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3E7B" w:rsidRPr="00932417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УТВЕРЖДАЮ</w:t>
      </w:r>
    </w:p>
    <w:p w:rsidR="009A3E7B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Заместитель главного врача </w:t>
      </w:r>
    </w:p>
    <w:p w:rsidR="009A3E7B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по медицинской части </w:t>
      </w:r>
    </w:p>
    <w:p w:rsidR="009A3E7B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 xml:space="preserve">УЗ «12-я городская </w:t>
      </w:r>
    </w:p>
    <w:p w:rsidR="009A3E7B" w:rsidRPr="00932417" w:rsidRDefault="009A3E7B" w:rsidP="009A3E7B">
      <w:pPr>
        <w:pStyle w:val="ConsPlusNonformat"/>
        <w:ind w:left="5812"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32417">
        <w:rPr>
          <w:rFonts w:ascii="Times New Roman" w:hAnsi="Times New Roman" w:cs="Times New Roman"/>
          <w:sz w:val="28"/>
          <w:szCs w:val="28"/>
        </w:rPr>
        <w:t>детская поликлиника»</w:t>
      </w:r>
    </w:p>
    <w:p w:rsidR="009A3E7B" w:rsidRPr="00932417" w:rsidRDefault="009A3E7B" w:rsidP="009A3E7B">
      <w:pPr>
        <w:pStyle w:val="aa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___________</w:t>
      </w:r>
      <w:proofErr w:type="spellStart"/>
      <w:r>
        <w:rPr>
          <w:rFonts w:ascii="Times New Roman" w:hAnsi="Times New Roman" w:cs="Times New Roman"/>
          <w:sz w:val="28"/>
          <w:szCs w:val="28"/>
        </w:rPr>
        <w:t>М.П.Шумякова</w:t>
      </w:r>
      <w:proofErr w:type="spellEnd"/>
    </w:p>
    <w:p w:rsidR="009A3E7B" w:rsidRDefault="009A3E7B" w:rsidP="009A3E7B">
      <w:pPr>
        <w:pStyle w:val="ConsPlusNonformat"/>
        <w:ind w:left="4820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«06</w:t>
      </w:r>
      <w:r w:rsidRPr="00932417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ноября </w:t>
      </w:r>
      <w:r w:rsidRPr="00932417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932417">
        <w:rPr>
          <w:rFonts w:ascii="Times New Roman" w:hAnsi="Times New Roman" w:cs="Times New Roman"/>
          <w:sz w:val="28"/>
          <w:szCs w:val="28"/>
        </w:rPr>
        <w:t xml:space="preserve"> г</w:t>
      </w:r>
    </w:p>
    <w:p w:rsidR="00583366" w:rsidRPr="00FC737F" w:rsidRDefault="00583366" w:rsidP="00583366">
      <w:pPr>
        <w:pStyle w:val="a00"/>
        <w:spacing w:line="280" w:lineRule="atLeast"/>
        <w:jc w:val="center"/>
        <w:rPr>
          <w:bCs/>
          <w:sz w:val="28"/>
          <w:szCs w:val="28"/>
        </w:rPr>
      </w:pPr>
    </w:p>
    <w:p w:rsidR="009A3E7B" w:rsidRDefault="009A3E7B" w:rsidP="009A3E7B">
      <w:pPr>
        <w:ind w:left="-284" w:right="-1" w:firstLine="142"/>
        <w:contextualSpacing/>
        <w:jc w:val="center"/>
        <w:rPr>
          <w:caps/>
          <w:szCs w:val="24"/>
        </w:rPr>
      </w:pPr>
      <w:r w:rsidRPr="00096E4B">
        <w:rPr>
          <w:caps/>
          <w:szCs w:val="24"/>
        </w:rPr>
        <w:t>Заявка</w:t>
      </w:r>
      <w:r w:rsidRPr="00096E4B">
        <w:rPr>
          <w:color w:val="242424"/>
          <w:szCs w:val="24"/>
          <w:shd w:val="clear" w:color="auto" w:fill="FFFFFF"/>
        </w:rPr>
        <w:t xml:space="preserve"> </w:t>
      </w:r>
      <w:r w:rsidRPr="00096E4B">
        <w:rPr>
          <w:caps/>
          <w:szCs w:val="24"/>
        </w:rPr>
        <w:t>О ПРЕДСТАВЛЕНИИ ИНФОРМАЦИИ О ЦЕНАХ НА ТОВАРЫ (РАБОТЫ, УСЛУГИ) ДЛЯ ОПРЕДЕЛЕНИЯ ПРЕДЕЛЬНОЙ СТОИМОСТИ ПРЕДМЕТА ГОСУДАРСТВЕННОЙ ЗАКУПКИ</w:t>
      </w:r>
    </w:p>
    <w:p w:rsidR="009A3E7B" w:rsidRPr="00096E4B" w:rsidRDefault="009A3E7B" w:rsidP="009A3E7B">
      <w:pPr>
        <w:ind w:left="-284" w:right="-1" w:firstLine="142"/>
        <w:contextualSpacing/>
        <w:jc w:val="center"/>
        <w:rPr>
          <w:caps/>
          <w:szCs w:val="24"/>
        </w:rPr>
      </w:pPr>
    </w:p>
    <w:p w:rsidR="00583366" w:rsidRPr="009A3E7B" w:rsidRDefault="00277843" w:rsidP="009A3E7B">
      <w:pPr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Факс</w:t>
      </w:r>
      <w:r w:rsidR="00617AA7">
        <w:rPr>
          <w:b/>
          <w:color w:val="000000"/>
          <w:sz w:val="28"/>
          <w:szCs w:val="28"/>
        </w:rPr>
        <w:t>имильный</w:t>
      </w:r>
      <w:r w:rsidR="00052109" w:rsidRPr="009A3E7B">
        <w:rPr>
          <w:b/>
          <w:color w:val="000000"/>
          <w:sz w:val="28"/>
          <w:szCs w:val="28"/>
        </w:rPr>
        <w:t xml:space="preserve"> аппарат</w:t>
      </w:r>
    </w:p>
    <w:tbl>
      <w:tblPr>
        <w:tblW w:w="10349" w:type="dxa"/>
        <w:tblInd w:w="-36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6"/>
        <w:gridCol w:w="5103"/>
      </w:tblGrid>
      <w:tr w:rsidR="009A3E7B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B" w:rsidRPr="00FC737F" w:rsidRDefault="009A3E7B" w:rsidP="009A3E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B" w:rsidRPr="00096E4B" w:rsidRDefault="009A3E7B" w:rsidP="009A3E7B">
            <w:pPr>
              <w:adjustRightInd w:val="0"/>
              <w:jc w:val="center"/>
              <w:rPr>
                <w:b/>
                <w:sz w:val="28"/>
                <w:szCs w:val="28"/>
                <w:lang w:bidi="ne-NP"/>
              </w:rPr>
            </w:pPr>
            <w:r w:rsidRPr="00096E4B">
              <w:rPr>
                <w:b/>
                <w:sz w:val="28"/>
                <w:szCs w:val="28"/>
                <w:lang w:bidi="ne-NP"/>
              </w:rPr>
              <w:t xml:space="preserve">Изучение предельной стоимости к процедуре закупки </w:t>
            </w:r>
          </w:p>
        </w:tc>
      </w:tr>
      <w:tr w:rsidR="009A3E7B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pStyle w:val="table10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096E4B" w:rsidRDefault="009A3E7B" w:rsidP="009A3E7B">
            <w:pPr>
              <w:pStyle w:val="table10"/>
              <w:jc w:val="both"/>
              <w:rPr>
                <w:sz w:val="28"/>
                <w:szCs w:val="28"/>
              </w:rPr>
            </w:pPr>
            <w:r w:rsidRPr="00096E4B">
              <w:rPr>
                <w:sz w:val="28"/>
                <w:szCs w:val="28"/>
              </w:rPr>
              <w:t>Процедура закупки из одного источника</w:t>
            </w:r>
          </w:p>
        </w:tc>
      </w:tr>
      <w:tr w:rsidR="00583366" w:rsidRPr="00FC737F" w:rsidTr="009A3E7B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583366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583366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Cell"/>
              <w:jc w:val="both"/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583366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4D6C25">
            <w:pPr>
              <w:rPr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190549898</w:t>
            </w:r>
          </w:p>
        </w:tc>
      </w:tr>
      <w:tr w:rsidR="00583366" w:rsidRPr="00FC737F" w:rsidTr="009A3E7B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366" w:rsidRPr="00FC737F" w:rsidRDefault="00583366" w:rsidP="004D6C25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583366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9A3E7B" w:rsidP="000A7C4A">
            <w:pPr>
              <w:adjustRightInd w:val="0"/>
              <w:rPr>
                <w:b/>
                <w:bCs/>
                <w:sz w:val="28"/>
                <w:szCs w:val="28"/>
                <w:lang w:bidi="ne-NP"/>
              </w:rPr>
            </w:pPr>
            <w:r>
              <w:rPr>
                <w:b/>
                <w:bCs/>
                <w:sz w:val="28"/>
                <w:szCs w:val="28"/>
                <w:lang w:bidi="ne-NP"/>
              </w:rPr>
              <w:t>12</w:t>
            </w:r>
            <w:r w:rsidR="003B67C3">
              <w:rPr>
                <w:b/>
                <w:bCs/>
                <w:sz w:val="28"/>
                <w:szCs w:val="28"/>
                <w:lang w:bidi="ne-NP"/>
              </w:rPr>
              <w:t>.11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>.202</w:t>
            </w:r>
            <w:r>
              <w:rPr>
                <w:b/>
                <w:bCs/>
                <w:sz w:val="28"/>
                <w:szCs w:val="28"/>
                <w:lang w:bidi="ne-NP"/>
              </w:rPr>
              <w:t>6</w:t>
            </w:r>
            <w:r w:rsidR="00583366" w:rsidRPr="00FC737F">
              <w:rPr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583366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7F38A5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D54109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- </w:t>
            </w: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  <w:r w:rsidRPr="001229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D5410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D748B8">
              <w:rPr>
                <w:rStyle w:val="a9"/>
                <w:rFonts w:ascii="Times New Roman" w:hAnsi="Times New Roman" w:cs="Times New Roman"/>
                <w:sz w:val="28"/>
                <w:szCs w:val="28"/>
                <w:u w:val="none"/>
                <w:lang w:val="en-US"/>
              </w:rPr>
              <w:t>12_gdp@12gdp.by</w:t>
            </w:r>
            <w:r w:rsidRPr="00D748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</w:t>
            </w:r>
          </w:p>
          <w:p w:rsidR="009A3E7B" w:rsidRPr="00122995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факсом +37517 377 34 99;</w:t>
            </w:r>
          </w:p>
          <w:p w:rsidR="00583366" w:rsidRPr="00FC737F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2995">
              <w:rPr>
                <w:rFonts w:ascii="Times New Roman" w:hAnsi="Times New Roman" w:cs="Times New Roman"/>
                <w:sz w:val="28"/>
                <w:szCs w:val="28"/>
              </w:rPr>
              <w:t>- почтой по адресу 220089, г. Минск, ул. Пермская, 50;</w:t>
            </w:r>
          </w:p>
        </w:tc>
      </w:tr>
      <w:tr w:rsidR="00583366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9A3E7B" w:rsidP="007F38A5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>
              <w:rPr>
                <w:sz w:val="28"/>
                <w:szCs w:val="28"/>
                <w:lang w:bidi="ne-NP"/>
              </w:rPr>
              <w:t xml:space="preserve">Предельная </w:t>
            </w:r>
            <w:r w:rsidR="00583366" w:rsidRPr="00FC737F">
              <w:rPr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366" w:rsidRPr="00FC737F" w:rsidRDefault="00583366" w:rsidP="000A7C4A">
            <w:pPr>
              <w:adjustRightInd w:val="0"/>
              <w:jc w:val="both"/>
              <w:rPr>
                <w:b/>
                <w:bCs/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 xml:space="preserve"> бел. рублей</w:t>
            </w:r>
          </w:p>
        </w:tc>
      </w:tr>
      <w:tr w:rsidR="009A3E7B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4F4488" w:rsidRDefault="009A3E7B" w:rsidP="009A3E7B">
            <w:pPr>
              <w:autoSpaceDE w:val="0"/>
              <w:autoSpaceDN w:val="0"/>
              <w:adjustRightInd w:val="0"/>
              <w:ind w:left="24"/>
              <w:jc w:val="both"/>
              <w:rPr>
                <w:rStyle w:val="fontstyle01"/>
                <w:rFonts w:eastAsia="Arial Cyr"/>
                <w:sz w:val="28"/>
                <w:szCs w:val="28"/>
                <w:lang w:eastAsia="zh-CN" w:bidi="ar"/>
              </w:rPr>
            </w:pP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</w:t>
            </w:r>
            <w:r w:rsidRPr="00C45C0E"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lastRenderedPageBreak/>
              <w:t xml:space="preserve">закупках товаров </w:t>
            </w:r>
            <w:r>
              <w:rPr>
                <w:rFonts w:eastAsia="Arial Cyr"/>
                <w:color w:val="000000"/>
                <w:sz w:val="28"/>
                <w:szCs w:val="28"/>
                <w:lang w:eastAsia="zh-CN" w:bidi="ar"/>
              </w:rPr>
              <w:t xml:space="preserve">(работ, услуг)» (далее – Закон) и </w:t>
            </w:r>
            <w:r w:rsidRPr="00625DDC">
              <w:rPr>
                <w:rStyle w:val="fontstyle01"/>
                <w:sz w:val="28"/>
                <w:szCs w:val="28"/>
              </w:rPr>
              <w:t>устанавливаемые подп. 1.7 п.1 на основании постановления Совета</w:t>
            </w:r>
            <w:r w:rsidRPr="00625DDC">
              <w:rPr>
                <w:color w:val="000000"/>
                <w:sz w:val="28"/>
                <w:szCs w:val="28"/>
              </w:rPr>
              <w:br/>
            </w:r>
            <w:r w:rsidRPr="00625DDC">
              <w:rPr>
                <w:rStyle w:val="fontstyle01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625DDC">
              <w:rPr>
                <w:color w:val="000000"/>
                <w:sz w:val="28"/>
                <w:szCs w:val="28"/>
              </w:rPr>
              <w:t xml:space="preserve"> </w:t>
            </w:r>
            <w:r w:rsidRPr="00625DDC">
              <w:rPr>
                <w:rStyle w:val="fontstyle01"/>
                <w:sz w:val="28"/>
                <w:szCs w:val="28"/>
              </w:rPr>
              <w:t xml:space="preserve">Республики Беларусь «О внесении изменений и дополнений в Закон </w:t>
            </w:r>
            <w:r w:rsidRPr="0022727B">
              <w:rPr>
                <w:rStyle w:val="fontstyle01"/>
                <w:sz w:val="28"/>
                <w:szCs w:val="28"/>
              </w:rPr>
              <w:t>Республики</w:t>
            </w:r>
            <w:r w:rsidRPr="0022727B">
              <w:rPr>
                <w:color w:val="000000"/>
                <w:sz w:val="28"/>
                <w:szCs w:val="28"/>
              </w:rPr>
              <w:t xml:space="preserve"> </w:t>
            </w:r>
            <w:r w:rsidRPr="0022727B">
              <w:rPr>
                <w:rStyle w:val="fontstyle01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  <w:p w:rsidR="009A3E7B" w:rsidRPr="004F4488" w:rsidRDefault="009A3E7B" w:rsidP="009A3E7B">
            <w:pPr>
              <w:adjustRightInd w:val="0"/>
              <w:ind w:left="23"/>
              <w:jc w:val="both"/>
              <w:rPr>
                <w:rFonts w:eastAsia="Arial"/>
                <w:color w:val="000000"/>
                <w:sz w:val="28"/>
                <w:szCs w:val="28"/>
                <w:lang w:eastAsia="zh-CN" w:bidi="ar"/>
              </w:rPr>
            </w:pPr>
            <w:r w:rsidRPr="00EC7CDA">
              <w:rPr>
                <w:rFonts w:eastAsia="Arial"/>
                <w:color w:val="000000"/>
                <w:sz w:val="28"/>
                <w:szCs w:val="28"/>
                <w:lang w:eastAsia="zh-CN" w:bidi="ar"/>
              </w:rPr>
              <w:t xml:space="preserve">- </w:t>
            </w:r>
            <w:r w:rsidRPr="00EC7CDA">
              <w:rPr>
                <w:noProof/>
                <w:color w:val="000000" w:themeColor="text1"/>
                <w:sz w:val="28"/>
                <w:szCs w:val="28"/>
              </w:rPr>
              <w:t>п</w:t>
            </w:r>
            <w:r w:rsidRPr="00EC7CDA">
              <w:rPr>
                <w:color w:val="000000" w:themeColor="text1"/>
                <w:sz w:val="28"/>
                <w:szCs w:val="28"/>
              </w:rPr>
              <w:t>о</w:t>
            </w:r>
            <w:r w:rsidRPr="00EC7CDA">
              <w:rPr>
                <w:color w:val="000000"/>
                <w:sz w:val="28"/>
                <w:szCs w:val="28"/>
              </w:rPr>
              <w:t xml:space="preserve">рядок формирования цены (тарифа) с учетом требований законодательства о ценообразовании. </w:t>
            </w:r>
            <w:r w:rsidRPr="00EC7CDA">
              <w:rPr>
                <w:b/>
                <w:color w:val="000000"/>
                <w:sz w:val="28"/>
                <w:szCs w:val="28"/>
              </w:rPr>
              <w:t>ОБЯЗАТЕЛЬНО!!!</w:t>
            </w:r>
          </w:p>
        </w:tc>
      </w:tr>
      <w:tr w:rsidR="009A3E7B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Не требуется</w:t>
            </w:r>
          </w:p>
        </w:tc>
      </w:tr>
      <w:tr w:rsidR="009A3E7B" w:rsidRPr="00FC737F" w:rsidTr="009A3E7B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B" w:rsidRPr="00FC737F" w:rsidRDefault="009A3E7B" w:rsidP="009A3E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9A3E7B" w:rsidRPr="00FC737F" w:rsidTr="009A3E7B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3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FC737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9A3E7B" w:rsidRPr="00FC737F" w:rsidTr="00246D9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583366" w:rsidRDefault="00277843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</w:t>
            </w:r>
            <w:r w:rsidR="008943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имильный</w:t>
            </w:r>
            <w:r w:rsidR="009A3E7B" w:rsidRPr="0005210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аппарат</w:t>
            </w:r>
          </w:p>
        </w:tc>
      </w:tr>
      <w:tr w:rsidR="009A3E7B" w:rsidRPr="00FC737F" w:rsidTr="00246D9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583366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109">
              <w:rPr>
                <w:rFonts w:ascii="Times New Roman" w:hAnsi="Times New Roman" w:cs="Times New Roman"/>
                <w:sz w:val="28"/>
                <w:szCs w:val="28"/>
              </w:rPr>
              <w:t>26.30.21.000</w:t>
            </w:r>
          </w:p>
        </w:tc>
      </w:tr>
      <w:tr w:rsidR="009A3E7B" w:rsidRPr="00FC737F" w:rsidTr="00246D9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583366" w:rsidRDefault="009A3E7B" w:rsidP="009A3E7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2109">
              <w:rPr>
                <w:rFonts w:ascii="Times New Roman" w:hAnsi="Times New Roman" w:cs="Times New Roman"/>
                <w:sz w:val="28"/>
                <w:szCs w:val="28"/>
              </w:rPr>
              <w:t>Аппараты телефонные для проводной связи с беспроводной трубкой</w:t>
            </w:r>
          </w:p>
        </w:tc>
      </w:tr>
      <w:tr w:rsidR="009A3E7B" w:rsidRPr="00FC737F" w:rsidTr="00246D9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583366" w:rsidRDefault="00277843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штука</w:t>
            </w:r>
          </w:p>
        </w:tc>
      </w:tr>
      <w:tr w:rsidR="009A3E7B" w:rsidRPr="00FC737F" w:rsidTr="00246D9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</w:t>
            </w:r>
            <w:r w:rsidR="00894352">
              <w:rPr>
                <w:rFonts w:ascii="Times New Roman" w:hAnsi="Times New Roman" w:cs="Times New Roman"/>
                <w:sz w:val="28"/>
                <w:szCs w:val="28"/>
              </w:rPr>
              <w:t xml:space="preserve"> 2026г</w:t>
            </w:r>
          </w:p>
        </w:tc>
      </w:tr>
      <w:tr w:rsidR="009A3E7B" w:rsidRPr="00FC737F" w:rsidTr="00246D9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ConsPlusCell"/>
              <w:jc w:val="both"/>
              <w:rPr>
                <w:color w:val="000000"/>
                <w:sz w:val="28"/>
                <w:szCs w:val="28"/>
              </w:rPr>
            </w:pPr>
            <w:r w:rsidRPr="00FC737F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9A3E7B" w:rsidRPr="00FC737F" w:rsidTr="00246D9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белорусских рублей</w:t>
            </w:r>
          </w:p>
        </w:tc>
      </w:tr>
      <w:tr w:rsidR="009A3E7B" w:rsidRPr="00FC737F" w:rsidTr="00246D91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A3E7B" w:rsidRPr="00FC737F" w:rsidRDefault="009A3E7B" w:rsidP="009A3E7B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C737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9A3E7B" w:rsidRPr="00FC737F" w:rsidTr="009A3E7B">
        <w:tc>
          <w:tcPr>
            <w:tcW w:w="10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E7B" w:rsidRPr="00FC737F" w:rsidRDefault="009A3E7B" w:rsidP="009A3E7B">
            <w:pPr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C737F">
              <w:rPr>
                <w:b/>
                <w:bCs/>
                <w:sz w:val="28"/>
                <w:szCs w:val="28"/>
                <w:lang w:bidi="ne-NP"/>
              </w:rPr>
              <w:t>II. ОПИСАНИЕ ПРЕДМЕТА ГОСУДАРСТВЕННОЙ ЗАКУПКИ</w:t>
            </w:r>
          </w:p>
        </w:tc>
      </w:tr>
      <w:tr w:rsidR="009A3E7B" w:rsidRPr="00FC737F" w:rsidTr="00246D91"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</w:t>
            </w:r>
            <w:hyperlink r:id="rId6" w:history="1"/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E7B" w:rsidRDefault="009A3E7B" w:rsidP="009A3E7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bidi="ne-NP"/>
              </w:rPr>
            </w:pPr>
            <w:r w:rsidRPr="00FC737F">
              <w:rPr>
                <w:sz w:val="28"/>
                <w:szCs w:val="28"/>
                <w:lang w:bidi="ne-NP"/>
              </w:rPr>
              <w:t>Согласно технической характеристике (Приложение 2)</w:t>
            </w:r>
          </w:p>
          <w:p w:rsidR="009A3E7B" w:rsidRPr="00867EAD" w:rsidRDefault="009A3E7B" w:rsidP="009A3E7B">
            <w:pPr>
              <w:jc w:val="both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 xml:space="preserve"> </w:t>
            </w:r>
            <w:r w:rsidRPr="00867EAD">
              <w:rPr>
                <w:sz w:val="28"/>
                <w:szCs w:val="28"/>
              </w:rPr>
              <w:t>Поставляемые товары должны быть новыми (товарами, которые не были в употреблении, ремонте, в том числе которые не были восстановлены, у которых не была осуществлена замена составных частей, не были восстановлены потребительские свойства).</w:t>
            </w:r>
          </w:p>
          <w:p w:rsidR="009A3E7B" w:rsidRPr="00FC737F" w:rsidRDefault="009A3E7B" w:rsidP="009A3E7B">
            <w:pPr>
              <w:adjustRightInd w:val="0"/>
              <w:jc w:val="both"/>
              <w:rPr>
                <w:sz w:val="28"/>
                <w:szCs w:val="28"/>
                <w:lang w:bidi="ne-NP"/>
              </w:rPr>
            </w:pPr>
          </w:p>
        </w:tc>
      </w:tr>
    </w:tbl>
    <w:p w:rsidR="009A3E7B" w:rsidRPr="009041B9" w:rsidRDefault="009A3E7B" w:rsidP="009A3E7B">
      <w:pPr>
        <w:ind w:left="-142" w:right="-143"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0E11AD">
        <w:rPr>
          <w:color w:val="000000"/>
          <w:sz w:val="28"/>
          <w:szCs w:val="28"/>
          <w:shd w:val="clear" w:color="auto" w:fill="FFFFFF"/>
        </w:rPr>
        <w:lastRenderedPageBreak/>
        <w:t>Проведение процедуры сбора информации не влечет за собой возникновение каких-либо обязательств между заказчиком и потенциальным поставщиком (подрядчиком, исполнителем).</w:t>
      </w:r>
    </w:p>
    <w:p w:rsidR="009A3E7B" w:rsidRDefault="009A3E7B" w:rsidP="009A3E7B">
      <w:pPr>
        <w:ind w:left="-142"/>
        <w:jc w:val="both"/>
        <w:rPr>
          <w:color w:val="000000"/>
          <w:sz w:val="28"/>
          <w:szCs w:val="28"/>
        </w:rPr>
      </w:pPr>
    </w:p>
    <w:p w:rsidR="00583366" w:rsidRPr="00FC737F" w:rsidRDefault="00583366" w:rsidP="009A3E7B">
      <w:pPr>
        <w:adjustRightInd w:val="0"/>
        <w:ind w:left="-142" w:firstLine="540"/>
        <w:rPr>
          <w:bCs/>
          <w:sz w:val="28"/>
          <w:szCs w:val="28"/>
          <w:lang w:bidi="ne-NP"/>
        </w:rPr>
      </w:pPr>
    </w:p>
    <w:p w:rsidR="00583366" w:rsidRPr="00FC737F" w:rsidRDefault="009A3E7B" w:rsidP="0058336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</w:t>
      </w:r>
      <w:r w:rsidR="00FD464B">
        <w:rPr>
          <w:color w:val="000000"/>
          <w:sz w:val="28"/>
          <w:szCs w:val="28"/>
        </w:rPr>
        <w:t>пециалист</w:t>
      </w:r>
      <w:r>
        <w:rPr>
          <w:color w:val="000000"/>
          <w:sz w:val="28"/>
          <w:szCs w:val="28"/>
        </w:rPr>
        <w:t xml:space="preserve"> по организации закупок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 w:rsidR="00FD464B">
        <w:rPr>
          <w:color w:val="000000"/>
          <w:sz w:val="28"/>
          <w:szCs w:val="28"/>
        </w:rPr>
        <w:t>И.В.Манулик</w:t>
      </w:r>
      <w:proofErr w:type="spellEnd"/>
    </w:p>
    <w:p w:rsidR="00583366" w:rsidRPr="00FC737F" w:rsidRDefault="00583366" w:rsidP="0058336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583366" w:rsidRPr="00FC737F" w:rsidRDefault="00583366" w:rsidP="0058336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9A3E7B" w:rsidRPr="00287407" w:rsidRDefault="009A3E7B" w:rsidP="009A3E7B">
      <w:pPr>
        <w:pBdr>
          <w:top w:val="nil"/>
          <w:left w:val="nil"/>
          <w:bottom w:val="nil"/>
          <w:right w:val="nil"/>
          <w:between w:val="nil"/>
        </w:pBdr>
        <w:ind w:left="6372" w:firstLine="708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</w:t>
      </w:r>
      <w:r w:rsidRPr="00287407">
        <w:rPr>
          <w:b/>
          <w:color w:val="000000"/>
          <w:sz w:val="28"/>
          <w:szCs w:val="28"/>
        </w:rPr>
        <w:t>Приложение 1</w:t>
      </w:r>
    </w:p>
    <w:p w:rsidR="009A3E7B" w:rsidRPr="002178DD" w:rsidRDefault="009A3E7B" w:rsidP="009A3E7B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заявление</w:t>
      </w:r>
    </w:p>
    <w:p w:rsidR="009A3E7B" w:rsidRPr="00E36EA0" w:rsidRDefault="009A3E7B" w:rsidP="009A3E7B">
      <w:pPr>
        <w:ind w:left="-426"/>
        <w:rPr>
          <w:color w:val="000000"/>
          <w:szCs w:val="24"/>
        </w:rPr>
      </w:pPr>
      <w:r w:rsidRPr="00E36EA0">
        <w:rPr>
          <w:color w:val="000000"/>
          <w:szCs w:val="24"/>
        </w:rPr>
        <w:t>Участник ____________________________________________________ заявляет, что:</w:t>
      </w:r>
    </w:p>
    <w:p w:rsidR="009A3E7B" w:rsidRPr="00E36EA0" w:rsidRDefault="009A3E7B" w:rsidP="009A3E7B">
      <w:pPr>
        <w:widowControl w:val="0"/>
        <w:ind w:left="-426" w:firstLine="709"/>
        <w:rPr>
          <w:color w:val="000000"/>
          <w:szCs w:val="24"/>
        </w:rPr>
      </w:pPr>
      <w:r w:rsidRPr="00E36EA0">
        <w:rPr>
          <w:color w:val="000000"/>
          <w:szCs w:val="24"/>
        </w:rPr>
        <w:t>(</w:t>
      </w:r>
      <w:r w:rsidRPr="00E36EA0">
        <w:rPr>
          <w:i/>
          <w:color w:val="000000"/>
          <w:szCs w:val="24"/>
        </w:rPr>
        <w:t>наименование организации)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9A3E7B" w:rsidRPr="00E36EA0" w:rsidRDefault="009A3E7B" w:rsidP="009A3E7B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 заказчиком, организатором;</w:t>
      </w:r>
    </w:p>
    <w:p w:rsidR="009A3E7B" w:rsidRPr="00E36EA0" w:rsidRDefault="009A3E7B" w:rsidP="009A3E7B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color w:val="000000" w:themeColor="text1"/>
          <w:szCs w:val="24"/>
          <w:vertAlign w:val="superscript"/>
        </w:rPr>
        <w:t>1</w:t>
      </w:r>
      <w:r w:rsidRPr="00E36EA0">
        <w:rPr>
          <w:color w:val="000000" w:themeColor="text1"/>
          <w:szCs w:val="24"/>
        </w:rPr>
        <w:t xml:space="preserve"> Закона о </w:t>
      </w:r>
      <w:proofErr w:type="spellStart"/>
      <w:r w:rsidRPr="00E36EA0">
        <w:rPr>
          <w:color w:val="000000" w:themeColor="text1"/>
          <w:szCs w:val="24"/>
        </w:rPr>
        <w:t>госзакупках</w:t>
      </w:r>
      <w:proofErr w:type="spellEnd"/>
      <w:r w:rsidRPr="00E36EA0">
        <w:rPr>
          <w:color w:val="000000" w:themeColor="text1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color w:val="000000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color w:val="000000"/>
          <w:szCs w:val="24"/>
        </w:rPr>
        <w:t>;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bCs/>
          <w:color w:val="000000"/>
          <w:szCs w:val="24"/>
        </w:rPr>
        <w:t>он и его работники не</w:t>
      </w:r>
      <w:r w:rsidRPr="00E36EA0">
        <w:rPr>
          <w:color w:val="000000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szCs w:val="24"/>
        </w:rPr>
        <w:t xml:space="preserve"> 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заказчиком (организатором) проводимой процедуры государственной закупки;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 в отношении его не возбуждено производство по делу о банкротстве. 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color w:val="000000"/>
          <w:szCs w:val="24"/>
        </w:rPr>
        <w:t xml:space="preserve">- </w:t>
      </w:r>
      <w:r w:rsidRPr="00E36EA0">
        <w:rPr>
          <w:color w:val="000000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9A3E7B" w:rsidRPr="00E36EA0" w:rsidRDefault="009A3E7B" w:rsidP="009A3E7B">
      <w:pPr>
        <w:ind w:left="-426" w:firstLine="567"/>
        <w:jc w:val="both"/>
        <w:rPr>
          <w:color w:val="000000" w:themeColor="text1"/>
          <w:szCs w:val="24"/>
        </w:rPr>
      </w:pPr>
      <w:r w:rsidRPr="00E36EA0">
        <w:rPr>
          <w:color w:val="000000" w:themeColor="text1"/>
          <w:szCs w:val="24"/>
        </w:rPr>
        <w:t>- обладает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color w:val="000000"/>
          <w:szCs w:val="24"/>
        </w:rPr>
        <w:t>(для физических лиц, в том числе индивидуальных предпринимателей);</w:t>
      </w:r>
    </w:p>
    <w:p w:rsidR="009A3E7B" w:rsidRPr="00E36EA0" w:rsidRDefault="009A3E7B" w:rsidP="009A3E7B">
      <w:pPr>
        <w:ind w:left="-426" w:right="-1" w:firstLine="567"/>
        <w:jc w:val="both"/>
        <w:rPr>
          <w:szCs w:val="24"/>
        </w:rPr>
      </w:pPr>
      <w:r w:rsidRPr="00E36EA0">
        <w:rPr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</w:t>
      </w:r>
      <w:r w:rsidRPr="00E36EA0">
        <w:rPr>
          <w:szCs w:val="24"/>
        </w:rPr>
        <w:lastRenderedPageBreak/>
        <w:t xml:space="preserve">предусмотренные в частях 7, 8 и 10 статьи 14.4, частях 4 и 5 статьи 14.5 КоАП </w:t>
      </w:r>
      <w:r w:rsidRPr="00E36EA0">
        <w:rPr>
          <w:color w:val="000000"/>
          <w:szCs w:val="24"/>
        </w:rPr>
        <w:t>(для юридических лиц);</w:t>
      </w:r>
    </w:p>
    <w:p w:rsidR="009A3E7B" w:rsidRPr="00E36EA0" w:rsidRDefault="009A3E7B" w:rsidP="009A3E7B">
      <w:pPr>
        <w:ind w:left="-426" w:firstLine="567"/>
        <w:jc w:val="both"/>
        <w:rPr>
          <w:color w:val="000000"/>
          <w:szCs w:val="24"/>
        </w:rPr>
      </w:pPr>
      <w:r w:rsidRPr="00E36EA0">
        <w:rPr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color w:val="000000"/>
          <w:szCs w:val="24"/>
        </w:rPr>
        <w:t>(для юридических лиц).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9A3E7B" w:rsidRPr="00B615B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color w:val="000000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color w:val="000000"/>
          <w:szCs w:val="24"/>
          <w:shd w:val="clear" w:color="auto" w:fill="FFFFFF"/>
        </w:rPr>
        <w:t>включен  в</w:t>
      </w:r>
      <w:proofErr w:type="gramEnd"/>
      <w:r w:rsidRPr="00E36EA0">
        <w:rPr>
          <w:color w:val="000000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B615B0">
        <w:rPr>
          <w:color w:val="000000"/>
          <w:szCs w:val="24"/>
          <w:shd w:val="clear" w:color="auto" w:fill="FFFFFF"/>
        </w:rPr>
        <w:t>;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  <w:r w:rsidRPr="00E36EA0">
        <w:rPr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9A3E7B" w:rsidRPr="00E36EA0" w:rsidRDefault="009A3E7B" w:rsidP="009A3E7B">
      <w:pPr>
        <w:ind w:left="-426" w:firstLine="567"/>
        <w:jc w:val="both"/>
        <w:rPr>
          <w:szCs w:val="24"/>
        </w:rPr>
      </w:pPr>
    </w:p>
    <w:p w:rsidR="009A3E7B" w:rsidRDefault="009A3E7B" w:rsidP="009A3E7B">
      <w:pPr>
        <w:ind w:left="-426"/>
        <w:rPr>
          <w:szCs w:val="24"/>
        </w:rPr>
      </w:pPr>
      <w:r w:rsidRPr="00E36EA0">
        <w:rPr>
          <w:szCs w:val="24"/>
        </w:rPr>
        <w:t>______________________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 xml:space="preserve">           ______________                                          Руководитель участника</w:t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</w:r>
      <w:r w:rsidRPr="00E36EA0">
        <w:rPr>
          <w:szCs w:val="24"/>
        </w:rPr>
        <w:tab/>
        <w:t>МП</w:t>
      </w:r>
      <w:r w:rsidRPr="00E36EA0">
        <w:rPr>
          <w:szCs w:val="24"/>
        </w:rPr>
        <w:tab/>
        <w:t>Подпись</w:t>
      </w:r>
      <w:r w:rsidRPr="00E36EA0">
        <w:rPr>
          <w:szCs w:val="24"/>
        </w:rPr>
        <w:tab/>
      </w:r>
      <w:r w:rsidRPr="00E36EA0">
        <w:rPr>
          <w:szCs w:val="24"/>
        </w:rPr>
        <w:tab/>
        <w:t>Ф.И.О.</w:t>
      </w:r>
    </w:p>
    <w:p w:rsidR="009A3E7B" w:rsidRPr="00E36EA0" w:rsidRDefault="009A3E7B" w:rsidP="009A3E7B">
      <w:pPr>
        <w:ind w:left="-426"/>
        <w:rPr>
          <w:szCs w:val="24"/>
        </w:rPr>
      </w:pPr>
    </w:p>
    <w:p w:rsidR="009A3E7B" w:rsidRDefault="009A3E7B" w:rsidP="009A3E7B">
      <w:pPr>
        <w:ind w:left="-426"/>
        <w:rPr>
          <w:szCs w:val="24"/>
        </w:rPr>
      </w:pPr>
    </w:p>
    <w:p w:rsidR="009A3E7B" w:rsidRPr="009A3E7B" w:rsidRDefault="009A3E7B" w:rsidP="009A3E7B">
      <w:pPr>
        <w:ind w:left="-426"/>
        <w:rPr>
          <w:b/>
          <w:sz w:val="28"/>
          <w:szCs w:val="28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</w:t>
      </w:r>
      <w:r w:rsidRPr="009A3E7B">
        <w:rPr>
          <w:b/>
          <w:sz w:val="28"/>
          <w:szCs w:val="28"/>
        </w:rPr>
        <w:t>Приложение 2</w:t>
      </w:r>
    </w:p>
    <w:p w:rsidR="009A3E7B" w:rsidRPr="00E36EA0" w:rsidRDefault="009A3E7B" w:rsidP="009A3E7B">
      <w:pPr>
        <w:ind w:left="-426"/>
        <w:rPr>
          <w:szCs w:val="24"/>
        </w:rPr>
      </w:pPr>
    </w:p>
    <w:p w:rsidR="0028338D" w:rsidRPr="00646F4B" w:rsidRDefault="0028338D" w:rsidP="0078511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785118" w:rsidRPr="00646F4B" w:rsidRDefault="00785118" w:rsidP="00785118">
      <w:pPr>
        <w:autoSpaceDE w:val="0"/>
        <w:autoSpaceDN w:val="0"/>
        <w:adjustRightInd w:val="0"/>
        <w:ind w:right="-427"/>
        <w:jc w:val="center"/>
        <w:rPr>
          <w:b/>
          <w:sz w:val="28"/>
          <w:szCs w:val="28"/>
        </w:rPr>
      </w:pPr>
      <w:r w:rsidRPr="00646F4B">
        <w:rPr>
          <w:b/>
          <w:sz w:val="28"/>
          <w:szCs w:val="28"/>
        </w:rPr>
        <w:t>Техническ</w:t>
      </w:r>
      <w:r w:rsidR="0028338D">
        <w:rPr>
          <w:b/>
          <w:sz w:val="28"/>
          <w:szCs w:val="28"/>
        </w:rPr>
        <w:t>ая</w:t>
      </w:r>
      <w:r w:rsidRPr="00646F4B">
        <w:rPr>
          <w:b/>
          <w:sz w:val="28"/>
          <w:szCs w:val="28"/>
        </w:rPr>
        <w:t xml:space="preserve"> характеристик</w:t>
      </w:r>
      <w:r w:rsidR="0002797F">
        <w:rPr>
          <w:b/>
          <w:sz w:val="28"/>
          <w:szCs w:val="28"/>
        </w:rPr>
        <w:t>а на изделие медицинского наз</w:t>
      </w:r>
      <w:r w:rsidR="0028338D">
        <w:rPr>
          <w:b/>
          <w:sz w:val="28"/>
          <w:szCs w:val="28"/>
        </w:rPr>
        <w:t>начения</w:t>
      </w:r>
      <w:r w:rsidRPr="00646F4B">
        <w:rPr>
          <w:b/>
          <w:sz w:val="28"/>
          <w:szCs w:val="28"/>
        </w:rPr>
        <w:t xml:space="preserve"> </w:t>
      </w:r>
    </w:p>
    <w:p w:rsidR="009D795B" w:rsidRPr="00646F4B" w:rsidRDefault="000A3F34" w:rsidP="00785118">
      <w:pPr>
        <w:autoSpaceDE w:val="0"/>
        <w:autoSpaceDN w:val="0"/>
        <w:adjustRightInd w:val="0"/>
        <w:ind w:right="-427"/>
        <w:jc w:val="center"/>
        <w:rPr>
          <w:b/>
          <w:sz w:val="28"/>
          <w:szCs w:val="28"/>
          <w:u w:val="single"/>
        </w:rPr>
      </w:pPr>
      <w:r w:rsidRPr="000A3F34">
        <w:rPr>
          <w:b/>
          <w:bCs/>
          <w:sz w:val="28"/>
          <w:szCs w:val="28"/>
          <w:u w:val="single"/>
        </w:rPr>
        <w:t>Телефонный аппарат</w:t>
      </w:r>
    </w:p>
    <w:p w:rsidR="00785118" w:rsidRPr="00646F4B" w:rsidRDefault="00785118" w:rsidP="0078511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46F4B">
        <w:rPr>
          <w:sz w:val="28"/>
          <w:szCs w:val="28"/>
        </w:rPr>
        <w:t xml:space="preserve">1. Состав (комплектация): </w:t>
      </w:r>
    </w:p>
    <w:tbl>
      <w:tblPr>
        <w:tblW w:w="99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845"/>
        <w:gridCol w:w="1763"/>
        <w:gridCol w:w="1763"/>
      </w:tblGrid>
      <w:tr w:rsidR="0028338D" w:rsidRPr="00646F4B" w:rsidTr="0028338D">
        <w:trPr>
          <w:trHeight w:val="709"/>
        </w:trPr>
        <w:tc>
          <w:tcPr>
            <w:tcW w:w="534" w:type="dxa"/>
            <w:shd w:val="clear" w:color="auto" w:fill="auto"/>
            <w:vAlign w:val="center"/>
          </w:tcPr>
          <w:p w:rsidR="0028338D" w:rsidRPr="00646F4B" w:rsidRDefault="0028338D" w:rsidP="00A76452">
            <w:pPr>
              <w:jc w:val="center"/>
              <w:rPr>
                <w:sz w:val="28"/>
                <w:szCs w:val="28"/>
              </w:rPr>
            </w:pPr>
            <w:r w:rsidRPr="00646F4B">
              <w:rPr>
                <w:sz w:val="28"/>
                <w:szCs w:val="28"/>
              </w:rPr>
              <w:t>№</w:t>
            </w:r>
          </w:p>
        </w:tc>
        <w:tc>
          <w:tcPr>
            <w:tcW w:w="5845" w:type="dxa"/>
            <w:shd w:val="clear" w:color="auto" w:fill="auto"/>
            <w:vAlign w:val="center"/>
          </w:tcPr>
          <w:p w:rsidR="0028338D" w:rsidRPr="00646F4B" w:rsidRDefault="0028338D" w:rsidP="00A76452">
            <w:pPr>
              <w:jc w:val="center"/>
              <w:rPr>
                <w:sz w:val="28"/>
                <w:szCs w:val="28"/>
              </w:rPr>
            </w:pPr>
            <w:r w:rsidRPr="00646F4B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763" w:type="dxa"/>
          </w:tcPr>
          <w:p w:rsidR="0028338D" w:rsidRPr="00646F4B" w:rsidRDefault="0028338D" w:rsidP="00A764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63" w:type="dxa"/>
            <w:shd w:val="clear" w:color="auto" w:fill="auto"/>
            <w:vAlign w:val="center"/>
          </w:tcPr>
          <w:p w:rsidR="0028338D" w:rsidRPr="00646F4B" w:rsidRDefault="0028338D" w:rsidP="00A76452">
            <w:pPr>
              <w:jc w:val="center"/>
              <w:rPr>
                <w:sz w:val="28"/>
                <w:szCs w:val="28"/>
              </w:rPr>
            </w:pPr>
            <w:r w:rsidRPr="00646F4B">
              <w:rPr>
                <w:sz w:val="28"/>
                <w:szCs w:val="28"/>
              </w:rPr>
              <w:t>Кол-во</w:t>
            </w:r>
          </w:p>
        </w:tc>
      </w:tr>
      <w:tr w:rsidR="0028338D" w:rsidRPr="00646F4B" w:rsidTr="003F11CA">
        <w:trPr>
          <w:trHeight w:val="70"/>
        </w:trPr>
        <w:tc>
          <w:tcPr>
            <w:tcW w:w="534" w:type="dxa"/>
            <w:shd w:val="clear" w:color="auto" w:fill="auto"/>
            <w:vAlign w:val="center"/>
          </w:tcPr>
          <w:p w:rsidR="0028338D" w:rsidRPr="00646F4B" w:rsidRDefault="0028338D" w:rsidP="0028338D">
            <w:pPr>
              <w:jc w:val="center"/>
              <w:rPr>
                <w:sz w:val="28"/>
                <w:szCs w:val="28"/>
                <w:lang w:val="en-US"/>
              </w:rPr>
            </w:pPr>
            <w:r w:rsidRPr="00646F4B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5845" w:type="dxa"/>
            <w:shd w:val="clear" w:color="auto" w:fill="auto"/>
            <w:vAlign w:val="bottom"/>
          </w:tcPr>
          <w:p w:rsidR="0028338D" w:rsidRDefault="00E02DA0" w:rsidP="0028338D">
            <w:pPr>
              <w:pStyle w:val="ac"/>
              <w:shd w:val="clear" w:color="auto" w:fill="auto"/>
            </w:pPr>
            <w:r>
              <w:rPr>
                <w:color w:val="000000"/>
                <w:lang w:eastAsia="ru-RU" w:bidi="ru-RU"/>
              </w:rPr>
              <w:t>Фак</w:t>
            </w:r>
            <w:r w:rsidR="00303DF7">
              <w:rPr>
                <w:color w:val="000000"/>
                <w:lang w:eastAsia="ru-RU" w:bidi="ru-RU"/>
              </w:rPr>
              <w:t>с</w:t>
            </w:r>
            <w:r>
              <w:rPr>
                <w:color w:val="000000"/>
                <w:lang w:eastAsia="ru-RU" w:bidi="ru-RU"/>
              </w:rPr>
              <w:t>имильный</w:t>
            </w:r>
            <w:r w:rsidR="000A3F34" w:rsidRPr="000A3F34">
              <w:rPr>
                <w:color w:val="000000"/>
                <w:lang w:eastAsia="ru-RU" w:bidi="ru-RU"/>
              </w:rPr>
              <w:t xml:space="preserve"> аппарат</w:t>
            </w:r>
            <w:r>
              <w:rPr>
                <w:color w:val="000000"/>
                <w:lang w:eastAsia="ru-RU" w:bidi="ru-RU"/>
              </w:rPr>
              <w:t xml:space="preserve"> (факс с беспроводной трубкой</w:t>
            </w:r>
            <w:r w:rsidR="000A3F34">
              <w:rPr>
                <w:color w:val="000000"/>
                <w:lang w:eastAsia="ru-RU" w:bidi="ru-RU"/>
              </w:rPr>
              <w:t>)</w:t>
            </w:r>
          </w:p>
        </w:tc>
        <w:tc>
          <w:tcPr>
            <w:tcW w:w="1763" w:type="dxa"/>
            <w:vAlign w:val="bottom"/>
          </w:tcPr>
          <w:p w:rsidR="0028338D" w:rsidRDefault="00085B75" w:rsidP="0028338D">
            <w:pPr>
              <w:pStyle w:val="ac"/>
              <w:shd w:val="clear" w:color="auto" w:fill="auto"/>
              <w:jc w:val="center"/>
            </w:pPr>
            <w:r>
              <w:rPr>
                <w:color w:val="000000"/>
                <w:lang w:eastAsia="ru-RU" w:bidi="ru-RU"/>
              </w:rPr>
              <w:t>штук</w:t>
            </w:r>
          </w:p>
        </w:tc>
        <w:tc>
          <w:tcPr>
            <w:tcW w:w="1763" w:type="dxa"/>
            <w:shd w:val="clear" w:color="auto" w:fill="auto"/>
            <w:vAlign w:val="bottom"/>
          </w:tcPr>
          <w:p w:rsidR="0028338D" w:rsidRDefault="00E02DA0" w:rsidP="00085B75">
            <w:pPr>
              <w:pStyle w:val="ac"/>
              <w:shd w:val="clear" w:color="auto" w:fill="auto"/>
            </w:pPr>
            <w:r>
              <w:rPr>
                <w:color w:val="000000"/>
                <w:lang w:eastAsia="ru-RU" w:bidi="ru-RU"/>
              </w:rPr>
              <w:t xml:space="preserve">         1</w:t>
            </w:r>
          </w:p>
        </w:tc>
      </w:tr>
    </w:tbl>
    <w:p w:rsidR="00785118" w:rsidRPr="00646F4B" w:rsidRDefault="00785118" w:rsidP="009A3E7B">
      <w:pPr>
        <w:ind w:firstLine="426"/>
        <w:jc w:val="both"/>
        <w:rPr>
          <w:sz w:val="28"/>
          <w:szCs w:val="28"/>
        </w:rPr>
      </w:pPr>
      <w:r w:rsidRPr="00646F4B">
        <w:rPr>
          <w:sz w:val="28"/>
          <w:szCs w:val="28"/>
        </w:rPr>
        <w:t xml:space="preserve">2. Технические требования:  </w:t>
      </w:r>
    </w:p>
    <w:p w:rsidR="00EB688E" w:rsidRDefault="00EB688E" w:rsidP="009A3E7B">
      <w:pPr>
        <w:spacing w:line="300" w:lineRule="atLeast"/>
        <w:ind w:right="150" w:firstLine="426"/>
        <w:jc w:val="both"/>
        <w:rPr>
          <w:color w:val="000000" w:themeColor="text1"/>
          <w:sz w:val="28"/>
          <w:szCs w:val="28"/>
        </w:rPr>
      </w:pPr>
      <w:r w:rsidRPr="00EB688E">
        <w:rPr>
          <w:color w:val="000000"/>
          <w:sz w:val="28"/>
          <w:szCs w:val="28"/>
        </w:rPr>
        <w:t>2.1.</w:t>
      </w:r>
      <w:r w:rsidR="009A3E7B">
        <w:rPr>
          <w:color w:val="000000"/>
          <w:sz w:val="28"/>
          <w:szCs w:val="28"/>
        </w:rPr>
        <w:t xml:space="preserve"> </w:t>
      </w:r>
      <w:proofErr w:type="gramStart"/>
      <w:r w:rsidRPr="00EB688E">
        <w:rPr>
          <w:color w:val="000000"/>
          <w:sz w:val="28"/>
          <w:szCs w:val="28"/>
        </w:rPr>
        <w:t>Комплект:</w:t>
      </w:r>
      <w:r w:rsidRPr="00EB688E">
        <w:rPr>
          <w:color w:val="000000"/>
        </w:rPr>
        <w:t xml:space="preserve"> </w:t>
      </w:r>
      <w:r w:rsidRPr="00EB688E">
        <w:rPr>
          <w:color w:val="000000"/>
          <w:lang w:val="en-US"/>
        </w:rPr>
        <w:t> </w:t>
      </w:r>
      <w:r w:rsidRPr="00EB688E">
        <w:rPr>
          <w:color w:val="000000" w:themeColor="text1"/>
          <w:sz w:val="28"/>
          <w:szCs w:val="28"/>
        </w:rPr>
        <w:t>База</w:t>
      </w:r>
      <w:proofErr w:type="gramEnd"/>
      <w:r w:rsidRPr="00EB688E">
        <w:rPr>
          <w:color w:val="000000" w:themeColor="text1"/>
          <w:sz w:val="28"/>
          <w:szCs w:val="28"/>
        </w:rPr>
        <w:t xml:space="preserve"> + </w:t>
      </w:r>
      <w:r w:rsidR="000172DB" w:rsidRPr="00EB688E">
        <w:rPr>
          <w:color w:val="000000" w:themeColor="text1"/>
          <w:sz w:val="28"/>
          <w:szCs w:val="28"/>
        </w:rPr>
        <w:t>трубка</w:t>
      </w:r>
      <w:r w:rsidR="000172DB">
        <w:rPr>
          <w:color w:val="000000" w:themeColor="text1"/>
          <w:sz w:val="28"/>
          <w:szCs w:val="28"/>
        </w:rPr>
        <w:t>, стандарт</w:t>
      </w:r>
      <w:r w:rsidR="00B00D9C">
        <w:rPr>
          <w:color w:val="000000" w:themeColor="text1"/>
          <w:sz w:val="28"/>
          <w:szCs w:val="28"/>
        </w:rPr>
        <w:t xml:space="preserve"> определения </w:t>
      </w:r>
      <w:r w:rsidR="000172DB">
        <w:rPr>
          <w:color w:val="000000" w:themeColor="text1"/>
          <w:sz w:val="28"/>
          <w:szCs w:val="28"/>
        </w:rPr>
        <w:t>номера:</w:t>
      </w:r>
      <w:r w:rsidR="00B00D9C" w:rsidRPr="00B00D9C">
        <w:t xml:space="preserve"> </w:t>
      </w:r>
      <w:r w:rsidR="00B00D9C" w:rsidRPr="00B00D9C">
        <w:rPr>
          <w:color w:val="000000" w:themeColor="text1"/>
          <w:sz w:val="28"/>
          <w:szCs w:val="28"/>
        </w:rPr>
        <w:t>Caller ID, АОН</w:t>
      </w:r>
      <w:r w:rsidR="00B00D9C">
        <w:rPr>
          <w:color w:val="000000" w:themeColor="text1"/>
          <w:sz w:val="28"/>
          <w:szCs w:val="28"/>
        </w:rPr>
        <w:t xml:space="preserve">, </w:t>
      </w:r>
      <w:r w:rsidR="000172DB">
        <w:rPr>
          <w:color w:val="000000" w:themeColor="text1"/>
          <w:sz w:val="28"/>
          <w:szCs w:val="28"/>
        </w:rPr>
        <w:t>автоответчик,</w:t>
      </w:r>
      <w:r w:rsidR="000E1691">
        <w:rPr>
          <w:color w:val="000000" w:themeColor="text1"/>
          <w:sz w:val="28"/>
          <w:szCs w:val="28"/>
        </w:rPr>
        <w:t xml:space="preserve"> </w:t>
      </w:r>
      <w:r w:rsidR="000172DB">
        <w:rPr>
          <w:color w:val="000000" w:themeColor="text1"/>
          <w:sz w:val="28"/>
          <w:szCs w:val="28"/>
        </w:rPr>
        <w:t>подсветка</w:t>
      </w:r>
      <w:r w:rsidR="000E1691">
        <w:rPr>
          <w:color w:val="000000" w:themeColor="text1"/>
          <w:sz w:val="28"/>
          <w:szCs w:val="28"/>
        </w:rPr>
        <w:t xml:space="preserve"> экрана и клавиатуры.</w:t>
      </w:r>
    </w:p>
    <w:p w:rsidR="000172DB" w:rsidRDefault="000172DB" w:rsidP="009A3E7B">
      <w:pPr>
        <w:spacing w:line="300" w:lineRule="atLeast"/>
        <w:ind w:right="150"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2.2.</w:t>
      </w:r>
      <w:r w:rsidR="009A3E7B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Дополнительные функции</w:t>
      </w:r>
      <w:r w:rsidRPr="000172DB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  <w:r w:rsidR="00E02DA0">
        <w:rPr>
          <w:color w:val="000000" w:themeColor="text1"/>
          <w:sz w:val="28"/>
          <w:szCs w:val="28"/>
        </w:rPr>
        <w:t>функция копирования, трубка факса беспроводная, автодозвон,</w:t>
      </w:r>
      <w:r>
        <w:rPr>
          <w:color w:val="000000" w:themeColor="text1"/>
          <w:sz w:val="28"/>
          <w:szCs w:val="28"/>
        </w:rPr>
        <w:t xml:space="preserve"> громкая</w:t>
      </w:r>
      <w:r w:rsidR="00E02DA0">
        <w:rPr>
          <w:color w:val="000000" w:themeColor="text1"/>
          <w:sz w:val="28"/>
          <w:szCs w:val="28"/>
        </w:rPr>
        <w:t xml:space="preserve"> связь, определитель </w:t>
      </w:r>
      <w:proofErr w:type="gramStart"/>
      <w:r w:rsidR="00E02DA0">
        <w:rPr>
          <w:color w:val="000000" w:themeColor="text1"/>
          <w:sz w:val="28"/>
          <w:szCs w:val="28"/>
        </w:rPr>
        <w:t>номера,  аккумуляторная</w:t>
      </w:r>
      <w:proofErr w:type="gramEnd"/>
      <w:r w:rsidR="00E02DA0">
        <w:rPr>
          <w:color w:val="000000" w:themeColor="text1"/>
          <w:sz w:val="28"/>
          <w:szCs w:val="28"/>
        </w:rPr>
        <w:t xml:space="preserve"> батарея</w:t>
      </w:r>
      <w:r w:rsidR="00303DF7">
        <w:rPr>
          <w:color w:val="000000" w:themeColor="text1"/>
          <w:sz w:val="28"/>
          <w:szCs w:val="28"/>
        </w:rPr>
        <w:t xml:space="preserve"> в комплекте обязательно, дисплей ЖКИ с </w:t>
      </w:r>
      <w:proofErr w:type="spellStart"/>
      <w:r w:rsidR="00303DF7">
        <w:rPr>
          <w:color w:val="000000" w:themeColor="text1"/>
          <w:sz w:val="28"/>
          <w:szCs w:val="28"/>
        </w:rPr>
        <w:t>поддержской</w:t>
      </w:r>
      <w:proofErr w:type="spellEnd"/>
      <w:r w:rsidR="00303DF7">
        <w:rPr>
          <w:color w:val="000000" w:themeColor="text1"/>
          <w:sz w:val="28"/>
          <w:szCs w:val="28"/>
        </w:rPr>
        <w:t xml:space="preserve"> русского языка</w:t>
      </w:r>
      <w:r w:rsidR="00894352">
        <w:rPr>
          <w:color w:val="000000" w:themeColor="text1"/>
          <w:sz w:val="28"/>
          <w:szCs w:val="28"/>
        </w:rPr>
        <w:t>.</w:t>
      </w:r>
      <w:bookmarkStart w:id="0" w:name="_GoBack"/>
      <w:bookmarkEnd w:id="0"/>
    </w:p>
    <w:p w:rsidR="007C502A" w:rsidRPr="000172DB" w:rsidRDefault="007C502A" w:rsidP="009A3E7B">
      <w:pPr>
        <w:spacing w:line="300" w:lineRule="atLeast"/>
        <w:ind w:right="150" w:firstLine="426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2.3.</w:t>
      </w:r>
      <w:r w:rsidR="009A3E7B">
        <w:rPr>
          <w:color w:val="000000" w:themeColor="text1"/>
          <w:sz w:val="28"/>
          <w:szCs w:val="28"/>
        </w:rPr>
        <w:t xml:space="preserve">   </w:t>
      </w:r>
      <w:r>
        <w:rPr>
          <w:color w:val="000000" w:themeColor="text1"/>
          <w:sz w:val="28"/>
          <w:szCs w:val="28"/>
        </w:rPr>
        <w:t>Гарантия не менее 12 месяцев.</w:t>
      </w:r>
    </w:p>
    <w:p w:rsidR="00785118" w:rsidRPr="00646F4B" w:rsidRDefault="00785118" w:rsidP="009A3E7B">
      <w:pPr>
        <w:pStyle w:val="1"/>
        <w:shd w:val="clear" w:color="auto" w:fill="auto"/>
        <w:ind w:firstLine="426"/>
        <w:jc w:val="both"/>
      </w:pPr>
      <w:r w:rsidRPr="00646F4B">
        <w:t>3. Требования, предъявляемые к гарантийному сроку (годности, стерильности) и (или) объему предоставления гарантий качества товара, обслуживанию товара, расходам на эксплуатацию товара: срок годности (стерильности) с момента поставки - не менее 80% от срока годности, установленного производителем.</w:t>
      </w:r>
    </w:p>
    <w:p w:rsidR="0002797F" w:rsidRDefault="0002797F" w:rsidP="009A3E7B">
      <w:pPr>
        <w:ind w:firstLine="426"/>
        <w:rPr>
          <w:sz w:val="28"/>
          <w:szCs w:val="28"/>
        </w:rPr>
      </w:pPr>
    </w:p>
    <w:p w:rsidR="0002797F" w:rsidRPr="00646F4B" w:rsidRDefault="0002797F" w:rsidP="00785118">
      <w:pPr>
        <w:ind w:firstLine="709"/>
        <w:jc w:val="both"/>
        <w:rPr>
          <w:sz w:val="28"/>
          <w:szCs w:val="28"/>
        </w:rPr>
      </w:pPr>
    </w:p>
    <w:p w:rsidR="00A710CA" w:rsidRDefault="009A3E7B" w:rsidP="0078511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Разработано</w:t>
      </w:r>
    </w:p>
    <w:p w:rsidR="009A3E7B" w:rsidRDefault="009A3E7B" w:rsidP="00785118">
      <w:pPr>
        <w:pStyle w:val="ConsPlusNonformat"/>
        <w:tabs>
          <w:tab w:val="left" w:pos="315"/>
        </w:tabs>
        <w:contextualSpacing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Заведующий хозяйством                                                       </w:t>
      </w:r>
      <w:proofErr w:type="spellStart"/>
      <w:r>
        <w:rPr>
          <w:rFonts w:ascii="Times New Roman" w:hAnsi="Times New Roman" w:cs="Times New Roman"/>
          <w:sz w:val="30"/>
          <w:szCs w:val="30"/>
        </w:rPr>
        <w:t>С.Ю.Москвина</w:t>
      </w:r>
      <w:proofErr w:type="spellEnd"/>
    </w:p>
    <w:sectPr w:rsidR="009A3E7B" w:rsidSect="00303DF7">
      <w:pgSz w:w="11906" w:h="16838"/>
      <w:pgMar w:top="426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Cyr">
    <w:altName w:val="Arial"/>
    <w:panose1 w:val="020B060402020202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94829"/>
    <w:multiLevelType w:val="multilevel"/>
    <w:tmpl w:val="09CA04E0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9A77E2"/>
    <w:multiLevelType w:val="multilevel"/>
    <w:tmpl w:val="F9A8542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B3F64"/>
    <w:rsid w:val="000172DB"/>
    <w:rsid w:val="0002797F"/>
    <w:rsid w:val="00052109"/>
    <w:rsid w:val="00063141"/>
    <w:rsid w:val="0007185B"/>
    <w:rsid w:val="00085B75"/>
    <w:rsid w:val="000938CE"/>
    <w:rsid w:val="00093EB7"/>
    <w:rsid w:val="000A3F34"/>
    <w:rsid w:val="000A7C4A"/>
    <w:rsid w:val="000E1691"/>
    <w:rsid w:val="000E6348"/>
    <w:rsid w:val="000F67B5"/>
    <w:rsid w:val="00145996"/>
    <w:rsid w:val="00171442"/>
    <w:rsid w:val="00172DED"/>
    <w:rsid w:val="001A3210"/>
    <w:rsid w:val="00246D91"/>
    <w:rsid w:val="002512DC"/>
    <w:rsid w:val="00270E8E"/>
    <w:rsid w:val="00277843"/>
    <w:rsid w:val="0028338D"/>
    <w:rsid w:val="00287407"/>
    <w:rsid w:val="002A0D07"/>
    <w:rsid w:val="002C0740"/>
    <w:rsid w:val="002D0843"/>
    <w:rsid w:val="002D6634"/>
    <w:rsid w:val="002E6FD2"/>
    <w:rsid w:val="002F79E3"/>
    <w:rsid w:val="002F7DB1"/>
    <w:rsid w:val="00303DF7"/>
    <w:rsid w:val="003071C7"/>
    <w:rsid w:val="00347839"/>
    <w:rsid w:val="0037537A"/>
    <w:rsid w:val="00393F3B"/>
    <w:rsid w:val="003B67C3"/>
    <w:rsid w:val="003C073C"/>
    <w:rsid w:val="003C0A83"/>
    <w:rsid w:val="00416777"/>
    <w:rsid w:val="004876F6"/>
    <w:rsid w:val="00492F73"/>
    <w:rsid w:val="004B438D"/>
    <w:rsid w:val="004E7F16"/>
    <w:rsid w:val="0055277E"/>
    <w:rsid w:val="005571C9"/>
    <w:rsid w:val="00561143"/>
    <w:rsid w:val="00583366"/>
    <w:rsid w:val="005F490C"/>
    <w:rsid w:val="00617AA7"/>
    <w:rsid w:val="00662408"/>
    <w:rsid w:val="00673D9F"/>
    <w:rsid w:val="006D1118"/>
    <w:rsid w:val="006D411C"/>
    <w:rsid w:val="007404DA"/>
    <w:rsid w:val="00760F03"/>
    <w:rsid w:val="007804ED"/>
    <w:rsid w:val="00785118"/>
    <w:rsid w:val="00791B24"/>
    <w:rsid w:val="007C502A"/>
    <w:rsid w:val="007D007A"/>
    <w:rsid w:val="007F38A5"/>
    <w:rsid w:val="007F5E3F"/>
    <w:rsid w:val="0082772C"/>
    <w:rsid w:val="0085131B"/>
    <w:rsid w:val="008534E3"/>
    <w:rsid w:val="00894352"/>
    <w:rsid w:val="00902816"/>
    <w:rsid w:val="00974154"/>
    <w:rsid w:val="009A3E7B"/>
    <w:rsid w:val="009B2849"/>
    <w:rsid w:val="009B76DA"/>
    <w:rsid w:val="009D795B"/>
    <w:rsid w:val="009E2FAD"/>
    <w:rsid w:val="009F26ED"/>
    <w:rsid w:val="00A05283"/>
    <w:rsid w:val="00A2471C"/>
    <w:rsid w:val="00A57D1D"/>
    <w:rsid w:val="00A710CA"/>
    <w:rsid w:val="00AA52F1"/>
    <w:rsid w:val="00AA62D5"/>
    <w:rsid w:val="00AD0648"/>
    <w:rsid w:val="00B00D9C"/>
    <w:rsid w:val="00B10D0F"/>
    <w:rsid w:val="00B521AD"/>
    <w:rsid w:val="00B734A6"/>
    <w:rsid w:val="00B92E5D"/>
    <w:rsid w:val="00BC2ABD"/>
    <w:rsid w:val="00C120A7"/>
    <w:rsid w:val="00C15441"/>
    <w:rsid w:val="00C22CD2"/>
    <w:rsid w:val="00C47BD0"/>
    <w:rsid w:val="00C56FEF"/>
    <w:rsid w:val="00C8491B"/>
    <w:rsid w:val="00C90C75"/>
    <w:rsid w:val="00CA3E57"/>
    <w:rsid w:val="00CD3DCC"/>
    <w:rsid w:val="00CD5812"/>
    <w:rsid w:val="00CF0562"/>
    <w:rsid w:val="00D11CD3"/>
    <w:rsid w:val="00D5322A"/>
    <w:rsid w:val="00D731F3"/>
    <w:rsid w:val="00D748B8"/>
    <w:rsid w:val="00DA0EDC"/>
    <w:rsid w:val="00DD147D"/>
    <w:rsid w:val="00DF7A06"/>
    <w:rsid w:val="00E02DA0"/>
    <w:rsid w:val="00E25712"/>
    <w:rsid w:val="00E46457"/>
    <w:rsid w:val="00EB688E"/>
    <w:rsid w:val="00EC78F9"/>
    <w:rsid w:val="00F10EAB"/>
    <w:rsid w:val="00F75EA8"/>
    <w:rsid w:val="00FB3F64"/>
    <w:rsid w:val="00FD464B"/>
    <w:rsid w:val="00FD6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C007B"/>
  <w15:docId w15:val="{C0E21D4A-5E56-465C-B1DC-F0EE4CBD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F3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93F3B"/>
    <w:pPr>
      <w:ind w:firstLine="567"/>
    </w:pPr>
    <w:rPr>
      <w:szCs w:val="24"/>
    </w:rPr>
  </w:style>
  <w:style w:type="paragraph" w:customStyle="1" w:styleId="a00">
    <w:name w:val="a0"/>
    <w:basedOn w:val="a"/>
    <w:uiPriority w:val="99"/>
    <w:rsid w:val="00393F3B"/>
    <w:rPr>
      <w:szCs w:val="24"/>
    </w:rPr>
  </w:style>
  <w:style w:type="paragraph" w:customStyle="1" w:styleId="underpoint">
    <w:name w:val="underpoint"/>
    <w:basedOn w:val="a"/>
    <w:uiPriority w:val="99"/>
    <w:rsid w:val="00393F3B"/>
    <w:pPr>
      <w:ind w:firstLine="567"/>
      <w:jc w:val="both"/>
    </w:pPr>
    <w:rPr>
      <w:szCs w:val="24"/>
    </w:rPr>
  </w:style>
  <w:style w:type="paragraph" w:customStyle="1" w:styleId="a0-justify">
    <w:name w:val="a0-justify"/>
    <w:basedOn w:val="a"/>
    <w:uiPriority w:val="99"/>
    <w:rsid w:val="00393F3B"/>
    <w:pPr>
      <w:jc w:val="both"/>
    </w:pPr>
    <w:rPr>
      <w:szCs w:val="24"/>
    </w:rPr>
  </w:style>
  <w:style w:type="paragraph" w:styleId="a4">
    <w:name w:val="List Paragraph"/>
    <w:basedOn w:val="a"/>
    <w:uiPriority w:val="34"/>
    <w:qFormat/>
    <w:rsid w:val="00AA52F1"/>
    <w:pPr>
      <w:ind w:left="720"/>
      <w:contextualSpacing/>
    </w:pPr>
    <w:rPr>
      <w:szCs w:val="24"/>
    </w:rPr>
  </w:style>
  <w:style w:type="character" w:styleId="a5">
    <w:name w:val="Emphasis"/>
    <w:qFormat/>
    <w:rsid w:val="00AA52F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E4645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64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F10E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4167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10">
    <w:name w:val="table10"/>
    <w:basedOn w:val="a"/>
    <w:rsid w:val="00583366"/>
    <w:pPr>
      <w:autoSpaceDE w:val="0"/>
      <w:autoSpaceDN w:val="0"/>
    </w:pPr>
    <w:rPr>
      <w:sz w:val="20"/>
    </w:rPr>
  </w:style>
  <w:style w:type="paragraph" w:customStyle="1" w:styleId="newncpi0">
    <w:name w:val="newncpi0"/>
    <w:basedOn w:val="a"/>
    <w:uiPriority w:val="99"/>
    <w:rsid w:val="00583366"/>
    <w:pPr>
      <w:autoSpaceDE w:val="0"/>
      <w:autoSpaceDN w:val="0"/>
      <w:jc w:val="both"/>
    </w:pPr>
    <w:rPr>
      <w:szCs w:val="24"/>
    </w:rPr>
  </w:style>
  <w:style w:type="paragraph" w:customStyle="1" w:styleId="ConsPlusNormal">
    <w:name w:val="ConsPlusNorma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unhideWhenUsed/>
    <w:rsid w:val="00583366"/>
    <w:rPr>
      <w:color w:val="0000FF"/>
      <w:u w:val="single"/>
    </w:rPr>
  </w:style>
  <w:style w:type="paragraph" w:styleId="aa">
    <w:name w:val="No Spacing"/>
    <w:uiPriority w:val="1"/>
    <w:qFormat/>
    <w:rsid w:val="00583366"/>
    <w:pPr>
      <w:spacing w:after="0" w:line="240" w:lineRule="auto"/>
    </w:pPr>
    <w:rPr>
      <w:rFonts w:ascii="Calibri" w:eastAsia="Calibri" w:hAnsi="Calibri" w:cs="Mangal"/>
    </w:rPr>
  </w:style>
  <w:style w:type="paragraph" w:customStyle="1" w:styleId="ConsPlusCell">
    <w:name w:val="ConsPlusCell"/>
    <w:rsid w:val="0058336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Другое_"/>
    <w:basedOn w:val="a0"/>
    <w:link w:val="ac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c">
    <w:name w:val="Другое"/>
    <w:basedOn w:val="a"/>
    <w:link w:val="ab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ad">
    <w:name w:val="Основной текст_"/>
    <w:basedOn w:val="a0"/>
    <w:link w:val="1"/>
    <w:rsid w:val="002833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28338D"/>
    <w:pPr>
      <w:widowControl w:val="0"/>
      <w:shd w:val="clear" w:color="auto" w:fill="FFFFFF"/>
    </w:pPr>
    <w:rPr>
      <w:sz w:val="28"/>
      <w:szCs w:val="28"/>
      <w:lang w:eastAsia="en-US"/>
    </w:rPr>
  </w:style>
  <w:style w:type="character" w:customStyle="1" w:styleId="shopitemlistcharactername">
    <w:name w:val="shopitemlist__charactername"/>
    <w:basedOn w:val="a0"/>
    <w:rsid w:val="00EB688E"/>
  </w:style>
  <w:style w:type="character" w:customStyle="1" w:styleId="shopitemlistcharactervalue">
    <w:name w:val="shopitemlist__charactervalue"/>
    <w:basedOn w:val="a0"/>
    <w:rsid w:val="00EB688E"/>
  </w:style>
  <w:style w:type="character" w:styleId="ae">
    <w:name w:val="FollowedHyperlink"/>
    <w:basedOn w:val="a0"/>
    <w:uiPriority w:val="99"/>
    <w:semiHidden/>
    <w:unhideWhenUsed/>
    <w:rsid w:val="00EB688E"/>
    <w:rPr>
      <w:color w:val="800080" w:themeColor="followedHyperlink"/>
      <w:u w:val="single"/>
    </w:rPr>
  </w:style>
  <w:style w:type="character" w:customStyle="1" w:styleId="fontstyle01">
    <w:name w:val="fontstyle01"/>
    <w:basedOn w:val="a0"/>
    <w:rsid w:val="009A3E7B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6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F63A92E85B1CFC6A497763888D07AC5B66648ED9847E3A201C87DE2D92C804600785514AD906D3B9C9C14D61E169f1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CB284-4FD2-4DFD-A603-9F27AD102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4</Pages>
  <Words>1389</Words>
  <Characters>7918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Инна Манулик</cp:lastModifiedBy>
  <cp:revision>76</cp:revision>
  <cp:lastPrinted>2019-11-14T08:01:00Z</cp:lastPrinted>
  <dcterms:created xsi:type="dcterms:W3CDTF">2019-09-12T07:04:00Z</dcterms:created>
  <dcterms:modified xsi:type="dcterms:W3CDTF">2026-11-06T11:26:00Z</dcterms:modified>
</cp:coreProperties>
</file>