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CF00DE" w:rsidRDefault="00006782">
      <w:pPr>
        <w:spacing w:after="0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</w:rPr>
        <w:t xml:space="preserve">ДОГОВОР № </w:t>
      </w:r>
      <w:r>
        <w:rPr>
          <w:rFonts w:ascii="Times New Roman" w:hAnsi="Times New Roman"/>
          <w:lang w:val="en-US"/>
        </w:rPr>
        <w:t>____________</w:t>
      </w:r>
    </w:p>
    <w:p w:rsidR="00CF00DE" w:rsidRDefault="00006782">
      <w:pPr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956"/>
        <w:gridCol w:w="4966"/>
      </w:tblGrid>
      <w:tr w:rsidR="00CF00DE">
        <w:tc>
          <w:tcPr>
            <w:tcW w:w="5069" w:type="dxa"/>
          </w:tcPr>
          <w:p w:rsidR="00CF00DE" w:rsidRDefault="00006782">
            <w:pPr>
              <w:spacing w:after="0"/>
              <w:rPr>
                <w:rFonts w:ascii="Times New Roman" w:hAnsi="Times New Roman"/>
              </w:rPr>
            </w:pPr>
            <w:r w:rsidRPr="002201F0">
              <w:rPr>
                <w:rFonts w:ascii="Times New Roman" w:hAnsi="Times New Roman"/>
                <w:sz w:val="22"/>
                <w:szCs w:val="22"/>
                <w:lang w:val="en-US"/>
              </w:rPr>
              <w:t>г.</w:t>
            </w:r>
            <w:r w:rsidRPr="002201F0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2201F0">
              <w:rPr>
                <w:rFonts w:ascii="Times New Roman" w:hAnsi="Times New Roman"/>
                <w:sz w:val="22"/>
                <w:szCs w:val="22"/>
                <w:lang w:val="en-US"/>
              </w:rPr>
              <w:t>Минск</w:t>
            </w:r>
            <w:proofErr w:type="spellEnd"/>
          </w:p>
        </w:tc>
        <w:tc>
          <w:tcPr>
            <w:tcW w:w="5069" w:type="dxa"/>
          </w:tcPr>
          <w:p w:rsidR="00CF00DE" w:rsidRDefault="00006782">
            <w:pPr>
              <w:spacing w:after="0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«</w:t>
            </w:r>
            <w:r>
              <w:rPr>
                <w:rFonts w:ascii="Times New Roman" w:hAnsi="Times New Roman"/>
                <w:lang w:val="en-US"/>
              </w:rPr>
              <w:t>_____</w:t>
            </w:r>
            <w:r>
              <w:rPr>
                <w:rFonts w:ascii="Times New Roman" w:hAnsi="Times New Roman"/>
              </w:rPr>
              <w:t xml:space="preserve">» </w:t>
            </w:r>
            <w:r>
              <w:rPr>
                <w:rFonts w:ascii="Times New Roman" w:hAnsi="Times New Roman"/>
                <w:lang w:val="en-US"/>
              </w:rPr>
              <w:t>__________</w:t>
            </w:r>
            <w:r>
              <w:rPr>
                <w:rFonts w:ascii="Times New Roman" w:hAnsi="Times New Roman"/>
              </w:rPr>
              <w:t xml:space="preserve"> 2026 г.</w:t>
            </w:r>
          </w:p>
        </w:tc>
      </w:tr>
    </w:tbl>
    <w:p w:rsidR="00CF00DE" w:rsidRDefault="00CF00DE">
      <w:pPr>
        <w:spacing w:after="0"/>
        <w:rPr>
          <w:rFonts w:ascii="Times New Roman" w:hAnsi="Times New Roman"/>
        </w:rPr>
      </w:pPr>
    </w:p>
    <w:p w:rsidR="00CF00DE" w:rsidRDefault="00006782">
      <w:pPr>
        <w:spacing w:after="0" w:line="240" w:lineRule="auto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_________________________________________________, именуемое в дальнейшем Лицензиат, в лице _________________________________________________, действующего на основании _________________________________________________, с одной стороны, и Учреждение образования «Белорусский государственный медицинский университет», именуемое в дальнейшем Сублицензиат, в лице _________________________________________________, действующего на основании _________________________________________________, с другой Стороны, вместе именуемые - Стороны, а каждое по отдельности - Сторона, заключили настоящий договор (далее – Договор) о нижеследующем.</w:t>
      </w:r>
    </w:p>
    <w:p w:rsidR="00CF00DE" w:rsidRDefault="00CF00DE">
      <w:pPr>
        <w:spacing w:after="0" w:line="240" w:lineRule="auto"/>
        <w:contextualSpacing/>
        <w:jc w:val="both"/>
        <w:rPr>
          <w:rFonts w:ascii="Times New Roman" w:hAnsi="Times New Roman"/>
        </w:rPr>
      </w:pPr>
    </w:p>
    <w:p w:rsidR="00CF00DE" w:rsidRDefault="00006782">
      <w:pPr>
        <w:spacing w:after="0" w:line="240" w:lineRule="auto"/>
        <w:contextualSpacing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1. ПРЕДМЕТ ДОГОВОРА.</w:t>
      </w:r>
    </w:p>
    <w:p w:rsidR="00CF00DE" w:rsidRDefault="00006782">
      <w:pPr>
        <w:spacing w:after="0" w:line="240" w:lineRule="auto"/>
        <w:ind w:firstLine="36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1.1. В соответствии с условиями настоящего Договора Лицензиат обязуется предоставить Сублицензиату неисключительные права (лицензии) на использование программного обеспечения (далее – ПО), указанное в Спецификации №</w:t>
      </w:r>
      <w:r>
        <w:t> </w:t>
      </w:r>
      <w:r>
        <w:rPr>
          <w:rFonts w:ascii="Times New Roman" w:hAnsi="Times New Roman"/>
        </w:rPr>
        <w:t xml:space="preserve">1 (Приложение № 1, неотъемлемая часть Договора), а Сублицензиат обязуется оплатить вознаграждение за использование указанных прав в порядке и на условиях, предусмотренных настоящим Договором. </w:t>
      </w:r>
    </w:p>
    <w:p w:rsidR="00CF00DE" w:rsidRDefault="00006782">
      <w:pPr>
        <w:spacing w:after="0" w:line="240" w:lineRule="auto"/>
        <w:ind w:firstLine="36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Передаваемые Сублицензиату права (лицензии) ограничиваются следующими способами использования: право инсталляции, воспроизведения, копирования, запуска ПО и обновления ПО. </w:t>
      </w:r>
    </w:p>
    <w:p w:rsidR="00CF00DE" w:rsidRDefault="00006782">
      <w:pPr>
        <w:spacing w:after="0" w:line="240" w:lineRule="auto"/>
        <w:ind w:firstLine="36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1.2. Территория предоставления прав (лицензий) – Республика Беларусь.</w:t>
      </w:r>
    </w:p>
    <w:p w:rsidR="00CF00DE" w:rsidRDefault="00006782">
      <w:pPr>
        <w:spacing w:after="0" w:line="240" w:lineRule="auto"/>
        <w:ind w:firstLine="36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1.3. Срок предоставления прав (лицензий): 12 месяцев.</w:t>
      </w:r>
    </w:p>
    <w:p w:rsidR="00CF00DE" w:rsidRDefault="00006782">
      <w:pPr>
        <w:spacing w:after="0" w:line="240" w:lineRule="auto"/>
        <w:ind w:firstLine="36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1.4. Лицензиат гарантирует, что обладает всеми необходимыми правами использования ПО, указанного в Приложении 1, на основании Лицензионного договора _______________________. Правообладателем исключительных прав на ПО является ООО «</w:t>
      </w:r>
      <w:proofErr w:type="spellStart"/>
      <w:r>
        <w:rPr>
          <w:rFonts w:ascii="Times New Roman" w:hAnsi="Times New Roman"/>
        </w:rPr>
        <w:t>Юзергейт</w:t>
      </w:r>
      <w:proofErr w:type="spellEnd"/>
      <w:r>
        <w:rPr>
          <w:rFonts w:ascii="Times New Roman" w:hAnsi="Times New Roman"/>
        </w:rPr>
        <w:t>».</w:t>
      </w:r>
    </w:p>
    <w:p w:rsidR="00CF00DE" w:rsidRDefault="00006782">
      <w:pPr>
        <w:spacing w:after="0" w:line="240" w:lineRule="auto"/>
        <w:ind w:firstLine="36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Лицензиат подтверждает, что он действует в пределах прав и полномочий, предоставленных ему правообладателем ПО, и на момент предоставления (передачи) Сублицензиату прав (лицензий) на использование ПО оно не заложено, не арестовано, не является предметом исков третьих лиц и является лицензионным продуктом.</w:t>
      </w:r>
    </w:p>
    <w:p w:rsidR="00CF00DE" w:rsidRDefault="00006782">
      <w:pPr>
        <w:spacing w:after="0" w:line="240" w:lineRule="auto"/>
        <w:ind w:firstLine="36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Лицензиат гарантирует, что на момент подписания настоящего Договора он не связан какими-либо обязательствами с третьими лицами, которые могут вступить в противоречие с условиями настоящего Договора. Лицензиат гарантирует, что при предоставлении неисключительного права на использование ПО не будут нарушены авторские, патентные или любые иные права третьих лиц.</w:t>
      </w:r>
    </w:p>
    <w:p w:rsidR="00CF00DE" w:rsidRDefault="00006782">
      <w:pPr>
        <w:spacing w:after="0" w:line="240" w:lineRule="auto"/>
        <w:ind w:firstLine="36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Лицензиат в подтверждение прав на ПО предоставляет копии документов, подтверждающих право на ПО, по письменному запросу Сублицензиата.</w:t>
      </w:r>
    </w:p>
    <w:p w:rsidR="00CF00DE" w:rsidRDefault="00CF00DE">
      <w:pPr>
        <w:spacing w:after="0" w:line="240" w:lineRule="auto"/>
        <w:ind w:firstLine="360"/>
        <w:contextualSpacing/>
        <w:jc w:val="both"/>
        <w:rPr>
          <w:rFonts w:ascii="Times New Roman" w:hAnsi="Times New Roman"/>
        </w:rPr>
      </w:pPr>
    </w:p>
    <w:p w:rsidR="00CF00DE" w:rsidRDefault="00006782">
      <w:pPr>
        <w:spacing w:after="0" w:line="240" w:lineRule="auto"/>
        <w:contextualSpacing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2. СТОИМОСТЬ ПРАВ И ПОРЯДОК ОПЛАТЫ</w:t>
      </w:r>
    </w:p>
    <w:p w:rsidR="00CF00DE" w:rsidRDefault="00006782">
      <w:pPr>
        <w:spacing w:after="0" w:line="240" w:lineRule="auto"/>
        <w:ind w:firstLine="36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 Стоимость прав (лицензий), представляемых согласно настоящему Договору, составляет _________________________________________________, в том числе НДС 20% - _________________________________________________.</w:t>
      </w:r>
    </w:p>
    <w:p w:rsidR="00CF00DE" w:rsidRDefault="00006782">
      <w:pPr>
        <w:spacing w:after="0" w:line="240" w:lineRule="auto"/>
        <w:ind w:firstLine="36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 Сублицензиат производит оплату вознаграждения за использование прав (лицензий), указанных в п. 1.1. настоящего Договора, в размере, указанном в п. 2.1. настоящего договора, в течение 10 (десяти) рабочих дней с </w:t>
      </w:r>
      <w:bookmarkStart w:id="0" w:name="_Hlk242711408"/>
      <w:r>
        <w:rPr>
          <w:rFonts w:ascii="Times New Roman" w:hAnsi="Times New Roman"/>
        </w:rPr>
        <w:t>даты подписания Сторонами акта приема-передачи прав</w:t>
      </w:r>
      <w:bookmarkEnd w:id="0"/>
      <w:r>
        <w:rPr>
          <w:rFonts w:ascii="Times New Roman" w:hAnsi="Times New Roman"/>
        </w:rPr>
        <w:t>.</w:t>
      </w:r>
    </w:p>
    <w:p w:rsidR="00CF00DE" w:rsidRDefault="00CF00DE">
      <w:pPr>
        <w:spacing w:after="0" w:line="240" w:lineRule="auto"/>
        <w:ind w:firstLine="360"/>
        <w:contextualSpacing/>
        <w:jc w:val="both"/>
        <w:rPr>
          <w:rFonts w:ascii="Times New Roman" w:hAnsi="Times New Roman"/>
        </w:rPr>
      </w:pPr>
    </w:p>
    <w:p w:rsidR="00CF00DE" w:rsidRDefault="00006782">
      <w:pPr>
        <w:spacing w:after="0" w:line="240" w:lineRule="auto"/>
        <w:contextualSpacing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3. СРОКИ И УСЛОВИЯ ПЕРЕДАЧИ ПРАВ НА КОМПЬЮТЕРНЫЕ ПРОГРАММЫ</w:t>
      </w:r>
    </w:p>
    <w:p w:rsidR="00CF00DE" w:rsidRDefault="00006782">
      <w:pPr>
        <w:spacing w:after="0" w:line="240" w:lineRule="auto"/>
        <w:ind w:firstLine="36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3.1. </w:t>
      </w:r>
      <w:bookmarkStart w:id="1" w:name="_Hlk242711568"/>
      <w:r>
        <w:rPr>
          <w:rFonts w:ascii="Times New Roman" w:hAnsi="Times New Roman"/>
        </w:rPr>
        <w:t>Передача прав (лицензий) на ПО Сублицензиату осуществляется в течение 10 (десяти) рабочих дней с даты подписания настоящего Договора Сторонами.</w:t>
      </w:r>
      <w:bookmarkEnd w:id="1"/>
    </w:p>
    <w:p w:rsidR="00CF00DE" w:rsidRDefault="00006782">
      <w:pPr>
        <w:spacing w:after="0" w:line="240" w:lineRule="auto"/>
        <w:ind w:firstLine="36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3.2. Приёмка прав (лицензий) на ПО осуществляется посредством подписания Сторонами акта приёма-передачи прав. Датой передачи прав (лицензий) на ПО считается дата подписания обеими Сторонами акта приёма-передачи прав.</w:t>
      </w:r>
    </w:p>
    <w:p w:rsidR="00CF00DE" w:rsidRDefault="00006782">
      <w:pPr>
        <w:spacing w:after="0" w:line="240" w:lineRule="auto"/>
        <w:ind w:firstLine="36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3.3. Сублицензиат в течение 2 (двух) рабочих дней с даты получения акта приема-передачи прав должен его подписать и вернуть Лицензиату, либо в аналогичный срок предоставить мотивированные возражения.</w:t>
      </w:r>
    </w:p>
    <w:p w:rsidR="00CF00DE" w:rsidRDefault="00006782">
      <w:pPr>
        <w:spacing w:after="0" w:line="240" w:lineRule="auto"/>
        <w:ind w:firstLine="36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3.4. Передача ключевых файлов и (или) буквенно-цифровых кодов, предназначенных для активации (приведения в работоспособное полнофункциональное состояние) программного обеспечения, осуществляется по электронным каналам связи, указанных в реквизитах Сторон к настоящему Договору. Дистрибутивы и обновления программного обеспечения загружаются с официального сайта Правообладателя.</w:t>
      </w:r>
    </w:p>
    <w:p w:rsidR="00CF00DE" w:rsidRDefault="00CF00DE">
      <w:pPr>
        <w:spacing w:after="0" w:line="240" w:lineRule="auto"/>
        <w:ind w:firstLine="360"/>
        <w:contextualSpacing/>
        <w:jc w:val="center"/>
        <w:rPr>
          <w:rFonts w:ascii="Times New Roman" w:hAnsi="Times New Roman"/>
          <w:lang w:bidi="ru-RU"/>
        </w:rPr>
      </w:pPr>
    </w:p>
    <w:p w:rsidR="00A90294" w:rsidRDefault="00A90294">
      <w:pPr>
        <w:spacing w:after="0" w:line="240" w:lineRule="auto"/>
        <w:ind w:firstLine="360"/>
        <w:contextualSpacing/>
        <w:jc w:val="center"/>
        <w:rPr>
          <w:rFonts w:ascii="Times New Roman" w:hAnsi="Times New Roman"/>
          <w:lang w:bidi="ru-RU"/>
        </w:rPr>
      </w:pPr>
    </w:p>
    <w:p w:rsidR="00CF00DE" w:rsidRDefault="00CF00DE">
      <w:pPr>
        <w:spacing w:after="0" w:line="240" w:lineRule="auto"/>
        <w:ind w:firstLine="360"/>
        <w:contextualSpacing/>
        <w:jc w:val="center"/>
        <w:rPr>
          <w:rFonts w:ascii="Times New Roman" w:hAnsi="Times New Roman"/>
          <w:lang w:bidi="ru-RU"/>
        </w:rPr>
      </w:pPr>
    </w:p>
    <w:p w:rsidR="00CF00DE" w:rsidRDefault="00006782">
      <w:pPr>
        <w:spacing w:after="0" w:line="240" w:lineRule="auto"/>
        <w:ind w:firstLine="360"/>
        <w:contextualSpacing/>
        <w:jc w:val="center"/>
        <w:rPr>
          <w:rFonts w:ascii="Times New Roman" w:hAnsi="Times New Roman"/>
        </w:rPr>
      </w:pPr>
      <w:r>
        <w:rPr>
          <w:rFonts w:ascii="Times New Roman" w:hAnsi="Times New Roman"/>
          <w:lang w:bidi="ru-RU"/>
        </w:rPr>
        <w:t>4. ПРАВА И ОБЯЗАННОСТИ СТОРОН</w:t>
      </w:r>
    </w:p>
    <w:p w:rsidR="00CF00DE" w:rsidRDefault="00006782">
      <w:pPr>
        <w:spacing w:after="0" w:line="240" w:lineRule="auto"/>
        <w:ind w:firstLine="425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4.1. Права и обязанности Лицензиата:</w:t>
      </w:r>
    </w:p>
    <w:p w:rsidR="00CF00DE" w:rsidRDefault="00006782">
      <w:pPr>
        <w:spacing w:after="0" w:line="240" w:lineRule="auto"/>
        <w:ind w:firstLine="425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4.1.1. Лицензиат обязан передать Сублицензиату права на компьютерные программы на условиях настоящего Договора;</w:t>
      </w:r>
    </w:p>
    <w:p w:rsidR="00CF00DE" w:rsidRDefault="00006782">
      <w:pPr>
        <w:spacing w:after="0" w:line="240" w:lineRule="auto"/>
        <w:ind w:firstLine="425"/>
        <w:contextualSpacing/>
        <w:jc w:val="both"/>
        <w:rPr>
          <w:rFonts w:ascii="Times New Roman" w:hAnsi="Times New Roman"/>
          <w:color w:val="000000" w:themeColor="text1"/>
        </w:rPr>
      </w:pPr>
      <w:r>
        <w:rPr>
          <w:rFonts w:ascii="Times New Roman" w:hAnsi="Times New Roman"/>
        </w:rPr>
        <w:t xml:space="preserve">4.1.2. Лицензиат обязан передать для рассмотрения </w:t>
      </w:r>
      <w:r>
        <w:rPr>
          <w:rFonts w:ascii="Times New Roman" w:hAnsi="Times New Roman"/>
          <w:color w:val="000000" w:themeColor="text1"/>
        </w:rPr>
        <w:t>и подписания Сублицензиатом акт приема-передачи прав на компьютерные программы на условиях настоящего Договора;</w:t>
      </w:r>
    </w:p>
    <w:p w:rsidR="00CF00DE" w:rsidRDefault="00006782">
      <w:pPr>
        <w:spacing w:after="0" w:line="240" w:lineRule="auto"/>
        <w:ind w:firstLine="425"/>
        <w:contextualSpacing/>
        <w:jc w:val="both"/>
        <w:rPr>
          <w:rFonts w:ascii="Times New Roman" w:hAnsi="Times New Roman"/>
          <w:color w:val="000000" w:themeColor="text1"/>
        </w:rPr>
      </w:pPr>
      <w:r>
        <w:rPr>
          <w:rFonts w:ascii="Times New Roman" w:hAnsi="Times New Roman"/>
          <w:color w:val="000000" w:themeColor="text1"/>
        </w:rPr>
        <w:t>4.1.3. Лицензиат имеет право требовать от Сублицензиата оплаты вознаграждения за переданные права на условиях настоящего Договора;</w:t>
      </w:r>
    </w:p>
    <w:p w:rsidR="00CF00DE" w:rsidRDefault="00006782">
      <w:pPr>
        <w:spacing w:after="0" w:line="240" w:lineRule="auto"/>
        <w:ind w:firstLine="425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4.1.4. Лицензиат несет иные права и обязанности, установленные законодательством и настоящим Договором.</w:t>
      </w:r>
    </w:p>
    <w:p w:rsidR="00CF00DE" w:rsidRDefault="00006782">
      <w:pPr>
        <w:spacing w:after="0" w:line="240" w:lineRule="auto"/>
        <w:ind w:firstLine="36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 4.2. Права и обязанности Сублицензиата:</w:t>
      </w:r>
    </w:p>
    <w:p w:rsidR="00CF00DE" w:rsidRDefault="00006782">
      <w:pPr>
        <w:spacing w:after="0" w:line="240" w:lineRule="auto"/>
        <w:ind w:firstLine="425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4.2.1. Сублицензиат обязан принять от Лицензиата права на компьютерные программы на условиях настоящего Договора;</w:t>
      </w:r>
    </w:p>
    <w:p w:rsidR="00CF00DE" w:rsidRDefault="00006782">
      <w:pPr>
        <w:spacing w:after="0" w:line="240" w:lineRule="auto"/>
        <w:ind w:firstLine="425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4.2.2. Сублицензиат обязан рассмотреть и при отсутствии претензий в установленном порядке подписать переданный Лицензиатом акт приема-передачи прав на компьютерные программы;</w:t>
      </w:r>
    </w:p>
    <w:p w:rsidR="00CF00DE" w:rsidRDefault="00006782">
      <w:pPr>
        <w:spacing w:after="0" w:line="240" w:lineRule="auto"/>
        <w:ind w:firstLine="425"/>
        <w:contextualSpacing/>
        <w:jc w:val="both"/>
        <w:rPr>
          <w:rFonts w:ascii="Times New Roman" w:hAnsi="Times New Roman"/>
          <w:color w:val="000000" w:themeColor="text1"/>
        </w:rPr>
      </w:pPr>
      <w:r>
        <w:rPr>
          <w:rFonts w:ascii="Times New Roman" w:hAnsi="Times New Roman"/>
        </w:rPr>
        <w:t xml:space="preserve">4.2.3. </w:t>
      </w:r>
      <w:r>
        <w:rPr>
          <w:rFonts w:ascii="Times New Roman" w:hAnsi="Times New Roman"/>
          <w:color w:val="000000" w:themeColor="text1"/>
        </w:rPr>
        <w:t>Сублицензиат обязан в полном объеме и своевременно произвести оплату вознаграждения за переданные права на компьютерные программы;</w:t>
      </w:r>
    </w:p>
    <w:p w:rsidR="00CF00DE" w:rsidRDefault="00006782">
      <w:pPr>
        <w:spacing w:after="0" w:line="240" w:lineRule="auto"/>
        <w:ind w:firstLine="425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 w:themeColor="text1"/>
        </w:rPr>
        <w:t xml:space="preserve">4.2.4. Сублицензиат </w:t>
      </w:r>
      <w:r>
        <w:rPr>
          <w:rFonts w:ascii="Times New Roman" w:hAnsi="Times New Roman"/>
        </w:rPr>
        <w:t>несет иные права и обязанности, установленные законодательством и настоящим Договором.</w:t>
      </w:r>
    </w:p>
    <w:p w:rsidR="00CF00DE" w:rsidRDefault="00006782">
      <w:pPr>
        <w:spacing w:after="0" w:line="240" w:lineRule="auto"/>
        <w:contextualSpacing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5. ОТВЕТСТВЕННОСТЬ СТОРОН</w:t>
      </w:r>
    </w:p>
    <w:p w:rsidR="00CF00DE" w:rsidRDefault="00006782">
      <w:pPr>
        <w:spacing w:after="0" w:line="240" w:lineRule="auto"/>
        <w:ind w:firstLine="426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5.1. В случае неисполнения или ненадлежащего исполнения условий настоящего Договора Стороны несут ответственность в соответствии с действующим законодательством Республики Беларусь и настоящим Договором.</w:t>
      </w:r>
    </w:p>
    <w:p w:rsidR="00CF00DE" w:rsidRDefault="00006782">
      <w:pPr>
        <w:spacing w:after="0" w:line="240" w:lineRule="auto"/>
        <w:ind w:firstLine="426"/>
        <w:contextualSpacing/>
        <w:jc w:val="both"/>
        <w:rPr>
          <w:rFonts w:ascii="Times New Roman" w:hAnsi="Times New Roman"/>
          <w:color w:val="000000" w:themeColor="text1"/>
        </w:rPr>
      </w:pPr>
      <w:r>
        <w:rPr>
          <w:rFonts w:ascii="Times New Roman" w:hAnsi="Times New Roman"/>
        </w:rPr>
        <w:t xml:space="preserve">5.2. </w:t>
      </w:r>
      <w:r>
        <w:rPr>
          <w:rFonts w:ascii="Times New Roman" w:hAnsi="Times New Roman"/>
          <w:color w:val="000000" w:themeColor="text1"/>
        </w:rPr>
        <w:t>При несоблюдении предусмотренных настоящим Договором сроков передачи прав на компьютерные программы Лицензиат уплачивает Сублицензиату по его требованию пеню в размере 0,15% от стоимости непереданного права на компьютерные программы за каждый календарный день просрочки передачи, но не больше суммы неисполненных обязательств.</w:t>
      </w:r>
    </w:p>
    <w:p w:rsidR="00CF00DE" w:rsidRDefault="00006782">
      <w:pPr>
        <w:spacing w:after="0" w:line="240" w:lineRule="auto"/>
        <w:ind w:firstLine="426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 w:themeColor="text1"/>
        </w:rPr>
        <w:t>5.3. При несоблюдении предусмотренных настоящим Договором сроков оплаты вознаграждения за права на компьютерные программы Сублицензиат уплачивает Лицензиату по его требованию пеню в размере 0,15% от стоимости прав на компьютерные программы за каждый календарный день просрочки</w:t>
      </w:r>
      <w:r>
        <w:rPr>
          <w:rFonts w:ascii="Times New Roman" w:hAnsi="Times New Roman"/>
        </w:rPr>
        <w:t>, но не больше суммы неисполненных обязательств.</w:t>
      </w:r>
    </w:p>
    <w:p w:rsidR="00CF00DE" w:rsidRDefault="00006782">
      <w:pPr>
        <w:spacing w:after="0" w:line="240" w:lineRule="auto"/>
        <w:ind w:firstLine="426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5.4. Сублицензиат несет риск соответствия компьютерных программ его желаниям и потребностям, а также риск соответствия условий и объема предоставляемых прав своим желаниям и потребностям. Лицензиат не несет ответственность за какие-либо убытки, ущерб, не зависимо от причин его возникновения, (включая, но не ограничиваясь этим, особый, случайный или косвенный ущерб, реальные убытки, связанные с недополученной прибылью, прерыванием коммерческой или производственной деятельности, утратой деловой информации, небрежностью, или какие-либо иные убытки), возникшие вследствие использования или невозможности использования компьютерных программ.</w:t>
      </w:r>
    </w:p>
    <w:p w:rsidR="00CF00DE" w:rsidRDefault="00CF00DE">
      <w:pPr>
        <w:spacing w:after="0" w:line="240" w:lineRule="auto"/>
        <w:ind w:firstLine="426"/>
        <w:contextualSpacing/>
        <w:jc w:val="both"/>
        <w:rPr>
          <w:rFonts w:ascii="Times New Roman" w:hAnsi="Times New Roman"/>
        </w:rPr>
      </w:pPr>
    </w:p>
    <w:p w:rsidR="00CF00DE" w:rsidRDefault="00006782">
      <w:pPr>
        <w:spacing w:after="0" w:line="240" w:lineRule="auto"/>
        <w:contextualSpacing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6. ОБСТОЯТЕЛЬСТВА НЕПРЕОДОЛИМОЙ СИЛЫ</w:t>
      </w:r>
    </w:p>
    <w:p w:rsidR="00CF00DE" w:rsidRDefault="00006782">
      <w:pPr>
        <w:spacing w:after="0" w:line="240" w:lineRule="auto"/>
        <w:ind w:firstLine="36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6.1. Стороны по настоящему Договору освобождаются от ответственности за полное или частичное неисполнение своих обязательств в случае, если такое неисполнение явилось следствием обстоятельств непреодолимой силы, то есть событий, которые нельзя было предвидеть или предотвратить. К таким событиям относятся: стихийные бедствия, военные действия, принятие государственными органами или органами местного самоуправления нормативных или правоприменительных актов и иные действия, находящиеся вне разумного предвидения и контроля Сторон.</w:t>
      </w:r>
    </w:p>
    <w:p w:rsidR="00CF00DE" w:rsidRDefault="00006782">
      <w:pPr>
        <w:spacing w:after="0" w:line="240" w:lineRule="auto"/>
        <w:ind w:firstLine="36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6.2. При наступлении обстоятельств, указанных в пункте 6.1. настоящего Договора, каждая Сторона должна не позднее 5 (пяти) дней с момента наступления таких обстоятельств известить о них в письменном виде другую Сторону. Извещение должно содержать данные о характере обстоятельств, оценку их влияния на возможность исполнения Стороной своих обязательств по данному Договору, а также предполагаемые сроки их действия.</w:t>
      </w:r>
    </w:p>
    <w:p w:rsidR="00CF00DE" w:rsidRDefault="00006782">
      <w:pPr>
        <w:spacing w:after="0" w:line="240" w:lineRule="auto"/>
        <w:ind w:firstLine="36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6.3. В случае наступления обстоятельств, предусмотренных пунктом 6.1. настоящего Договора, срок выполнения Стороной обязательств по настоящему Договору отодвигается соразмерно времени, в течение которого действуют эти обстоятельства и их последствия.</w:t>
      </w:r>
    </w:p>
    <w:p w:rsidR="00CF00DE" w:rsidRDefault="00006782">
      <w:pPr>
        <w:spacing w:after="0" w:line="240" w:lineRule="auto"/>
        <w:ind w:firstLine="36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6.4. Если действие обстоятельств непреодолимой силы продолжается свыше одного месяца, Стороны проводят дополнительные переговоры для выявления приемлемых альтернативных способов исполнения настоящего Договора либо настоящий Договор подлежит расторжению в установленном порядке.</w:t>
      </w:r>
    </w:p>
    <w:p w:rsidR="00CF00DE" w:rsidRDefault="00CF00DE">
      <w:pPr>
        <w:spacing w:after="0" w:line="240" w:lineRule="auto"/>
        <w:ind w:firstLine="360"/>
        <w:contextualSpacing/>
        <w:jc w:val="both"/>
        <w:rPr>
          <w:rFonts w:ascii="Times New Roman" w:hAnsi="Times New Roman"/>
        </w:rPr>
      </w:pPr>
    </w:p>
    <w:p w:rsidR="003F180A" w:rsidRDefault="003F180A">
      <w:pPr>
        <w:spacing w:after="0" w:line="240" w:lineRule="auto"/>
        <w:contextualSpacing/>
        <w:jc w:val="center"/>
        <w:rPr>
          <w:rFonts w:ascii="Times New Roman" w:hAnsi="Times New Roman"/>
        </w:rPr>
      </w:pPr>
    </w:p>
    <w:p w:rsidR="003F180A" w:rsidRDefault="003F180A">
      <w:pPr>
        <w:spacing w:after="0" w:line="240" w:lineRule="auto"/>
        <w:contextualSpacing/>
        <w:jc w:val="center"/>
        <w:rPr>
          <w:rFonts w:ascii="Times New Roman" w:hAnsi="Times New Roman"/>
        </w:rPr>
      </w:pPr>
    </w:p>
    <w:p w:rsidR="003F180A" w:rsidRDefault="003F180A">
      <w:pPr>
        <w:spacing w:after="0" w:line="240" w:lineRule="auto"/>
        <w:contextualSpacing/>
        <w:jc w:val="center"/>
        <w:rPr>
          <w:rFonts w:ascii="Times New Roman" w:hAnsi="Times New Roman"/>
        </w:rPr>
      </w:pPr>
    </w:p>
    <w:p w:rsidR="00CF00DE" w:rsidRDefault="00006782">
      <w:pPr>
        <w:spacing w:after="0" w:line="240" w:lineRule="auto"/>
        <w:contextualSpacing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7. АНТИКОРРУПЦИОННАЯ ОГОВОРКА</w:t>
      </w:r>
    </w:p>
    <w:p w:rsidR="00CF00DE" w:rsidRDefault="00006782">
      <w:pPr>
        <w:spacing w:after="0" w:line="240" w:lineRule="auto"/>
        <w:ind w:firstLine="709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7.1. Стороны подтверждают, что им известны требования законодательных и иных нормативных правовых актов Республики Беларусь о противодействии коррупции (далее - антикоррупционные требования).</w:t>
      </w:r>
    </w:p>
    <w:p w:rsidR="00CF00DE" w:rsidRDefault="00006782">
      <w:pPr>
        <w:spacing w:after="0" w:line="240" w:lineRule="auto"/>
        <w:ind w:firstLine="709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7.2. Стороны обязуются обеспечить соблюдение антикоррупционных требований и не совершение коррупционных действий при исполнении настоящего Договора своими работниками, представителями, аффилированными лицами, а также субподрядчиками и иными контрагентами, привлекаемыми ими для исполнения настоящего Договора. В рамках настоящего Договора под антикоррупционными понимаются действия, указанные в </w:t>
      </w:r>
      <w:proofErr w:type="spellStart"/>
      <w:r>
        <w:rPr>
          <w:rFonts w:ascii="Times New Roman" w:hAnsi="Times New Roman"/>
        </w:rPr>
        <w:t>абз</w:t>
      </w:r>
      <w:proofErr w:type="spellEnd"/>
      <w:r>
        <w:rPr>
          <w:rFonts w:ascii="Times New Roman" w:hAnsi="Times New Roman"/>
        </w:rPr>
        <w:t>. 2 и 3 ч. 1 ст. 5 Закона Республики Беларусь от 15.07.2015 № 305-З «О борьбе с коррупцией».</w:t>
      </w:r>
    </w:p>
    <w:p w:rsidR="00CF00DE" w:rsidRDefault="00006782">
      <w:pPr>
        <w:spacing w:after="0" w:line="240" w:lineRule="auto"/>
        <w:ind w:firstLine="709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7.3. При исполнении своих обязанностей по Договору Стороны, их аффилированные лица, работники обязуются не совершать в отношении иных лиц действий, связанных с оказанием влияния на принимаемые ими решения (действия) с целью получения каких-либо неправомерных преимуществ или для реализации иных неправомерных целей.</w:t>
      </w:r>
    </w:p>
    <w:p w:rsidR="00CF00DE" w:rsidRDefault="00006782">
      <w:pPr>
        <w:spacing w:after="0" w:line="240" w:lineRule="auto"/>
        <w:ind w:firstLine="709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7.4. При исполнении своих обязанностей по Договору Стороны обязуются не допускать действий коррупционной направленности.</w:t>
      </w:r>
    </w:p>
    <w:p w:rsidR="00CF00DE" w:rsidRDefault="00006782">
      <w:pPr>
        <w:spacing w:after="0" w:line="240" w:lineRule="auto"/>
        <w:ind w:firstLine="709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7.5. Стороны обязуются использовать механизм взаимного уведомления о случаях нарушения одной из Сторон условий оговорки, а также опровержения (подтверждения) названных сведений, а именно – в случае возникновения у стороны подозрений, что произошло или может произойти нарушение каких-либо положений настоящего пункта, соответствующая сторона обязуется уведомить об этом другую Сторону в письменной форме. В письменном уведомлении сторона обязана сослаться на факты или предоставить материалы, достоверно подтверждающие или дающие основание предполагать, что произошло или может произойти нарушение каких-либо положений настоящего пункта.</w:t>
      </w:r>
    </w:p>
    <w:p w:rsidR="00CF00DE" w:rsidRDefault="00006782">
      <w:pPr>
        <w:spacing w:after="0" w:line="240" w:lineRule="auto"/>
        <w:ind w:firstLine="709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7.6. В случае нарушения одной стороной обязательств воздерживаться от коррупционных действий и (или) неполучения другой стороной в десятидневный срок подтверждения, что нарушения не произошло или не произойдет с приложением документов, подтверждающих данных факт, другая сторона вправе отказаться от настоящего Договора в одностороннем порядке, направив соответствующее письменное уведомление первой стороне.</w:t>
      </w:r>
    </w:p>
    <w:p w:rsidR="00CF00DE" w:rsidRDefault="00006782">
      <w:pPr>
        <w:spacing w:after="0" w:line="240" w:lineRule="auto"/>
        <w:ind w:firstLine="709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7.7. Сторона, нарушившая антикоррупционные требования и (или) не обеспечившая несовершение коррупционных действий при исполнении настоящего Договора своими работниками, представителями, аффилированными лицами, а также субподрядчиками и иными контрагентами, привлекаемыми ими для исполнения настоящего Договора, обязана возместить другой стороне возникшие у нее в результате этого убытки. Порядок возмещения убытков определяется действующим законодательством Республики Беларусь.</w:t>
      </w:r>
    </w:p>
    <w:p w:rsidR="00CF00DE" w:rsidRDefault="00CF00DE">
      <w:pPr>
        <w:spacing w:after="0" w:line="240" w:lineRule="auto"/>
        <w:ind w:firstLine="709"/>
        <w:contextualSpacing/>
        <w:jc w:val="both"/>
        <w:rPr>
          <w:rFonts w:ascii="Times New Roman" w:hAnsi="Times New Roman"/>
        </w:rPr>
      </w:pPr>
    </w:p>
    <w:p w:rsidR="00CF00DE" w:rsidRDefault="00006782">
      <w:pPr>
        <w:spacing w:after="0" w:line="240" w:lineRule="auto"/>
        <w:contextualSpacing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8. </w:t>
      </w:r>
      <w:r>
        <w:rPr>
          <w:rFonts w:ascii="Times New Roman" w:hAnsi="Times New Roman"/>
          <w:lang w:bidi="ru-RU"/>
        </w:rPr>
        <w:t>КОНФИДЕНЦИАЛЬНОСТЬ И ПЕРСОНАЛЬНЫЕ ДАННЫЕ</w:t>
      </w:r>
    </w:p>
    <w:p w:rsidR="00CF00DE" w:rsidRDefault="00006782">
      <w:pPr>
        <w:spacing w:after="0" w:line="240" w:lineRule="auto"/>
        <w:ind w:firstLine="426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8.1. Стороны устанавливают, что сведения и информация, ставшие известными Сторонам в связи с выполнением обязательств по Договору, которые не являются общедоступными, в том числе обозначенные в письменном виде «Конфиденциальная информация» и/или «Коммерческая тайна», а также персональные данные, являются конфиденциальными (далее - конфиденциальная информация).</w:t>
      </w:r>
    </w:p>
    <w:p w:rsidR="00CF00DE" w:rsidRDefault="00006782">
      <w:pPr>
        <w:spacing w:after="0" w:line="240" w:lineRule="auto"/>
        <w:ind w:firstLine="426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8.2. Сторона, получающая конфиденциальную информацию, должна сохранять ее конфиденциальность и не раскрывать указанную информацию третьим лицам, если на то не было дано предварительное письменное согласие другой Стороны, за исключением случаев, предусмотренных законодательством Республики Беларусь.</w:t>
      </w:r>
    </w:p>
    <w:p w:rsidR="00CF00DE" w:rsidRDefault="00006782">
      <w:pPr>
        <w:spacing w:after="0" w:line="240" w:lineRule="auto"/>
        <w:ind w:firstLine="426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8.3. Обязанности Сторон по сохранению конфиденциальности в отношении конфиденциальной информации сохраняют свою силу и после истечения срока действия Договора или его досрочного расторжения в течение последующих пяти лет.</w:t>
      </w:r>
    </w:p>
    <w:p w:rsidR="00CF00DE" w:rsidRDefault="00006782">
      <w:pPr>
        <w:spacing w:after="0" w:line="240" w:lineRule="auto"/>
        <w:ind w:firstLine="426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8.4. В случае разглашения конфиденциальных сведений Сторона, допустившая их разглашение, обязуется возместить другой Стороне </w:t>
      </w:r>
      <w:proofErr w:type="gramStart"/>
      <w:r>
        <w:rPr>
          <w:rFonts w:ascii="Times New Roman" w:hAnsi="Times New Roman"/>
        </w:rPr>
        <w:t>понесенные</w:t>
      </w:r>
      <w:proofErr w:type="gramEnd"/>
      <w:r>
        <w:rPr>
          <w:rFonts w:ascii="Times New Roman" w:hAnsi="Times New Roman"/>
        </w:rPr>
        <w:t xml:space="preserve"> в связи с этим реальные убытки, а также несет ответственность в соответствии с законодательством Республики Беларусь.</w:t>
      </w:r>
    </w:p>
    <w:p w:rsidR="00CF00DE" w:rsidRDefault="00006782">
      <w:pPr>
        <w:spacing w:after="0" w:line="240" w:lineRule="auto"/>
        <w:ind w:firstLine="426"/>
        <w:contextualSpacing/>
        <w:jc w:val="both"/>
        <w:rPr>
          <w:color w:val="000000"/>
          <w:lang w:eastAsia="ru-RU" w:bidi="ru-RU"/>
        </w:rPr>
      </w:pPr>
      <w:r>
        <w:rPr>
          <w:rFonts w:ascii="Times New Roman" w:hAnsi="Times New Roman"/>
        </w:rPr>
        <w:t>8.5. Не является разглашением сведений раскрытие любой Стороной информации в случае законного требования органа, которому в рамках действующего законодательства предоставлено право требовать раскрытия такой информации</w:t>
      </w:r>
      <w:r>
        <w:rPr>
          <w:color w:val="000000"/>
          <w:lang w:eastAsia="ru-RU" w:bidi="ru-RU"/>
        </w:rPr>
        <w:t>.</w:t>
      </w:r>
    </w:p>
    <w:p w:rsidR="00CF00DE" w:rsidRDefault="00CF00DE">
      <w:pPr>
        <w:spacing w:after="0" w:line="240" w:lineRule="auto"/>
        <w:ind w:firstLine="426"/>
        <w:contextualSpacing/>
        <w:jc w:val="both"/>
        <w:rPr>
          <w:color w:val="000000"/>
          <w:lang w:eastAsia="ru-RU" w:bidi="ru-RU"/>
        </w:rPr>
      </w:pPr>
    </w:p>
    <w:p w:rsidR="00CF00DE" w:rsidRDefault="00006782">
      <w:pPr>
        <w:spacing w:after="0" w:line="240" w:lineRule="auto"/>
        <w:contextualSpacing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9. ДЕЙСТВИЕ ДОГОВОРА. ИНЫЕ УСЛОВИЯ</w:t>
      </w:r>
    </w:p>
    <w:p w:rsidR="00CF00DE" w:rsidRDefault="00006782">
      <w:pPr>
        <w:spacing w:after="0" w:line="240" w:lineRule="auto"/>
        <w:ind w:firstLine="426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9.1. </w:t>
      </w:r>
      <w:bookmarkStart w:id="2" w:name="_Hlk242712088"/>
      <w:r>
        <w:rPr>
          <w:rFonts w:ascii="Times New Roman" w:hAnsi="Times New Roman"/>
        </w:rPr>
        <w:t>Настоящий Договор вступает в силу с момента его подписания обеими Сторонами, и истекает после выполнения ими принятых на себя обязательств и урегулирования взаиморасчетов</w:t>
      </w:r>
      <w:bookmarkEnd w:id="2"/>
      <w:r>
        <w:rPr>
          <w:rFonts w:ascii="Times New Roman" w:hAnsi="Times New Roman"/>
        </w:rPr>
        <w:t>.</w:t>
      </w:r>
    </w:p>
    <w:p w:rsidR="00CF00DE" w:rsidRDefault="00006782">
      <w:pPr>
        <w:spacing w:after="0" w:line="240" w:lineRule="auto"/>
        <w:ind w:firstLine="426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9.2. Все изменения и дополнения к настоящему Договору действительны только в случае, если они составлены в письменной форме и подписаны уполномоченными на то представителями Сторон.</w:t>
      </w:r>
    </w:p>
    <w:p w:rsidR="00CF00DE" w:rsidRDefault="00006782">
      <w:pPr>
        <w:spacing w:after="0" w:line="240" w:lineRule="auto"/>
        <w:ind w:firstLine="426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9.3. Вся переписка и переговоры, ранее имевшие место между Сторонами и относящиеся к предмету настоящего Договора, после вступления настоящего Договора в силу теряют силу.</w:t>
      </w:r>
    </w:p>
    <w:p w:rsidR="00CF00DE" w:rsidRDefault="00006782">
      <w:pPr>
        <w:spacing w:after="0" w:line="240" w:lineRule="auto"/>
        <w:ind w:firstLine="426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9.4. Все приложения к настоящему Договору являются его неотъемлемой частью.</w:t>
      </w:r>
    </w:p>
    <w:p w:rsidR="00CF00DE" w:rsidRDefault="00006782">
      <w:pPr>
        <w:spacing w:after="0" w:line="240" w:lineRule="auto"/>
        <w:ind w:firstLine="426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9.5. Все разногласия, которые могут возникнуть при исполнении настоящего Договора, решаются Сторонами путём переговоров. В случае если Стороны не достигнут согласия по изложенным вопросам, спор передаётся на рассмотрение в экономический суд г. Минска. Соблюдение претензионного порядка является обязательным. Срок рассмотрения претензии –</w:t>
      </w:r>
      <w:r w:rsidR="004A3BBD" w:rsidRPr="004A3BBD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7 (семь) календарных дней с момента ее получения Стороной.</w:t>
      </w:r>
    </w:p>
    <w:p w:rsidR="00CF00DE" w:rsidRDefault="00006782">
      <w:pPr>
        <w:spacing w:after="0" w:line="240" w:lineRule="auto"/>
        <w:ind w:firstLine="426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9.6. Настоящий Договор составлен в двух экземплярах, имеющих одинаковую юридическую силу, по одному для каждой из Сторон.</w:t>
      </w:r>
    </w:p>
    <w:p w:rsidR="00CF00DE" w:rsidRDefault="00CF00DE">
      <w:pPr>
        <w:spacing w:after="0" w:line="240" w:lineRule="auto"/>
        <w:ind w:firstLine="426"/>
        <w:jc w:val="both"/>
        <w:rPr>
          <w:rFonts w:ascii="Times New Roman" w:hAnsi="Times New Roman"/>
        </w:rPr>
      </w:pPr>
    </w:p>
    <w:p w:rsidR="00CF00DE" w:rsidRDefault="00006782">
      <w:pPr>
        <w:spacing w:after="0" w:line="24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  <w:lang w:val="en-US"/>
        </w:rPr>
        <w:t>10</w:t>
      </w:r>
      <w:r>
        <w:rPr>
          <w:rFonts w:ascii="Times New Roman" w:hAnsi="Times New Roman"/>
        </w:rPr>
        <w:t>. РЕКВИЗИТЫ И ПОДПИСИ СТОРОН:</w:t>
      </w:r>
    </w:p>
    <w:p w:rsidR="00CF00DE" w:rsidRDefault="00CF00DE">
      <w:pPr>
        <w:spacing w:after="0"/>
        <w:rPr>
          <w:rFonts w:ascii="Times New Roman" w:hAnsi="Times New Roman"/>
        </w:rPr>
      </w:pPr>
    </w:p>
    <w:tbl>
      <w:tblPr>
        <w:tblW w:w="10555" w:type="dxa"/>
        <w:tblLayout w:type="fixed"/>
        <w:tblLook w:val="01E0" w:firstRow="1" w:lastRow="1" w:firstColumn="1" w:lastColumn="1" w:noHBand="0" w:noVBand="0"/>
      </w:tblPr>
      <w:tblGrid>
        <w:gridCol w:w="5384"/>
        <w:gridCol w:w="5171"/>
      </w:tblGrid>
      <w:tr w:rsidR="00CF00DE">
        <w:trPr>
          <w:trHeight w:val="283"/>
        </w:trPr>
        <w:tc>
          <w:tcPr>
            <w:tcW w:w="5384" w:type="dxa"/>
          </w:tcPr>
          <w:p w:rsidR="00CF00DE" w:rsidRDefault="00006782">
            <w:pPr>
              <w:pStyle w:val="Normal1"/>
              <w:jc w:val="center"/>
              <w:rPr>
                <w:bCs/>
                <w:sz w:val="22"/>
                <w:szCs w:val="22"/>
              </w:rPr>
            </w:pPr>
            <w:bookmarkStart w:id="3" w:name="_Hlk244089783"/>
            <w:r>
              <w:rPr>
                <w:bCs/>
                <w:sz w:val="22"/>
                <w:szCs w:val="22"/>
              </w:rPr>
              <w:t>ЛИЦЕНЗИАТ</w:t>
            </w:r>
          </w:p>
        </w:tc>
        <w:tc>
          <w:tcPr>
            <w:tcW w:w="5171" w:type="dxa"/>
          </w:tcPr>
          <w:p w:rsidR="00CF00DE" w:rsidRDefault="00006782">
            <w:pPr>
              <w:pStyle w:val="Normal1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СУБЛИЦЕНЗИАТ</w:t>
            </w:r>
          </w:p>
        </w:tc>
      </w:tr>
      <w:tr w:rsidR="00CF00DE">
        <w:trPr>
          <w:trHeight w:val="570"/>
        </w:trPr>
        <w:tc>
          <w:tcPr>
            <w:tcW w:w="5384" w:type="dxa"/>
          </w:tcPr>
          <w:p w:rsidR="00CF00DE" w:rsidRDefault="00CF00DE">
            <w:pPr>
              <w:pStyle w:val="Normal1"/>
              <w:ind w:left="34"/>
              <w:rPr>
                <w:sz w:val="22"/>
                <w:szCs w:val="22"/>
              </w:rPr>
            </w:pPr>
          </w:p>
          <w:p w:rsidR="003B7155" w:rsidRDefault="003B7155">
            <w:pPr>
              <w:pStyle w:val="Normal1"/>
              <w:ind w:left="34"/>
              <w:rPr>
                <w:sz w:val="22"/>
                <w:szCs w:val="22"/>
              </w:rPr>
            </w:pPr>
          </w:p>
          <w:p w:rsidR="003B7155" w:rsidRDefault="003B7155">
            <w:pPr>
              <w:pStyle w:val="Normal1"/>
              <w:ind w:left="34"/>
              <w:rPr>
                <w:sz w:val="22"/>
                <w:szCs w:val="22"/>
              </w:rPr>
            </w:pPr>
          </w:p>
          <w:p w:rsidR="008310BB" w:rsidRDefault="008310BB">
            <w:pPr>
              <w:pStyle w:val="Normal1"/>
              <w:ind w:left="34"/>
              <w:rPr>
                <w:sz w:val="22"/>
                <w:szCs w:val="22"/>
              </w:rPr>
            </w:pPr>
          </w:p>
          <w:p w:rsidR="008310BB" w:rsidRDefault="008310BB">
            <w:pPr>
              <w:pStyle w:val="Normal1"/>
              <w:ind w:left="34"/>
              <w:rPr>
                <w:sz w:val="22"/>
                <w:szCs w:val="22"/>
              </w:rPr>
            </w:pPr>
          </w:p>
          <w:p w:rsidR="008310BB" w:rsidRDefault="008310BB">
            <w:pPr>
              <w:pStyle w:val="Normal1"/>
              <w:ind w:left="34"/>
              <w:rPr>
                <w:sz w:val="22"/>
                <w:szCs w:val="22"/>
              </w:rPr>
            </w:pPr>
          </w:p>
          <w:p w:rsidR="008310BB" w:rsidRDefault="008310BB">
            <w:pPr>
              <w:pStyle w:val="Normal1"/>
              <w:ind w:left="34"/>
              <w:rPr>
                <w:sz w:val="22"/>
                <w:szCs w:val="22"/>
              </w:rPr>
            </w:pPr>
          </w:p>
          <w:p w:rsidR="003B7155" w:rsidRDefault="003B7155">
            <w:pPr>
              <w:pStyle w:val="Normal1"/>
              <w:ind w:left="34"/>
              <w:rPr>
                <w:bCs/>
                <w:sz w:val="22"/>
                <w:szCs w:val="22"/>
              </w:rPr>
            </w:pPr>
          </w:p>
        </w:tc>
        <w:tc>
          <w:tcPr>
            <w:tcW w:w="5171" w:type="dxa"/>
          </w:tcPr>
          <w:p w:rsidR="003F180A" w:rsidRPr="003F180A" w:rsidRDefault="003F180A" w:rsidP="003F180A">
            <w:pPr>
              <w:shd w:val="clear" w:color="auto" w:fill="FFFFFF"/>
              <w:tabs>
                <w:tab w:val="left" w:pos="1258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3F180A">
              <w:rPr>
                <w:rFonts w:ascii="Times New Roman" w:eastAsia="Times New Roman" w:hAnsi="Times New Roman"/>
                <w:b/>
                <w:bCs/>
                <w:lang w:eastAsia="ru-RU"/>
              </w:rPr>
              <w:t>Учреждение образования</w:t>
            </w:r>
          </w:p>
          <w:p w:rsidR="003F180A" w:rsidRPr="003F180A" w:rsidRDefault="003F180A" w:rsidP="003F180A">
            <w:pPr>
              <w:shd w:val="clear" w:color="auto" w:fill="FFFFFF"/>
              <w:tabs>
                <w:tab w:val="left" w:pos="1258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3F180A">
              <w:rPr>
                <w:rFonts w:ascii="Times New Roman" w:eastAsia="Times New Roman" w:hAnsi="Times New Roman"/>
                <w:b/>
                <w:bCs/>
                <w:lang w:eastAsia="ru-RU"/>
              </w:rPr>
              <w:t xml:space="preserve">«Белорусский государственный </w:t>
            </w:r>
          </w:p>
          <w:p w:rsidR="003F180A" w:rsidRPr="003F180A" w:rsidRDefault="003F180A" w:rsidP="003F180A">
            <w:pPr>
              <w:shd w:val="clear" w:color="auto" w:fill="FFFFFF"/>
              <w:tabs>
                <w:tab w:val="left" w:pos="1258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3F180A">
              <w:rPr>
                <w:rFonts w:ascii="Times New Roman" w:eastAsia="Times New Roman" w:hAnsi="Times New Roman"/>
                <w:b/>
                <w:bCs/>
                <w:lang w:eastAsia="ru-RU"/>
              </w:rPr>
              <w:t>медицинский университет»</w:t>
            </w:r>
          </w:p>
          <w:p w:rsidR="003F180A" w:rsidRPr="003F180A" w:rsidRDefault="003F180A" w:rsidP="003F180A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3F180A">
              <w:rPr>
                <w:rFonts w:ascii="Times New Roman" w:eastAsia="Times New Roman" w:hAnsi="Times New Roman"/>
                <w:lang w:eastAsia="ru-RU"/>
              </w:rPr>
              <w:t>220083, г. Минск, пр-т Дзержинского, 83</w:t>
            </w:r>
          </w:p>
          <w:p w:rsidR="003F180A" w:rsidRPr="003F180A" w:rsidRDefault="003F180A" w:rsidP="003F180A">
            <w:pPr>
              <w:spacing w:after="0"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 w:rsidRPr="003F180A">
              <w:rPr>
                <w:rFonts w:ascii="Times New Roman" w:eastAsia="Times New Roman" w:hAnsi="Times New Roman"/>
                <w:bCs/>
                <w:lang w:eastAsia="ru-RU"/>
              </w:rPr>
              <w:t xml:space="preserve">р/с </w:t>
            </w:r>
            <w:r w:rsidRPr="003F180A">
              <w:rPr>
                <w:rFonts w:ascii="Times New Roman" w:eastAsia="Times New Roman" w:hAnsi="Times New Roman"/>
                <w:bCs/>
                <w:lang w:val="en-US" w:eastAsia="ru-RU"/>
              </w:rPr>
              <w:t>BY</w:t>
            </w:r>
            <w:r w:rsidRPr="003F180A">
              <w:rPr>
                <w:rFonts w:ascii="Times New Roman" w:eastAsia="Times New Roman" w:hAnsi="Times New Roman"/>
                <w:bCs/>
                <w:lang w:eastAsia="ru-RU"/>
              </w:rPr>
              <w:t>93</w:t>
            </w:r>
            <w:r w:rsidRPr="003F180A">
              <w:rPr>
                <w:rFonts w:ascii="Times New Roman" w:eastAsia="Times New Roman" w:hAnsi="Times New Roman"/>
                <w:bCs/>
                <w:lang w:val="en-US" w:eastAsia="ru-RU"/>
              </w:rPr>
              <w:t>AK</w:t>
            </w:r>
            <w:r w:rsidRPr="003F180A">
              <w:rPr>
                <w:rFonts w:ascii="Times New Roman" w:eastAsia="Times New Roman" w:hAnsi="Times New Roman"/>
                <w:bCs/>
                <w:lang w:eastAsia="ru-RU"/>
              </w:rPr>
              <w:t>ВВ36329000005386000000</w:t>
            </w:r>
          </w:p>
          <w:p w:rsidR="003F180A" w:rsidRPr="003F180A" w:rsidRDefault="003F180A" w:rsidP="003F180A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3F180A">
              <w:rPr>
                <w:rFonts w:ascii="Times New Roman" w:eastAsia="Times New Roman" w:hAnsi="Times New Roman"/>
                <w:lang w:eastAsia="ru-RU"/>
              </w:rPr>
              <w:t>Минское областное управление № 500  </w:t>
            </w:r>
          </w:p>
          <w:p w:rsidR="003F180A" w:rsidRPr="003F180A" w:rsidRDefault="003F180A" w:rsidP="003F180A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3F180A">
              <w:rPr>
                <w:rFonts w:ascii="Times New Roman" w:eastAsia="Times New Roman" w:hAnsi="Times New Roman"/>
                <w:lang w:eastAsia="ru-RU"/>
              </w:rPr>
              <w:t>ОАО «АСБ Беларусбанк», </w:t>
            </w:r>
          </w:p>
          <w:p w:rsidR="003F180A" w:rsidRPr="003F180A" w:rsidRDefault="003F180A" w:rsidP="003F180A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3F180A">
              <w:rPr>
                <w:rFonts w:ascii="Times New Roman" w:eastAsia="Times New Roman" w:hAnsi="Times New Roman"/>
                <w:lang w:eastAsia="ru-RU"/>
              </w:rPr>
              <w:t>г. Минск, пр. Дзержинского, 69/1</w:t>
            </w:r>
          </w:p>
          <w:p w:rsidR="003F180A" w:rsidRPr="003F180A" w:rsidRDefault="003F180A" w:rsidP="003F180A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3F180A">
              <w:rPr>
                <w:rFonts w:ascii="Times New Roman" w:eastAsia="Times New Roman" w:hAnsi="Times New Roman"/>
                <w:lang w:eastAsia="ru-RU"/>
              </w:rPr>
              <w:t>BIC (SWIFT) AKBBBY2Х</w:t>
            </w:r>
          </w:p>
          <w:p w:rsidR="003F180A" w:rsidRPr="003F180A" w:rsidRDefault="003F180A" w:rsidP="003F180A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3F180A">
              <w:rPr>
                <w:rFonts w:ascii="Times New Roman" w:eastAsia="Times New Roman" w:hAnsi="Times New Roman"/>
                <w:lang w:eastAsia="ru-RU"/>
              </w:rPr>
              <w:t>УНП 100582412; ОКПО 02017507</w:t>
            </w:r>
          </w:p>
          <w:p w:rsidR="003F180A" w:rsidRPr="003F180A" w:rsidRDefault="003F180A" w:rsidP="003F180A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3F180A">
              <w:rPr>
                <w:rFonts w:ascii="Times New Roman" w:eastAsia="Times New Roman" w:hAnsi="Times New Roman"/>
                <w:lang w:eastAsia="ru-RU"/>
              </w:rPr>
              <w:t>Тел. (017) 255 07 17 </w:t>
            </w:r>
          </w:p>
          <w:p w:rsidR="00CF00DE" w:rsidRDefault="00CF00DE">
            <w:pPr>
              <w:spacing w:after="0"/>
            </w:pPr>
          </w:p>
        </w:tc>
      </w:tr>
      <w:tr w:rsidR="00CF00DE">
        <w:trPr>
          <w:trHeight w:val="570"/>
        </w:trPr>
        <w:tc>
          <w:tcPr>
            <w:tcW w:w="5384" w:type="dxa"/>
          </w:tcPr>
          <w:p w:rsidR="00CF00DE" w:rsidRPr="002166DE" w:rsidRDefault="00006782">
            <w:pPr>
              <w:pStyle w:val="Normal1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e</w:t>
            </w:r>
            <w:r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  <w:lang w:val="en-US"/>
              </w:rPr>
              <w:t>mail</w:t>
            </w:r>
            <w:r>
              <w:rPr>
                <w:sz w:val="22"/>
                <w:szCs w:val="22"/>
              </w:rPr>
              <w:t xml:space="preserve">: </w:t>
            </w:r>
            <w:r w:rsidR="002166DE">
              <w:rPr>
                <w:sz w:val="22"/>
                <w:szCs w:val="22"/>
                <w:lang w:val="en-US"/>
              </w:rPr>
              <w:t>________________</w:t>
            </w:r>
          </w:p>
          <w:p w:rsidR="00CF00DE" w:rsidRDefault="00CF00DE">
            <w:pPr>
              <w:pStyle w:val="Normal1"/>
              <w:rPr>
                <w:sz w:val="22"/>
                <w:szCs w:val="22"/>
              </w:rPr>
            </w:pPr>
          </w:p>
          <w:p w:rsidR="00CF00DE" w:rsidRDefault="00006782">
            <w:pPr>
              <w:pStyle w:val="Normal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_________________________________________________</w:t>
            </w:r>
          </w:p>
          <w:p w:rsidR="00CF00DE" w:rsidRDefault="00006782">
            <w:pPr>
              <w:pStyle w:val="Normal1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___________________</w:t>
            </w:r>
            <w:r>
              <w:rPr>
                <w:sz w:val="22"/>
                <w:szCs w:val="22"/>
                <w:lang w:val="en-US"/>
              </w:rPr>
              <w:t>/______________/</w:t>
            </w:r>
          </w:p>
          <w:p w:rsidR="00CF00DE" w:rsidRDefault="00006782">
            <w:pPr>
              <w:pStyle w:val="Normal1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м.п</w:t>
            </w:r>
            <w:proofErr w:type="spellEnd"/>
            <w:r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ab/>
            </w:r>
            <w:r>
              <w:rPr>
                <w:sz w:val="22"/>
                <w:szCs w:val="22"/>
              </w:rPr>
              <w:tab/>
            </w:r>
            <w:r>
              <w:rPr>
                <w:sz w:val="22"/>
                <w:szCs w:val="22"/>
              </w:rPr>
              <w:tab/>
            </w:r>
          </w:p>
          <w:p w:rsidR="00CF00DE" w:rsidRDefault="00006782">
            <w:pPr>
              <w:pStyle w:val="Normal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«___» _________</w:t>
            </w:r>
            <w:proofErr w:type="gramStart"/>
            <w:r>
              <w:rPr>
                <w:sz w:val="22"/>
                <w:szCs w:val="22"/>
              </w:rPr>
              <w:t>_  2026</w:t>
            </w:r>
            <w:proofErr w:type="gramEnd"/>
            <w:r>
              <w:rPr>
                <w:sz w:val="22"/>
                <w:szCs w:val="22"/>
              </w:rPr>
              <w:t xml:space="preserve"> г.</w:t>
            </w:r>
            <w:r>
              <w:rPr>
                <w:sz w:val="22"/>
                <w:szCs w:val="22"/>
              </w:rPr>
              <w:tab/>
            </w:r>
            <w:r>
              <w:rPr>
                <w:sz w:val="22"/>
                <w:szCs w:val="22"/>
              </w:rPr>
              <w:tab/>
            </w:r>
          </w:p>
        </w:tc>
        <w:tc>
          <w:tcPr>
            <w:tcW w:w="5171" w:type="dxa"/>
          </w:tcPr>
          <w:p w:rsidR="00CF00DE" w:rsidRDefault="00006782">
            <w:pPr>
              <w:pStyle w:val="Normal1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e</w:t>
            </w:r>
            <w:r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  <w:lang w:val="en-US"/>
              </w:rPr>
              <w:t>mail</w:t>
            </w:r>
            <w:r>
              <w:rPr>
                <w:sz w:val="22"/>
                <w:szCs w:val="22"/>
              </w:rPr>
              <w:t>: ________________</w:t>
            </w:r>
          </w:p>
          <w:p w:rsidR="00CF00DE" w:rsidRDefault="00CF00DE">
            <w:pPr>
              <w:pStyle w:val="Normal1"/>
              <w:rPr>
                <w:sz w:val="22"/>
                <w:szCs w:val="22"/>
              </w:rPr>
            </w:pPr>
          </w:p>
          <w:p w:rsidR="00CF00DE" w:rsidRDefault="00006782">
            <w:pPr>
              <w:pStyle w:val="Normal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_________________________________________________</w:t>
            </w:r>
          </w:p>
          <w:p w:rsidR="00CF00DE" w:rsidRDefault="00006782">
            <w:pPr>
              <w:pStyle w:val="Normal1"/>
              <w:ind w:left="3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</w:t>
            </w:r>
            <w:r>
              <w:rPr>
                <w:sz w:val="22"/>
                <w:szCs w:val="22"/>
                <w:lang w:val="en-US"/>
              </w:rPr>
              <w:t>/______________/</w:t>
            </w:r>
          </w:p>
          <w:p w:rsidR="00CF00DE" w:rsidRDefault="00006782">
            <w:pPr>
              <w:pStyle w:val="Normal1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м.п</w:t>
            </w:r>
            <w:proofErr w:type="spellEnd"/>
            <w:r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ab/>
            </w:r>
            <w:r>
              <w:rPr>
                <w:sz w:val="22"/>
                <w:szCs w:val="22"/>
              </w:rPr>
              <w:tab/>
            </w:r>
            <w:r>
              <w:rPr>
                <w:sz w:val="22"/>
                <w:szCs w:val="22"/>
              </w:rPr>
              <w:tab/>
            </w:r>
          </w:p>
          <w:p w:rsidR="00CF00DE" w:rsidRDefault="00006782">
            <w:pPr>
              <w:pStyle w:val="Normal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ab/>
              <w:t>«___» _________</w:t>
            </w:r>
            <w:proofErr w:type="gramStart"/>
            <w:r>
              <w:rPr>
                <w:sz w:val="22"/>
                <w:szCs w:val="22"/>
              </w:rPr>
              <w:t>_  2026</w:t>
            </w:r>
            <w:proofErr w:type="gramEnd"/>
            <w:r>
              <w:rPr>
                <w:sz w:val="22"/>
                <w:szCs w:val="22"/>
              </w:rPr>
              <w:t xml:space="preserve"> г.</w:t>
            </w:r>
            <w:r>
              <w:rPr>
                <w:sz w:val="22"/>
                <w:szCs w:val="22"/>
              </w:rPr>
              <w:tab/>
            </w:r>
          </w:p>
        </w:tc>
      </w:tr>
      <w:bookmarkEnd w:id="3"/>
    </w:tbl>
    <w:p w:rsidR="00CF00DE" w:rsidRDefault="00CF00DE">
      <w:pPr>
        <w:spacing w:after="0" w:line="240" w:lineRule="auto"/>
        <w:rPr>
          <w:rFonts w:ascii="Times New Roman" w:hAnsi="Times New Roman"/>
        </w:rPr>
      </w:pPr>
    </w:p>
    <w:p w:rsidR="00CF00DE" w:rsidRDefault="00006782" w:rsidP="008310BB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</w:p>
    <w:p w:rsidR="00CF00DE" w:rsidRDefault="00006782">
      <w:pPr>
        <w:spacing w:after="0"/>
        <w:ind w:left="6300" w:right="-158" w:firstLine="84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Приложение № ____</w:t>
      </w:r>
    </w:p>
    <w:p w:rsidR="00CF00DE" w:rsidRDefault="00006782">
      <w:pPr>
        <w:spacing w:after="0"/>
        <w:ind w:left="6300" w:right="-158" w:firstLine="84"/>
        <w:rPr>
          <w:rFonts w:ascii="Times New Roman" w:hAnsi="Times New Roman"/>
        </w:rPr>
      </w:pPr>
      <w:r>
        <w:rPr>
          <w:rFonts w:ascii="Times New Roman" w:hAnsi="Times New Roman"/>
        </w:rPr>
        <w:t>к договору № ________</w:t>
      </w:r>
    </w:p>
    <w:p w:rsidR="00CF00DE" w:rsidRDefault="00006782">
      <w:pPr>
        <w:spacing w:after="0"/>
        <w:ind w:left="6300" w:right="-158" w:firstLine="84"/>
        <w:rPr>
          <w:rFonts w:ascii="Times New Roman" w:hAnsi="Times New Roman"/>
        </w:rPr>
      </w:pPr>
      <w:r>
        <w:rPr>
          <w:rFonts w:ascii="Times New Roman" w:hAnsi="Times New Roman"/>
        </w:rPr>
        <w:t>от «______» _______________ 2026 г.</w:t>
      </w:r>
    </w:p>
    <w:p w:rsidR="00CF00DE" w:rsidRDefault="00CF00DE">
      <w:pPr>
        <w:spacing w:after="0"/>
        <w:jc w:val="center"/>
        <w:rPr>
          <w:rFonts w:ascii="Times New Roman" w:hAnsi="Times New Roman"/>
        </w:rPr>
      </w:pPr>
    </w:p>
    <w:p w:rsidR="00CF00DE" w:rsidRDefault="00CF00DE">
      <w:pPr>
        <w:spacing w:after="0"/>
        <w:jc w:val="center"/>
        <w:rPr>
          <w:rFonts w:ascii="Times New Roman" w:hAnsi="Times New Roman"/>
        </w:rPr>
      </w:pPr>
    </w:p>
    <w:p w:rsidR="00CF00DE" w:rsidRDefault="00006782">
      <w:pPr>
        <w:spacing w:after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СПЕЦИФИКАЦИЯ № 1</w:t>
      </w:r>
    </w:p>
    <w:p w:rsidR="00CF00DE" w:rsidRDefault="00CF00DE">
      <w:pPr>
        <w:spacing w:after="0"/>
        <w:jc w:val="center"/>
        <w:rPr>
          <w:rFonts w:ascii="Times New Roman" w:hAnsi="Times New Roman"/>
        </w:rPr>
      </w:pPr>
    </w:p>
    <w:tbl>
      <w:tblPr>
        <w:tblW w:w="10425" w:type="dxa"/>
        <w:tblInd w:w="-72" w:type="dxa"/>
        <w:tblLayout w:type="fixed"/>
        <w:tblLook w:val="04A0" w:firstRow="1" w:lastRow="0" w:firstColumn="1" w:lastColumn="0" w:noHBand="0" w:noVBand="1"/>
      </w:tblPr>
      <w:tblGrid>
        <w:gridCol w:w="370"/>
        <w:gridCol w:w="864"/>
        <w:gridCol w:w="859"/>
        <w:gridCol w:w="859"/>
        <w:gridCol w:w="859"/>
        <w:gridCol w:w="809"/>
        <w:gridCol w:w="1080"/>
        <w:gridCol w:w="1313"/>
        <w:gridCol w:w="907"/>
        <w:gridCol w:w="1260"/>
        <w:gridCol w:w="1222"/>
        <w:gridCol w:w="23"/>
      </w:tblGrid>
      <w:tr w:rsidR="00CF00DE" w:rsidTr="00A90294">
        <w:trPr>
          <w:trHeight w:val="675"/>
        </w:trPr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F00DE" w:rsidRDefault="000067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lang w:eastAsia="ru-RU"/>
              </w:rPr>
              <w:t>№</w:t>
            </w:r>
          </w:p>
        </w:tc>
        <w:tc>
          <w:tcPr>
            <w:tcW w:w="4250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CF00DE" w:rsidRDefault="000067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Наименование прав (лицензий) на ПО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00DE" w:rsidRDefault="00006782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 xml:space="preserve">Коли- </w:t>
            </w:r>
            <w:proofErr w:type="spellStart"/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чество</w:t>
            </w:r>
            <w:proofErr w:type="spellEnd"/>
            <w:proofErr w:type="gramEnd"/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 xml:space="preserve">, шт. </w:t>
            </w:r>
          </w:p>
        </w:tc>
        <w:tc>
          <w:tcPr>
            <w:tcW w:w="13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F00DE" w:rsidRDefault="00006782">
            <w:pPr>
              <w:spacing w:after="0" w:line="240" w:lineRule="auto"/>
              <w:ind w:right="49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Стоимость (руб. РБ)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F00DE" w:rsidRDefault="00006782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 xml:space="preserve">Ставка </w:t>
            </w:r>
            <w:proofErr w:type="gramStart"/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НДС,  %</w:t>
            </w:r>
            <w:proofErr w:type="gramEnd"/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F00DE" w:rsidRDefault="00006782">
            <w:pPr>
              <w:spacing w:after="0" w:line="240" w:lineRule="auto"/>
              <w:ind w:right="-94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Сумма</w:t>
            </w: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br/>
              <w:t>НДС (руб. РБ)</w:t>
            </w:r>
          </w:p>
        </w:tc>
        <w:tc>
          <w:tcPr>
            <w:tcW w:w="12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F00DE" w:rsidRDefault="000067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Общая стоимость (руб. РБ)</w:t>
            </w:r>
          </w:p>
        </w:tc>
      </w:tr>
      <w:tr w:rsidR="00CF00DE" w:rsidTr="00A90294">
        <w:trPr>
          <w:trHeight w:val="240"/>
        </w:trPr>
        <w:tc>
          <w:tcPr>
            <w:tcW w:w="3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F00DE" w:rsidRDefault="000067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25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CF00DE" w:rsidRDefault="00CF00DE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F00DE" w:rsidRDefault="00CF00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F00DE" w:rsidRDefault="00CF00DE">
            <w:pPr>
              <w:spacing w:after="0" w:line="240" w:lineRule="auto"/>
              <w:ind w:right="49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F00DE" w:rsidRDefault="00CF00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F00DE" w:rsidRDefault="00CF00DE">
            <w:pPr>
              <w:spacing w:after="0" w:line="240" w:lineRule="auto"/>
              <w:ind w:left="-145" w:right="-70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F00DE" w:rsidRDefault="00CF00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CF00DE" w:rsidTr="00A90294">
        <w:trPr>
          <w:trHeight w:val="240"/>
        </w:trPr>
        <w:tc>
          <w:tcPr>
            <w:tcW w:w="3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F00DE" w:rsidRDefault="000067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425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F00DE" w:rsidRDefault="00CF00DE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F00DE" w:rsidRDefault="00CF00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F00DE" w:rsidRDefault="00CF00DE">
            <w:pPr>
              <w:spacing w:after="0" w:line="240" w:lineRule="auto"/>
              <w:ind w:right="49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F00DE" w:rsidRDefault="00CF00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F00DE" w:rsidRDefault="00CF00DE">
            <w:pPr>
              <w:spacing w:after="0" w:line="240" w:lineRule="auto"/>
              <w:ind w:left="-145" w:right="-70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F00DE" w:rsidRDefault="00CF00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CF00DE" w:rsidTr="00A90294">
        <w:trPr>
          <w:trHeight w:val="240"/>
        </w:trPr>
        <w:tc>
          <w:tcPr>
            <w:tcW w:w="3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F00DE" w:rsidRDefault="000067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425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F00DE" w:rsidRDefault="00CF00DE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F00DE" w:rsidRDefault="00CF00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F00DE" w:rsidRDefault="00CF00DE">
            <w:pPr>
              <w:spacing w:after="0" w:line="240" w:lineRule="auto"/>
              <w:ind w:right="49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F00DE" w:rsidRDefault="00CF00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F00DE" w:rsidRDefault="00CF00DE">
            <w:pPr>
              <w:spacing w:after="0" w:line="240" w:lineRule="auto"/>
              <w:ind w:left="-145" w:right="-70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F00DE" w:rsidRDefault="00CF00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CF00DE" w:rsidTr="00A90294">
        <w:trPr>
          <w:trHeight w:val="240"/>
        </w:trPr>
        <w:tc>
          <w:tcPr>
            <w:tcW w:w="3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F00DE" w:rsidRDefault="0000678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425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F00DE" w:rsidRDefault="00CF00D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F00DE" w:rsidRDefault="00CF00D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F00DE" w:rsidRDefault="00CF00DE">
            <w:pPr>
              <w:spacing w:after="0" w:line="240" w:lineRule="auto"/>
              <w:ind w:right="49"/>
              <w:jc w:val="center"/>
              <w:rPr>
                <w:rFonts w:ascii="Times New Roman" w:hAnsi="Times New Roman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F00DE" w:rsidRDefault="00CF00D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F00DE" w:rsidRDefault="00CF00DE">
            <w:pPr>
              <w:spacing w:after="0" w:line="240" w:lineRule="auto"/>
              <w:ind w:left="-145" w:right="-7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F00DE" w:rsidRDefault="00CF00D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CF00DE">
        <w:trPr>
          <w:trHeight w:val="255"/>
        </w:trPr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F00DE" w:rsidRDefault="00CF00DE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F00DE" w:rsidRDefault="00CF00DE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F00DE" w:rsidRDefault="00CF00DE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F00DE" w:rsidRDefault="00CF00DE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F00DE" w:rsidRDefault="00CF00DE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CF00DE" w:rsidRDefault="00CF00DE">
            <w:pPr>
              <w:spacing w:after="0" w:line="240" w:lineRule="auto"/>
              <w:ind w:left="-145" w:right="-70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F00DE" w:rsidRDefault="00CF00DE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22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F00DE" w:rsidRDefault="0000678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lang w:eastAsia="ru-RU"/>
              </w:rPr>
              <w:t>Итого: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F00DE" w:rsidRDefault="00CF00D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F00DE" w:rsidRDefault="00CF00D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CF00DE" w:rsidTr="00A90294">
        <w:trPr>
          <w:trHeight w:val="225"/>
        </w:trPr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F00DE" w:rsidRDefault="00CF00DE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F00DE" w:rsidRDefault="00CF00DE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:rsidR="00CF00DE" w:rsidRDefault="00CF00DE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F00DE" w:rsidRDefault="00CF00DE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F00DE" w:rsidRDefault="00CF00DE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F00DE" w:rsidRDefault="00CF00DE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F00DE" w:rsidRDefault="00CF00DE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F00DE" w:rsidRDefault="00CF00DE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F00DE" w:rsidRDefault="00CF00DE">
            <w:pPr>
              <w:spacing w:after="0" w:line="240" w:lineRule="auto"/>
              <w:ind w:right="49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F00DE" w:rsidRDefault="00CF00DE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F00DE" w:rsidRDefault="00CF00DE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4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F00DE" w:rsidRDefault="00CF00DE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CF00DE">
        <w:trPr>
          <w:trHeight w:val="300"/>
        </w:trPr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F00DE" w:rsidRDefault="00CF00DE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0055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CF00DE" w:rsidRDefault="00006782">
            <w:pPr>
              <w:spacing w:after="0" w:line="240" w:lineRule="auto"/>
              <w:ind w:right="49"/>
              <w:rPr>
                <w:rFonts w:ascii="Times New Roman" w:eastAsia="Times New Roman" w:hAnsi="Times New Roman"/>
                <w:b/>
                <w:bCs/>
                <w:lang w:val="en-US" w:eastAsia="ru-RU"/>
              </w:rPr>
            </w:pPr>
            <w:r>
              <w:rPr>
                <w:rFonts w:ascii="Times New Roman" w:hAnsi="Times New Roman"/>
              </w:rPr>
              <w:t xml:space="preserve">Сумма НДС: </w:t>
            </w:r>
            <w:r>
              <w:rPr>
                <w:rFonts w:ascii="Times New Roman" w:hAnsi="Times New Roman"/>
                <w:lang w:val="en-US"/>
              </w:rPr>
              <w:t>_____________________________________</w:t>
            </w:r>
          </w:p>
        </w:tc>
      </w:tr>
      <w:tr w:rsidR="00CF00DE" w:rsidTr="00A90294">
        <w:trPr>
          <w:trHeight w:val="285"/>
        </w:trPr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F00DE" w:rsidRDefault="00CF00DE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CF00DE" w:rsidRDefault="00CF00DE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CF00DE" w:rsidRDefault="00CF00DE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CF00DE" w:rsidRDefault="00CF00D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CF00DE" w:rsidRDefault="00CF00DE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0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CF00DE" w:rsidRDefault="00CF00DE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CF00DE" w:rsidRDefault="00CF00DE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CF00DE" w:rsidRDefault="00CF00DE">
            <w:pPr>
              <w:spacing w:after="0" w:line="240" w:lineRule="auto"/>
              <w:ind w:right="49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CF00DE" w:rsidRDefault="00CF00DE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CF00DE" w:rsidRDefault="00CF00DE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4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CF00DE" w:rsidRDefault="00CF00DE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CF00DE">
        <w:trPr>
          <w:gridAfter w:val="1"/>
          <w:wAfter w:w="23" w:type="dxa"/>
          <w:trHeight w:val="300"/>
        </w:trPr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F00DE" w:rsidRDefault="00CF00DE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0032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CF00DE" w:rsidRDefault="00006782">
            <w:pPr>
              <w:spacing w:after="0" w:line="240" w:lineRule="auto"/>
              <w:ind w:right="49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>
              <w:rPr>
                <w:rFonts w:ascii="Times New Roman" w:hAnsi="Times New Roman"/>
              </w:rPr>
              <w:t>Всего к оплате на сумму с НДС: ______________________________________</w:t>
            </w:r>
          </w:p>
        </w:tc>
      </w:tr>
    </w:tbl>
    <w:p w:rsidR="00CF00DE" w:rsidRDefault="00CF00DE">
      <w:pPr>
        <w:spacing w:after="0"/>
        <w:jc w:val="center"/>
        <w:rPr>
          <w:rFonts w:ascii="Times New Roman" w:hAnsi="Times New Roman"/>
        </w:rPr>
      </w:pPr>
    </w:p>
    <w:p w:rsidR="00CF00DE" w:rsidRDefault="00CF00DE">
      <w:pPr>
        <w:spacing w:after="0"/>
        <w:rPr>
          <w:rFonts w:ascii="Times New Roman" w:hAnsi="Times New Roman"/>
        </w:rPr>
      </w:pPr>
    </w:p>
    <w:p w:rsidR="00CF00DE" w:rsidRDefault="00CF00DE">
      <w:pPr>
        <w:spacing w:after="0"/>
        <w:rPr>
          <w:rFonts w:ascii="Times New Roman" w:hAnsi="Times New Roman"/>
        </w:rPr>
      </w:pPr>
    </w:p>
    <w:p w:rsidR="00CF00DE" w:rsidRDefault="00CF00DE">
      <w:pPr>
        <w:spacing w:after="0"/>
        <w:rPr>
          <w:rFonts w:ascii="Times New Roman" w:hAnsi="Times New Roman"/>
        </w:rPr>
      </w:pPr>
    </w:p>
    <w:tbl>
      <w:tblPr>
        <w:tblW w:w="10555" w:type="dxa"/>
        <w:tblLayout w:type="fixed"/>
        <w:tblLook w:val="01E0" w:firstRow="1" w:lastRow="1" w:firstColumn="1" w:lastColumn="1" w:noHBand="0" w:noVBand="0"/>
      </w:tblPr>
      <w:tblGrid>
        <w:gridCol w:w="5384"/>
        <w:gridCol w:w="5171"/>
      </w:tblGrid>
      <w:tr w:rsidR="003F180A" w:rsidTr="00EA2E91">
        <w:trPr>
          <w:trHeight w:val="283"/>
        </w:trPr>
        <w:tc>
          <w:tcPr>
            <w:tcW w:w="5384" w:type="dxa"/>
          </w:tcPr>
          <w:p w:rsidR="003F180A" w:rsidRDefault="003F180A" w:rsidP="003F180A">
            <w:pPr>
              <w:pStyle w:val="Normal1"/>
              <w:rPr>
                <w:bCs/>
                <w:sz w:val="22"/>
                <w:szCs w:val="22"/>
              </w:rPr>
            </w:pPr>
            <w:bookmarkStart w:id="4" w:name="_GoBack"/>
            <w:bookmarkEnd w:id="4"/>
            <w:r>
              <w:rPr>
                <w:bCs/>
                <w:sz w:val="22"/>
                <w:szCs w:val="22"/>
              </w:rPr>
              <w:t>ЛИЦЕНЗИАТ</w:t>
            </w:r>
          </w:p>
        </w:tc>
        <w:tc>
          <w:tcPr>
            <w:tcW w:w="5171" w:type="dxa"/>
          </w:tcPr>
          <w:p w:rsidR="003F180A" w:rsidRDefault="003F180A" w:rsidP="003F180A">
            <w:pPr>
              <w:pStyle w:val="Normal1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СУБЛИЦЕНЗИАТ</w:t>
            </w:r>
          </w:p>
        </w:tc>
      </w:tr>
      <w:tr w:rsidR="003F180A" w:rsidTr="00EA2E91">
        <w:trPr>
          <w:trHeight w:val="570"/>
        </w:trPr>
        <w:tc>
          <w:tcPr>
            <w:tcW w:w="5384" w:type="dxa"/>
          </w:tcPr>
          <w:p w:rsidR="003F180A" w:rsidRDefault="003F180A" w:rsidP="00EA2E91">
            <w:pPr>
              <w:pStyle w:val="Normal1"/>
              <w:ind w:left="34"/>
              <w:rPr>
                <w:sz w:val="22"/>
                <w:szCs w:val="22"/>
              </w:rPr>
            </w:pPr>
          </w:p>
          <w:p w:rsidR="003F180A" w:rsidRDefault="003F180A" w:rsidP="00EA2E91">
            <w:pPr>
              <w:pStyle w:val="Normal1"/>
              <w:ind w:left="34"/>
              <w:rPr>
                <w:sz w:val="22"/>
                <w:szCs w:val="22"/>
              </w:rPr>
            </w:pPr>
          </w:p>
          <w:p w:rsidR="003F180A" w:rsidRDefault="003F180A" w:rsidP="00EA2E91">
            <w:pPr>
              <w:pStyle w:val="Normal1"/>
              <w:ind w:left="34"/>
              <w:rPr>
                <w:sz w:val="22"/>
                <w:szCs w:val="22"/>
              </w:rPr>
            </w:pPr>
          </w:p>
          <w:p w:rsidR="003F180A" w:rsidRDefault="003F180A" w:rsidP="00EA2E91">
            <w:pPr>
              <w:pStyle w:val="Normal1"/>
              <w:ind w:left="34"/>
              <w:rPr>
                <w:sz w:val="22"/>
                <w:szCs w:val="22"/>
              </w:rPr>
            </w:pPr>
          </w:p>
          <w:p w:rsidR="003F180A" w:rsidRDefault="003F180A" w:rsidP="00EA2E91">
            <w:pPr>
              <w:pStyle w:val="Normal1"/>
              <w:ind w:left="34"/>
              <w:rPr>
                <w:sz w:val="22"/>
                <w:szCs w:val="22"/>
              </w:rPr>
            </w:pPr>
          </w:p>
          <w:p w:rsidR="003F180A" w:rsidRDefault="003F180A" w:rsidP="00EA2E91">
            <w:pPr>
              <w:pStyle w:val="Normal1"/>
              <w:ind w:left="34"/>
              <w:rPr>
                <w:sz w:val="22"/>
                <w:szCs w:val="22"/>
              </w:rPr>
            </w:pPr>
          </w:p>
          <w:p w:rsidR="003F180A" w:rsidRDefault="003F180A" w:rsidP="00EA2E91">
            <w:pPr>
              <w:pStyle w:val="Normal1"/>
              <w:ind w:left="34"/>
              <w:rPr>
                <w:sz w:val="22"/>
                <w:szCs w:val="22"/>
              </w:rPr>
            </w:pPr>
          </w:p>
          <w:p w:rsidR="003F180A" w:rsidRDefault="003F180A" w:rsidP="00EA2E91">
            <w:pPr>
              <w:pStyle w:val="Normal1"/>
              <w:ind w:left="34"/>
              <w:rPr>
                <w:bCs/>
                <w:sz w:val="22"/>
                <w:szCs w:val="22"/>
              </w:rPr>
            </w:pPr>
          </w:p>
        </w:tc>
        <w:tc>
          <w:tcPr>
            <w:tcW w:w="5171" w:type="dxa"/>
          </w:tcPr>
          <w:p w:rsidR="003F180A" w:rsidRPr="003F180A" w:rsidRDefault="003F180A" w:rsidP="00EA2E91">
            <w:pPr>
              <w:shd w:val="clear" w:color="auto" w:fill="FFFFFF"/>
              <w:tabs>
                <w:tab w:val="left" w:pos="1258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3F180A">
              <w:rPr>
                <w:rFonts w:ascii="Times New Roman" w:eastAsia="Times New Roman" w:hAnsi="Times New Roman"/>
                <w:b/>
                <w:bCs/>
                <w:lang w:eastAsia="ru-RU"/>
              </w:rPr>
              <w:t>Учреждение образования</w:t>
            </w:r>
          </w:p>
          <w:p w:rsidR="003F180A" w:rsidRPr="003F180A" w:rsidRDefault="003F180A" w:rsidP="00EA2E91">
            <w:pPr>
              <w:shd w:val="clear" w:color="auto" w:fill="FFFFFF"/>
              <w:tabs>
                <w:tab w:val="left" w:pos="1258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3F180A">
              <w:rPr>
                <w:rFonts w:ascii="Times New Roman" w:eastAsia="Times New Roman" w:hAnsi="Times New Roman"/>
                <w:b/>
                <w:bCs/>
                <w:lang w:eastAsia="ru-RU"/>
              </w:rPr>
              <w:t xml:space="preserve">«Белорусский государственный </w:t>
            </w:r>
          </w:p>
          <w:p w:rsidR="003F180A" w:rsidRPr="003F180A" w:rsidRDefault="003F180A" w:rsidP="00EA2E91">
            <w:pPr>
              <w:shd w:val="clear" w:color="auto" w:fill="FFFFFF"/>
              <w:tabs>
                <w:tab w:val="left" w:pos="1258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3F180A">
              <w:rPr>
                <w:rFonts w:ascii="Times New Roman" w:eastAsia="Times New Roman" w:hAnsi="Times New Roman"/>
                <w:b/>
                <w:bCs/>
                <w:lang w:eastAsia="ru-RU"/>
              </w:rPr>
              <w:t>медицинский университет»</w:t>
            </w:r>
          </w:p>
          <w:p w:rsidR="003F180A" w:rsidRPr="003F180A" w:rsidRDefault="003F180A" w:rsidP="00EA2E91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3F180A">
              <w:rPr>
                <w:rFonts w:ascii="Times New Roman" w:eastAsia="Times New Roman" w:hAnsi="Times New Roman"/>
                <w:lang w:eastAsia="ru-RU"/>
              </w:rPr>
              <w:t>220083, г. Минск, пр-т Дзержинского, 83</w:t>
            </w:r>
          </w:p>
          <w:p w:rsidR="003F180A" w:rsidRPr="003F180A" w:rsidRDefault="003F180A" w:rsidP="00EA2E91">
            <w:pPr>
              <w:spacing w:after="0"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 w:rsidRPr="003F180A">
              <w:rPr>
                <w:rFonts w:ascii="Times New Roman" w:eastAsia="Times New Roman" w:hAnsi="Times New Roman"/>
                <w:bCs/>
                <w:lang w:eastAsia="ru-RU"/>
              </w:rPr>
              <w:t xml:space="preserve">р/с </w:t>
            </w:r>
            <w:r w:rsidRPr="003F180A">
              <w:rPr>
                <w:rFonts w:ascii="Times New Roman" w:eastAsia="Times New Roman" w:hAnsi="Times New Roman"/>
                <w:bCs/>
                <w:lang w:val="en-US" w:eastAsia="ru-RU"/>
              </w:rPr>
              <w:t>BY</w:t>
            </w:r>
            <w:r w:rsidRPr="003F180A">
              <w:rPr>
                <w:rFonts w:ascii="Times New Roman" w:eastAsia="Times New Roman" w:hAnsi="Times New Roman"/>
                <w:bCs/>
                <w:lang w:eastAsia="ru-RU"/>
              </w:rPr>
              <w:t>93</w:t>
            </w:r>
            <w:r w:rsidRPr="003F180A">
              <w:rPr>
                <w:rFonts w:ascii="Times New Roman" w:eastAsia="Times New Roman" w:hAnsi="Times New Roman"/>
                <w:bCs/>
                <w:lang w:val="en-US" w:eastAsia="ru-RU"/>
              </w:rPr>
              <w:t>AK</w:t>
            </w:r>
            <w:r w:rsidRPr="003F180A">
              <w:rPr>
                <w:rFonts w:ascii="Times New Roman" w:eastAsia="Times New Roman" w:hAnsi="Times New Roman"/>
                <w:bCs/>
                <w:lang w:eastAsia="ru-RU"/>
              </w:rPr>
              <w:t>ВВ36329000005386000000</w:t>
            </w:r>
          </w:p>
          <w:p w:rsidR="003F180A" w:rsidRPr="003F180A" w:rsidRDefault="003F180A" w:rsidP="00EA2E91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3F180A">
              <w:rPr>
                <w:rFonts w:ascii="Times New Roman" w:eastAsia="Times New Roman" w:hAnsi="Times New Roman"/>
                <w:lang w:eastAsia="ru-RU"/>
              </w:rPr>
              <w:t>Минское областное управление № 500  </w:t>
            </w:r>
          </w:p>
          <w:p w:rsidR="003F180A" w:rsidRPr="003F180A" w:rsidRDefault="003F180A" w:rsidP="00EA2E91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3F180A">
              <w:rPr>
                <w:rFonts w:ascii="Times New Roman" w:eastAsia="Times New Roman" w:hAnsi="Times New Roman"/>
                <w:lang w:eastAsia="ru-RU"/>
              </w:rPr>
              <w:t>ОАО «АСБ Беларусбанк», </w:t>
            </w:r>
          </w:p>
          <w:p w:rsidR="003F180A" w:rsidRPr="003F180A" w:rsidRDefault="003F180A" w:rsidP="00EA2E91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3F180A">
              <w:rPr>
                <w:rFonts w:ascii="Times New Roman" w:eastAsia="Times New Roman" w:hAnsi="Times New Roman"/>
                <w:lang w:eastAsia="ru-RU"/>
              </w:rPr>
              <w:t>г. Минск, пр. Дзержинского, 69/1</w:t>
            </w:r>
          </w:p>
          <w:p w:rsidR="003F180A" w:rsidRPr="003F180A" w:rsidRDefault="003F180A" w:rsidP="00EA2E91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3F180A">
              <w:rPr>
                <w:rFonts w:ascii="Times New Roman" w:eastAsia="Times New Roman" w:hAnsi="Times New Roman"/>
                <w:lang w:eastAsia="ru-RU"/>
              </w:rPr>
              <w:t>BIC (SWIFT) AKBBBY2Х</w:t>
            </w:r>
          </w:p>
          <w:p w:rsidR="003F180A" w:rsidRPr="003F180A" w:rsidRDefault="003F180A" w:rsidP="00EA2E91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3F180A">
              <w:rPr>
                <w:rFonts w:ascii="Times New Roman" w:eastAsia="Times New Roman" w:hAnsi="Times New Roman"/>
                <w:lang w:eastAsia="ru-RU"/>
              </w:rPr>
              <w:t>УНП 100582412; ОКПО 02017507</w:t>
            </w:r>
          </w:p>
          <w:p w:rsidR="003F180A" w:rsidRPr="003F180A" w:rsidRDefault="003F180A" w:rsidP="00EA2E91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3F180A">
              <w:rPr>
                <w:rFonts w:ascii="Times New Roman" w:eastAsia="Times New Roman" w:hAnsi="Times New Roman"/>
                <w:lang w:eastAsia="ru-RU"/>
              </w:rPr>
              <w:t>Тел. (017) 255 07 17 </w:t>
            </w:r>
          </w:p>
          <w:p w:rsidR="003F180A" w:rsidRDefault="003F180A" w:rsidP="00EA2E91">
            <w:pPr>
              <w:spacing w:after="0"/>
            </w:pPr>
          </w:p>
        </w:tc>
      </w:tr>
      <w:tr w:rsidR="003F180A" w:rsidTr="00EA2E91">
        <w:trPr>
          <w:trHeight w:val="570"/>
        </w:trPr>
        <w:tc>
          <w:tcPr>
            <w:tcW w:w="5384" w:type="dxa"/>
          </w:tcPr>
          <w:p w:rsidR="003F180A" w:rsidRPr="002166DE" w:rsidRDefault="003F180A" w:rsidP="00EA2E91">
            <w:pPr>
              <w:pStyle w:val="Normal1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e</w:t>
            </w:r>
            <w:r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  <w:lang w:val="en-US"/>
              </w:rPr>
              <w:t>mail</w:t>
            </w:r>
            <w:r>
              <w:rPr>
                <w:sz w:val="22"/>
                <w:szCs w:val="22"/>
              </w:rPr>
              <w:t xml:space="preserve">: </w:t>
            </w:r>
            <w:r>
              <w:rPr>
                <w:sz w:val="22"/>
                <w:szCs w:val="22"/>
                <w:lang w:val="en-US"/>
              </w:rPr>
              <w:t>________________</w:t>
            </w:r>
          </w:p>
          <w:p w:rsidR="003F180A" w:rsidRDefault="003F180A" w:rsidP="00EA2E91">
            <w:pPr>
              <w:pStyle w:val="Normal1"/>
              <w:rPr>
                <w:sz w:val="22"/>
                <w:szCs w:val="22"/>
              </w:rPr>
            </w:pPr>
          </w:p>
          <w:p w:rsidR="003F180A" w:rsidRDefault="003F180A" w:rsidP="00EA2E91">
            <w:pPr>
              <w:pStyle w:val="Normal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_________________________________________________</w:t>
            </w:r>
          </w:p>
          <w:p w:rsidR="003F180A" w:rsidRDefault="003F180A" w:rsidP="00EA2E91">
            <w:pPr>
              <w:pStyle w:val="Normal1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___________________</w:t>
            </w:r>
            <w:r>
              <w:rPr>
                <w:sz w:val="22"/>
                <w:szCs w:val="22"/>
                <w:lang w:val="en-US"/>
              </w:rPr>
              <w:t>/______________/</w:t>
            </w:r>
          </w:p>
          <w:p w:rsidR="003F180A" w:rsidRDefault="003F180A" w:rsidP="00EA2E91">
            <w:pPr>
              <w:pStyle w:val="Normal1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м.п</w:t>
            </w:r>
            <w:proofErr w:type="spellEnd"/>
            <w:r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ab/>
            </w:r>
            <w:r>
              <w:rPr>
                <w:sz w:val="22"/>
                <w:szCs w:val="22"/>
              </w:rPr>
              <w:tab/>
            </w:r>
            <w:r>
              <w:rPr>
                <w:sz w:val="22"/>
                <w:szCs w:val="22"/>
              </w:rPr>
              <w:tab/>
            </w:r>
          </w:p>
          <w:p w:rsidR="003F180A" w:rsidRDefault="003F180A" w:rsidP="00EA2E91">
            <w:pPr>
              <w:pStyle w:val="Normal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«___» _________</w:t>
            </w:r>
            <w:proofErr w:type="gramStart"/>
            <w:r>
              <w:rPr>
                <w:sz w:val="22"/>
                <w:szCs w:val="22"/>
              </w:rPr>
              <w:t>_  2026</w:t>
            </w:r>
            <w:proofErr w:type="gramEnd"/>
            <w:r>
              <w:rPr>
                <w:sz w:val="22"/>
                <w:szCs w:val="22"/>
              </w:rPr>
              <w:t xml:space="preserve"> г.</w:t>
            </w:r>
            <w:r>
              <w:rPr>
                <w:sz w:val="22"/>
                <w:szCs w:val="22"/>
              </w:rPr>
              <w:tab/>
            </w:r>
            <w:r>
              <w:rPr>
                <w:sz w:val="22"/>
                <w:szCs w:val="22"/>
              </w:rPr>
              <w:tab/>
            </w:r>
          </w:p>
        </w:tc>
        <w:tc>
          <w:tcPr>
            <w:tcW w:w="5171" w:type="dxa"/>
          </w:tcPr>
          <w:p w:rsidR="003F180A" w:rsidRDefault="003F180A" w:rsidP="00EA2E91">
            <w:pPr>
              <w:pStyle w:val="Normal1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e</w:t>
            </w:r>
            <w:r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  <w:lang w:val="en-US"/>
              </w:rPr>
              <w:t>mail</w:t>
            </w:r>
            <w:r>
              <w:rPr>
                <w:sz w:val="22"/>
                <w:szCs w:val="22"/>
              </w:rPr>
              <w:t>: ________________</w:t>
            </w:r>
          </w:p>
          <w:p w:rsidR="003F180A" w:rsidRDefault="003F180A" w:rsidP="00EA2E91">
            <w:pPr>
              <w:pStyle w:val="Normal1"/>
              <w:rPr>
                <w:sz w:val="22"/>
                <w:szCs w:val="22"/>
              </w:rPr>
            </w:pPr>
          </w:p>
          <w:p w:rsidR="003F180A" w:rsidRDefault="003F180A" w:rsidP="00EA2E91">
            <w:pPr>
              <w:pStyle w:val="Normal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_________________________________________________</w:t>
            </w:r>
          </w:p>
          <w:p w:rsidR="003F180A" w:rsidRDefault="003F180A" w:rsidP="00EA2E91">
            <w:pPr>
              <w:pStyle w:val="Normal1"/>
              <w:ind w:left="3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</w:t>
            </w:r>
            <w:r>
              <w:rPr>
                <w:sz w:val="22"/>
                <w:szCs w:val="22"/>
                <w:lang w:val="en-US"/>
              </w:rPr>
              <w:t>/______________/</w:t>
            </w:r>
          </w:p>
          <w:p w:rsidR="003F180A" w:rsidRDefault="003F180A" w:rsidP="00EA2E91">
            <w:pPr>
              <w:pStyle w:val="Normal1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м.п</w:t>
            </w:r>
            <w:proofErr w:type="spellEnd"/>
            <w:r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ab/>
            </w:r>
            <w:r>
              <w:rPr>
                <w:sz w:val="22"/>
                <w:szCs w:val="22"/>
              </w:rPr>
              <w:tab/>
            </w:r>
            <w:r>
              <w:rPr>
                <w:sz w:val="22"/>
                <w:szCs w:val="22"/>
              </w:rPr>
              <w:tab/>
            </w:r>
          </w:p>
          <w:p w:rsidR="003F180A" w:rsidRDefault="003F180A" w:rsidP="00EA2E91">
            <w:pPr>
              <w:pStyle w:val="Normal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ab/>
              <w:t>«___» _________</w:t>
            </w:r>
            <w:proofErr w:type="gramStart"/>
            <w:r>
              <w:rPr>
                <w:sz w:val="22"/>
                <w:szCs w:val="22"/>
              </w:rPr>
              <w:t>_  2026</w:t>
            </w:r>
            <w:proofErr w:type="gramEnd"/>
            <w:r>
              <w:rPr>
                <w:sz w:val="22"/>
                <w:szCs w:val="22"/>
              </w:rPr>
              <w:t xml:space="preserve"> г.</w:t>
            </w:r>
            <w:r>
              <w:rPr>
                <w:sz w:val="22"/>
                <w:szCs w:val="22"/>
              </w:rPr>
              <w:tab/>
            </w:r>
          </w:p>
        </w:tc>
      </w:tr>
    </w:tbl>
    <w:p w:rsidR="00CF00DE" w:rsidRDefault="00CF00DE">
      <w:pPr>
        <w:spacing w:after="0"/>
        <w:rPr>
          <w:rFonts w:ascii="Times New Roman" w:hAnsi="Times New Roman"/>
        </w:rPr>
      </w:pPr>
    </w:p>
    <w:p w:rsidR="00CF00DE" w:rsidRDefault="00CF00DE">
      <w:pPr>
        <w:spacing w:after="0"/>
        <w:ind w:left="6300" w:right="-158" w:firstLine="84"/>
        <w:rPr>
          <w:rFonts w:ascii="Times New Roman" w:hAnsi="Times New Roman"/>
        </w:rPr>
      </w:pPr>
    </w:p>
    <w:p w:rsidR="00CF00DE" w:rsidRDefault="00CF00DE">
      <w:pPr>
        <w:spacing w:after="0"/>
        <w:ind w:left="6300" w:right="-158" w:firstLine="84"/>
        <w:rPr>
          <w:rFonts w:ascii="Times New Roman" w:hAnsi="Times New Roman"/>
        </w:rPr>
      </w:pPr>
    </w:p>
    <w:p w:rsidR="00CF00DE" w:rsidRDefault="00CF00DE"/>
    <w:sectPr w:rsidR="00CF00DE">
      <w:pgSz w:w="11906" w:h="16838"/>
      <w:pgMar w:top="568" w:right="850" w:bottom="426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B27AEC" w:rsidRDefault="00006782">
      <w:pPr>
        <w:spacing w:after="0" w:line="240" w:lineRule="auto"/>
      </w:pPr>
      <w:r>
        <w:separator/>
      </w:r>
    </w:p>
  </w:endnote>
  <w:endnote w:type="continuationSeparator" w:id="0">
    <w:p w:rsidR="00B27AEC" w:rsidRDefault="000067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B27AEC" w:rsidRDefault="00006782">
      <w:pPr>
        <w:spacing w:after="0" w:line="240" w:lineRule="auto"/>
      </w:pPr>
      <w:r>
        <w:separator/>
      </w:r>
    </w:p>
  </w:footnote>
  <w:footnote w:type="continuationSeparator" w:id="0">
    <w:p w:rsidR="00B27AEC" w:rsidRDefault="0000678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00DE"/>
    <w:rsid w:val="00006782"/>
    <w:rsid w:val="001B7089"/>
    <w:rsid w:val="002166DE"/>
    <w:rsid w:val="002201F0"/>
    <w:rsid w:val="003B7155"/>
    <w:rsid w:val="003F180A"/>
    <w:rsid w:val="004A3BBD"/>
    <w:rsid w:val="005F56FD"/>
    <w:rsid w:val="008310BB"/>
    <w:rsid w:val="00A90294"/>
    <w:rsid w:val="00B27AEC"/>
    <w:rsid w:val="00CF00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86D0B5"/>
  <w15:chartTrackingRefBased/>
  <w15:docId w15:val="{054D5574-D0B5-48C4-AFAB-AB76DF8219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1">
    <w:name w:val="Normal1"/>
    <w:pPr>
      <w:spacing w:after="0" w:line="240" w:lineRule="auto"/>
    </w:pPr>
    <w:rPr>
      <w:rFonts w:ascii="Times New Roman" w:eastAsia="Times New Roman" w:hAnsi="Times New Roman" w:cs="Times New Roman"/>
      <w:snapToGrid w:val="0"/>
      <w:sz w:val="16"/>
      <w:szCs w:val="20"/>
      <w:lang w:eastAsia="ru-RU"/>
    </w:rPr>
  </w:style>
  <w:style w:type="table" w:styleId="a3">
    <w:name w:val="Table Grid"/>
    <w:basedOn w:val="a1"/>
    <w:pPr>
      <w:spacing w:after="200" w:line="276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er"/>
    <w:basedOn w:val="a"/>
    <w:link w:val="a5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Нижний колонтитул Знак"/>
    <w:basedOn w:val="a0"/>
    <w:link w:val="a4"/>
    <w:uiPriority w:val="99"/>
    <w:rPr>
      <w:rFonts w:ascii="Calibri" w:eastAsia="Calibri" w:hAnsi="Calibri" w:cs="Times New Roman"/>
    </w:rPr>
  </w:style>
  <w:style w:type="paragraph" w:styleId="a6">
    <w:name w:val="header"/>
    <w:basedOn w:val="a"/>
    <w:link w:val="a7"/>
    <w:uiPriority w:val="99"/>
    <w:unhideWhenUsed/>
    <w:rsid w:val="005F56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F56FD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</Pages>
  <Words>2274</Words>
  <Characters>12963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Кравцов Владимир Николаевич</dc:creator>
  <cp:keywords/>
  <dc:description/>
  <cp:lastModifiedBy>Пышный Александр Иванович</cp:lastModifiedBy>
  <cp:revision>11</cp:revision>
  <dcterms:created xsi:type="dcterms:W3CDTF">2026-10-28T10:42:00Z</dcterms:created>
  <dcterms:modified xsi:type="dcterms:W3CDTF">2026-10-28T11:23:00Z</dcterms:modified>
</cp:coreProperties>
</file>