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5E0B5" w14:textId="53881F7B" w:rsidR="003412B2" w:rsidRDefault="003412B2" w:rsidP="003412B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СУБЛИЦЕНЗИОННЫЙ ДОГОВОР №</w:t>
      </w:r>
      <w:r w:rsidR="00066DC6">
        <w:rPr>
          <w:b/>
          <w:bCs/>
          <w:sz w:val="26"/>
          <w:szCs w:val="26"/>
        </w:rPr>
        <w:t xml:space="preserve"> </w:t>
      </w:r>
    </w:p>
    <w:p w14:paraId="3A9A61FC" w14:textId="77777777" w:rsidR="003412B2" w:rsidRDefault="003412B2" w:rsidP="003412B2">
      <w:pPr>
        <w:jc w:val="center"/>
        <w:rPr>
          <w:b/>
          <w:bCs/>
          <w:sz w:val="26"/>
          <w:szCs w:val="26"/>
        </w:rPr>
      </w:pPr>
    </w:p>
    <w:p w14:paraId="4FADDF68" w14:textId="4E123A3B" w:rsidR="003412B2" w:rsidRDefault="003412B2" w:rsidP="003412B2">
      <w:pPr>
        <w:jc w:val="center"/>
        <w:rPr>
          <w:sz w:val="26"/>
          <w:szCs w:val="26"/>
        </w:rPr>
      </w:pPr>
      <w:r>
        <w:rPr>
          <w:sz w:val="26"/>
          <w:szCs w:val="26"/>
        </w:rPr>
        <w:t>г. Минск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«</w:t>
      </w:r>
      <w:r w:rsidR="00DE1124">
        <w:rPr>
          <w:sz w:val="26"/>
          <w:szCs w:val="26"/>
        </w:rPr>
        <w:t>___</w:t>
      </w:r>
      <w:r>
        <w:rPr>
          <w:sz w:val="26"/>
          <w:szCs w:val="26"/>
        </w:rPr>
        <w:t>»</w:t>
      </w:r>
      <w:r w:rsidR="006E21E3">
        <w:rPr>
          <w:sz w:val="26"/>
          <w:szCs w:val="26"/>
        </w:rPr>
        <w:t xml:space="preserve"> </w:t>
      </w:r>
      <w:r w:rsidR="00DE1124">
        <w:rPr>
          <w:sz w:val="26"/>
          <w:szCs w:val="26"/>
        </w:rPr>
        <w:t>___</w:t>
      </w:r>
      <w:r w:rsidR="006E21E3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6E0B05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14:paraId="7ADAD247" w14:textId="0F72CB6A" w:rsidR="003412B2" w:rsidRDefault="00DE1124" w:rsidP="003412B2">
      <w:pPr>
        <w:keepNext/>
        <w:tabs>
          <w:tab w:val="left" w:pos="1080"/>
        </w:tabs>
        <w:jc w:val="both"/>
        <w:outlineLvl w:val="0"/>
        <w:rPr>
          <w:kern w:val="32"/>
          <w:sz w:val="26"/>
          <w:szCs w:val="26"/>
        </w:rPr>
      </w:pPr>
      <w:r>
        <w:rPr>
          <w:sz w:val="26"/>
          <w:szCs w:val="26"/>
        </w:rPr>
        <w:t>______________</w:t>
      </w:r>
      <w:r w:rsidR="00BA220D" w:rsidRPr="00BA220D">
        <w:rPr>
          <w:sz w:val="26"/>
          <w:szCs w:val="26"/>
        </w:rPr>
        <w:t xml:space="preserve">, именуемое в дальнейшем «Лицензиат», в лице </w:t>
      </w:r>
      <w:r>
        <w:rPr>
          <w:sz w:val="26"/>
          <w:szCs w:val="26"/>
        </w:rPr>
        <w:t>_________________</w:t>
      </w:r>
      <w:r w:rsidR="00BA220D" w:rsidRPr="00BA220D">
        <w:rPr>
          <w:sz w:val="26"/>
          <w:szCs w:val="26"/>
        </w:rPr>
        <w:t>, действующ</w:t>
      </w:r>
      <w:r w:rsidR="00066DC6">
        <w:rPr>
          <w:sz w:val="26"/>
          <w:szCs w:val="26"/>
        </w:rPr>
        <w:t>е</w:t>
      </w:r>
      <w:r>
        <w:rPr>
          <w:sz w:val="26"/>
          <w:szCs w:val="26"/>
        </w:rPr>
        <w:t>го</w:t>
      </w:r>
      <w:r w:rsidR="00066DC6">
        <w:rPr>
          <w:sz w:val="26"/>
          <w:szCs w:val="26"/>
        </w:rPr>
        <w:t xml:space="preserve"> на основании </w:t>
      </w:r>
      <w:r>
        <w:rPr>
          <w:sz w:val="26"/>
          <w:szCs w:val="26"/>
        </w:rPr>
        <w:t>________________</w:t>
      </w:r>
      <w:r w:rsidR="00BA220D" w:rsidRPr="00BA220D">
        <w:rPr>
          <w:sz w:val="26"/>
          <w:szCs w:val="26"/>
        </w:rPr>
        <w:t xml:space="preserve"> </w:t>
      </w:r>
      <w:r w:rsidR="003413FF">
        <w:rPr>
          <w:sz w:val="26"/>
          <w:szCs w:val="26"/>
        </w:rPr>
        <w:br/>
      </w:r>
      <w:r w:rsidR="00BA220D" w:rsidRPr="00BA220D">
        <w:rPr>
          <w:sz w:val="26"/>
          <w:szCs w:val="26"/>
        </w:rPr>
        <w:t xml:space="preserve">от </w:t>
      </w:r>
      <w:r>
        <w:rPr>
          <w:sz w:val="26"/>
          <w:szCs w:val="26"/>
        </w:rPr>
        <w:t>___________</w:t>
      </w:r>
      <w:r w:rsidR="003412B2" w:rsidRPr="00BA220D">
        <w:rPr>
          <w:sz w:val="26"/>
          <w:szCs w:val="26"/>
        </w:rPr>
        <w:t>, с одной стороны, и Учреждение «Республиканский центр тылового обеспечения» Министерства</w:t>
      </w:r>
      <w:r w:rsidR="003412B2">
        <w:rPr>
          <w:sz w:val="26"/>
          <w:szCs w:val="26"/>
        </w:rPr>
        <w:t xml:space="preserve"> по чрезвычайным ситуациям Республики Беларусь, именуемое в дальнейшем «Сублицензиат», в лице </w:t>
      </w:r>
      <w:r w:rsidR="0024076C">
        <w:rPr>
          <w:sz w:val="26"/>
          <w:szCs w:val="26"/>
        </w:rPr>
        <w:t>начальника учреждения Гапоненко Андрея Яковлевича</w:t>
      </w:r>
      <w:r w:rsidR="003412B2">
        <w:rPr>
          <w:kern w:val="32"/>
          <w:sz w:val="26"/>
          <w:szCs w:val="26"/>
        </w:rPr>
        <w:t xml:space="preserve">, действующего на основании </w:t>
      </w:r>
      <w:r w:rsidR="0024076C">
        <w:rPr>
          <w:kern w:val="32"/>
          <w:sz w:val="26"/>
          <w:szCs w:val="26"/>
        </w:rPr>
        <w:t>Устава</w:t>
      </w:r>
      <w:r w:rsidR="003412B2">
        <w:rPr>
          <w:kern w:val="32"/>
          <w:sz w:val="26"/>
          <w:szCs w:val="26"/>
        </w:rPr>
        <w:t>, с другой стороны, заключили настоящий договор о следующем:</w:t>
      </w:r>
    </w:p>
    <w:p w14:paraId="37C1D51F" w14:textId="77777777" w:rsidR="003412B2" w:rsidRDefault="003412B2" w:rsidP="003412B2"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ПРЕДМЕТ ДОГОВОРА</w:t>
      </w:r>
    </w:p>
    <w:p w14:paraId="2219CC52" w14:textId="293BFCDD" w:rsidR="003412B2" w:rsidRDefault="003412B2" w:rsidP="003412B2">
      <w:pPr>
        <w:pStyle w:val="a3"/>
        <w:tabs>
          <w:tab w:val="left" w:pos="720"/>
        </w:tabs>
        <w:spacing w:after="0"/>
        <w:ind w:firstLine="289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1.1. Лицензиат на условиях настоящего договора предоставляет Сублицензиату неисключительные права использования на территории Республики Беларусь программного обеспечения (лицензии), указанных в Спецификации (Приложение) и именуемых далее «права», а Сублицензиат, приобретая указанные права, обязуется выплатить Лицензиату вознаграждение в размере, предусмотренном настоящим Договором. </w:t>
      </w:r>
    </w:p>
    <w:p w14:paraId="52C03942" w14:textId="77777777" w:rsidR="003412B2" w:rsidRDefault="003412B2" w:rsidP="003412B2">
      <w:pPr>
        <w:pStyle w:val="a3"/>
        <w:tabs>
          <w:tab w:val="left" w:pos="720"/>
        </w:tabs>
        <w:spacing w:after="0"/>
        <w:ind w:firstLine="289"/>
        <w:jc w:val="both"/>
        <w:rPr>
          <w:sz w:val="26"/>
          <w:szCs w:val="26"/>
        </w:rPr>
      </w:pPr>
      <w:r>
        <w:rPr>
          <w:sz w:val="26"/>
          <w:szCs w:val="26"/>
        </w:rPr>
        <w:tab/>
        <w:t>1.2. Предоставляемые права действуют на территории Республики Беларусь сроком на 1 (один) год от даты регистрации прав на интернет-сайте производителя.</w:t>
      </w:r>
    </w:p>
    <w:p w14:paraId="33618027" w14:textId="77777777" w:rsidR="003412B2" w:rsidRDefault="003412B2" w:rsidP="003412B2">
      <w:pPr>
        <w:pStyle w:val="a3"/>
        <w:tabs>
          <w:tab w:val="left" w:pos="720"/>
        </w:tabs>
        <w:spacing w:after="0"/>
        <w:ind w:firstLine="289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1.3. Сублицензиат не получает каких-либо прав помимо тех, которые прямо указаны в настоящем договоре. </w:t>
      </w:r>
    </w:p>
    <w:p w14:paraId="3E7E3694" w14:textId="77777777" w:rsidR="003412B2" w:rsidRDefault="003412B2" w:rsidP="003412B2">
      <w:pPr>
        <w:pStyle w:val="a3"/>
        <w:tabs>
          <w:tab w:val="left" w:pos="720"/>
        </w:tabs>
        <w:spacing w:after="0"/>
        <w:ind w:firstLine="289"/>
        <w:jc w:val="both"/>
        <w:rPr>
          <w:sz w:val="26"/>
          <w:szCs w:val="26"/>
        </w:rPr>
      </w:pPr>
      <w:r>
        <w:rPr>
          <w:sz w:val="26"/>
          <w:szCs w:val="26"/>
        </w:rPr>
        <w:tab/>
        <w:t>1.4. Цель приобретения прав - для собственного потребления.</w:t>
      </w:r>
    </w:p>
    <w:p w14:paraId="0B00A083" w14:textId="7D24BB3C" w:rsidR="003412B2" w:rsidRPr="00BA220D" w:rsidRDefault="003412B2" w:rsidP="003412B2">
      <w:pPr>
        <w:pStyle w:val="a3"/>
        <w:tabs>
          <w:tab w:val="left" w:pos="720"/>
        </w:tabs>
        <w:spacing w:after="0"/>
        <w:ind w:firstLine="289"/>
        <w:jc w:val="both"/>
        <w:rPr>
          <w:sz w:val="26"/>
          <w:szCs w:val="26"/>
        </w:rPr>
      </w:pPr>
      <w:r>
        <w:rPr>
          <w:sz w:val="26"/>
          <w:szCs w:val="26"/>
        </w:rPr>
        <w:tab/>
        <w:t>1.5. Лицензиат обладает правом передачи на территории Республики Беларусь прав на обновления программного обеспечения, указанных в Спецификации неисключительных прав (лицензий) (Приложение) на основании</w:t>
      </w:r>
      <w:r w:rsidR="00BA220D" w:rsidRPr="00BA220D">
        <w:rPr>
          <w:sz w:val="26"/>
          <w:szCs w:val="26"/>
        </w:rPr>
        <w:t xml:space="preserve"> документов:</w:t>
      </w:r>
      <w:r>
        <w:rPr>
          <w:sz w:val="26"/>
          <w:szCs w:val="26"/>
        </w:rPr>
        <w:t xml:space="preserve"> </w:t>
      </w:r>
      <w:r w:rsidR="00BA220D" w:rsidRPr="00BA220D">
        <w:rPr>
          <w:sz w:val="26"/>
          <w:szCs w:val="26"/>
        </w:rPr>
        <w:t xml:space="preserve">лицензионный договор № </w:t>
      </w:r>
      <w:r w:rsidR="00DE1124">
        <w:rPr>
          <w:sz w:val="26"/>
          <w:szCs w:val="26"/>
        </w:rPr>
        <w:t>____</w:t>
      </w:r>
      <w:r w:rsidR="00BA220D" w:rsidRPr="00BA220D">
        <w:rPr>
          <w:sz w:val="26"/>
          <w:szCs w:val="26"/>
        </w:rPr>
        <w:t xml:space="preserve"> от </w:t>
      </w:r>
      <w:r w:rsidR="00DE1124">
        <w:rPr>
          <w:sz w:val="26"/>
          <w:szCs w:val="26"/>
        </w:rPr>
        <w:t>_________</w:t>
      </w:r>
      <w:r w:rsidR="00BA220D" w:rsidRPr="00BA220D">
        <w:rPr>
          <w:sz w:val="26"/>
          <w:szCs w:val="26"/>
        </w:rPr>
        <w:t xml:space="preserve">, заключенный между </w:t>
      </w:r>
      <w:r w:rsidR="00DE1124">
        <w:rPr>
          <w:sz w:val="26"/>
          <w:szCs w:val="26"/>
        </w:rPr>
        <w:t>___________</w:t>
      </w:r>
      <w:r w:rsidR="00BA220D" w:rsidRPr="00BA220D">
        <w:rPr>
          <w:sz w:val="26"/>
          <w:szCs w:val="26"/>
        </w:rPr>
        <w:t xml:space="preserve"> (дистрибьютер)  и Лицензиатом, Сублицензионный договор №</w:t>
      </w:r>
      <w:r w:rsidR="00DE1124">
        <w:rPr>
          <w:sz w:val="26"/>
          <w:szCs w:val="26"/>
        </w:rPr>
        <w:t>__________</w:t>
      </w:r>
      <w:r w:rsidR="00BA220D" w:rsidRPr="00BA220D">
        <w:rPr>
          <w:sz w:val="26"/>
          <w:szCs w:val="26"/>
        </w:rPr>
        <w:t xml:space="preserve"> от </w:t>
      </w:r>
      <w:r w:rsidR="00DE1124">
        <w:rPr>
          <w:sz w:val="26"/>
          <w:szCs w:val="26"/>
        </w:rPr>
        <w:t>_____________</w:t>
      </w:r>
      <w:r w:rsidR="00BA220D" w:rsidRPr="00BA220D">
        <w:rPr>
          <w:sz w:val="26"/>
          <w:szCs w:val="26"/>
        </w:rPr>
        <w:t xml:space="preserve">, заключенный между </w:t>
      </w:r>
      <w:r w:rsidR="00DE1124">
        <w:rPr>
          <w:sz w:val="26"/>
          <w:szCs w:val="26"/>
        </w:rPr>
        <w:t>____________</w:t>
      </w:r>
      <w:r w:rsidR="00BA220D" w:rsidRPr="00BA220D">
        <w:rPr>
          <w:sz w:val="26"/>
          <w:szCs w:val="26"/>
        </w:rPr>
        <w:t xml:space="preserve"> и Правообладателем.</w:t>
      </w:r>
    </w:p>
    <w:p w14:paraId="321A85C7" w14:textId="77777777" w:rsidR="00BA220D" w:rsidRPr="00BA220D" w:rsidRDefault="00BA220D" w:rsidP="003412B2">
      <w:pPr>
        <w:pStyle w:val="a3"/>
        <w:tabs>
          <w:tab w:val="left" w:pos="720"/>
        </w:tabs>
        <w:spacing w:after="0"/>
        <w:ind w:firstLine="289"/>
        <w:jc w:val="both"/>
        <w:rPr>
          <w:sz w:val="26"/>
          <w:szCs w:val="26"/>
        </w:rPr>
      </w:pPr>
    </w:p>
    <w:p w14:paraId="3E8AE202" w14:textId="77777777" w:rsidR="003412B2" w:rsidRDefault="003412B2" w:rsidP="003412B2">
      <w:pPr>
        <w:pStyle w:val="my"/>
        <w:widowControl/>
        <w:spacing w:after="0"/>
        <w:ind w:left="0"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2. СУММА ВОЗНАГРАЖДЕНИЯ И ПОРЯДОК ОПЛАТЫ</w:t>
      </w:r>
    </w:p>
    <w:p w14:paraId="710D41D6" w14:textId="558087A7" w:rsidR="003412B2" w:rsidRPr="00E3292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2.1. </w:t>
      </w:r>
      <w:r w:rsidRPr="00E32922">
        <w:rPr>
          <w:sz w:val="26"/>
          <w:szCs w:val="26"/>
        </w:rPr>
        <w:t>Лицензионное вознаграждение за предоставление прав по настоящему Договору, согласно Спецификации (Приложение), являющейся неотъемлемой частью настоящего Договора, составляет</w:t>
      </w:r>
      <w:r w:rsidR="00382C10" w:rsidRPr="00E32922">
        <w:rPr>
          <w:sz w:val="26"/>
          <w:szCs w:val="26"/>
        </w:rPr>
        <w:t xml:space="preserve"> </w:t>
      </w:r>
      <w:r w:rsidR="0055054B" w:rsidRPr="00E32922">
        <w:rPr>
          <w:b/>
          <w:sz w:val="26"/>
          <w:szCs w:val="26"/>
        </w:rPr>
        <w:t>_______</w:t>
      </w:r>
      <w:r w:rsidR="00382C10" w:rsidRPr="00E32922">
        <w:rPr>
          <w:b/>
          <w:sz w:val="26"/>
          <w:szCs w:val="26"/>
        </w:rPr>
        <w:t xml:space="preserve"> (</w:t>
      </w:r>
      <w:r w:rsidR="0055054B" w:rsidRPr="00E32922">
        <w:rPr>
          <w:b/>
          <w:sz w:val="26"/>
          <w:szCs w:val="26"/>
        </w:rPr>
        <w:t>___</w:t>
      </w:r>
      <w:r w:rsidR="00755B31" w:rsidRPr="00E32922">
        <w:rPr>
          <w:b/>
          <w:sz w:val="26"/>
          <w:szCs w:val="26"/>
        </w:rPr>
        <w:t>рублей</w:t>
      </w:r>
      <w:r w:rsidR="0055054B" w:rsidRPr="00E32922">
        <w:rPr>
          <w:b/>
          <w:sz w:val="26"/>
          <w:szCs w:val="26"/>
        </w:rPr>
        <w:t>_____</w:t>
      </w:r>
      <w:r w:rsidR="00755B31" w:rsidRPr="00E32922">
        <w:rPr>
          <w:b/>
          <w:sz w:val="26"/>
          <w:szCs w:val="26"/>
        </w:rPr>
        <w:t xml:space="preserve">копеек) </w:t>
      </w:r>
      <w:r w:rsidR="00382C10" w:rsidRPr="00E32922">
        <w:rPr>
          <w:b/>
          <w:sz w:val="26"/>
          <w:szCs w:val="26"/>
        </w:rPr>
        <w:t>бел</w:t>
      </w:r>
      <w:r w:rsidR="00755B31" w:rsidRPr="00E32922">
        <w:rPr>
          <w:b/>
          <w:sz w:val="26"/>
          <w:szCs w:val="26"/>
        </w:rPr>
        <w:t xml:space="preserve">орусских </w:t>
      </w:r>
      <w:r w:rsidR="00382C10" w:rsidRPr="00E32922">
        <w:rPr>
          <w:b/>
          <w:sz w:val="26"/>
          <w:szCs w:val="26"/>
        </w:rPr>
        <w:t>руб</w:t>
      </w:r>
      <w:r w:rsidR="00755B31" w:rsidRPr="00E32922">
        <w:rPr>
          <w:b/>
          <w:sz w:val="26"/>
          <w:szCs w:val="26"/>
        </w:rPr>
        <w:t>лей</w:t>
      </w:r>
      <w:r w:rsidR="00382C10" w:rsidRPr="00E32922">
        <w:rPr>
          <w:b/>
          <w:sz w:val="26"/>
          <w:szCs w:val="26"/>
        </w:rPr>
        <w:t xml:space="preserve">, </w:t>
      </w:r>
      <w:r w:rsidR="00382C10" w:rsidRPr="00E32922">
        <w:rPr>
          <w:sz w:val="26"/>
          <w:szCs w:val="26"/>
        </w:rPr>
        <w:t xml:space="preserve">из них ставка НДС 20%: </w:t>
      </w:r>
      <w:r w:rsidR="0055054B" w:rsidRPr="00E32922">
        <w:rPr>
          <w:sz w:val="26"/>
          <w:szCs w:val="26"/>
        </w:rPr>
        <w:t>______</w:t>
      </w:r>
      <w:r w:rsidR="00382C10" w:rsidRPr="00E32922">
        <w:rPr>
          <w:sz w:val="26"/>
          <w:szCs w:val="26"/>
        </w:rPr>
        <w:t xml:space="preserve"> (</w:t>
      </w:r>
      <w:r w:rsidR="0055054B" w:rsidRPr="00E32922">
        <w:rPr>
          <w:sz w:val="26"/>
          <w:szCs w:val="26"/>
        </w:rPr>
        <w:t>_______</w:t>
      </w:r>
      <w:r w:rsidR="00382C10" w:rsidRPr="00E32922">
        <w:rPr>
          <w:sz w:val="26"/>
          <w:szCs w:val="26"/>
        </w:rPr>
        <w:t>руб</w:t>
      </w:r>
      <w:r w:rsidR="00755B31" w:rsidRPr="00E32922">
        <w:rPr>
          <w:sz w:val="26"/>
          <w:szCs w:val="26"/>
        </w:rPr>
        <w:t>лей</w:t>
      </w:r>
      <w:r w:rsidR="00382C10" w:rsidRPr="00E32922">
        <w:rPr>
          <w:sz w:val="26"/>
          <w:szCs w:val="26"/>
        </w:rPr>
        <w:t xml:space="preserve"> </w:t>
      </w:r>
      <w:r w:rsidR="006B6644" w:rsidRPr="00E32922">
        <w:rPr>
          <w:sz w:val="26"/>
          <w:szCs w:val="26"/>
        </w:rPr>
        <w:t>__</w:t>
      </w:r>
      <w:r w:rsidR="00382C10" w:rsidRPr="00E32922">
        <w:rPr>
          <w:sz w:val="26"/>
          <w:szCs w:val="26"/>
        </w:rPr>
        <w:t xml:space="preserve"> коп</w:t>
      </w:r>
      <w:r w:rsidR="00755B31" w:rsidRPr="00E32922">
        <w:rPr>
          <w:sz w:val="26"/>
          <w:szCs w:val="26"/>
        </w:rPr>
        <w:t>еек</w:t>
      </w:r>
      <w:r w:rsidR="00382C10" w:rsidRPr="00E32922">
        <w:rPr>
          <w:sz w:val="26"/>
          <w:szCs w:val="26"/>
        </w:rPr>
        <w:t>)</w:t>
      </w:r>
      <w:r w:rsidR="00755B31" w:rsidRPr="00E32922">
        <w:rPr>
          <w:sz w:val="26"/>
          <w:szCs w:val="26"/>
        </w:rPr>
        <w:t xml:space="preserve"> белорусских рублей</w:t>
      </w:r>
      <w:r w:rsidRPr="00E32922">
        <w:rPr>
          <w:sz w:val="26"/>
          <w:szCs w:val="26"/>
        </w:rPr>
        <w:t>.</w:t>
      </w:r>
    </w:p>
    <w:p w14:paraId="3B285C68" w14:textId="77777777" w:rsidR="00E32922" w:rsidRPr="00E32922" w:rsidRDefault="00E32922" w:rsidP="00E3292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32922">
        <w:rPr>
          <w:color w:val="000000"/>
          <w:sz w:val="26"/>
          <w:szCs w:val="26"/>
        </w:rPr>
        <w:t xml:space="preserve">Предельный норматив рентабельности (прибыль) в соответствии с плановой калькуляцией </w:t>
      </w:r>
      <w:r w:rsidRPr="00E32922">
        <w:rPr>
          <w:bCs/>
          <w:sz w:val="26"/>
          <w:szCs w:val="26"/>
        </w:rPr>
        <w:t>составляет: не более 15 %.</w:t>
      </w:r>
    </w:p>
    <w:p w14:paraId="2C616D0E" w14:textId="77777777" w:rsidR="00E32922" w:rsidRPr="00E32922" w:rsidRDefault="003412B2" w:rsidP="003412B2">
      <w:pPr>
        <w:tabs>
          <w:tab w:val="left" w:pos="709"/>
          <w:tab w:val="num" w:pos="1260"/>
        </w:tabs>
        <w:jc w:val="both"/>
        <w:rPr>
          <w:sz w:val="26"/>
          <w:szCs w:val="26"/>
        </w:rPr>
      </w:pPr>
      <w:r w:rsidRPr="00E32922">
        <w:rPr>
          <w:sz w:val="26"/>
          <w:szCs w:val="26"/>
        </w:rPr>
        <w:tab/>
        <w:t xml:space="preserve">2.2. Сублицензиат производит оплату в размере 100% общей стоимости лицензионного вознаграждения путём перечисления денежной суммы на расчётный счёт Лицензиата в течение 20 (двадцати) банковских дней с момента </w:t>
      </w:r>
      <w:r w:rsidR="00E32922" w:rsidRPr="00E32922">
        <w:rPr>
          <w:sz w:val="26"/>
          <w:szCs w:val="26"/>
        </w:rPr>
        <w:t>предоставления следующих документов для оплаты:</w:t>
      </w:r>
    </w:p>
    <w:p w14:paraId="24A3AA27" w14:textId="590D3309" w:rsidR="003412B2" w:rsidRPr="00E32922" w:rsidRDefault="003412B2" w:rsidP="00E32922">
      <w:pPr>
        <w:tabs>
          <w:tab w:val="left" w:pos="709"/>
          <w:tab w:val="num" w:pos="1260"/>
        </w:tabs>
        <w:ind w:firstLine="709"/>
        <w:jc w:val="both"/>
        <w:rPr>
          <w:sz w:val="26"/>
          <w:szCs w:val="26"/>
        </w:rPr>
      </w:pPr>
      <w:r w:rsidRPr="00E32922">
        <w:rPr>
          <w:sz w:val="26"/>
          <w:szCs w:val="26"/>
        </w:rPr>
        <w:t>подписа</w:t>
      </w:r>
      <w:r w:rsidR="00E32922" w:rsidRPr="00E32922">
        <w:rPr>
          <w:sz w:val="26"/>
          <w:szCs w:val="26"/>
        </w:rPr>
        <w:t>н</w:t>
      </w:r>
      <w:r w:rsidRPr="00E32922">
        <w:rPr>
          <w:sz w:val="26"/>
          <w:szCs w:val="26"/>
        </w:rPr>
        <w:t>н</w:t>
      </w:r>
      <w:r w:rsidR="00E32922" w:rsidRPr="00E32922">
        <w:rPr>
          <w:sz w:val="26"/>
          <w:szCs w:val="26"/>
        </w:rPr>
        <w:t>ый</w:t>
      </w:r>
      <w:r w:rsidRPr="00E32922">
        <w:rPr>
          <w:sz w:val="26"/>
          <w:szCs w:val="26"/>
        </w:rPr>
        <w:t xml:space="preserve"> обеими сторонами акт сдачи-приемки неисключительных прав (лицензий)</w:t>
      </w:r>
      <w:r w:rsidR="00E32922" w:rsidRPr="00E32922">
        <w:rPr>
          <w:sz w:val="26"/>
          <w:szCs w:val="26"/>
        </w:rPr>
        <w:t>;</w:t>
      </w:r>
    </w:p>
    <w:p w14:paraId="2B55F2E4" w14:textId="575AF7F8" w:rsidR="00E32922" w:rsidRPr="00E32922" w:rsidRDefault="00E32922" w:rsidP="00E32922">
      <w:pPr>
        <w:widowControl w:val="0"/>
        <w:ind w:firstLine="709"/>
        <w:jc w:val="both"/>
        <w:rPr>
          <w:bCs/>
          <w:sz w:val="26"/>
          <w:szCs w:val="26"/>
        </w:rPr>
      </w:pPr>
      <w:r w:rsidRPr="00E32922">
        <w:rPr>
          <w:bCs/>
          <w:sz w:val="26"/>
          <w:szCs w:val="26"/>
        </w:rPr>
        <w:t>фактическая калькуляция на услуги с расшифровками всех статей затрат.</w:t>
      </w:r>
    </w:p>
    <w:p w14:paraId="1B53E8AD" w14:textId="669C6CB5" w:rsidR="00E32922" w:rsidRPr="00E32922" w:rsidRDefault="00E32922" w:rsidP="00E32922">
      <w:pPr>
        <w:widowControl w:val="0"/>
        <w:ind w:firstLine="708"/>
        <w:jc w:val="both"/>
        <w:rPr>
          <w:bCs/>
          <w:sz w:val="26"/>
          <w:szCs w:val="26"/>
        </w:rPr>
      </w:pPr>
      <w:r w:rsidRPr="00E32922">
        <w:rPr>
          <w:bCs/>
          <w:sz w:val="26"/>
          <w:szCs w:val="26"/>
        </w:rPr>
        <w:t>Фактические затраты по договору принимаются с предельным нормативом рентабельности не выше установленной в п.п. 2.1 п. 2 настоящего договора.</w:t>
      </w:r>
    </w:p>
    <w:p w14:paraId="7D11F223" w14:textId="4DB1D223" w:rsidR="00E32922" w:rsidRPr="00E32922" w:rsidRDefault="00E32922" w:rsidP="00E32922">
      <w:pPr>
        <w:widowControl w:val="0"/>
        <w:ind w:firstLine="709"/>
        <w:jc w:val="both"/>
        <w:rPr>
          <w:bCs/>
          <w:sz w:val="26"/>
          <w:szCs w:val="26"/>
        </w:rPr>
      </w:pPr>
      <w:r w:rsidRPr="00E32922">
        <w:rPr>
          <w:bCs/>
          <w:sz w:val="26"/>
          <w:szCs w:val="26"/>
        </w:rPr>
        <w:t xml:space="preserve">В случае если предельный норматив рентабельности в фактической калькуляции выше, чем п.п. 2.1 п. 2 настоящего договора, стороны договора, путем подписания дополнительного соглашения, корректируют стоимость Услуг до стоимости с предельным нормативом рентабельности (не выше указанного в п.п. </w:t>
      </w:r>
      <w:r>
        <w:rPr>
          <w:bCs/>
          <w:sz w:val="26"/>
          <w:szCs w:val="26"/>
        </w:rPr>
        <w:t>2</w:t>
      </w:r>
      <w:r w:rsidRPr="00E32922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1</w:t>
      </w:r>
      <w:r w:rsidRPr="00E32922">
        <w:rPr>
          <w:bCs/>
          <w:sz w:val="26"/>
          <w:szCs w:val="26"/>
        </w:rPr>
        <w:t xml:space="preserve"> п. </w:t>
      </w:r>
      <w:r>
        <w:rPr>
          <w:bCs/>
          <w:sz w:val="26"/>
          <w:szCs w:val="26"/>
        </w:rPr>
        <w:t>2</w:t>
      </w:r>
      <w:r w:rsidRPr="00E32922">
        <w:rPr>
          <w:bCs/>
          <w:sz w:val="26"/>
          <w:szCs w:val="26"/>
        </w:rPr>
        <w:t xml:space="preserve"> настоящего договора.</w:t>
      </w:r>
    </w:p>
    <w:p w14:paraId="35C353F0" w14:textId="77777777" w:rsidR="003412B2" w:rsidRDefault="003412B2" w:rsidP="003412B2">
      <w:pPr>
        <w:tabs>
          <w:tab w:val="left" w:pos="709"/>
          <w:tab w:val="num" w:pos="1260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2.3. Датой оплаты считается дата поступления денежных средств на расчётный счёт Лицензиата.</w:t>
      </w:r>
    </w:p>
    <w:p w14:paraId="2177F9C1" w14:textId="77777777" w:rsidR="003412B2" w:rsidRDefault="003412B2" w:rsidP="003412B2">
      <w:pPr>
        <w:tabs>
          <w:tab w:val="left" w:pos="709"/>
          <w:tab w:val="num" w:pos="126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2.4. Расчеты между сторонами осуществляются в белорусских рублях. Оплата производится со счета органов государственного казначейства.  Обязательства Сублицензиата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</w:r>
    </w:p>
    <w:p w14:paraId="12B5133E" w14:textId="7BF4CEF0" w:rsidR="003412B2" w:rsidRDefault="003412B2" w:rsidP="003412B2">
      <w:pPr>
        <w:tabs>
          <w:tab w:val="left" w:pos="709"/>
          <w:tab w:val="num" w:pos="126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2.5. Источник финансирования: республиканский бюджет</w:t>
      </w:r>
      <w:r w:rsidR="006E21E3">
        <w:rPr>
          <w:sz w:val="26"/>
          <w:szCs w:val="26"/>
        </w:rPr>
        <w:t xml:space="preserve"> (</w:t>
      </w:r>
      <w:r w:rsidR="006E21E3" w:rsidRPr="00066DC6">
        <w:rPr>
          <w:sz w:val="26"/>
          <w:szCs w:val="26"/>
        </w:rPr>
        <w:t>§ 31)</w:t>
      </w:r>
      <w:r>
        <w:rPr>
          <w:sz w:val="26"/>
          <w:szCs w:val="26"/>
        </w:rPr>
        <w:t>.</w:t>
      </w:r>
    </w:p>
    <w:p w14:paraId="79B3D208" w14:textId="77777777" w:rsidR="00435372" w:rsidRDefault="00435372" w:rsidP="003412B2">
      <w:pPr>
        <w:tabs>
          <w:tab w:val="left" w:pos="709"/>
          <w:tab w:val="num" w:pos="1260"/>
        </w:tabs>
        <w:jc w:val="both"/>
        <w:rPr>
          <w:sz w:val="26"/>
          <w:szCs w:val="26"/>
        </w:rPr>
      </w:pPr>
    </w:p>
    <w:p w14:paraId="47AFF8DB" w14:textId="77777777" w:rsidR="003412B2" w:rsidRDefault="003412B2" w:rsidP="003412B2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СРОКИ И ПОРЯДОК ПОСТАВКИ ТОВАРА, ПРАВО СОБСТВЕННОСТИ</w:t>
      </w:r>
    </w:p>
    <w:p w14:paraId="44EAC067" w14:textId="77777777" w:rsidR="003412B2" w:rsidRDefault="003412B2" w:rsidP="003412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 Предоставление Сублицензиату прав, указанных п. 1.1. настоящего Договора, осуществляется и оформляется путем передачи Лицензиатом Сублицензиату кода для активации прав по электронной почте в файлах формата PDF.</w:t>
      </w:r>
    </w:p>
    <w:p w14:paraId="7CE3F6E5" w14:textId="3B3D4614" w:rsidR="003412B2" w:rsidRDefault="003412B2" w:rsidP="003412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Лицензиат обязан передать Сублицензиату права до </w:t>
      </w:r>
      <w:r w:rsidR="006E0B05">
        <w:rPr>
          <w:sz w:val="26"/>
          <w:szCs w:val="26"/>
        </w:rPr>
        <w:t>1</w:t>
      </w:r>
      <w:r>
        <w:rPr>
          <w:sz w:val="26"/>
          <w:szCs w:val="26"/>
        </w:rPr>
        <w:t xml:space="preserve"> декабря 202</w:t>
      </w:r>
      <w:r w:rsidR="006E0B05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14:paraId="5083BA55" w14:textId="77777777" w:rsidR="003412B2" w:rsidRDefault="003412B2" w:rsidP="003412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 Лицензиат после передачи прав, предоставляет Сублицензиату акт сдачи-приемки неисключительных прав (лицензий).</w:t>
      </w:r>
    </w:p>
    <w:p w14:paraId="6890348E" w14:textId="77777777" w:rsidR="003412B2" w:rsidRDefault="003412B2" w:rsidP="003412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3.4. Сублицензиат в течение 5 (пяти) рабочих дней обязан подписать Акт сдачи-приемки неисключительных прав (лицензий) либо в тот же срок представить Лицензиату в письменной форме мотивированный отказ от подписания Акта сдачи-приемки неисключительных прав (лицензий). </w:t>
      </w:r>
    </w:p>
    <w:p w14:paraId="7F3D1814" w14:textId="77777777" w:rsidR="003412B2" w:rsidRDefault="003412B2" w:rsidP="003412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 В случае если Сублицензиат в течение срока, указанного в п. 3.4. настоящего Договора, не подписал Акт сдачи-приемки неисключительных прав (лицензий) и не представил мотивированный отказ от его подписания, Акт сдачи-приемки неисключительных прав (лицензий) считается подписанным, а права предоставленными.</w:t>
      </w:r>
    </w:p>
    <w:p w14:paraId="65D1B811" w14:textId="77777777" w:rsidR="003412B2" w:rsidRDefault="003412B2" w:rsidP="003412B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 В случае несоответствия передаваемых прав или порядка их передачи условиям настоящего Договора, претензии должны быть отражены в акте приема-передачи прав. При несогласии с содержанием акта приема-передачи прав одна из сторон может подписать его с оговоркой или отказаться от подписания, изложив мотивы отказа в письменной форме.</w:t>
      </w:r>
    </w:p>
    <w:p w14:paraId="398F474E" w14:textId="77777777" w:rsidR="003412B2" w:rsidRDefault="003412B2" w:rsidP="003412B2">
      <w:pPr>
        <w:ind w:firstLine="709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4. Обязательства по технической поддержке</w:t>
      </w:r>
    </w:p>
    <w:p w14:paraId="48AF6117" w14:textId="77777777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4.1. Лицензиат гарантирует Сублицензиату получение сервисов, указанных в Спецификации неисключительных прав (лицензий) (Приложение 1 к настоящему Договору), а также ремонт (замену) неисправного </w:t>
      </w:r>
      <w:r w:rsidR="00B733B5">
        <w:rPr>
          <w:sz w:val="26"/>
          <w:szCs w:val="26"/>
        </w:rPr>
        <w:t xml:space="preserve">программного обеспечения </w:t>
      </w:r>
      <w:r>
        <w:rPr>
          <w:sz w:val="26"/>
          <w:szCs w:val="26"/>
        </w:rPr>
        <w:t>на заводе-изготовителе в случае его выхода из строя.</w:t>
      </w:r>
    </w:p>
    <w:p w14:paraId="0B2C7C76" w14:textId="77777777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4.2. Лицензиат не несет обязательств по технической поддержке в случае:</w:t>
      </w:r>
    </w:p>
    <w:p w14:paraId="44AF6AD2" w14:textId="77777777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несанкционированного вскрытия, модификации </w:t>
      </w:r>
      <w:r w:rsidR="00B733B5">
        <w:rPr>
          <w:sz w:val="26"/>
          <w:szCs w:val="26"/>
        </w:rPr>
        <w:t>программного обеспечения</w:t>
      </w:r>
      <w:r>
        <w:rPr>
          <w:sz w:val="26"/>
          <w:szCs w:val="26"/>
        </w:rPr>
        <w:t xml:space="preserve"> Сублицензиатом или третьими лицами;</w:t>
      </w:r>
    </w:p>
    <w:p w14:paraId="18A1DDB9" w14:textId="040055A8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невыполнения Сублицензиатом требований технических условий и указаний производителя в отношении условий рабочей среды, установки, эксплуатации и технического обслуживания;</w:t>
      </w:r>
    </w:p>
    <w:p w14:paraId="14C3B71C" w14:textId="77777777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сбоев в системе электропитания, перенапряжения, пожара, наводнения, действий третьих сторон или другими подобными событиями, происходящими вне сферы контроля Лицензиата.</w:t>
      </w:r>
    </w:p>
    <w:p w14:paraId="335469CA" w14:textId="25C38A71" w:rsidR="003412B2" w:rsidRPr="006C0BAF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4.3. В случае прерывания сервисов указанных в Спецификации неисключительных прав (лицензий) (Приложение) и неисправности </w:t>
      </w:r>
      <w:r w:rsidR="00B733B5">
        <w:rPr>
          <w:sz w:val="26"/>
          <w:szCs w:val="26"/>
        </w:rPr>
        <w:t>программного обеспечения</w:t>
      </w:r>
      <w:r>
        <w:rPr>
          <w:sz w:val="26"/>
          <w:szCs w:val="26"/>
        </w:rPr>
        <w:t xml:space="preserve"> в течение срока действия прав Сублицензиат направляет Лицензиату «Заявку на техническую поддержку». Заявка заполняется и отправляется посредством Web – формы, доступной по электронному </w:t>
      </w:r>
      <w:r w:rsidRPr="006C0BAF">
        <w:rPr>
          <w:sz w:val="26"/>
          <w:szCs w:val="26"/>
        </w:rPr>
        <w:t>адресу</w:t>
      </w:r>
      <w:r w:rsidR="00B733B5" w:rsidRPr="006C0BAF">
        <w:rPr>
          <w:sz w:val="26"/>
          <w:szCs w:val="26"/>
        </w:rPr>
        <w:t xml:space="preserve"> </w:t>
      </w:r>
      <w:r w:rsidR="00FB1C43">
        <w:rPr>
          <w:sz w:val="26"/>
          <w:szCs w:val="26"/>
        </w:rPr>
        <w:t>_______________</w:t>
      </w:r>
      <w:r w:rsidR="00B733B5" w:rsidRPr="006C0BAF">
        <w:rPr>
          <w:sz w:val="26"/>
          <w:szCs w:val="26"/>
        </w:rPr>
        <w:t>.</w:t>
      </w:r>
    </w:p>
    <w:p w14:paraId="486B4233" w14:textId="77777777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4.4. В Заявке должны быть заполнены все поля.</w:t>
      </w:r>
    </w:p>
    <w:p w14:paraId="55D773DF" w14:textId="77777777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4.5. Заявка принимается, и работы, связанные с устранением прерывания сервисов, выполняются в рабочие дни и в рабочее время с 9.00 –18.00. Заявки, поступившие вне указанных часов, принимаются к обслуживанию на следующий рабочий день. </w:t>
      </w:r>
    </w:p>
    <w:p w14:paraId="45850794" w14:textId="77777777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4.6. Ремонт (замена) неисправного </w:t>
      </w:r>
      <w:r w:rsidR="00B733B5">
        <w:rPr>
          <w:sz w:val="26"/>
          <w:szCs w:val="26"/>
        </w:rPr>
        <w:t>программного обеспечения</w:t>
      </w:r>
      <w:r>
        <w:rPr>
          <w:sz w:val="26"/>
          <w:szCs w:val="26"/>
        </w:rPr>
        <w:t xml:space="preserve"> – не более 45 (сорока пяти) рабочих дней с момента сообщения Сублицензиатом о неисправности. </w:t>
      </w:r>
    </w:p>
    <w:p w14:paraId="1B80A33E" w14:textId="01EEE8EE" w:rsidR="003412B2" w:rsidRDefault="003412B2" w:rsidP="003412B2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4.7. Доставка неисправного </w:t>
      </w:r>
      <w:r w:rsidR="00B733B5">
        <w:rPr>
          <w:sz w:val="26"/>
          <w:szCs w:val="26"/>
        </w:rPr>
        <w:t>программного обеспечения</w:t>
      </w:r>
      <w:r>
        <w:rPr>
          <w:sz w:val="26"/>
          <w:szCs w:val="26"/>
        </w:rPr>
        <w:t xml:space="preserve"> в сервисный центр Лицензиата и получение исправного </w:t>
      </w:r>
      <w:r w:rsidR="00B733B5">
        <w:rPr>
          <w:sz w:val="26"/>
          <w:szCs w:val="26"/>
        </w:rPr>
        <w:t>программного обеспечения</w:t>
      </w:r>
      <w:r>
        <w:rPr>
          <w:sz w:val="26"/>
          <w:szCs w:val="26"/>
        </w:rPr>
        <w:t xml:space="preserve"> из сервисного центра осуществляется силами и средствами Сублицензиата.</w:t>
      </w:r>
    </w:p>
    <w:p w14:paraId="31033945" w14:textId="77777777" w:rsidR="003412B2" w:rsidRDefault="003412B2" w:rsidP="003412B2">
      <w:pPr>
        <w:pStyle w:val="3"/>
        <w:widowControl w:val="0"/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ind w:firstLine="210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5. Форс-мажорные обстоятельства</w:t>
      </w:r>
    </w:p>
    <w:p w14:paraId="63B8EB4C" w14:textId="77777777" w:rsidR="003412B2" w:rsidRDefault="003412B2" w:rsidP="003412B2">
      <w:pPr>
        <w:numPr>
          <w:ilvl w:val="0"/>
          <w:numId w:val="1"/>
        </w:numPr>
        <w:tabs>
          <w:tab w:val="clear" w:pos="360"/>
          <w:tab w:val="left" w:pos="1080"/>
          <w:tab w:val="left" w:pos="12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14:paraId="4827BDA4" w14:textId="77777777" w:rsidR="003412B2" w:rsidRDefault="003412B2" w:rsidP="003412B2">
      <w:pPr>
        <w:numPr>
          <w:ilvl w:val="0"/>
          <w:numId w:val="1"/>
        </w:numPr>
        <w:tabs>
          <w:tab w:val="clear" w:pos="360"/>
          <w:tab w:val="left" w:pos="1080"/>
          <w:tab w:val="left" w:pos="12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37A32029" w14:textId="77777777" w:rsidR="003412B2" w:rsidRDefault="003412B2" w:rsidP="003412B2">
      <w:pPr>
        <w:numPr>
          <w:ilvl w:val="0"/>
          <w:numId w:val="1"/>
        </w:numPr>
        <w:tabs>
          <w:tab w:val="clear" w:pos="360"/>
          <w:tab w:val="left" w:pos="1080"/>
          <w:tab w:val="left" w:pos="12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Сторона, для которой выполнение обязательств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обстоятельств, с приложением письменного документа БелТПП, подтверждающего наличие таких обстоятельств.</w:t>
      </w:r>
    </w:p>
    <w:p w14:paraId="081587BC" w14:textId="77777777" w:rsidR="003412B2" w:rsidRDefault="003412B2" w:rsidP="003412B2">
      <w:pPr>
        <w:numPr>
          <w:ilvl w:val="0"/>
          <w:numId w:val="1"/>
        </w:numPr>
        <w:tabs>
          <w:tab w:val="clear" w:pos="360"/>
          <w:tab w:val="left" w:pos="426"/>
          <w:tab w:val="left" w:pos="1080"/>
          <w:tab w:val="left" w:pos="126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Если одна из сторон не вышлет сообщения или сделает это с опозданием против указанного в п. п. 5.3. срока, она теряет право использовать любое из перечисленных в п.п. 5.1. обстоятельств в качестве причины, освобождающей её от ответственности за невыполнение настоящего Договора.</w:t>
      </w:r>
    </w:p>
    <w:p w14:paraId="3D04EBAC" w14:textId="77777777" w:rsidR="003412B2" w:rsidRDefault="003412B2" w:rsidP="003412B2">
      <w:pPr>
        <w:ind w:firstLine="709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6. Ответственность сторон</w:t>
      </w:r>
    </w:p>
    <w:p w14:paraId="114BD544" w14:textId="22AE0865" w:rsidR="00660EF7" w:rsidRPr="00660EF7" w:rsidRDefault="00660EF7" w:rsidP="00660EF7">
      <w:pPr>
        <w:numPr>
          <w:ilvl w:val="0"/>
          <w:numId w:val="2"/>
        </w:numPr>
        <w:tabs>
          <w:tab w:val="clear" w:pos="786"/>
          <w:tab w:val="num" w:pos="1080"/>
        </w:tabs>
        <w:ind w:firstLine="709"/>
        <w:jc w:val="both"/>
        <w:rPr>
          <w:sz w:val="26"/>
          <w:szCs w:val="26"/>
        </w:rPr>
      </w:pPr>
      <w:r w:rsidRPr="00660EF7">
        <w:rPr>
          <w:sz w:val="26"/>
          <w:szCs w:val="26"/>
        </w:rPr>
        <w:t xml:space="preserve">За непредоставления Сублицензиату прав </w:t>
      </w:r>
      <w:r>
        <w:rPr>
          <w:sz w:val="26"/>
          <w:szCs w:val="26"/>
        </w:rPr>
        <w:t>на программное обеспечение</w:t>
      </w:r>
      <w:r w:rsidRPr="00660EF7">
        <w:rPr>
          <w:sz w:val="26"/>
          <w:szCs w:val="26"/>
        </w:rPr>
        <w:t xml:space="preserve"> согласно условиям договора Лицензиат уплачивает Сублицензиату неустойку (штраф) в размере 0,1 % за каждый день просрочки стоимости </w:t>
      </w:r>
      <w:r>
        <w:rPr>
          <w:sz w:val="26"/>
          <w:szCs w:val="26"/>
        </w:rPr>
        <w:t>н</w:t>
      </w:r>
      <w:r w:rsidRPr="00660EF7">
        <w:rPr>
          <w:sz w:val="26"/>
          <w:szCs w:val="26"/>
        </w:rPr>
        <w:t>а программное обеспечение.</w:t>
      </w:r>
    </w:p>
    <w:p w14:paraId="130C0707" w14:textId="77777777" w:rsidR="003412B2" w:rsidRDefault="003412B2" w:rsidP="003412B2">
      <w:pPr>
        <w:numPr>
          <w:ilvl w:val="0"/>
          <w:numId w:val="2"/>
        </w:numPr>
        <w:tabs>
          <w:tab w:val="clear" w:pos="786"/>
          <w:tab w:val="num" w:pos="1080"/>
        </w:tabs>
        <w:ind w:firstLine="709"/>
        <w:jc w:val="both"/>
        <w:rPr>
          <w:sz w:val="26"/>
          <w:szCs w:val="26"/>
        </w:rPr>
      </w:pPr>
      <w:r w:rsidRPr="00660EF7">
        <w:rPr>
          <w:sz w:val="26"/>
          <w:szCs w:val="26"/>
        </w:rPr>
        <w:t>Оплата штрафных санкций не освобождает стороны от исполнения обязательств по</w:t>
      </w:r>
      <w:r>
        <w:rPr>
          <w:sz w:val="26"/>
          <w:szCs w:val="26"/>
        </w:rPr>
        <w:t xml:space="preserve"> договору.</w:t>
      </w:r>
    </w:p>
    <w:p w14:paraId="4F7643E7" w14:textId="13434F42" w:rsidR="003412B2" w:rsidRPr="00552CC5" w:rsidRDefault="003412B2" w:rsidP="00552CC5">
      <w:pPr>
        <w:numPr>
          <w:ilvl w:val="0"/>
          <w:numId w:val="3"/>
        </w:numPr>
        <w:tabs>
          <w:tab w:val="clear" w:pos="786"/>
          <w:tab w:val="num" w:pos="928"/>
          <w:tab w:val="num" w:pos="1080"/>
          <w:tab w:val="num" w:pos="1211"/>
        </w:tabs>
        <w:ind w:firstLine="709"/>
        <w:jc w:val="both"/>
        <w:rPr>
          <w:sz w:val="27"/>
          <w:szCs w:val="27"/>
        </w:rPr>
      </w:pPr>
      <w:r>
        <w:rPr>
          <w:sz w:val="26"/>
          <w:szCs w:val="26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  <w:r w:rsidR="00552CC5" w:rsidRPr="00552CC5">
        <w:rPr>
          <w:rFonts w:eastAsiaTheme="minorHAnsi"/>
          <w:sz w:val="26"/>
          <w:szCs w:val="26"/>
          <w:lang w:eastAsia="en-US"/>
        </w:rPr>
        <w:t xml:space="preserve"> </w:t>
      </w:r>
      <w:r w:rsidR="00552CC5" w:rsidRPr="007B227C">
        <w:rPr>
          <w:rFonts w:eastAsiaTheme="minorHAnsi"/>
          <w:sz w:val="26"/>
          <w:szCs w:val="26"/>
          <w:lang w:eastAsia="en-US"/>
        </w:rPr>
        <w:t>Претензия должна быть рассмотрена контрагентом в течение 5 календарных дней с даты получения.</w:t>
      </w:r>
    </w:p>
    <w:p w14:paraId="0717C848" w14:textId="7642DA15" w:rsidR="003412B2" w:rsidRDefault="003412B2" w:rsidP="003412B2">
      <w:pPr>
        <w:numPr>
          <w:ilvl w:val="0"/>
          <w:numId w:val="2"/>
        </w:numPr>
        <w:tabs>
          <w:tab w:val="clear" w:pos="786"/>
          <w:tab w:val="num" w:pos="108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невозможности разрешения споров путем переговоров после реализации предусмотренных законодательством процедур досудебного урегулирования разногласий, передают их на рассмотрение в экономический суд </w:t>
      </w:r>
      <w:r w:rsidR="00DD576F">
        <w:rPr>
          <w:sz w:val="26"/>
          <w:szCs w:val="26"/>
        </w:rPr>
        <w:br/>
      </w:r>
      <w:r>
        <w:rPr>
          <w:sz w:val="26"/>
          <w:szCs w:val="26"/>
        </w:rPr>
        <w:t>г. Минска.</w:t>
      </w:r>
    </w:p>
    <w:p w14:paraId="366B1560" w14:textId="77777777" w:rsidR="003412B2" w:rsidRDefault="003412B2" w:rsidP="003412B2">
      <w:pPr>
        <w:widowControl w:val="0"/>
        <w:tabs>
          <w:tab w:val="left" w:pos="207"/>
          <w:tab w:val="left" w:pos="432"/>
          <w:tab w:val="left" w:pos="900"/>
          <w:tab w:val="left" w:pos="993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ind w:firstLine="21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ПОРЯДОК ВСТУПЛЕНИЯ ДОГОВОРА В СИЛУ, ВНЕСЕНИЯ В НЕГО ИЗМЕНЕНИЙ И ДОПОЛНЕНИЙ</w:t>
      </w:r>
    </w:p>
    <w:p w14:paraId="451FC596" w14:textId="77777777" w:rsidR="003412B2" w:rsidRDefault="003412B2" w:rsidP="003412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6EEBF0CB" w14:textId="77777777" w:rsidR="003412B2" w:rsidRDefault="003412B2" w:rsidP="003412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7.2.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14:paraId="6C818BC3" w14:textId="77777777" w:rsidR="003412B2" w:rsidRDefault="003412B2" w:rsidP="003412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7.3.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40DBA6F5" w14:textId="77777777" w:rsidR="003412B2" w:rsidRDefault="003412B2" w:rsidP="003412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7.4. Настоящий договор составлен в двух экземплярах - по одному для каждой из сторон.</w:t>
      </w:r>
    </w:p>
    <w:p w14:paraId="45A0ED3B" w14:textId="77777777" w:rsidR="003412B2" w:rsidRDefault="003412B2" w:rsidP="003412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Приложения к договору, являющиеся его неотъемлемой частью:</w:t>
      </w:r>
    </w:p>
    <w:p w14:paraId="49B9BD4F" w14:textId="279D6AD0" w:rsidR="003412B2" w:rsidRDefault="003412B2" w:rsidP="003412B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C66B5D">
        <w:rPr>
          <w:sz w:val="26"/>
          <w:szCs w:val="26"/>
        </w:rPr>
        <w:t>1</w:t>
      </w:r>
      <w:r>
        <w:rPr>
          <w:sz w:val="26"/>
          <w:szCs w:val="26"/>
        </w:rPr>
        <w:t>– Спецификация неисключительных прав (лицензий).</w:t>
      </w:r>
    </w:p>
    <w:p w14:paraId="4F526945" w14:textId="2C6A2782" w:rsidR="00C66B5D" w:rsidRDefault="00C66B5D" w:rsidP="003412B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2 – Плановая калькуляция.</w:t>
      </w:r>
    </w:p>
    <w:p w14:paraId="4CA75F4E" w14:textId="77777777" w:rsidR="00700AA3" w:rsidRDefault="00700AA3" w:rsidP="003412B2">
      <w:pPr>
        <w:jc w:val="center"/>
        <w:rPr>
          <w:b/>
          <w:bCs/>
          <w:sz w:val="26"/>
          <w:szCs w:val="26"/>
        </w:rPr>
      </w:pPr>
    </w:p>
    <w:p w14:paraId="75A06779" w14:textId="404F88EA" w:rsidR="003412B2" w:rsidRDefault="003412B2" w:rsidP="003412B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8. ЮРИДИЧЕСКИЕ АДРЕСА, </w:t>
      </w:r>
    </w:p>
    <w:p w14:paraId="25AE7CC1" w14:textId="77777777" w:rsidR="003412B2" w:rsidRDefault="003412B2" w:rsidP="003412B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БАНКОВСКИЕ РЕКВИЗИТЫИ ПОДПИСИ СТОРОН:</w:t>
      </w:r>
    </w:p>
    <w:p w14:paraId="31F4ABE4" w14:textId="1E0042B3" w:rsidR="003412B2" w:rsidRDefault="003412B2" w:rsidP="003412B2">
      <w:pPr>
        <w:rPr>
          <w:sz w:val="26"/>
          <w:szCs w:val="26"/>
        </w:rPr>
      </w:pPr>
      <w:r>
        <w:rPr>
          <w:sz w:val="26"/>
          <w:szCs w:val="26"/>
        </w:rPr>
        <w:t>Лицензиат: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Сублицензиат:</w:t>
      </w:r>
    </w:p>
    <w:tbl>
      <w:tblPr>
        <w:tblStyle w:val="a9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</w:tblGrid>
      <w:tr w:rsidR="00C525CB" w:rsidRPr="00235ED5" w14:paraId="32487479" w14:textId="77777777" w:rsidTr="00AA7983">
        <w:tc>
          <w:tcPr>
            <w:tcW w:w="5387" w:type="dxa"/>
          </w:tcPr>
          <w:p w14:paraId="3DB9F115" w14:textId="5AE80D41" w:rsidR="00C525CB" w:rsidRPr="00C51630" w:rsidRDefault="00C525CB" w:rsidP="00AA7983">
            <w:pPr>
              <w:pStyle w:val="a3"/>
              <w:spacing w:after="0"/>
              <w:rPr>
                <w:sz w:val="26"/>
                <w:szCs w:val="26"/>
              </w:rPr>
            </w:pPr>
          </w:p>
        </w:tc>
        <w:tc>
          <w:tcPr>
            <w:tcW w:w="4536" w:type="dxa"/>
          </w:tcPr>
          <w:p w14:paraId="5D772078" w14:textId="77777777" w:rsidR="00C525CB" w:rsidRPr="00235ED5" w:rsidRDefault="00C525CB" w:rsidP="00AA7983">
            <w:pPr>
              <w:pStyle w:val="a3"/>
              <w:spacing w:after="0"/>
              <w:rPr>
                <w:sz w:val="26"/>
                <w:szCs w:val="26"/>
              </w:rPr>
            </w:pPr>
            <w:r w:rsidRPr="00235ED5">
              <w:rPr>
                <w:sz w:val="26"/>
                <w:szCs w:val="26"/>
              </w:rPr>
              <w:t>Учреждение «Республиканский центр тылового обеспечения» МЧС Республики Беларусь</w:t>
            </w:r>
          </w:p>
          <w:p w14:paraId="3E258FA8" w14:textId="77777777" w:rsidR="00C525CB" w:rsidRPr="00235ED5" w:rsidRDefault="00C525CB" w:rsidP="00AA7983">
            <w:pPr>
              <w:pStyle w:val="a3"/>
              <w:spacing w:after="0"/>
              <w:rPr>
                <w:sz w:val="26"/>
                <w:szCs w:val="26"/>
              </w:rPr>
            </w:pPr>
            <w:r w:rsidRPr="00235ED5">
              <w:rPr>
                <w:sz w:val="26"/>
                <w:szCs w:val="26"/>
              </w:rPr>
              <w:t>г. Минск, ул. Серова, 1Б</w:t>
            </w:r>
          </w:p>
          <w:p w14:paraId="420507BB" w14:textId="27FD82D8" w:rsidR="00C525CB" w:rsidRPr="00235ED5" w:rsidRDefault="00C525CB" w:rsidP="00AA7983">
            <w:pPr>
              <w:pStyle w:val="a3"/>
              <w:spacing w:after="0"/>
              <w:rPr>
                <w:sz w:val="26"/>
                <w:szCs w:val="26"/>
              </w:rPr>
            </w:pPr>
            <w:r w:rsidRPr="00235ED5">
              <w:rPr>
                <w:sz w:val="26"/>
                <w:szCs w:val="26"/>
              </w:rPr>
              <w:t xml:space="preserve">№ </w:t>
            </w:r>
            <w:r w:rsidRPr="00235ED5">
              <w:rPr>
                <w:sz w:val="26"/>
                <w:szCs w:val="26"/>
                <w:lang w:val="en-US"/>
              </w:rPr>
              <w:t>BY</w:t>
            </w:r>
            <w:r w:rsidRPr="00235ED5">
              <w:rPr>
                <w:sz w:val="26"/>
                <w:szCs w:val="26"/>
              </w:rPr>
              <w:t>76</w:t>
            </w:r>
            <w:r w:rsidRPr="00235ED5">
              <w:rPr>
                <w:sz w:val="26"/>
                <w:szCs w:val="26"/>
                <w:lang w:val="en-US"/>
              </w:rPr>
              <w:t>AKBB</w:t>
            </w:r>
            <w:r w:rsidRPr="00235ED5">
              <w:rPr>
                <w:sz w:val="26"/>
                <w:szCs w:val="26"/>
              </w:rPr>
              <w:t xml:space="preserve">36049000021190000000          в ОАО «АСБ Беларусбанк», г. Минск, пр-т Дзержинского, 18, </w:t>
            </w:r>
            <w:r>
              <w:rPr>
                <w:sz w:val="26"/>
                <w:szCs w:val="26"/>
              </w:rPr>
              <w:br/>
            </w:r>
            <w:r w:rsidRPr="00235ED5">
              <w:rPr>
                <w:sz w:val="26"/>
                <w:szCs w:val="26"/>
              </w:rPr>
              <w:t xml:space="preserve">код </w:t>
            </w:r>
            <w:r w:rsidRPr="00235ED5">
              <w:rPr>
                <w:sz w:val="26"/>
                <w:szCs w:val="26"/>
                <w:lang w:val="en-US"/>
              </w:rPr>
              <w:t>AKBBBY</w:t>
            </w:r>
            <w:r w:rsidRPr="00235ED5">
              <w:rPr>
                <w:sz w:val="26"/>
                <w:szCs w:val="26"/>
              </w:rPr>
              <w:t>2</w:t>
            </w:r>
            <w:r w:rsidRPr="00235ED5">
              <w:rPr>
                <w:sz w:val="26"/>
                <w:szCs w:val="26"/>
                <w:lang w:val="en-US"/>
              </w:rPr>
              <w:t>X</w:t>
            </w:r>
          </w:p>
          <w:p w14:paraId="560679C2" w14:textId="77777777" w:rsidR="00C525CB" w:rsidRPr="00235ED5" w:rsidRDefault="00C525CB" w:rsidP="00AA7983">
            <w:pPr>
              <w:pStyle w:val="a3"/>
              <w:spacing w:after="0"/>
              <w:rPr>
                <w:sz w:val="26"/>
                <w:szCs w:val="26"/>
              </w:rPr>
            </w:pPr>
            <w:r w:rsidRPr="00235ED5">
              <w:rPr>
                <w:sz w:val="26"/>
                <w:szCs w:val="26"/>
              </w:rPr>
              <w:t>УНП: 190063630</w:t>
            </w:r>
          </w:p>
          <w:p w14:paraId="5179E5BC" w14:textId="77777777" w:rsidR="00C525CB" w:rsidRPr="00235ED5" w:rsidRDefault="00C525CB" w:rsidP="00AA7983">
            <w:pPr>
              <w:pStyle w:val="a3"/>
              <w:spacing w:after="0"/>
              <w:rPr>
                <w:sz w:val="26"/>
                <w:szCs w:val="26"/>
              </w:rPr>
            </w:pPr>
          </w:p>
          <w:p w14:paraId="4C6F4A78" w14:textId="77777777" w:rsidR="00C525CB" w:rsidRPr="00235ED5" w:rsidRDefault="00C525CB" w:rsidP="00AA7983">
            <w:pPr>
              <w:pStyle w:val="a3"/>
              <w:spacing w:after="0" w:line="240" w:lineRule="exact"/>
              <w:rPr>
                <w:b/>
                <w:sz w:val="26"/>
                <w:szCs w:val="26"/>
              </w:rPr>
            </w:pPr>
          </w:p>
          <w:p w14:paraId="6488AA05" w14:textId="77777777" w:rsidR="00C525CB" w:rsidRPr="00235ED5" w:rsidRDefault="00C525CB" w:rsidP="00AA7983">
            <w:pPr>
              <w:pStyle w:val="a3"/>
              <w:spacing w:after="0" w:line="240" w:lineRule="exact"/>
              <w:rPr>
                <w:b/>
                <w:sz w:val="26"/>
                <w:szCs w:val="26"/>
              </w:rPr>
            </w:pPr>
            <w:r w:rsidRPr="00235ED5">
              <w:rPr>
                <w:b/>
                <w:sz w:val="26"/>
                <w:szCs w:val="26"/>
              </w:rPr>
              <w:t>Начальник учреждения</w:t>
            </w:r>
          </w:p>
          <w:p w14:paraId="69EF6625" w14:textId="77777777" w:rsidR="00C525CB" w:rsidRPr="00235ED5" w:rsidRDefault="00C525CB" w:rsidP="00AA7983">
            <w:pPr>
              <w:pStyle w:val="a3"/>
              <w:spacing w:after="0"/>
              <w:rPr>
                <w:sz w:val="26"/>
                <w:szCs w:val="26"/>
              </w:rPr>
            </w:pPr>
          </w:p>
          <w:p w14:paraId="202E7B9A" w14:textId="77777777" w:rsidR="00C525CB" w:rsidRPr="00235ED5" w:rsidRDefault="00C525CB" w:rsidP="00AA7983">
            <w:pPr>
              <w:pStyle w:val="a3"/>
              <w:spacing w:after="0"/>
              <w:rPr>
                <w:b/>
                <w:sz w:val="26"/>
                <w:szCs w:val="26"/>
              </w:rPr>
            </w:pPr>
            <w:r w:rsidRPr="00235ED5">
              <w:rPr>
                <w:b/>
                <w:sz w:val="26"/>
                <w:szCs w:val="26"/>
              </w:rPr>
              <w:t>__________________ А.Я.Гапоненко</w:t>
            </w:r>
          </w:p>
        </w:tc>
      </w:tr>
    </w:tbl>
    <w:p w14:paraId="0B0B8E95" w14:textId="5569B23F" w:rsidR="00C525CB" w:rsidRDefault="00C525CB" w:rsidP="003412B2">
      <w:pPr>
        <w:rPr>
          <w:sz w:val="26"/>
          <w:szCs w:val="26"/>
        </w:rPr>
      </w:pPr>
    </w:p>
    <w:p w14:paraId="52E8015A" w14:textId="222B06DA" w:rsidR="00C525CB" w:rsidRDefault="00C525CB" w:rsidP="003412B2">
      <w:pPr>
        <w:rPr>
          <w:sz w:val="26"/>
          <w:szCs w:val="26"/>
        </w:rPr>
      </w:pPr>
    </w:p>
    <w:p w14:paraId="67B2A6E5" w14:textId="4BB986E4" w:rsidR="00C525CB" w:rsidRDefault="00C525CB" w:rsidP="003412B2">
      <w:pPr>
        <w:rPr>
          <w:sz w:val="26"/>
          <w:szCs w:val="26"/>
        </w:rPr>
      </w:pPr>
    </w:p>
    <w:p w14:paraId="2778C1A8" w14:textId="5EAA01ED" w:rsidR="00C525CB" w:rsidRDefault="00C525CB" w:rsidP="003412B2">
      <w:pPr>
        <w:rPr>
          <w:sz w:val="26"/>
          <w:szCs w:val="26"/>
        </w:rPr>
      </w:pPr>
    </w:p>
    <w:p w14:paraId="3B18CE45" w14:textId="41ADF97E" w:rsidR="00C525CB" w:rsidRDefault="00C525CB" w:rsidP="003412B2">
      <w:pPr>
        <w:rPr>
          <w:sz w:val="26"/>
          <w:szCs w:val="26"/>
        </w:rPr>
      </w:pPr>
    </w:p>
    <w:p w14:paraId="4A493B1A" w14:textId="766D3699" w:rsidR="00C525CB" w:rsidRDefault="00C525CB" w:rsidP="003412B2">
      <w:pPr>
        <w:rPr>
          <w:sz w:val="26"/>
          <w:szCs w:val="26"/>
        </w:rPr>
      </w:pPr>
    </w:p>
    <w:p w14:paraId="56D489D6" w14:textId="32B8B321" w:rsidR="00C525CB" w:rsidRDefault="00C525CB" w:rsidP="003412B2">
      <w:pPr>
        <w:rPr>
          <w:sz w:val="26"/>
          <w:szCs w:val="26"/>
        </w:rPr>
      </w:pPr>
    </w:p>
    <w:p w14:paraId="72BCD167" w14:textId="50BA4325" w:rsidR="00C525CB" w:rsidRDefault="00C525CB" w:rsidP="003412B2">
      <w:pPr>
        <w:rPr>
          <w:sz w:val="26"/>
          <w:szCs w:val="26"/>
        </w:rPr>
      </w:pPr>
    </w:p>
    <w:p w14:paraId="14AEBD7B" w14:textId="0EA7E5C3" w:rsidR="00C525CB" w:rsidRDefault="00C525CB" w:rsidP="003412B2">
      <w:pPr>
        <w:rPr>
          <w:sz w:val="26"/>
          <w:szCs w:val="26"/>
        </w:rPr>
      </w:pPr>
    </w:p>
    <w:p w14:paraId="5A2627A8" w14:textId="5BCAFE66" w:rsidR="00C525CB" w:rsidRDefault="00C525CB" w:rsidP="003412B2">
      <w:pPr>
        <w:rPr>
          <w:sz w:val="26"/>
          <w:szCs w:val="26"/>
        </w:rPr>
      </w:pPr>
    </w:p>
    <w:p w14:paraId="158E84FF" w14:textId="1790DA5E" w:rsidR="007C502F" w:rsidRDefault="007C502F" w:rsidP="003412B2">
      <w:pPr>
        <w:rPr>
          <w:sz w:val="26"/>
          <w:szCs w:val="26"/>
        </w:rPr>
      </w:pPr>
    </w:p>
    <w:p w14:paraId="2B1616AD" w14:textId="77777777" w:rsidR="007C502F" w:rsidRDefault="007C502F" w:rsidP="003412B2">
      <w:pPr>
        <w:rPr>
          <w:sz w:val="26"/>
          <w:szCs w:val="26"/>
        </w:rPr>
      </w:pPr>
    </w:p>
    <w:p w14:paraId="27CA7363" w14:textId="1CB9522B" w:rsidR="00C525CB" w:rsidRDefault="00C525CB" w:rsidP="003412B2">
      <w:pPr>
        <w:rPr>
          <w:sz w:val="26"/>
          <w:szCs w:val="26"/>
        </w:rPr>
      </w:pPr>
    </w:p>
    <w:p w14:paraId="0C91EDC0" w14:textId="555AA615" w:rsidR="00C525CB" w:rsidRDefault="00C525CB" w:rsidP="003412B2">
      <w:pPr>
        <w:rPr>
          <w:sz w:val="26"/>
          <w:szCs w:val="26"/>
        </w:rPr>
      </w:pPr>
    </w:p>
    <w:p w14:paraId="11A24A79" w14:textId="1A0FCB71" w:rsidR="00C525CB" w:rsidRDefault="00C525CB" w:rsidP="003412B2">
      <w:pPr>
        <w:rPr>
          <w:sz w:val="26"/>
          <w:szCs w:val="26"/>
        </w:rPr>
      </w:pPr>
    </w:p>
    <w:p w14:paraId="6AFC6C77" w14:textId="1D9A1F3E" w:rsidR="00C525CB" w:rsidRDefault="00C525CB" w:rsidP="003412B2">
      <w:pPr>
        <w:rPr>
          <w:sz w:val="26"/>
          <w:szCs w:val="26"/>
        </w:rPr>
      </w:pPr>
    </w:p>
    <w:p w14:paraId="3CAD54C8" w14:textId="609A4C87" w:rsidR="00B232DE" w:rsidRDefault="00B232DE" w:rsidP="003412B2">
      <w:pPr>
        <w:rPr>
          <w:sz w:val="26"/>
          <w:szCs w:val="26"/>
        </w:rPr>
      </w:pPr>
    </w:p>
    <w:p w14:paraId="1A76C903" w14:textId="5A0A3621" w:rsidR="00B232DE" w:rsidRDefault="00B232DE" w:rsidP="003412B2">
      <w:pPr>
        <w:rPr>
          <w:sz w:val="26"/>
          <w:szCs w:val="26"/>
        </w:rPr>
      </w:pPr>
    </w:p>
    <w:p w14:paraId="54CB791D" w14:textId="1CF2214F" w:rsidR="00B232DE" w:rsidRDefault="00B232DE" w:rsidP="003412B2">
      <w:pPr>
        <w:rPr>
          <w:sz w:val="26"/>
          <w:szCs w:val="26"/>
        </w:rPr>
      </w:pPr>
    </w:p>
    <w:p w14:paraId="0FF48A07" w14:textId="335FD61B" w:rsidR="00B232DE" w:rsidRDefault="00B232DE" w:rsidP="003412B2">
      <w:pPr>
        <w:rPr>
          <w:sz w:val="26"/>
          <w:szCs w:val="26"/>
        </w:rPr>
      </w:pPr>
    </w:p>
    <w:p w14:paraId="7EA5A00C" w14:textId="32F9EF2F" w:rsidR="00B232DE" w:rsidRDefault="00B232DE" w:rsidP="003412B2">
      <w:pPr>
        <w:rPr>
          <w:sz w:val="26"/>
          <w:szCs w:val="26"/>
        </w:rPr>
      </w:pPr>
    </w:p>
    <w:p w14:paraId="3959BD9C" w14:textId="77777777" w:rsidR="00B232DE" w:rsidRDefault="00B232DE" w:rsidP="003412B2">
      <w:pPr>
        <w:rPr>
          <w:sz w:val="26"/>
          <w:szCs w:val="26"/>
        </w:rPr>
      </w:pPr>
    </w:p>
    <w:p w14:paraId="74DF2EE7" w14:textId="311758EB" w:rsidR="00C525CB" w:rsidRDefault="00C525CB" w:rsidP="003412B2">
      <w:pPr>
        <w:rPr>
          <w:sz w:val="26"/>
          <w:szCs w:val="26"/>
        </w:rPr>
      </w:pPr>
    </w:p>
    <w:p w14:paraId="67BAF2BB" w14:textId="09FED517" w:rsidR="00C525CB" w:rsidRDefault="00C525CB" w:rsidP="003412B2">
      <w:pPr>
        <w:rPr>
          <w:sz w:val="26"/>
          <w:szCs w:val="26"/>
        </w:rPr>
      </w:pPr>
    </w:p>
    <w:p w14:paraId="10418F14" w14:textId="3E1A9CD3" w:rsidR="00C525CB" w:rsidRDefault="00C525CB" w:rsidP="003412B2">
      <w:pPr>
        <w:rPr>
          <w:sz w:val="26"/>
          <w:szCs w:val="26"/>
        </w:rPr>
      </w:pPr>
    </w:p>
    <w:p w14:paraId="1DFF2B16" w14:textId="6124BC10" w:rsidR="00C525CB" w:rsidRDefault="00C525CB" w:rsidP="003412B2">
      <w:pPr>
        <w:rPr>
          <w:sz w:val="26"/>
          <w:szCs w:val="26"/>
        </w:rPr>
      </w:pPr>
    </w:p>
    <w:p w14:paraId="392C3F41" w14:textId="679EAF86" w:rsidR="003412B2" w:rsidRDefault="003412B2" w:rsidP="003412B2">
      <w:pPr>
        <w:tabs>
          <w:tab w:val="left" w:pos="5445"/>
        </w:tabs>
        <w:jc w:val="right"/>
        <w:rPr>
          <w:b/>
          <w:szCs w:val="28"/>
        </w:rPr>
      </w:pPr>
      <w:bookmarkStart w:id="0" w:name="_Hlk213319278"/>
      <w:r>
        <w:rPr>
          <w:b/>
          <w:szCs w:val="28"/>
        </w:rPr>
        <w:lastRenderedPageBreak/>
        <w:t>Приложение</w:t>
      </w:r>
      <w:r w:rsidR="00C66B5D">
        <w:rPr>
          <w:b/>
          <w:szCs w:val="28"/>
        </w:rPr>
        <w:t xml:space="preserve"> 1</w:t>
      </w:r>
    </w:p>
    <w:p w14:paraId="58D00A69" w14:textId="0244CFCA" w:rsidR="003412B2" w:rsidRPr="00207F65" w:rsidRDefault="008B7D47" w:rsidP="008B7D47">
      <w:pPr>
        <w:tabs>
          <w:tab w:val="left" w:pos="5445"/>
        </w:tabs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</w:t>
      </w:r>
      <w:r w:rsidR="003412B2">
        <w:rPr>
          <w:b/>
          <w:szCs w:val="28"/>
        </w:rPr>
        <w:t>к Сублицензионному договору</w:t>
      </w:r>
      <w:r w:rsidR="00B733B5" w:rsidRPr="00207F65">
        <w:rPr>
          <w:b/>
          <w:szCs w:val="28"/>
        </w:rPr>
        <w:t xml:space="preserve"> </w:t>
      </w:r>
      <w:r w:rsidR="003412B2">
        <w:rPr>
          <w:b/>
          <w:szCs w:val="28"/>
        </w:rPr>
        <w:t>№</w:t>
      </w:r>
      <w:r w:rsidR="00066DC6">
        <w:rPr>
          <w:b/>
          <w:szCs w:val="28"/>
        </w:rPr>
        <w:t xml:space="preserve"> </w:t>
      </w:r>
    </w:p>
    <w:p w14:paraId="402C46F8" w14:textId="497B29E3" w:rsidR="003412B2" w:rsidRDefault="003412B2" w:rsidP="003412B2">
      <w:pPr>
        <w:tabs>
          <w:tab w:val="left" w:pos="5445"/>
        </w:tabs>
        <w:jc w:val="right"/>
        <w:rPr>
          <w:b/>
          <w:szCs w:val="28"/>
        </w:rPr>
      </w:pPr>
      <w:r>
        <w:rPr>
          <w:b/>
          <w:szCs w:val="28"/>
        </w:rPr>
        <w:t>от «</w:t>
      </w:r>
      <w:r w:rsidR="003F459D">
        <w:rPr>
          <w:b/>
          <w:szCs w:val="28"/>
        </w:rPr>
        <w:t>___</w:t>
      </w:r>
      <w:r>
        <w:rPr>
          <w:b/>
          <w:szCs w:val="28"/>
        </w:rPr>
        <w:t xml:space="preserve"> » </w:t>
      </w:r>
      <w:r w:rsidR="003F459D">
        <w:rPr>
          <w:b/>
          <w:szCs w:val="28"/>
        </w:rPr>
        <w:t>___</w:t>
      </w:r>
      <w:r>
        <w:rPr>
          <w:b/>
          <w:szCs w:val="28"/>
        </w:rPr>
        <w:t xml:space="preserve"> 202</w:t>
      </w:r>
      <w:r w:rsidR="006E0B05">
        <w:rPr>
          <w:b/>
          <w:szCs w:val="28"/>
        </w:rPr>
        <w:t>6</w:t>
      </w:r>
      <w:r>
        <w:rPr>
          <w:b/>
          <w:szCs w:val="28"/>
        </w:rPr>
        <w:t xml:space="preserve"> года</w:t>
      </w:r>
    </w:p>
    <w:bookmarkEnd w:id="0"/>
    <w:p w14:paraId="7DAB765A" w14:textId="77777777" w:rsidR="003412B2" w:rsidRDefault="003412B2" w:rsidP="003412B2">
      <w:pPr>
        <w:tabs>
          <w:tab w:val="left" w:pos="5445"/>
        </w:tabs>
        <w:jc w:val="center"/>
        <w:rPr>
          <w:b/>
          <w:sz w:val="32"/>
          <w:szCs w:val="32"/>
        </w:rPr>
      </w:pPr>
    </w:p>
    <w:p w14:paraId="35E847DE" w14:textId="77777777" w:rsidR="003412B2" w:rsidRDefault="003412B2" w:rsidP="003412B2">
      <w:pPr>
        <w:tabs>
          <w:tab w:val="left" w:pos="544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Спецификация неисключительных прав (лицензий)</w:t>
      </w:r>
    </w:p>
    <w:p w14:paraId="2B19DC27" w14:textId="77777777" w:rsidR="003412B2" w:rsidRDefault="003412B2" w:rsidP="003412B2">
      <w:pPr>
        <w:tabs>
          <w:tab w:val="left" w:pos="5445"/>
        </w:tabs>
      </w:pP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"/>
        <w:gridCol w:w="2020"/>
        <w:gridCol w:w="608"/>
        <w:gridCol w:w="650"/>
        <w:gridCol w:w="1213"/>
        <w:gridCol w:w="1203"/>
        <w:gridCol w:w="908"/>
        <w:gridCol w:w="1054"/>
        <w:gridCol w:w="1093"/>
      </w:tblGrid>
      <w:tr w:rsidR="003412B2" w14:paraId="63E0FD0B" w14:textId="77777777" w:rsidTr="00BA220D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891B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B887B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FAEF2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Ед-ца</w:t>
            </w:r>
          </w:p>
          <w:p w14:paraId="47B77911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изм.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6474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к-во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A9D4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Отпускная цена</w:t>
            </w:r>
          </w:p>
          <w:p w14:paraId="62FE153C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без НДС, руб. коп.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9C3A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Стоимость без НДС, руб. коп.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3975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Ставка НДС, %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015EC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НДС, руб. коп.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BF1A" w14:textId="77777777" w:rsidR="003412B2" w:rsidRDefault="003412B2">
            <w:pPr>
              <w:tabs>
                <w:tab w:val="left" w:pos="5445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с НДС, руб. коп.</w:t>
            </w:r>
          </w:p>
        </w:tc>
      </w:tr>
      <w:tr w:rsidR="00BA220D" w14:paraId="0E98BFB0" w14:textId="77777777" w:rsidTr="00BA220D">
        <w:trPr>
          <w:trHeight w:val="204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7C77" w14:textId="77777777" w:rsidR="00BA220D" w:rsidRPr="00757424" w:rsidRDefault="00BA220D" w:rsidP="00657D00">
            <w:pPr>
              <w:tabs>
                <w:tab w:val="left" w:pos="5445"/>
              </w:tabs>
              <w:spacing w:line="276" w:lineRule="auto"/>
              <w:rPr>
                <w:lang w:eastAsia="en-US"/>
              </w:rPr>
            </w:pPr>
            <w:r w:rsidRPr="00757424">
              <w:rPr>
                <w:lang w:eastAsia="en-US"/>
              </w:rPr>
              <w:t>1.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C987" w14:textId="50C888B0" w:rsidR="00BA220D" w:rsidRPr="00036FB6" w:rsidRDefault="00BA220D" w:rsidP="00657D00"/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3A40" w14:textId="5D470EDA" w:rsidR="00BA220D" w:rsidRPr="00036FB6" w:rsidRDefault="00E1247E" w:rsidP="00657D00">
            <w:pPr>
              <w:tabs>
                <w:tab w:val="left" w:pos="544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р.м</w:t>
            </w:r>
            <w:r w:rsidR="00BA220D" w:rsidRPr="00036FB6">
              <w:rPr>
                <w:lang w:eastAsia="en-US"/>
              </w:rPr>
              <w:t>.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8CE8" w14:textId="77777777" w:rsidR="00BA220D" w:rsidRPr="00036FB6" w:rsidRDefault="00BA220D" w:rsidP="00657D00">
            <w:pPr>
              <w:tabs>
                <w:tab w:val="left" w:pos="5445"/>
              </w:tabs>
              <w:spacing w:line="276" w:lineRule="auto"/>
              <w:jc w:val="center"/>
              <w:rPr>
                <w:lang w:eastAsia="en-US"/>
              </w:rPr>
            </w:pPr>
            <w:r w:rsidRPr="00036FB6">
              <w:rPr>
                <w:lang w:eastAsia="en-US"/>
              </w:rPr>
              <w:t>265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6A3C" w14:textId="38309F88" w:rsidR="00BA220D" w:rsidRPr="00036FB6" w:rsidRDefault="00BA220D" w:rsidP="00BA220D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6459" w14:textId="3C64E4D8" w:rsidR="00BA220D" w:rsidRPr="00036FB6" w:rsidRDefault="00BA220D" w:rsidP="00657D00">
            <w:pPr>
              <w:jc w:val="center"/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A18A" w14:textId="05AC1467" w:rsidR="00BA220D" w:rsidRPr="00036FB6" w:rsidRDefault="00BA220D" w:rsidP="00657D00">
            <w:pPr>
              <w:jc w:val="center"/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2AF6" w14:textId="35977668" w:rsidR="00BA220D" w:rsidRPr="00036FB6" w:rsidRDefault="00BA220D" w:rsidP="00BA220D">
            <w:pPr>
              <w:jc w:val="center"/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F4B6" w14:textId="0EA63619" w:rsidR="00BA220D" w:rsidRPr="00036FB6" w:rsidRDefault="00BA220D" w:rsidP="00BA220D">
            <w:pPr>
              <w:jc w:val="center"/>
            </w:pPr>
          </w:p>
        </w:tc>
      </w:tr>
      <w:tr w:rsidR="00BA220D" w14:paraId="7933E8AE" w14:textId="77777777" w:rsidTr="00BA220D">
        <w:trPr>
          <w:trHeight w:val="333"/>
        </w:trPr>
        <w:tc>
          <w:tcPr>
            <w:tcW w:w="383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870D" w14:textId="77777777" w:rsidR="00BA220D" w:rsidRDefault="00BA220D">
            <w:pPr>
              <w:tabs>
                <w:tab w:val="left" w:pos="5445"/>
              </w:tabs>
              <w:spacing w:line="276" w:lineRule="auto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Итого: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B579" w14:textId="5FF9000B" w:rsidR="00BA220D" w:rsidRPr="00BA220D" w:rsidRDefault="00BA220D" w:rsidP="00657D00">
            <w:pPr>
              <w:jc w:val="center"/>
              <w:rPr>
                <w:b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9BD4" w14:textId="1976070B" w:rsidR="00BA220D" w:rsidRPr="00BA220D" w:rsidRDefault="00BA220D" w:rsidP="00657D00">
            <w:pPr>
              <w:jc w:val="center"/>
              <w:rPr>
                <w:b/>
              </w:rPr>
            </w:pPr>
          </w:p>
        </w:tc>
      </w:tr>
    </w:tbl>
    <w:p w14:paraId="57726527" w14:textId="77777777" w:rsidR="003412B2" w:rsidRDefault="003412B2" w:rsidP="003412B2">
      <w:pPr>
        <w:rPr>
          <w:sz w:val="10"/>
          <w:szCs w:val="10"/>
        </w:rPr>
      </w:pPr>
    </w:p>
    <w:p w14:paraId="5A9F7271" w14:textId="5DB78167" w:rsidR="003412B2" w:rsidRPr="00BA220D" w:rsidRDefault="003412B2" w:rsidP="003412B2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Итого: </w:t>
      </w:r>
      <w:r w:rsidR="003F459D">
        <w:rPr>
          <w:b/>
          <w:sz w:val="28"/>
          <w:szCs w:val="28"/>
        </w:rPr>
        <w:t>____</w:t>
      </w:r>
      <w:r w:rsidRPr="00382C10">
        <w:rPr>
          <w:b/>
          <w:sz w:val="28"/>
          <w:szCs w:val="28"/>
        </w:rPr>
        <w:t xml:space="preserve"> (</w:t>
      </w:r>
      <w:r w:rsidR="003F459D">
        <w:rPr>
          <w:b/>
          <w:sz w:val="28"/>
          <w:szCs w:val="28"/>
        </w:rPr>
        <w:t>____</w:t>
      </w:r>
      <w:r w:rsidR="00752B1C">
        <w:rPr>
          <w:b/>
          <w:sz w:val="28"/>
          <w:szCs w:val="28"/>
        </w:rPr>
        <w:t>рублей</w:t>
      </w:r>
      <w:r w:rsidR="003F459D">
        <w:rPr>
          <w:b/>
          <w:sz w:val="28"/>
          <w:szCs w:val="28"/>
        </w:rPr>
        <w:t>_________</w:t>
      </w:r>
      <w:r w:rsidR="00752B1C">
        <w:rPr>
          <w:b/>
          <w:sz w:val="28"/>
          <w:szCs w:val="28"/>
        </w:rPr>
        <w:t xml:space="preserve">копеек) </w:t>
      </w:r>
      <w:r w:rsidR="00BA220D" w:rsidRPr="00382C10">
        <w:rPr>
          <w:b/>
          <w:sz w:val="28"/>
          <w:szCs w:val="28"/>
        </w:rPr>
        <w:t>бел</w:t>
      </w:r>
      <w:r w:rsidR="00752B1C">
        <w:rPr>
          <w:b/>
          <w:sz w:val="28"/>
          <w:szCs w:val="28"/>
        </w:rPr>
        <w:t>орусских</w:t>
      </w:r>
      <w:r w:rsidR="00BA220D" w:rsidRPr="00382C10">
        <w:rPr>
          <w:b/>
          <w:sz w:val="28"/>
          <w:szCs w:val="28"/>
        </w:rPr>
        <w:t xml:space="preserve"> руб</w:t>
      </w:r>
      <w:r w:rsidR="00752B1C">
        <w:rPr>
          <w:b/>
          <w:sz w:val="28"/>
          <w:szCs w:val="28"/>
        </w:rPr>
        <w:t>лей</w:t>
      </w:r>
      <w:r>
        <w:rPr>
          <w:sz w:val="28"/>
          <w:szCs w:val="28"/>
        </w:rPr>
        <w:t xml:space="preserve">, из них ставка НДС 20%: </w:t>
      </w:r>
      <w:r w:rsidR="003F459D">
        <w:rPr>
          <w:sz w:val="28"/>
          <w:szCs w:val="28"/>
        </w:rPr>
        <w:t>______</w:t>
      </w:r>
      <w:r w:rsidR="00BA220D" w:rsidRPr="00BA220D">
        <w:rPr>
          <w:sz w:val="28"/>
          <w:szCs w:val="28"/>
        </w:rPr>
        <w:t xml:space="preserve"> (</w:t>
      </w:r>
      <w:r w:rsidR="003F459D">
        <w:rPr>
          <w:sz w:val="28"/>
          <w:szCs w:val="28"/>
        </w:rPr>
        <w:t>______</w:t>
      </w:r>
      <w:r w:rsidR="00752B1C">
        <w:rPr>
          <w:sz w:val="28"/>
          <w:szCs w:val="28"/>
        </w:rPr>
        <w:t>рублей</w:t>
      </w:r>
      <w:r w:rsidR="003F459D">
        <w:rPr>
          <w:sz w:val="28"/>
          <w:szCs w:val="28"/>
        </w:rPr>
        <w:t>______</w:t>
      </w:r>
      <w:r w:rsidR="00BA220D" w:rsidRPr="00BA220D">
        <w:rPr>
          <w:sz w:val="28"/>
          <w:szCs w:val="28"/>
        </w:rPr>
        <w:t>коп</w:t>
      </w:r>
      <w:r w:rsidR="00752B1C">
        <w:rPr>
          <w:sz w:val="28"/>
          <w:szCs w:val="28"/>
        </w:rPr>
        <w:t>еек</w:t>
      </w:r>
      <w:r w:rsidR="00BA220D" w:rsidRPr="00BA220D">
        <w:rPr>
          <w:sz w:val="28"/>
          <w:szCs w:val="28"/>
        </w:rPr>
        <w:t>)</w:t>
      </w:r>
      <w:r w:rsidR="00752B1C">
        <w:rPr>
          <w:sz w:val="28"/>
          <w:szCs w:val="28"/>
        </w:rPr>
        <w:t xml:space="preserve"> белорусских рублей</w:t>
      </w:r>
      <w:r w:rsidR="00BA220D" w:rsidRPr="00BA220D">
        <w:rPr>
          <w:sz w:val="28"/>
          <w:szCs w:val="28"/>
        </w:rPr>
        <w:t>.</w:t>
      </w:r>
    </w:p>
    <w:p w14:paraId="31F63AC2" w14:textId="77777777" w:rsidR="003412B2" w:rsidRDefault="003412B2" w:rsidP="003412B2">
      <w:pPr>
        <w:rPr>
          <w:sz w:val="16"/>
          <w:szCs w:val="16"/>
        </w:rPr>
      </w:pPr>
      <w:r>
        <w:rPr>
          <w:sz w:val="30"/>
          <w:szCs w:val="30"/>
        </w:rPr>
        <w:t> </w:t>
      </w:r>
    </w:p>
    <w:p w14:paraId="4E38F8EC" w14:textId="77777777" w:rsidR="003412B2" w:rsidRDefault="003412B2" w:rsidP="003412B2">
      <w:pPr>
        <w:tabs>
          <w:tab w:val="left" w:pos="8865"/>
        </w:tabs>
        <w:ind w:right="-545"/>
        <w:rPr>
          <w:b/>
        </w:rPr>
      </w:pPr>
      <w:r>
        <w:rPr>
          <w:b/>
        </w:rPr>
        <w:t>ЛИЦЕНЗИАТ:                                                                    СУБЛИЦЕНЗИАТ:</w:t>
      </w:r>
    </w:p>
    <w:p w14:paraId="7AB24468" w14:textId="77777777" w:rsidR="003412B2" w:rsidRDefault="003412B2" w:rsidP="003412B2">
      <w:pPr>
        <w:tabs>
          <w:tab w:val="left" w:pos="8865"/>
        </w:tabs>
        <w:ind w:right="-545"/>
      </w:pPr>
    </w:p>
    <w:p w14:paraId="23F73F59" w14:textId="68D7A453" w:rsidR="003412B2" w:rsidRDefault="003412B2" w:rsidP="003412B2">
      <w:pPr>
        <w:tabs>
          <w:tab w:val="left" w:pos="524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5F45ECA8" w14:textId="77777777" w:rsidR="003412B2" w:rsidRDefault="003412B2" w:rsidP="003412B2">
      <w:pPr>
        <w:tabs>
          <w:tab w:val="left" w:pos="6000"/>
        </w:tabs>
        <w:rPr>
          <w:sz w:val="28"/>
          <w:szCs w:val="28"/>
        </w:rPr>
      </w:pPr>
    </w:p>
    <w:p w14:paraId="1894D322" w14:textId="77777777" w:rsidR="003412B2" w:rsidRDefault="003412B2" w:rsidP="003412B2">
      <w:pPr>
        <w:tabs>
          <w:tab w:val="left" w:pos="6000"/>
        </w:tabs>
        <w:rPr>
          <w:sz w:val="28"/>
          <w:szCs w:val="28"/>
        </w:rPr>
      </w:pPr>
    </w:p>
    <w:p w14:paraId="20747A9F" w14:textId="77777777" w:rsidR="003412B2" w:rsidRDefault="003412B2" w:rsidP="003412B2">
      <w:pPr>
        <w:tabs>
          <w:tab w:val="left" w:pos="6000"/>
        </w:tabs>
        <w:rPr>
          <w:sz w:val="28"/>
          <w:szCs w:val="28"/>
        </w:rPr>
      </w:pPr>
    </w:p>
    <w:p w14:paraId="2F90F33D" w14:textId="7259ECE5" w:rsidR="003412B2" w:rsidRDefault="003412B2" w:rsidP="003412B2">
      <w:pPr>
        <w:tabs>
          <w:tab w:val="left" w:pos="5245"/>
        </w:tabs>
        <w:rPr>
          <w:sz w:val="28"/>
          <w:szCs w:val="28"/>
        </w:rPr>
      </w:pPr>
      <w:r>
        <w:rPr>
          <w:sz w:val="28"/>
          <w:szCs w:val="28"/>
        </w:rPr>
        <w:t>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 </w:t>
      </w:r>
      <w:r w:rsidR="00BF5616">
        <w:rPr>
          <w:sz w:val="28"/>
          <w:szCs w:val="28"/>
        </w:rPr>
        <w:t>А.Я.Гапоненко</w:t>
      </w:r>
    </w:p>
    <w:p w14:paraId="66D03DF4" w14:textId="77777777" w:rsidR="003412B2" w:rsidRDefault="003412B2" w:rsidP="003412B2">
      <w:pPr>
        <w:tabs>
          <w:tab w:val="left" w:pos="5245"/>
        </w:tabs>
        <w:rPr>
          <w:sz w:val="28"/>
          <w:szCs w:val="28"/>
        </w:rPr>
      </w:pPr>
    </w:p>
    <w:p w14:paraId="5DE5AED4" w14:textId="77777777" w:rsidR="003412B2" w:rsidRDefault="003412B2" w:rsidP="003412B2"/>
    <w:p w14:paraId="0D108F04" w14:textId="77777777" w:rsidR="003412B2" w:rsidRDefault="003412B2" w:rsidP="003412B2"/>
    <w:p w14:paraId="4F4B44CC" w14:textId="77777777" w:rsidR="003412B2" w:rsidRDefault="003412B2" w:rsidP="003412B2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14:paraId="159B36BB" w14:textId="251345A7" w:rsidR="00EB19D8" w:rsidRDefault="00EB19D8"/>
    <w:p w14:paraId="6F63E4D7" w14:textId="664F0FC1" w:rsidR="00C81AFE" w:rsidRDefault="00C81AFE"/>
    <w:p w14:paraId="021C3E80" w14:textId="109670BF" w:rsidR="00C81AFE" w:rsidRDefault="00C81AFE"/>
    <w:p w14:paraId="7670045C" w14:textId="42643E60" w:rsidR="00C81AFE" w:rsidRDefault="00C81AFE"/>
    <w:p w14:paraId="1AB9B395" w14:textId="612B1246" w:rsidR="00C81AFE" w:rsidRDefault="00C81AFE"/>
    <w:p w14:paraId="4C68FBA5" w14:textId="728AB836" w:rsidR="00C81AFE" w:rsidRDefault="00C81AFE"/>
    <w:p w14:paraId="4EC9F690" w14:textId="3504D166" w:rsidR="00C81AFE" w:rsidRDefault="00C81AFE"/>
    <w:p w14:paraId="14E1FCCA" w14:textId="3CAB96D8" w:rsidR="00C81AFE" w:rsidRDefault="00C81AFE"/>
    <w:p w14:paraId="1DC69E8F" w14:textId="67BD8F5E" w:rsidR="00C81AFE" w:rsidRDefault="00C81AFE"/>
    <w:p w14:paraId="6E31E48F" w14:textId="0B1A32DF" w:rsidR="00C81AFE" w:rsidRDefault="00C81AFE"/>
    <w:p w14:paraId="071E3E4D" w14:textId="2E48C6AC" w:rsidR="00C81AFE" w:rsidRDefault="00C81AFE"/>
    <w:p w14:paraId="38FA7EE4" w14:textId="7CE2B276" w:rsidR="00C81AFE" w:rsidRDefault="00C81AFE"/>
    <w:p w14:paraId="1FE55D91" w14:textId="3D435187" w:rsidR="00C81AFE" w:rsidRDefault="00C81AFE"/>
    <w:p w14:paraId="5A9B7751" w14:textId="193D3F03" w:rsidR="00C81AFE" w:rsidRDefault="00C81AFE"/>
    <w:p w14:paraId="5DA70EBC" w14:textId="6CED286C" w:rsidR="00C81AFE" w:rsidRDefault="00C81AFE"/>
    <w:p w14:paraId="6134A72D" w14:textId="3BFE5193" w:rsidR="00C81AFE" w:rsidRDefault="00C81AFE"/>
    <w:p w14:paraId="268C4148" w14:textId="6DB12891" w:rsidR="00C81AFE" w:rsidRDefault="00C81AFE"/>
    <w:p w14:paraId="406E3278" w14:textId="5E92FFBB" w:rsidR="00C81AFE" w:rsidRDefault="00C81AFE"/>
    <w:p w14:paraId="22FFDECC" w14:textId="100DA86D" w:rsidR="00C81AFE" w:rsidRPr="006E0B05" w:rsidRDefault="00C81AFE" w:rsidP="00C81AFE">
      <w:pPr>
        <w:tabs>
          <w:tab w:val="left" w:pos="5445"/>
        </w:tabs>
        <w:jc w:val="right"/>
        <w:rPr>
          <w:b/>
          <w:szCs w:val="28"/>
        </w:rPr>
      </w:pPr>
      <w:r>
        <w:rPr>
          <w:b/>
          <w:szCs w:val="28"/>
        </w:rPr>
        <w:lastRenderedPageBreak/>
        <w:t xml:space="preserve">Приложение </w:t>
      </w:r>
      <w:r w:rsidRPr="006E0B05">
        <w:rPr>
          <w:b/>
          <w:szCs w:val="28"/>
        </w:rPr>
        <w:t>2</w:t>
      </w:r>
    </w:p>
    <w:p w14:paraId="4D12FE64" w14:textId="77777777" w:rsidR="00C81AFE" w:rsidRPr="00207F65" w:rsidRDefault="00C81AFE" w:rsidP="00C81AFE">
      <w:pPr>
        <w:tabs>
          <w:tab w:val="left" w:pos="5445"/>
        </w:tabs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                      к Сублицензионному договору</w:t>
      </w:r>
      <w:r w:rsidRPr="00207F65">
        <w:rPr>
          <w:b/>
          <w:szCs w:val="28"/>
        </w:rPr>
        <w:t xml:space="preserve"> </w:t>
      </w:r>
      <w:r>
        <w:rPr>
          <w:b/>
          <w:szCs w:val="28"/>
        </w:rPr>
        <w:t xml:space="preserve">№ </w:t>
      </w:r>
    </w:p>
    <w:p w14:paraId="6CB62AB3" w14:textId="24ACA8CA" w:rsidR="00C81AFE" w:rsidRDefault="00C81AFE" w:rsidP="00C81AFE">
      <w:pPr>
        <w:tabs>
          <w:tab w:val="left" w:pos="5445"/>
        </w:tabs>
        <w:jc w:val="right"/>
        <w:rPr>
          <w:b/>
          <w:szCs w:val="28"/>
        </w:rPr>
      </w:pPr>
      <w:r>
        <w:rPr>
          <w:b/>
          <w:szCs w:val="28"/>
        </w:rPr>
        <w:t>от «___ » ___ 202</w:t>
      </w:r>
      <w:r w:rsidR="006E0B05">
        <w:rPr>
          <w:b/>
          <w:szCs w:val="28"/>
        </w:rPr>
        <w:t>6</w:t>
      </w:r>
      <w:r>
        <w:rPr>
          <w:b/>
          <w:szCs w:val="28"/>
        </w:rPr>
        <w:t xml:space="preserve"> года</w:t>
      </w:r>
    </w:p>
    <w:p w14:paraId="4869967B" w14:textId="770327C6" w:rsidR="00C81AFE" w:rsidRDefault="00C81AFE"/>
    <w:p w14:paraId="4F19D063" w14:textId="2C5C50BD" w:rsidR="00C81AFE" w:rsidRDefault="00C81AFE"/>
    <w:p w14:paraId="6C923647" w14:textId="403936E8" w:rsidR="00C81AFE" w:rsidRDefault="00C81AFE"/>
    <w:p w14:paraId="6DFC3885" w14:textId="3E2B56D4" w:rsidR="00C81AFE" w:rsidRPr="00C81AFE" w:rsidRDefault="00C81AFE" w:rsidP="00C81AFE">
      <w:pPr>
        <w:jc w:val="center"/>
        <w:rPr>
          <w:b/>
          <w:bCs/>
          <w:sz w:val="32"/>
          <w:szCs w:val="32"/>
        </w:rPr>
      </w:pPr>
      <w:r w:rsidRPr="00C81AFE">
        <w:rPr>
          <w:b/>
          <w:bCs/>
          <w:sz w:val="32"/>
          <w:szCs w:val="32"/>
        </w:rPr>
        <w:t>Плановая калькуляция</w:t>
      </w:r>
    </w:p>
    <w:sectPr w:rsidR="00C81AFE" w:rsidRPr="00C81AFE" w:rsidSect="00D5777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9E869" w14:textId="77777777" w:rsidR="00592B67" w:rsidRDefault="00592B67" w:rsidP="00BA220D">
      <w:r>
        <w:separator/>
      </w:r>
    </w:p>
  </w:endnote>
  <w:endnote w:type="continuationSeparator" w:id="0">
    <w:p w14:paraId="150F150E" w14:textId="77777777" w:rsidR="00592B67" w:rsidRDefault="00592B67" w:rsidP="00BA2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BC56E" w14:textId="77777777" w:rsidR="00592B67" w:rsidRDefault="00592B67" w:rsidP="00BA220D">
      <w:r>
        <w:separator/>
      </w:r>
    </w:p>
  </w:footnote>
  <w:footnote w:type="continuationSeparator" w:id="0">
    <w:p w14:paraId="6C6B6C1D" w14:textId="77777777" w:rsidR="00592B67" w:rsidRDefault="00592B67" w:rsidP="00BA2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04B16"/>
    <w:multiLevelType w:val="hybridMultilevel"/>
    <w:tmpl w:val="EEACC276"/>
    <w:lvl w:ilvl="0" w:tplc="BAA4DFFE">
      <w:start w:val="1"/>
      <w:numFmt w:val="decimal"/>
      <w:lvlText w:val="6.%1."/>
      <w:lvlJc w:val="left"/>
      <w:pPr>
        <w:tabs>
          <w:tab w:val="num" w:pos="786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F616FA"/>
    <w:multiLevelType w:val="hybridMultilevel"/>
    <w:tmpl w:val="1A5458F0"/>
    <w:lvl w:ilvl="0" w:tplc="81E6BC9E">
      <w:start w:val="1"/>
      <w:numFmt w:val="decimal"/>
      <w:lvlText w:val="5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C4"/>
    <w:rsid w:val="0000642E"/>
    <w:rsid w:val="000145D3"/>
    <w:rsid w:val="000405F4"/>
    <w:rsid w:val="00060CB5"/>
    <w:rsid w:val="00066DC6"/>
    <w:rsid w:val="000D3FCC"/>
    <w:rsid w:val="00144EE3"/>
    <w:rsid w:val="00171232"/>
    <w:rsid w:val="001854CD"/>
    <w:rsid w:val="00185868"/>
    <w:rsid w:val="001B726C"/>
    <w:rsid w:val="001F5C88"/>
    <w:rsid w:val="00207F65"/>
    <w:rsid w:val="00210883"/>
    <w:rsid w:val="0024076C"/>
    <w:rsid w:val="002B0E01"/>
    <w:rsid w:val="002B4F80"/>
    <w:rsid w:val="003158C5"/>
    <w:rsid w:val="003412B2"/>
    <w:rsid w:val="003413FF"/>
    <w:rsid w:val="003530C3"/>
    <w:rsid w:val="00363AFC"/>
    <w:rsid w:val="00382C10"/>
    <w:rsid w:val="003C2846"/>
    <w:rsid w:val="003F459D"/>
    <w:rsid w:val="00435372"/>
    <w:rsid w:val="00455A8A"/>
    <w:rsid w:val="0055054B"/>
    <w:rsid w:val="00552CC5"/>
    <w:rsid w:val="005667FC"/>
    <w:rsid w:val="00592B67"/>
    <w:rsid w:val="006503E9"/>
    <w:rsid w:val="006571CC"/>
    <w:rsid w:val="00660EF7"/>
    <w:rsid w:val="006B6644"/>
    <w:rsid w:val="006C0BAF"/>
    <w:rsid w:val="006E0B05"/>
    <w:rsid w:val="006E21E3"/>
    <w:rsid w:val="00700AA3"/>
    <w:rsid w:val="007307CD"/>
    <w:rsid w:val="00740688"/>
    <w:rsid w:val="00752B1C"/>
    <w:rsid w:val="00755B31"/>
    <w:rsid w:val="007A4013"/>
    <w:rsid w:val="007C502F"/>
    <w:rsid w:val="00845ED4"/>
    <w:rsid w:val="00847A8A"/>
    <w:rsid w:val="008B7D47"/>
    <w:rsid w:val="008C6E7A"/>
    <w:rsid w:val="009573C8"/>
    <w:rsid w:val="00A535BD"/>
    <w:rsid w:val="00B0657F"/>
    <w:rsid w:val="00B232DE"/>
    <w:rsid w:val="00B733B5"/>
    <w:rsid w:val="00B86E92"/>
    <w:rsid w:val="00BA220D"/>
    <w:rsid w:val="00BB6984"/>
    <w:rsid w:val="00BC5E57"/>
    <w:rsid w:val="00BF5616"/>
    <w:rsid w:val="00C4018B"/>
    <w:rsid w:val="00C525CB"/>
    <w:rsid w:val="00C66B5D"/>
    <w:rsid w:val="00C81AFE"/>
    <w:rsid w:val="00C85B6E"/>
    <w:rsid w:val="00D46CC4"/>
    <w:rsid w:val="00D57771"/>
    <w:rsid w:val="00D67711"/>
    <w:rsid w:val="00D81DF7"/>
    <w:rsid w:val="00D93B60"/>
    <w:rsid w:val="00DD021A"/>
    <w:rsid w:val="00DD576F"/>
    <w:rsid w:val="00DE1124"/>
    <w:rsid w:val="00DF40EB"/>
    <w:rsid w:val="00E1247E"/>
    <w:rsid w:val="00E1628C"/>
    <w:rsid w:val="00E239BE"/>
    <w:rsid w:val="00E32922"/>
    <w:rsid w:val="00E34CFF"/>
    <w:rsid w:val="00E617F3"/>
    <w:rsid w:val="00E87317"/>
    <w:rsid w:val="00EB19D8"/>
    <w:rsid w:val="00EB6910"/>
    <w:rsid w:val="00ED6032"/>
    <w:rsid w:val="00ED6D58"/>
    <w:rsid w:val="00EF3BF2"/>
    <w:rsid w:val="00F04C29"/>
    <w:rsid w:val="00F068B6"/>
    <w:rsid w:val="00F42F4F"/>
    <w:rsid w:val="00FB1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D2EE"/>
  <w15:docId w15:val="{4D48A519-78DB-450F-8EEB-815C9294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412B2"/>
    <w:pPr>
      <w:spacing w:after="120"/>
    </w:pPr>
  </w:style>
  <w:style w:type="character" w:customStyle="1" w:styleId="a4">
    <w:name w:val="Основной текст Знак"/>
    <w:basedOn w:val="a0"/>
    <w:link w:val="a3"/>
    <w:rsid w:val="003412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y">
    <w:name w:val="my"/>
    <w:basedOn w:val="a"/>
    <w:rsid w:val="003412B2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">
    <w:name w:val="Основной+3 ст"/>
    <w:basedOn w:val="a"/>
    <w:next w:val="a"/>
    <w:rsid w:val="003412B2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styleId="a5">
    <w:name w:val="footnote text"/>
    <w:basedOn w:val="a"/>
    <w:link w:val="a6"/>
    <w:semiHidden/>
    <w:rsid w:val="00BA220D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BA22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BA220D"/>
    <w:rPr>
      <w:vertAlign w:val="superscript"/>
    </w:rPr>
  </w:style>
  <w:style w:type="paragraph" w:styleId="a8">
    <w:name w:val="List Paragraph"/>
    <w:basedOn w:val="a"/>
    <w:uiPriority w:val="34"/>
    <w:qFormat/>
    <w:rsid w:val="00552CC5"/>
    <w:pPr>
      <w:ind w:left="720"/>
      <w:contextualSpacing/>
    </w:pPr>
  </w:style>
  <w:style w:type="table" w:styleId="a9">
    <w:name w:val="Table Grid"/>
    <w:basedOn w:val="a1"/>
    <w:uiPriority w:val="59"/>
    <w:rsid w:val="00C525C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4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10716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Петровская</dc:creator>
  <cp:keywords/>
  <dc:description/>
  <cp:lastModifiedBy>Ольга Трубчик</cp:lastModifiedBy>
  <cp:revision>55</cp:revision>
  <cp:lastPrinted>2026-11-06T08:55:00Z</cp:lastPrinted>
  <dcterms:created xsi:type="dcterms:W3CDTF">2024-11-21T09:29:00Z</dcterms:created>
  <dcterms:modified xsi:type="dcterms:W3CDTF">2026-11-06T08:55:00Z</dcterms:modified>
</cp:coreProperties>
</file>