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883" w:rsidRPr="00A36743" w:rsidRDefault="00150883" w:rsidP="00150883">
      <w:pPr>
        <w:pStyle w:val="ab"/>
        <w:tabs>
          <w:tab w:val="left" w:pos="6379"/>
        </w:tabs>
        <w:spacing w:line="280" w:lineRule="exact"/>
        <w:ind w:left="5670"/>
      </w:pPr>
      <w:bookmarkStart w:id="0" w:name="_GoBack"/>
      <w:bookmarkEnd w:id="0"/>
      <w:r w:rsidRPr="00A63E86">
        <w:t xml:space="preserve">Приложение </w:t>
      </w:r>
      <w:r>
        <w:t>3</w:t>
      </w:r>
    </w:p>
    <w:p w:rsidR="00150883" w:rsidRDefault="00150883" w:rsidP="00150883">
      <w:pPr>
        <w:pStyle w:val="ab"/>
        <w:tabs>
          <w:tab w:val="left" w:pos="6379"/>
        </w:tabs>
        <w:spacing w:line="280" w:lineRule="exact"/>
        <w:ind w:left="5670"/>
      </w:pPr>
      <w:r>
        <w:t>к документации о закупке № </w:t>
      </w:r>
      <w:r w:rsidR="008C44BA">
        <w:t>457/26</w:t>
      </w:r>
    </w:p>
    <w:p w:rsidR="00B62747" w:rsidRDefault="00B62747" w:rsidP="00B62747">
      <w:pPr>
        <w:pStyle w:val="ab"/>
        <w:tabs>
          <w:tab w:val="left" w:pos="6379"/>
        </w:tabs>
        <w:rPr>
          <w:sz w:val="18"/>
          <w:szCs w:val="18"/>
        </w:rPr>
      </w:pPr>
    </w:p>
    <w:p w:rsidR="002915EC" w:rsidRDefault="002915EC" w:rsidP="00B62747">
      <w:pPr>
        <w:pStyle w:val="ab"/>
        <w:tabs>
          <w:tab w:val="left" w:pos="6379"/>
        </w:tabs>
        <w:rPr>
          <w:sz w:val="18"/>
          <w:szCs w:val="18"/>
        </w:rPr>
      </w:pPr>
    </w:p>
    <w:p w:rsidR="002915EC" w:rsidRPr="00800F84" w:rsidRDefault="002915EC" w:rsidP="002915EC">
      <w:pPr>
        <w:spacing w:line="280" w:lineRule="exact"/>
        <w:ind w:right="5946"/>
        <w:jc w:val="both"/>
        <w:rPr>
          <w:color w:val="212121"/>
          <w:spacing w:val="-8"/>
          <w:sz w:val="22"/>
          <w:szCs w:val="22"/>
        </w:rPr>
      </w:pPr>
      <w:r w:rsidRPr="00800F84">
        <w:rPr>
          <w:color w:val="212121"/>
          <w:spacing w:val="-8"/>
          <w:sz w:val="22"/>
          <w:szCs w:val="22"/>
        </w:rPr>
        <w:t xml:space="preserve">Примерная форма договора </w:t>
      </w:r>
    </w:p>
    <w:p w:rsidR="002915EC" w:rsidRDefault="002915EC" w:rsidP="002915EC">
      <w:pPr>
        <w:spacing w:line="360" w:lineRule="auto"/>
        <w:ind w:firstLine="709"/>
        <w:jc w:val="both"/>
        <w:rPr>
          <w:color w:val="212121"/>
          <w:spacing w:val="-8"/>
        </w:rPr>
      </w:pPr>
    </w:p>
    <w:p w:rsidR="002915EC" w:rsidRPr="002225E3" w:rsidRDefault="002915EC" w:rsidP="002915EC">
      <w:pPr>
        <w:pStyle w:val="af0"/>
        <w:spacing w:line="260" w:lineRule="exact"/>
        <w:rPr>
          <w:sz w:val="24"/>
          <w:szCs w:val="24"/>
        </w:rPr>
      </w:pPr>
      <w:r>
        <w:rPr>
          <w:sz w:val="24"/>
          <w:szCs w:val="24"/>
        </w:rPr>
        <w:t xml:space="preserve">Договор № </w:t>
      </w:r>
      <w:r w:rsidR="00800F84">
        <w:rPr>
          <w:sz w:val="24"/>
          <w:szCs w:val="24"/>
        </w:rPr>
        <w:t>59-16-04/_____ НХЮ</w:t>
      </w:r>
    </w:p>
    <w:p w:rsidR="002915EC" w:rsidRPr="002225E3" w:rsidRDefault="002915EC" w:rsidP="002915EC">
      <w:pPr>
        <w:spacing w:line="260" w:lineRule="exact"/>
        <w:jc w:val="center"/>
        <w:rPr>
          <w:sz w:val="24"/>
          <w:szCs w:val="24"/>
        </w:rPr>
      </w:pPr>
    </w:p>
    <w:p w:rsidR="002915EC" w:rsidRPr="002225E3" w:rsidRDefault="002915EC" w:rsidP="002915EC">
      <w:pPr>
        <w:tabs>
          <w:tab w:val="left" w:pos="7088"/>
        </w:tabs>
        <w:spacing w:line="260" w:lineRule="exact"/>
        <w:jc w:val="center"/>
        <w:rPr>
          <w:sz w:val="24"/>
          <w:szCs w:val="24"/>
        </w:rPr>
      </w:pPr>
      <w:r w:rsidRPr="002225E3">
        <w:rPr>
          <w:sz w:val="24"/>
          <w:szCs w:val="24"/>
        </w:rPr>
        <w:t>г. Минск</w:t>
      </w:r>
      <w:r w:rsidRPr="002225E3">
        <w:rPr>
          <w:sz w:val="24"/>
          <w:szCs w:val="24"/>
        </w:rPr>
        <w:tab/>
        <w:t>__</w:t>
      </w:r>
      <w:r>
        <w:rPr>
          <w:sz w:val="24"/>
          <w:szCs w:val="24"/>
        </w:rPr>
        <w:t>.</w:t>
      </w:r>
      <w:r w:rsidRPr="002225E3">
        <w:rPr>
          <w:sz w:val="24"/>
          <w:szCs w:val="24"/>
        </w:rPr>
        <w:t>_</w:t>
      </w:r>
      <w:r>
        <w:rPr>
          <w:sz w:val="24"/>
          <w:szCs w:val="24"/>
        </w:rPr>
        <w:t>______</w:t>
      </w:r>
      <w:r w:rsidRPr="002225E3">
        <w:rPr>
          <w:sz w:val="24"/>
          <w:szCs w:val="24"/>
        </w:rPr>
        <w:t>_</w:t>
      </w:r>
      <w:r>
        <w:rPr>
          <w:sz w:val="24"/>
          <w:szCs w:val="24"/>
        </w:rPr>
        <w:t>.2026</w:t>
      </w:r>
      <w:r w:rsidRPr="002225E3">
        <w:rPr>
          <w:sz w:val="24"/>
          <w:szCs w:val="24"/>
        </w:rPr>
        <w:t xml:space="preserve"> г.</w:t>
      </w:r>
    </w:p>
    <w:p w:rsidR="002915EC" w:rsidRPr="002225E3" w:rsidRDefault="002915EC" w:rsidP="002915EC">
      <w:pPr>
        <w:ind w:left="7088"/>
        <w:jc w:val="center"/>
        <w:rPr>
          <w:sz w:val="16"/>
          <w:szCs w:val="16"/>
        </w:rPr>
      </w:pPr>
      <w:r w:rsidRPr="002225E3">
        <w:rPr>
          <w:sz w:val="16"/>
          <w:szCs w:val="16"/>
        </w:rPr>
        <w:t>(дата договора)</w:t>
      </w:r>
    </w:p>
    <w:p w:rsidR="002915EC" w:rsidRPr="002225E3" w:rsidRDefault="002915EC" w:rsidP="002915EC">
      <w:pPr>
        <w:spacing w:line="260" w:lineRule="exact"/>
        <w:ind w:firstLine="709"/>
        <w:jc w:val="both"/>
        <w:rPr>
          <w:sz w:val="24"/>
          <w:szCs w:val="24"/>
        </w:rPr>
      </w:pPr>
      <w:r w:rsidRPr="002225E3">
        <w:rPr>
          <w:sz w:val="24"/>
          <w:szCs w:val="24"/>
        </w:rPr>
        <w:t>Ресурсо-обеспечивающее республиканское унитарное предприятие «Б</w:t>
      </w:r>
      <w:r>
        <w:rPr>
          <w:sz w:val="24"/>
          <w:szCs w:val="24"/>
        </w:rPr>
        <w:t>ЕЛЖЕЛДОРСНАБ</w:t>
      </w:r>
      <w:r w:rsidRPr="002225E3">
        <w:rPr>
          <w:sz w:val="24"/>
          <w:szCs w:val="24"/>
        </w:rPr>
        <w:t xml:space="preserve">» Белорусской железной дороги </w:t>
      </w:r>
      <w:r>
        <w:rPr>
          <w:sz w:val="24"/>
          <w:szCs w:val="24"/>
        </w:rPr>
        <w:t xml:space="preserve">(далее – УП «БЕЛЖЕЛДОРСНАБ»), </w:t>
      </w:r>
      <w:r w:rsidRPr="002225E3">
        <w:rPr>
          <w:sz w:val="24"/>
          <w:szCs w:val="24"/>
        </w:rPr>
        <w:t xml:space="preserve"> именуемое в дальнейшем </w:t>
      </w:r>
      <w:r>
        <w:rPr>
          <w:sz w:val="24"/>
          <w:szCs w:val="24"/>
        </w:rPr>
        <w:t>«Покупатель»</w:t>
      </w:r>
      <w:r w:rsidRPr="002225E3">
        <w:rPr>
          <w:sz w:val="24"/>
          <w:szCs w:val="24"/>
        </w:rPr>
        <w:t>,</w:t>
      </w:r>
      <w:r>
        <w:rPr>
          <w:sz w:val="24"/>
          <w:szCs w:val="24"/>
        </w:rPr>
        <w:t xml:space="preserve"> </w:t>
      </w:r>
      <w:r w:rsidRPr="002225E3">
        <w:rPr>
          <w:sz w:val="24"/>
          <w:szCs w:val="24"/>
        </w:rPr>
        <w:t>в лице ____________________________________________________________</w:t>
      </w:r>
      <w:r>
        <w:rPr>
          <w:sz w:val="24"/>
          <w:szCs w:val="24"/>
        </w:rPr>
        <w:t>__</w:t>
      </w:r>
      <w:r w:rsidRPr="002225E3">
        <w:rPr>
          <w:sz w:val="24"/>
          <w:szCs w:val="24"/>
        </w:rPr>
        <w:t>___</w:t>
      </w:r>
      <w:r>
        <w:rPr>
          <w:sz w:val="24"/>
          <w:szCs w:val="24"/>
        </w:rPr>
        <w:t>________</w:t>
      </w:r>
      <w:r w:rsidRPr="002225E3">
        <w:rPr>
          <w:sz w:val="24"/>
          <w:szCs w:val="24"/>
        </w:rPr>
        <w:t>,</w:t>
      </w:r>
    </w:p>
    <w:p w:rsidR="002915EC" w:rsidRPr="002225E3" w:rsidRDefault="002915EC" w:rsidP="002915EC">
      <w:pPr>
        <w:spacing w:line="260" w:lineRule="exact"/>
        <w:rPr>
          <w:sz w:val="24"/>
          <w:szCs w:val="24"/>
        </w:rPr>
      </w:pPr>
      <w:r w:rsidRPr="002225E3">
        <w:rPr>
          <w:sz w:val="24"/>
          <w:szCs w:val="24"/>
        </w:rPr>
        <w:t>действующего на основании ____________________________________________________,</w:t>
      </w:r>
    </w:p>
    <w:p w:rsidR="002915EC" w:rsidRPr="002225E3" w:rsidRDefault="002915EC" w:rsidP="002915EC">
      <w:pPr>
        <w:spacing w:line="260" w:lineRule="exact"/>
        <w:jc w:val="both"/>
        <w:rPr>
          <w:sz w:val="24"/>
          <w:szCs w:val="24"/>
        </w:rPr>
      </w:pPr>
      <w:r w:rsidRPr="002225E3">
        <w:rPr>
          <w:sz w:val="24"/>
          <w:szCs w:val="24"/>
        </w:rPr>
        <w:t xml:space="preserve">с одной стороны, и </w:t>
      </w:r>
      <w:r w:rsidRPr="005F284E">
        <w:rPr>
          <w:sz w:val="24"/>
          <w:szCs w:val="24"/>
        </w:rPr>
        <w:t>_____________________________________</w:t>
      </w:r>
      <w:r w:rsidRPr="002225E3">
        <w:rPr>
          <w:sz w:val="24"/>
          <w:szCs w:val="24"/>
        </w:rPr>
        <w:t xml:space="preserve">, именуемое в дальнейшем </w:t>
      </w:r>
      <w:r>
        <w:rPr>
          <w:sz w:val="24"/>
          <w:szCs w:val="24"/>
        </w:rPr>
        <w:t>«Поставщик»</w:t>
      </w:r>
      <w:r w:rsidRPr="002225E3">
        <w:rPr>
          <w:sz w:val="24"/>
          <w:szCs w:val="24"/>
        </w:rPr>
        <w:t>, в лице ________________</w:t>
      </w:r>
      <w:r>
        <w:rPr>
          <w:sz w:val="24"/>
          <w:szCs w:val="24"/>
        </w:rPr>
        <w:t>_____________________</w:t>
      </w:r>
      <w:r w:rsidRPr="002225E3">
        <w:rPr>
          <w:sz w:val="24"/>
          <w:szCs w:val="24"/>
        </w:rPr>
        <w:t>_</w:t>
      </w:r>
      <w:r>
        <w:rPr>
          <w:sz w:val="24"/>
          <w:szCs w:val="24"/>
        </w:rPr>
        <w:t>_________________</w:t>
      </w:r>
      <w:r w:rsidRPr="002225E3">
        <w:rPr>
          <w:sz w:val="24"/>
          <w:szCs w:val="24"/>
        </w:rPr>
        <w:t>,</w:t>
      </w:r>
    </w:p>
    <w:p w:rsidR="002915EC" w:rsidRPr="002225E3" w:rsidRDefault="002915EC" w:rsidP="002915EC">
      <w:pPr>
        <w:spacing w:line="260" w:lineRule="exact"/>
        <w:jc w:val="both"/>
        <w:rPr>
          <w:sz w:val="24"/>
          <w:szCs w:val="24"/>
        </w:rPr>
      </w:pPr>
      <w:r w:rsidRPr="002225E3">
        <w:rPr>
          <w:sz w:val="24"/>
          <w:szCs w:val="24"/>
        </w:rPr>
        <w:t xml:space="preserve">действующего на основании </w:t>
      </w:r>
      <w:r>
        <w:rPr>
          <w:sz w:val="24"/>
          <w:szCs w:val="24"/>
        </w:rPr>
        <w:t>_______________________</w:t>
      </w:r>
      <w:r w:rsidRPr="002225E3">
        <w:rPr>
          <w:sz w:val="24"/>
          <w:szCs w:val="24"/>
        </w:rPr>
        <w:t xml:space="preserve">, с другой стороны, </w:t>
      </w:r>
      <w:r>
        <w:rPr>
          <w:sz w:val="24"/>
          <w:szCs w:val="24"/>
        </w:rPr>
        <w:t>а по отдельности – «Сторона»</w:t>
      </w:r>
      <w:r w:rsidRPr="002225E3">
        <w:rPr>
          <w:sz w:val="24"/>
          <w:szCs w:val="24"/>
        </w:rPr>
        <w:t xml:space="preserve">, заключили </w:t>
      </w:r>
      <w:r>
        <w:rPr>
          <w:sz w:val="24"/>
          <w:szCs w:val="24"/>
        </w:rPr>
        <w:t xml:space="preserve">настоящий </w:t>
      </w:r>
      <w:r w:rsidRPr="002225E3">
        <w:rPr>
          <w:sz w:val="24"/>
          <w:szCs w:val="24"/>
        </w:rPr>
        <w:t>договор</w:t>
      </w:r>
      <w:r>
        <w:rPr>
          <w:sz w:val="24"/>
          <w:szCs w:val="24"/>
        </w:rPr>
        <w:t xml:space="preserve"> (далее – договор)</w:t>
      </w:r>
      <w:r w:rsidRPr="002225E3">
        <w:rPr>
          <w:sz w:val="24"/>
          <w:szCs w:val="24"/>
        </w:rPr>
        <w:t xml:space="preserve"> о нижеследующем:</w:t>
      </w:r>
    </w:p>
    <w:p w:rsidR="002915EC" w:rsidRPr="00585FB7" w:rsidRDefault="002915EC" w:rsidP="002915EC">
      <w:pPr>
        <w:tabs>
          <w:tab w:val="left" w:pos="284"/>
        </w:tabs>
        <w:spacing w:line="260" w:lineRule="exact"/>
        <w:jc w:val="center"/>
        <w:rPr>
          <w:b/>
          <w:sz w:val="24"/>
          <w:szCs w:val="24"/>
        </w:rPr>
      </w:pPr>
    </w:p>
    <w:p w:rsidR="002915EC" w:rsidRPr="002225E3" w:rsidRDefault="002915EC" w:rsidP="002915EC">
      <w:pPr>
        <w:tabs>
          <w:tab w:val="left" w:pos="284"/>
        </w:tabs>
        <w:spacing w:line="260" w:lineRule="exact"/>
        <w:jc w:val="center"/>
        <w:rPr>
          <w:b/>
          <w:bCs/>
          <w:sz w:val="24"/>
          <w:szCs w:val="24"/>
        </w:rPr>
      </w:pPr>
      <w:r>
        <w:rPr>
          <w:b/>
          <w:bCs/>
          <w:sz w:val="24"/>
          <w:szCs w:val="24"/>
        </w:rPr>
        <w:t>1.</w:t>
      </w:r>
      <w:r>
        <w:rPr>
          <w:b/>
          <w:bCs/>
          <w:sz w:val="24"/>
          <w:szCs w:val="24"/>
        </w:rPr>
        <w:tab/>
      </w:r>
      <w:r w:rsidRPr="002225E3">
        <w:rPr>
          <w:b/>
          <w:bCs/>
          <w:sz w:val="24"/>
          <w:szCs w:val="24"/>
        </w:rPr>
        <w:t>Предмет договора</w:t>
      </w:r>
    </w:p>
    <w:p w:rsidR="002915EC" w:rsidRPr="002915EC" w:rsidRDefault="002915EC" w:rsidP="002915EC">
      <w:pPr>
        <w:tabs>
          <w:tab w:val="left" w:pos="1276"/>
          <w:tab w:val="left" w:pos="7655"/>
        </w:tabs>
        <w:spacing w:line="260" w:lineRule="exact"/>
        <w:ind w:firstLine="720"/>
        <w:jc w:val="both"/>
        <w:rPr>
          <w:color w:val="000000"/>
          <w:sz w:val="24"/>
          <w:szCs w:val="24"/>
        </w:rPr>
      </w:pPr>
      <w:r>
        <w:rPr>
          <w:sz w:val="24"/>
          <w:szCs w:val="24"/>
        </w:rPr>
        <w:t>1.1.</w:t>
      </w:r>
      <w:r w:rsidRPr="002225E3">
        <w:rPr>
          <w:sz w:val="24"/>
          <w:szCs w:val="24"/>
        </w:rPr>
        <w:tab/>
        <w:t>П</w:t>
      </w:r>
      <w:r>
        <w:rPr>
          <w:sz w:val="24"/>
          <w:szCs w:val="24"/>
        </w:rPr>
        <w:t>оставщик</w:t>
      </w:r>
      <w:r w:rsidRPr="002225E3">
        <w:rPr>
          <w:sz w:val="24"/>
          <w:szCs w:val="24"/>
        </w:rPr>
        <w:t xml:space="preserve"> обязуется </w:t>
      </w:r>
      <w:r>
        <w:rPr>
          <w:sz w:val="24"/>
          <w:szCs w:val="24"/>
        </w:rPr>
        <w:t>изготовить и передать в полном объеме в собственность новый, не бывший в употреблении товар (далее – Продукция) Покупателю на условиях _____________</w:t>
      </w:r>
      <w:r w:rsidRPr="002225E3">
        <w:rPr>
          <w:sz w:val="24"/>
          <w:szCs w:val="24"/>
        </w:rPr>
        <w:t>,</w:t>
      </w:r>
      <w:r>
        <w:rPr>
          <w:sz w:val="24"/>
          <w:szCs w:val="24"/>
        </w:rPr>
        <w:t xml:space="preserve"> согласно правилам толкования торговых терминов «Инкотермс» </w:t>
      </w:r>
      <w:r w:rsidRPr="005F284E">
        <w:rPr>
          <w:i/>
          <w:sz w:val="24"/>
          <w:szCs w:val="24"/>
        </w:rPr>
        <w:t>(указывается предпочтительная редакция),</w:t>
      </w:r>
      <w:r>
        <w:rPr>
          <w:sz w:val="24"/>
          <w:szCs w:val="24"/>
        </w:rPr>
        <w:t xml:space="preserve"> производства _______________________________________, а Покупатель обязуется принять и оплатить в полном объеме продукцию в количестве, ассортименте и по ценам  согласно Спецификации</w:t>
      </w:r>
      <w:r w:rsidRPr="002225E3">
        <w:rPr>
          <w:sz w:val="24"/>
          <w:szCs w:val="24"/>
        </w:rPr>
        <w:t>, являющ</w:t>
      </w:r>
      <w:r>
        <w:rPr>
          <w:sz w:val="24"/>
          <w:szCs w:val="24"/>
        </w:rPr>
        <w:t>имися</w:t>
      </w:r>
      <w:r w:rsidRPr="002225E3">
        <w:rPr>
          <w:sz w:val="24"/>
          <w:szCs w:val="24"/>
        </w:rPr>
        <w:t xml:space="preserve"> неотъемлемой частью договора</w:t>
      </w:r>
      <w:r>
        <w:rPr>
          <w:sz w:val="24"/>
          <w:szCs w:val="24"/>
        </w:rPr>
        <w:t xml:space="preserve"> </w:t>
      </w:r>
      <w:r w:rsidRPr="001C7402">
        <w:rPr>
          <w:i/>
          <w:sz w:val="24"/>
          <w:szCs w:val="24"/>
        </w:rPr>
        <w:t>(</w:t>
      </w:r>
      <w:r>
        <w:rPr>
          <w:i/>
          <w:sz w:val="24"/>
          <w:szCs w:val="24"/>
        </w:rPr>
        <w:t xml:space="preserve">в договор включаются </w:t>
      </w:r>
      <w:r w:rsidRPr="002915EC">
        <w:rPr>
          <w:i/>
          <w:color w:val="000000"/>
          <w:sz w:val="24"/>
          <w:szCs w:val="24"/>
          <w:shd w:val="clear" w:color="auto" w:fill="FFFFFF"/>
        </w:rPr>
        <w:t>дополнительные условия, в зависимости от специфики закупаемой продукции).</w:t>
      </w:r>
    </w:p>
    <w:p w:rsidR="002915EC" w:rsidRPr="00AE622E" w:rsidRDefault="002915EC" w:rsidP="002915EC">
      <w:pPr>
        <w:pStyle w:val="ConsPlusNormal"/>
        <w:tabs>
          <w:tab w:val="left" w:pos="1276"/>
        </w:tabs>
        <w:spacing w:line="260" w:lineRule="exact"/>
        <w:ind w:firstLine="709"/>
        <w:jc w:val="both"/>
        <w:rPr>
          <w:rFonts w:ascii="Times New Roman" w:eastAsia="Calibri" w:hAnsi="Times New Roman" w:cs="Times New Roman"/>
          <w:sz w:val="24"/>
          <w:szCs w:val="24"/>
          <w:lang w:eastAsia="en-US"/>
        </w:rPr>
      </w:pPr>
      <w:r w:rsidRPr="00AE622E">
        <w:rPr>
          <w:rFonts w:ascii="Times New Roman" w:eastAsia="Calibri" w:hAnsi="Times New Roman" w:cs="Times New Roman"/>
          <w:sz w:val="24"/>
          <w:szCs w:val="24"/>
          <w:lang w:eastAsia="en-US"/>
        </w:rPr>
        <w:t>1.2.</w:t>
      </w:r>
      <w:r w:rsidRPr="00AE622E">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Продукция</w:t>
      </w:r>
      <w:r w:rsidRPr="00AE622E">
        <w:rPr>
          <w:rFonts w:ascii="Times New Roman" w:eastAsia="Calibri" w:hAnsi="Times New Roman" w:cs="Times New Roman"/>
          <w:sz w:val="24"/>
          <w:szCs w:val="24"/>
          <w:lang w:eastAsia="en-US"/>
        </w:rPr>
        <w:t xml:space="preserve"> </w:t>
      </w:r>
      <w:r w:rsidRPr="002E47D4">
        <w:rPr>
          <w:rFonts w:ascii="Times New Roman" w:eastAsia="Calibri" w:hAnsi="Times New Roman" w:cs="Times New Roman"/>
          <w:sz w:val="24"/>
          <w:szCs w:val="24"/>
          <w:lang w:eastAsia="en-US"/>
        </w:rPr>
        <w:t>приобретается Покупателем</w:t>
      </w:r>
      <w:r>
        <w:rPr>
          <w:rFonts w:ascii="Times New Roman" w:eastAsia="Calibri" w:hAnsi="Times New Roman" w:cs="Times New Roman"/>
          <w:sz w:val="24"/>
          <w:szCs w:val="24"/>
          <w:lang w:eastAsia="en-US"/>
        </w:rPr>
        <w:t xml:space="preserve"> – </w:t>
      </w:r>
      <w:r w:rsidRPr="002E47D4">
        <w:rPr>
          <w:rFonts w:ascii="Times New Roman" w:eastAsia="Calibri" w:hAnsi="Times New Roman" w:cs="Times New Roman"/>
          <w:sz w:val="24"/>
          <w:szCs w:val="24"/>
          <w:lang w:eastAsia="en-US"/>
        </w:rPr>
        <w:t xml:space="preserve">для потребления </w:t>
      </w:r>
      <w:r>
        <w:rPr>
          <w:rFonts w:ascii="Times New Roman" w:eastAsia="Calibri" w:hAnsi="Times New Roman" w:cs="Times New Roman"/>
          <w:sz w:val="24"/>
          <w:szCs w:val="24"/>
          <w:lang w:eastAsia="en-US"/>
        </w:rPr>
        <w:t>организациями</w:t>
      </w:r>
      <w:r>
        <w:rPr>
          <w:rFonts w:ascii="Times New Roman" w:eastAsia="Calibri" w:hAnsi="Times New Roman" w:cs="Times New Roman"/>
          <w:sz w:val="24"/>
          <w:szCs w:val="24"/>
          <w:lang w:eastAsia="en-US"/>
        </w:rPr>
        <w:br/>
      </w:r>
      <w:r w:rsidRPr="002E47D4">
        <w:rPr>
          <w:rFonts w:ascii="Times New Roman" w:eastAsia="Calibri" w:hAnsi="Times New Roman" w:cs="Times New Roman"/>
          <w:sz w:val="24"/>
          <w:szCs w:val="24"/>
          <w:lang w:eastAsia="en-US"/>
        </w:rPr>
        <w:t>ГО «Белорусская железная дорога».</w:t>
      </w:r>
    </w:p>
    <w:p w:rsidR="002915EC" w:rsidRPr="00585FB7" w:rsidRDefault="002915EC" w:rsidP="002915EC">
      <w:pPr>
        <w:tabs>
          <w:tab w:val="left" w:pos="284"/>
        </w:tabs>
        <w:spacing w:line="260" w:lineRule="exact"/>
        <w:jc w:val="center"/>
        <w:rPr>
          <w:b/>
          <w:sz w:val="24"/>
          <w:szCs w:val="24"/>
        </w:rPr>
      </w:pPr>
    </w:p>
    <w:p w:rsidR="002915EC" w:rsidRPr="002225E3" w:rsidRDefault="002915EC" w:rsidP="002915EC">
      <w:pPr>
        <w:tabs>
          <w:tab w:val="left" w:pos="284"/>
        </w:tabs>
        <w:spacing w:line="260" w:lineRule="exact"/>
        <w:jc w:val="center"/>
        <w:rPr>
          <w:b/>
          <w:bCs/>
          <w:sz w:val="24"/>
          <w:szCs w:val="24"/>
        </w:rPr>
      </w:pPr>
      <w:r>
        <w:rPr>
          <w:b/>
          <w:bCs/>
          <w:sz w:val="24"/>
          <w:szCs w:val="24"/>
        </w:rPr>
        <w:t>2.</w:t>
      </w:r>
      <w:r>
        <w:rPr>
          <w:b/>
          <w:bCs/>
          <w:sz w:val="24"/>
          <w:szCs w:val="24"/>
        </w:rPr>
        <w:tab/>
      </w:r>
      <w:r w:rsidRPr="002225E3">
        <w:rPr>
          <w:b/>
          <w:bCs/>
          <w:sz w:val="24"/>
          <w:szCs w:val="24"/>
        </w:rPr>
        <w:t>Цена</w:t>
      </w:r>
      <w:r>
        <w:rPr>
          <w:b/>
          <w:bCs/>
          <w:sz w:val="24"/>
          <w:szCs w:val="24"/>
        </w:rPr>
        <w:t xml:space="preserve"> продукции</w:t>
      </w:r>
      <w:r w:rsidRPr="002225E3">
        <w:rPr>
          <w:b/>
          <w:bCs/>
          <w:sz w:val="24"/>
          <w:szCs w:val="24"/>
        </w:rPr>
        <w:t>, сумма договора</w:t>
      </w:r>
    </w:p>
    <w:p w:rsidR="002915EC" w:rsidRDefault="002915EC" w:rsidP="002915EC">
      <w:pPr>
        <w:tabs>
          <w:tab w:val="left" w:pos="1276"/>
        </w:tabs>
        <w:spacing w:line="260" w:lineRule="exact"/>
        <w:ind w:firstLine="720"/>
        <w:jc w:val="both"/>
        <w:rPr>
          <w:sz w:val="24"/>
          <w:szCs w:val="24"/>
        </w:rPr>
      </w:pPr>
      <w:r w:rsidRPr="002225E3">
        <w:rPr>
          <w:sz w:val="24"/>
          <w:szCs w:val="24"/>
        </w:rPr>
        <w:t>2.1.</w:t>
      </w:r>
      <w:r w:rsidRPr="002225E3">
        <w:rPr>
          <w:sz w:val="24"/>
          <w:szCs w:val="24"/>
        </w:rPr>
        <w:tab/>
      </w:r>
      <w:r w:rsidRPr="00AE622E">
        <w:rPr>
          <w:sz w:val="24"/>
          <w:szCs w:val="24"/>
        </w:rPr>
        <w:t xml:space="preserve">Цена </w:t>
      </w:r>
      <w:r>
        <w:rPr>
          <w:sz w:val="24"/>
          <w:szCs w:val="24"/>
        </w:rPr>
        <w:t>продукции определена на условиях ___________, указана в Спецификации и устанавливается с учетом тары, маркировки, упаковки, других обязательных платежей со стороны Поставщика. Цены в спецификации могут быть скорректированы только по письменному соглашению Сторон, с обязательным обоснованием (причиной) корректировки цен.</w:t>
      </w:r>
    </w:p>
    <w:p w:rsidR="002915EC" w:rsidRPr="002225E3" w:rsidRDefault="002915EC" w:rsidP="002915EC">
      <w:pPr>
        <w:tabs>
          <w:tab w:val="left" w:pos="1276"/>
        </w:tabs>
        <w:spacing w:line="260" w:lineRule="exact"/>
        <w:ind w:firstLine="720"/>
        <w:jc w:val="both"/>
        <w:rPr>
          <w:color w:val="000000"/>
          <w:sz w:val="24"/>
          <w:szCs w:val="24"/>
        </w:rPr>
      </w:pPr>
      <w:r w:rsidRPr="002225E3">
        <w:rPr>
          <w:sz w:val="24"/>
          <w:szCs w:val="24"/>
        </w:rPr>
        <w:t>2.2.</w:t>
      </w:r>
      <w:r w:rsidRPr="002225E3">
        <w:rPr>
          <w:sz w:val="24"/>
          <w:szCs w:val="24"/>
        </w:rPr>
        <w:tab/>
      </w:r>
      <w:r>
        <w:rPr>
          <w:sz w:val="24"/>
          <w:szCs w:val="24"/>
        </w:rPr>
        <w:t>Стоимость договора на момент его заключения составляет</w:t>
      </w:r>
      <w:r w:rsidRPr="002225E3">
        <w:rPr>
          <w:sz w:val="24"/>
          <w:szCs w:val="24"/>
        </w:rPr>
        <w:t xml:space="preserve"> </w:t>
      </w:r>
      <w:r>
        <w:rPr>
          <w:color w:val="000000"/>
          <w:sz w:val="24"/>
          <w:szCs w:val="24"/>
        </w:rPr>
        <w:t>___________________________________________________________________</w:t>
      </w:r>
      <w:r w:rsidRPr="002225E3">
        <w:rPr>
          <w:color w:val="000000"/>
          <w:sz w:val="24"/>
          <w:szCs w:val="24"/>
        </w:rPr>
        <w:t>________</w:t>
      </w:r>
    </w:p>
    <w:p w:rsidR="002915EC" w:rsidRDefault="002915EC" w:rsidP="002915EC">
      <w:pPr>
        <w:tabs>
          <w:tab w:val="left" w:pos="1276"/>
        </w:tabs>
        <w:spacing w:line="260" w:lineRule="exact"/>
        <w:ind w:firstLine="720"/>
        <w:jc w:val="both"/>
        <w:rPr>
          <w:sz w:val="24"/>
          <w:szCs w:val="24"/>
        </w:rPr>
      </w:pPr>
      <w:r w:rsidRPr="002225E3">
        <w:rPr>
          <w:sz w:val="24"/>
          <w:szCs w:val="24"/>
        </w:rPr>
        <w:t>2.3.</w:t>
      </w:r>
      <w:r w:rsidRPr="002225E3">
        <w:rPr>
          <w:sz w:val="24"/>
          <w:szCs w:val="24"/>
        </w:rPr>
        <w:tab/>
        <w:t>Цены</w:t>
      </w:r>
      <w:r>
        <w:rPr>
          <w:sz w:val="24"/>
          <w:szCs w:val="24"/>
        </w:rPr>
        <w:t>, указанные в Спецификации</w:t>
      </w:r>
      <w:r w:rsidRPr="002225E3">
        <w:rPr>
          <w:sz w:val="24"/>
          <w:szCs w:val="24"/>
        </w:rPr>
        <w:t>, не могут служить прецедентом и не распространяются на другие сделки.</w:t>
      </w:r>
    </w:p>
    <w:p w:rsidR="002915EC" w:rsidRDefault="002915EC" w:rsidP="002915EC">
      <w:pPr>
        <w:tabs>
          <w:tab w:val="left" w:pos="1276"/>
        </w:tabs>
        <w:spacing w:line="260" w:lineRule="exact"/>
        <w:ind w:firstLine="720"/>
        <w:jc w:val="both"/>
        <w:rPr>
          <w:sz w:val="24"/>
          <w:szCs w:val="24"/>
        </w:rPr>
      </w:pPr>
      <w:r w:rsidRPr="002225E3">
        <w:rPr>
          <w:sz w:val="24"/>
          <w:szCs w:val="24"/>
        </w:rPr>
        <w:t>2.4.</w:t>
      </w:r>
      <w:r w:rsidRPr="002225E3">
        <w:rPr>
          <w:sz w:val="24"/>
          <w:szCs w:val="24"/>
        </w:rPr>
        <w:tab/>
        <w:t xml:space="preserve">При изменении рыночных цен на </w:t>
      </w:r>
      <w:r>
        <w:rPr>
          <w:sz w:val="24"/>
          <w:szCs w:val="24"/>
        </w:rPr>
        <w:t>продукцию</w:t>
      </w:r>
      <w:r w:rsidRPr="002225E3">
        <w:rPr>
          <w:sz w:val="24"/>
          <w:szCs w:val="24"/>
        </w:rPr>
        <w:t xml:space="preserve"> в сторону уменьшения П</w:t>
      </w:r>
      <w:r>
        <w:rPr>
          <w:sz w:val="24"/>
          <w:szCs w:val="24"/>
        </w:rPr>
        <w:t>окупатель, по согласованию с Поставщиком</w:t>
      </w:r>
      <w:r w:rsidRPr="002225E3">
        <w:rPr>
          <w:sz w:val="24"/>
          <w:szCs w:val="24"/>
        </w:rPr>
        <w:t>, вправе пересмотреть указанные в Спецификации цены на поставляем</w:t>
      </w:r>
      <w:r>
        <w:rPr>
          <w:sz w:val="24"/>
          <w:szCs w:val="24"/>
        </w:rPr>
        <w:t>ую</w:t>
      </w:r>
      <w:r w:rsidRPr="002225E3">
        <w:rPr>
          <w:sz w:val="24"/>
          <w:szCs w:val="24"/>
        </w:rPr>
        <w:t xml:space="preserve"> по договору </w:t>
      </w:r>
      <w:r>
        <w:rPr>
          <w:sz w:val="24"/>
          <w:szCs w:val="24"/>
        </w:rPr>
        <w:t>продукцию</w:t>
      </w:r>
      <w:r w:rsidRPr="002225E3">
        <w:rPr>
          <w:sz w:val="24"/>
          <w:szCs w:val="24"/>
        </w:rPr>
        <w:t xml:space="preserve">. В случае отказа </w:t>
      </w:r>
      <w:r>
        <w:rPr>
          <w:sz w:val="24"/>
          <w:szCs w:val="24"/>
        </w:rPr>
        <w:t>Поставщик</w:t>
      </w:r>
      <w:r w:rsidRPr="002225E3">
        <w:rPr>
          <w:sz w:val="24"/>
          <w:szCs w:val="24"/>
        </w:rPr>
        <w:t xml:space="preserve"> от снижения цен Покупатель имеет право в одностороннем порядке расторгнуть договор.</w:t>
      </w:r>
    </w:p>
    <w:p w:rsidR="002915EC" w:rsidRPr="002225E3" w:rsidRDefault="002915EC" w:rsidP="002915EC">
      <w:pPr>
        <w:tabs>
          <w:tab w:val="left" w:pos="1276"/>
        </w:tabs>
        <w:spacing w:line="260" w:lineRule="exact"/>
        <w:ind w:firstLine="720"/>
        <w:jc w:val="both"/>
        <w:rPr>
          <w:sz w:val="24"/>
          <w:szCs w:val="24"/>
        </w:rPr>
      </w:pPr>
      <w:r w:rsidRPr="00585FB7">
        <w:rPr>
          <w:sz w:val="24"/>
          <w:szCs w:val="24"/>
        </w:rPr>
        <w:t>2.5</w:t>
      </w:r>
      <w:r w:rsidRPr="00585FB7">
        <w:rPr>
          <w:sz w:val="24"/>
          <w:szCs w:val="24"/>
        </w:rPr>
        <w:tab/>
        <w:t>П</w:t>
      </w:r>
      <w:r>
        <w:rPr>
          <w:sz w:val="24"/>
          <w:szCs w:val="24"/>
        </w:rPr>
        <w:t>оставщик</w:t>
      </w:r>
      <w:r w:rsidRPr="00585FB7">
        <w:rPr>
          <w:sz w:val="24"/>
          <w:szCs w:val="24"/>
        </w:rPr>
        <w:t xml:space="preserve"> не позднее 10 числа, следующего за месяцем отгрузки, выс</w:t>
      </w:r>
      <w:r>
        <w:rPr>
          <w:sz w:val="24"/>
          <w:szCs w:val="24"/>
        </w:rPr>
        <w:t>тавляет (направляет) электронный</w:t>
      </w:r>
      <w:r w:rsidRPr="00585FB7">
        <w:rPr>
          <w:sz w:val="24"/>
          <w:szCs w:val="24"/>
        </w:rPr>
        <w:t xml:space="preserve"> счёт-фактуру на портал Министерства по налогам и сборам Республики Беларусь.</w:t>
      </w:r>
    </w:p>
    <w:p w:rsidR="002915EC" w:rsidRDefault="002915EC" w:rsidP="002915EC">
      <w:pPr>
        <w:tabs>
          <w:tab w:val="left" w:pos="1276"/>
        </w:tabs>
        <w:spacing w:line="260" w:lineRule="exact"/>
        <w:ind w:firstLine="720"/>
        <w:jc w:val="both"/>
        <w:rPr>
          <w:sz w:val="24"/>
          <w:szCs w:val="24"/>
        </w:rPr>
      </w:pPr>
    </w:p>
    <w:p w:rsidR="002915EC" w:rsidRDefault="002915EC" w:rsidP="002915EC">
      <w:pPr>
        <w:tabs>
          <w:tab w:val="left" w:pos="1276"/>
        </w:tabs>
        <w:spacing w:line="260" w:lineRule="exact"/>
        <w:rPr>
          <w:sz w:val="24"/>
          <w:szCs w:val="24"/>
        </w:rPr>
      </w:pPr>
      <w:r>
        <w:rPr>
          <w:sz w:val="24"/>
          <w:szCs w:val="24"/>
        </w:rPr>
        <w:t>_________________________Поставщик                             __________________Покупатель</w:t>
      </w:r>
      <w:r w:rsidR="00800F84">
        <w:rPr>
          <w:sz w:val="24"/>
          <w:szCs w:val="24"/>
        </w:rPr>
        <w:br/>
      </w:r>
      <w:r w:rsidR="00800F84">
        <w:rPr>
          <w:sz w:val="24"/>
          <w:szCs w:val="24"/>
        </w:rPr>
        <w:br/>
      </w:r>
    </w:p>
    <w:p w:rsidR="002915EC" w:rsidRPr="002225E3" w:rsidRDefault="002915EC" w:rsidP="002915EC">
      <w:pPr>
        <w:tabs>
          <w:tab w:val="left" w:pos="284"/>
        </w:tabs>
        <w:spacing w:line="260" w:lineRule="exact"/>
        <w:jc w:val="center"/>
        <w:rPr>
          <w:b/>
          <w:bCs/>
          <w:sz w:val="24"/>
          <w:szCs w:val="24"/>
        </w:rPr>
      </w:pPr>
      <w:r>
        <w:rPr>
          <w:b/>
          <w:bCs/>
          <w:sz w:val="24"/>
          <w:szCs w:val="24"/>
        </w:rPr>
        <w:t>3.</w:t>
      </w:r>
      <w:r>
        <w:rPr>
          <w:b/>
          <w:bCs/>
          <w:sz w:val="24"/>
          <w:szCs w:val="24"/>
        </w:rPr>
        <w:tab/>
      </w:r>
      <w:r w:rsidRPr="002225E3">
        <w:rPr>
          <w:b/>
          <w:bCs/>
          <w:sz w:val="24"/>
          <w:szCs w:val="24"/>
        </w:rPr>
        <w:t>Порядок расчетов</w:t>
      </w:r>
    </w:p>
    <w:p w:rsidR="002915EC" w:rsidRPr="00C93A67" w:rsidRDefault="002915EC" w:rsidP="002915EC">
      <w:pPr>
        <w:tabs>
          <w:tab w:val="left" w:pos="1276"/>
        </w:tabs>
        <w:spacing w:line="260" w:lineRule="exact"/>
        <w:ind w:firstLine="709"/>
        <w:jc w:val="both"/>
        <w:rPr>
          <w:i/>
          <w:sz w:val="24"/>
          <w:szCs w:val="24"/>
        </w:rPr>
      </w:pPr>
      <w:r>
        <w:rPr>
          <w:sz w:val="24"/>
          <w:szCs w:val="24"/>
        </w:rPr>
        <w:t>3.1.</w:t>
      </w:r>
      <w:r>
        <w:rPr>
          <w:sz w:val="24"/>
          <w:szCs w:val="24"/>
        </w:rPr>
        <w:tab/>
        <w:t xml:space="preserve">Валютой настоящего договора является </w:t>
      </w:r>
      <w:r w:rsidRPr="00C93A67">
        <w:rPr>
          <w:i/>
          <w:sz w:val="24"/>
          <w:szCs w:val="24"/>
        </w:rPr>
        <w:t>(на условиях выбранного победителя)</w:t>
      </w:r>
      <w:r>
        <w:rPr>
          <w:i/>
          <w:sz w:val="24"/>
          <w:szCs w:val="24"/>
        </w:rPr>
        <w:t>.</w:t>
      </w:r>
    </w:p>
    <w:p w:rsidR="002915EC" w:rsidRDefault="002915EC" w:rsidP="002915EC">
      <w:pPr>
        <w:tabs>
          <w:tab w:val="left" w:pos="1276"/>
        </w:tabs>
        <w:spacing w:line="260" w:lineRule="exact"/>
        <w:ind w:firstLine="709"/>
        <w:jc w:val="both"/>
        <w:rPr>
          <w:sz w:val="24"/>
          <w:szCs w:val="24"/>
        </w:rPr>
      </w:pPr>
      <w:r>
        <w:rPr>
          <w:sz w:val="24"/>
          <w:szCs w:val="24"/>
        </w:rPr>
        <w:lastRenderedPageBreak/>
        <w:t>3.2.</w:t>
      </w:r>
      <w:r>
        <w:rPr>
          <w:sz w:val="24"/>
          <w:szCs w:val="24"/>
        </w:rPr>
        <w:tab/>
      </w:r>
      <w:r w:rsidRPr="00B83F12">
        <w:rPr>
          <w:sz w:val="24"/>
          <w:szCs w:val="24"/>
        </w:rPr>
        <w:t xml:space="preserve">Условия </w:t>
      </w:r>
      <w:r>
        <w:rPr>
          <w:sz w:val="24"/>
          <w:szCs w:val="24"/>
        </w:rPr>
        <w:t xml:space="preserve">и сроки </w:t>
      </w:r>
      <w:r w:rsidRPr="00B83F12">
        <w:rPr>
          <w:sz w:val="24"/>
          <w:szCs w:val="24"/>
        </w:rPr>
        <w:t>оплаты по договору указываются в Спецификациях, являющихся неотъемлемой частью договора</w:t>
      </w:r>
      <w:r>
        <w:rPr>
          <w:sz w:val="24"/>
          <w:szCs w:val="24"/>
        </w:rPr>
        <w:t xml:space="preserve"> </w:t>
      </w:r>
      <w:r w:rsidRPr="000063C8">
        <w:rPr>
          <w:i/>
          <w:sz w:val="24"/>
          <w:szCs w:val="24"/>
        </w:rPr>
        <w:t xml:space="preserve">(либо </w:t>
      </w:r>
      <w:r>
        <w:rPr>
          <w:i/>
          <w:sz w:val="24"/>
          <w:szCs w:val="24"/>
        </w:rPr>
        <w:t>по тексту</w:t>
      </w:r>
      <w:r w:rsidRPr="000063C8">
        <w:rPr>
          <w:i/>
          <w:sz w:val="24"/>
          <w:szCs w:val="24"/>
        </w:rPr>
        <w:t xml:space="preserve"> договор</w:t>
      </w:r>
      <w:r>
        <w:rPr>
          <w:i/>
          <w:sz w:val="24"/>
          <w:szCs w:val="24"/>
        </w:rPr>
        <w:t>а на условиях выбранного победителя</w:t>
      </w:r>
      <w:r w:rsidRPr="000063C8">
        <w:rPr>
          <w:i/>
          <w:sz w:val="24"/>
          <w:szCs w:val="24"/>
        </w:rPr>
        <w:t>)</w:t>
      </w:r>
      <w:r w:rsidRPr="00B83F12">
        <w:rPr>
          <w:sz w:val="24"/>
          <w:szCs w:val="24"/>
        </w:rPr>
        <w:t>.</w:t>
      </w:r>
    </w:p>
    <w:p w:rsidR="002915EC" w:rsidRPr="00B70BEF" w:rsidRDefault="002915EC" w:rsidP="002915EC">
      <w:pPr>
        <w:tabs>
          <w:tab w:val="left" w:pos="1276"/>
        </w:tabs>
        <w:spacing w:line="260" w:lineRule="exact"/>
        <w:ind w:firstLine="720"/>
        <w:jc w:val="both"/>
        <w:rPr>
          <w:i/>
          <w:sz w:val="24"/>
          <w:szCs w:val="24"/>
          <w:u w:val="single"/>
        </w:rPr>
      </w:pPr>
      <w:r w:rsidRPr="00B70BEF">
        <w:rPr>
          <w:i/>
          <w:sz w:val="24"/>
          <w:szCs w:val="24"/>
          <w:u w:val="single"/>
        </w:rPr>
        <w:t>При заключении валютного договора, договора с резидентом Республики Беларусь, предусматривающего предварительную оплату в белорусских рублях в сумме, эквивалентной сумме в иностранной валюте, предусмотреть банковскую гарантию возврата авансового платежа.</w:t>
      </w:r>
    </w:p>
    <w:p w:rsidR="002915EC" w:rsidRDefault="002915EC" w:rsidP="002915EC">
      <w:pPr>
        <w:tabs>
          <w:tab w:val="left" w:pos="1276"/>
        </w:tabs>
        <w:spacing w:line="260" w:lineRule="exact"/>
        <w:ind w:firstLine="720"/>
        <w:jc w:val="both"/>
        <w:rPr>
          <w:i/>
          <w:sz w:val="24"/>
          <w:szCs w:val="24"/>
        </w:rPr>
      </w:pPr>
      <w:r>
        <w:rPr>
          <w:i/>
          <w:sz w:val="24"/>
          <w:szCs w:val="24"/>
        </w:rPr>
        <w:t>Исполнение обязательств Покупателя по настоящему договору обеспечивается банковской гарантией возврата авансового платежа.</w:t>
      </w:r>
    </w:p>
    <w:p w:rsidR="002915EC" w:rsidRDefault="002915EC" w:rsidP="002915EC">
      <w:pPr>
        <w:tabs>
          <w:tab w:val="left" w:pos="1276"/>
        </w:tabs>
        <w:spacing w:line="260" w:lineRule="exact"/>
        <w:ind w:firstLine="720"/>
        <w:jc w:val="both"/>
        <w:rPr>
          <w:i/>
          <w:sz w:val="24"/>
          <w:szCs w:val="24"/>
        </w:rPr>
      </w:pPr>
      <w:r w:rsidRPr="00A079C7">
        <w:rPr>
          <w:i/>
          <w:sz w:val="24"/>
          <w:szCs w:val="24"/>
        </w:rPr>
        <w:t>Банковская гарантия возврата авансового платежа должна быть отправлена из банка Поставщика Покупателю через банк Покупателя, указанный в п.1</w:t>
      </w:r>
      <w:r>
        <w:rPr>
          <w:i/>
          <w:sz w:val="24"/>
          <w:szCs w:val="24"/>
        </w:rPr>
        <w:t>2</w:t>
      </w:r>
      <w:r w:rsidRPr="00A079C7">
        <w:rPr>
          <w:i/>
          <w:sz w:val="24"/>
          <w:szCs w:val="24"/>
        </w:rPr>
        <w:t xml:space="preserve"> настоящего договора посредством тестированного SWIFT-сообщения. </w:t>
      </w:r>
    </w:p>
    <w:p w:rsidR="002915EC" w:rsidRPr="00A079C7" w:rsidRDefault="002915EC" w:rsidP="002915EC">
      <w:pPr>
        <w:tabs>
          <w:tab w:val="left" w:pos="1276"/>
        </w:tabs>
        <w:spacing w:line="260" w:lineRule="exact"/>
        <w:ind w:firstLine="720"/>
        <w:jc w:val="both"/>
        <w:rPr>
          <w:i/>
          <w:sz w:val="24"/>
          <w:szCs w:val="24"/>
        </w:rPr>
      </w:pPr>
      <w:r w:rsidRPr="00A079C7">
        <w:rPr>
          <w:i/>
          <w:sz w:val="24"/>
          <w:szCs w:val="24"/>
        </w:rPr>
        <w:t xml:space="preserve">Все расходы, связанные с выпуском банковской гарантии и/или ее обслуживанием, оплачиваются за счет Поставщика. </w:t>
      </w:r>
    </w:p>
    <w:p w:rsidR="002915EC" w:rsidRPr="002225E3" w:rsidRDefault="002915EC" w:rsidP="002915EC">
      <w:pPr>
        <w:tabs>
          <w:tab w:val="left" w:pos="1276"/>
        </w:tabs>
        <w:spacing w:line="260" w:lineRule="exact"/>
        <w:ind w:firstLine="709"/>
        <w:jc w:val="both"/>
        <w:rPr>
          <w:sz w:val="24"/>
          <w:szCs w:val="24"/>
        </w:rPr>
      </w:pPr>
      <w:r>
        <w:rPr>
          <w:sz w:val="24"/>
          <w:szCs w:val="24"/>
        </w:rPr>
        <w:t>3.3.</w:t>
      </w:r>
      <w:r>
        <w:rPr>
          <w:sz w:val="24"/>
          <w:szCs w:val="24"/>
        </w:rPr>
        <w:tab/>
      </w:r>
      <w:r w:rsidRPr="002225E3">
        <w:rPr>
          <w:sz w:val="24"/>
          <w:szCs w:val="24"/>
        </w:rPr>
        <w:t>Форма оплаты: безналичное перечисление денежных средств на расчетный счет П</w:t>
      </w:r>
      <w:r>
        <w:rPr>
          <w:sz w:val="24"/>
          <w:szCs w:val="24"/>
        </w:rPr>
        <w:t>оставщика</w:t>
      </w:r>
      <w:r w:rsidRPr="002225E3">
        <w:rPr>
          <w:sz w:val="24"/>
          <w:szCs w:val="24"/>
        </w:rPr>
        <w:t xml:space="preserve"> платежным поручением.</w:t>
      </w:r>
      <w:r>
        <w:rPr>
          <w:sz w:val="24"/>
          <w:szCs w:val="24"/>
        </w:rPr>
        <w:t xml:space="preserve"> </w:t>
      </w:r>
      <w:r w:rsidRPr="00AE622E">
        <w:rPr>
          <w:sz w:val="24"/>
          <w:szCs w:val="24"/>
        </w:rPr>
        <w:t>Датой оплаты считается дата зачисления денежных средств на счёт П</w:t>
      </w:r>
      <w:r>
        <w:rPr>
          <w:sz w:val="24"/>
          <w:szCs w:val="24"/>
        </w:rPr>
        <w:t>оставщика</w:t>
      </w:r>
      <w:r w:rsidRPr="00AE622E">
        <w:rPr>
          <w:sz w:val="24"/>
          <w:szCs w:val="24"/>
        </w:rPr>
        <w:t>.</w:t>
      </w:r>
    </w:p>
    <w:p w:rsidR="002915EC" w:rsidRPr="002225E3" w:rsidRDefault="002915EC" w:rsidP="002915EC">
      <w:pPr>
        <w:tabs>
          <w:tab w:val="left" w:pos="1276"/>
        </w:tabs>
        <w:spacing w:line="260" w:lineRule="exact"/>
        <w:ind w:firstLine="709"/>
        <w:jc w:val="both"/>
        <w:rPr>
          <w:sz w:val="24"/>
          <w:szCs w:val="24"/>
        </w:rPr>
      </w:pPr>
      <w:r>
        <w:rPr>
          <w:sz w:val="24"/>
          <w:szCs w:val="24"/>
        </w:rPr>
        <w:t>3.4.</w:t>
      </w:r>
      <w:r>
        <w:rPr>
          <w:sz w:val="24"/>
          <w:szCs w:val="24"/>
        </w:rPr>
        <w:tab/>
      </w:r>
      <w:r w:rsidRPr="002225E3">
        <w:rPr>
          <w:sz w:val="24"/>
          <w:szCs w:val="24"/>
        </w:rPr>
        <w:t xml:space="preserve">В случае изменения финансового состояния Покупатель вправе в одностороннем порядке приостановить или отказаться от поставки </w:t>
      </w:r>
      <w:r>
        <w:rPr>
          <w:sz w:val="24"/>
          <w:szCs w:val="24"/>
        </w:rPr>
        <w:t>продукции</w:t>
      </w:r>
      <w:r w:rsidRPr="002225E3">
        <w:rPr>
          <w:sz w:val="24"/>
          <w:szCs w:val="24"/>
        </w:rPr>
        <w:t>, письменно предупредив об этом П</w:t>
      </w:r>
      <w:r>
        <w:rPr>
          <w:sz w:val="24"/>
          <w:szCs w:val="24"/>
        </w:rPr>
        <w:t>оставщика</w:t>
      </w:r>
      <w:r w:rsidRPr="002225E3">
        <w:rPr>
          <w:sz w:val="24"/>
          <w:szCs w:val="24"/>
        </w:rPr>
        <w:t xml:space="preserve"> </w:t>
      </w:r>
      <w:r w:rsidRPr="00585FB7">
        <w:rPr>
          <w:sz w:val="24"/>
          <w:szCs w:val="24"/>
        </w:rPr>
        <w:t>до направления в адрес П</w:t>
      </w:r>
      <w:r>
        <w:rPr>
          <w:sz w:val="24"/>
          <w:szCs w:val="24"/>
        </w:rPr>
        <w:t>оставщика</w:t>
      </w:r>
      <w:r w:rsidRPr="00585FB7">
        <w:rPr>
          <w:sz w:val="24"/>
          <w:szCs w:val="24"/>
        </w:rPr>
        <w:t xml:space="preserve"> письменной заявки</w:t>
      </w:r>
      <w:r w:rsidRPr="002225E3">
        <w:rPr>
          <w:sz w:val="24"/>
          <w:szCs w:val="24"/>
        </w:rPr>
        <w:t>.</w:t>
      </w:r>
    </w:p>
    <w:p w:rsidR="002915EC" w:rsidRPr="00585FB7" w:rsidRDefault="002915EC" w:rsidP="002915EC">
      <w:pPr>
        <w:tabs>
          <w:tab w:val="left" w:pos="284"/>
        </w:tabs>
        <w:spacing w:line="260" w:lineRule="exact"/>
        <w:jc w:val="center"/>
        <w:rPr>
          <w:b/>
          <w:sz w:val="24"/>
          <w:szCs w:val="24"/>
        </w:rPr>
      </w:pPr>
    </w:p>
    <w:p w:rsidR="002915EC" w:rsidRPr="002225E3" w:rsidRDefault="002915EC" w:rsidP="002915EC">
      <w:pPr>
        <w:tabs>
          <w:tab w:val="left" w:pos="284"/>
        </w:tabs>
        <w:spacing w:line="260" w:lineRule="exact"/>
        <w:jc w:val="center"/>
        <w:rPr>
          <w:b/>
          <w:bCs/>
          <w:sz w:val="24"/>
          <w:szCs w:val="24"/>
        </w:rPr>
      </w:pPr>
      <w:r w:rsidRPr="002225E3">
        <w:rPr>
          <w:b/>
          <w:bCs/>
          <w:sz w:val="24"/>
          <w:szCs w:val="24"/>
        </w:rPr>
        <w:t>4.</w:t>
      </w:r>
      <w:r w:rsidRPr="002225E3">
        <w:rPr>
          <w:b/>
          <w:bCs/>
          <w:sz w:val="24"/>
          <w:szCs w:val="24"/>
        </w:rPr>
        <w:tab/>
        <w:t xml:space="preserve">Условия поставки </w:t>
      </w:r>
      <w:r>
        <w:rPr>
          <w:b/>
          <w:bCs/>
          <w:sz w:val="24"/>
          <w:szCs w:val="24"/>
        </w:rPr>
        <w:t>продукции</w:t>
      </w:r>
    </w:p>
    <w:p w:rsidR="002915EC" w:rsidRDefault="002915EC" w:rsidP="002915EC">
      <w:pPr>
        <w:tabs>
          <w:tab w:val="left" w:pos="1276"/>
        </w:tabs>
        <w:spacing w:line="260" w:lineRule="exact"/>
        <w:ind w:firstLine="720"/>
        <w:jc w:val="both"/>
        <w:rPr>
          <w:sz w:val="24"/>
          <w:szCs w:val="24"/>
        </w:rPr>
      </w:pPr>
      <w:r w:rsidRPr="002225E3">
        <w:rPr>
          <w:sz w:val="24"/>
          <w:szCs w:val="24"/>
        </w:rPr>
        <w:t>4.1.</w:t>
      </w:r>
      <w:r w:rsidRPr="002225E3">
        <w:rPr>
          <w:sz w:val="24"/>
          <w:szCs w:val="24"/>
        </w:rPr>
        <w:tab/>
      </w:r>
      <w:r w:rsidRPr="00B83F12">
        <w:rPr>
          <w:sz w:val="24"/>
          <w:szCs w:val="24"/>
        </w:rPr>
        <w:t xml:space="preserve">Поставка производится </w:t>
      </w:r>
      <w:r>
        <w:rPr>
          <w:sz w:val="24"/>
          <w:szCs w:val="24"/>
        </w:rPr>
        <w:t>отдельными партиями только по письменной заявке</w:t>
      </w:r>
      <w:r w:rsidRPr="00B83F12">
        <w:rPr>
          <w:sz w:val="24"/>
          <w:szCs w:val="24"/>
        </w:rPr>
        <w:t xml:space="preserve"> Покупателя</w:t>
      </w:r>
      <w:r>
        <w:rPr>
          <w:sz w:val="24"/>
          <w:szCs w:val="24"/>
        </w:rPr>
        <w:t>, в которой указывается наименование и количество подлежащей к поставке продукции</w:t>
      </w:r>
      <w:r w:rsidRPr="00B83F12">
        <w:rPr>
          <w:sz w:val="24"/>
          <w:szCs w:val="24"/>
        </w:rPr>
        <w:t xml:space="preserve">, являющейся неотъемлемой частью договора. Заявка направляется </w:t>
      </w:r>
      <w:r>
        <w:rPr>
          <w:sz w:val="24"/>
          <w:szCs w:val="24"/>
        </w:rPr>
        <w:t>в адрес поставщика заказным письмом с уведомлением о вручении. Поставщик</w:t>
      </w:r>
      <w:r w:rsidRPr="00B83F12">
        <w:rPr>
          <w:sz w:val="24"/>
          <w:szCs w:val="24"/>
        </w:rPr>
        <w:t xml:space="preserve"> заверяет заявку подписью </w:t>
      </w:r>
      <w:r>
        <w:rPr>
          <w:sz w:val="24"/>
          <w:szCs w:val="24"/>
        </w:rPr>
        <w:t xml:space="preserve">уполномоченного должностного лица </w:t>
      </w:r>
      <w:r w:rsidRPr="00B83F12">
        <w:rPr>
          <w:sz w:val="24"/>
          <w:szCs w:val="24"/>
        </w:rPr>
        <w:t xml:space="preserve">и печатью организации, после чего направляет в адрес Покупателя заказным письмом в течение </w:t>
      </w:r>
      <w:r>
        <w:rPr>
          <w:sz w:val="24"/>
          <w:szCs w:val="24"/>
        </w:rPr>
        <w:t>_______</w:t>
      </w:r>
      <w:r w:rsidRPr="00B83F12">
        <w:rPr>
          <w:sz w:val="24"/>
          <w:szCs w:val="24"/>
        </w:rPr>
        <w:t xml:space="preserve"> </w:t>
      </w:r>
      <w:r>
        <w:rPr>
          <w:sz w:val="24"/>
          <w:szCs w:val="24"/>
        </w:rPr>
        <w:t>рабочих</w:t>
      </w:r>
      <w:r w:rsidRPr="00B83F12">
        <w:rPr>
          <w:sz w:val="24"/>
          <w:szCs w:val="24"/>
        </w:rPr>
        <w:t xml:space="preserve"> дней со дня её получения. </w:t>
      </w:r>
      <w:r>
        <w:rPr>
          <w:sz w:val="24"/>
          <w:szCs w:val="24"/>
        </w:rPr>
        <w:t xml:space="preserve">Поставка продукции производится в течении ___________________ календарных дней с даты получения заявки Поставщиком </w:t>
      </w:r>
      <w:r w:rsidRPr="00A079C7">
        <w:rPr>
          <w:i/>
          <w:sz w:val="24"/>
          <w:szCs w:val="24"/>
        </w:rPr>
        <w:t>(на условиях выбранного победителя)</w:t>
      </w:r>
      <w:r>
        <w:rPr>
          <w:i/>
          <w:sz w:val="24"/>
          <w:szCs w:val="24"/>
        </w:rPr>
        <w:t xml:space="preserve">. </w:t>
      </w:r>
      <w:r w:rsidRPr="00135DA3">
        <w:rPr>
          <w:sz w:val="24"/>
          <w:szCs w:val="24"/>
        </w:rPr>
        <w:t>Заявка</w:t>
      </w:r>
      <w:r>
        <w:rPr>
          <w:sz w:val="24"/>
          <w:szCs w:val="24"/>
        </w:rPr>
        <w:t xml:space="preserve"> является неотъемлемой частью</w:t>
      </w:r>
      <w:r>
        <w:rPr>
          <w:i/>
          <w:sz w:val="24"/>
          <w:szCs w:val="24"/>
        </w:rPr>
        <w:t xml:space="preserve"> </w:t>
      </w:r>
      <w:r w:rsidRPr="00135DA3">
        <w:rPr>
          <w:sz w:val="24"/>
          <w:szCs w:val="24"/>
        </w:rPr>
        <w:t>договора</w:t>
      </w:r>
      <w:r>
        <w:rPr>
          <w:sz w:val="24"/>
          <w:szCs w:val="24"/>
        </w:rPr>
        <w:t>.</w:t>
      </w:r>
    </w:p>
    <w:p w:rsidR="002915EC" w:rsidRDefault="002915EC" w:rsidP="002915EC">
      <w:pPr>
        <w:tabs>
          <w:tab w:val="left" w:pos="1276"/>
        </w:tabs>
        <w:spacing w:line="260" w:lineRule="exact"/>
        <w:ind w:firstLine="720"/>
        <w:jc w:val="both"/>
        <w:rPr>
          <w:sz w:val="24"/>
          <w:szCs w:val="24"/>
        </w:rPr>
      </w:pPr>
      <w:r>
        <w:rPr>
          <w:sz w:val="24"/>
          <w:szCs w:val="24"/>
        </w:rPr>
        <w:t>Для ускорения отгрузки дополнительно заявка может быть направлена посредством факсимильной и электронной связи, с последующим обменом на оригинал. (</w:t>
      </w:r>
      <w:r w:rsidRPr="00135DA3">
        <w:rPr>
          <w:i/>
          <w:sz w:val="24"/>
          <w:szCs w:val="24"/>
        </w:rPr>
        <w:t>срок обмена обязательно)</w:t>
      </w:r>
      <w:r>
        <w:rPr>
          <w:i/>
          <w:sz w:val="24"/>
          <w:szCs w:val="24"/>
        </w:rPr>
        <w:t>.</w:t>
      </w:r>
    </w:p>
    <w:p w:rsidR="002915EC" w:rsidRPr="00402B6F" w:rsidRDefault="002915EC" w:rsidP="002915EC">
      <w:pPr>
        <w:tabs>
          <w:tab w:val="left" w:pos="1276"/>
        </w:tabs>
        <w:spacing w:line="260" w:lineRule="exact"/>
        <w:ind w:firstLine="720"/>
        <w:jc w:val="both"/>
        <w:rPr>
          <w:i/>
          <w:sz w:val="24"/>
          <w:szCs w:val="24"/>
        </w:rPr>
      </w:pPr>
      <w:r w:rsidRPr="002225E3">
        <w:rPr>
          <w:sz w:val="24"/>
          <w:szCs w:val="24"/>
        </w:rPr>
        <w:t>4.</w:t>
      </w:r>
      <w:r>
        <w:rPr>
          <w:sz w:val="24"/>
          <w:szCs w:val="24"/>
        </w:rPr>
        <w:t>2</w:t>
      </w:r>
      <w:r w:rsidRPr="002225E3">
        <w:rPr>
          <w:sz w:val="24"/>
          <w:szCs w:val="24"/>
        </w:rPr>
        <w:t>.</w:t>
      </w:r>
      <w:r w:rsidRPr="002225E3">
        <w:rPr>
          <w:sz w:val="24"/>
          <w:szCs w:val="24"/>
        </w:rPr>
        <w:tab/>
      </w:r>
      <w:r>
        <w:rPr>
          <w:sz w:val="24"/>
          <w:szCs w:val="24"/>
        </w:rPr>
        <w:t xml:space="preserve">Поставка продукции осуществляется </w:t>
      </w:r>
      <w:r w:rsidRPr="00402B6F">
        <w:rPr>
          <w:i/>
          <w:sz w:val="24"/>
          <w:szCs w:val="24"/>
        </w:rPr>
        <w:t>(на условиях выбранного победителя)</w:t>
      </w:r>
      <w:r>
        <w:rPr>
          <w:i/>
          <w:sz w:val="24"/>
          <w:szCs w:val="24"/>
        </w:rPr>
        <w:t>.</w:t>
      </w:r>
    </w:p>
    <w:p w:rsidR="002915EC" w:rsidRDefault="002915EC" w:rsidP="002915EC">
      <w:pPr>
        <w:tabs>
          <w:tab w:val="left" w:pos="1276"/>
        </w:tabs>
        <w:spacing w:line="260" w:lineRule="exact"/>
        <w:ind w:firstLine="709"/>
        <w:jc w:val="both"/>
        <w:rPr>
          <w:sz w:val="24"/>
          <w:szCs w:val="24"/>
        </w:rPr>
      </w:pPr>
      <w:r w:rsidRPr="002225E3">
        <w:rPr>
          <w:sz w:val="24"/>
          <w:szCs w:val="24"/>
        </w:rPr>
        <w:t>4.</w:t>
      </w:r>
      <w:r>
        <w:rPr>
          <w:sz w:val="24"/>
          <w:szCs w:val="24"/>
        </w:rPr>
        <w:t>3</w:t>
      </w:r>
      <w:r w:rsidRPr="002225E3">
        <w:rPr>
          <w:sz w:val="24"/>
          <w:szCs w:val="24"/>
        </w:rPr>
        <w:t>.</w:t>
      </w:r>
      <w:r w:rsidRPr="002225E3">
        <w:rPr>
          <w:sz w:val="24"/>
          <w:szCs w:val="24"/>
        </w:rPr>
        <w:tab/>
      </w:r>
      <w:r>
        <w:rPr>
          <w:sz w:val="24"/>
          <w:szCs w:val="24"/>
        </w:rPr>
        <w:t>Поставщик обязуется с поставленной продукцией предоставить Покупателю оригиналы следующих документов:</w:t>
      </w:r>
    </w:p>
    <w:p w:rsidR="002915EC" w:rsidRDefault="002915EC" w:rsidP="002915EC">
      <w:pPr>
        <w:tabs>
          <w:tab w:val="left" w:pos="1276"/>
        </w:tabs>
        <w:spacing w:line="260" w:lineRule="exact"/>
        <w:ind w:firstLine="709"/>
        <w:jc w:val="both"/>
        <w:rPr>
          <w:sz w:val="24"/>
          <w:szCs w:val="24"/>
        </w:rPr>
      </w:pPr>
      <w:r>
        <w:rPr>
          <w:sz w:val="24"/>
          <w:szCs w:val="24"/>
        </w:rPr>
        <w:t>международная товарно-транспортная накладная (СМ</w:t>
      </w:r>
      <w:r>
        <w:rPr>
          <w:sz w:val="24"/>
          <w:szCs w:val="24"/>
          <w:lang w:val="en-US"/>
        </w:rPr>
        <w:t>R</w:t>
      </w:r>
      <w:r>
        <w:rPr>
          <w:sz w:val="24"/>
          <w:szCs w:val="24"/>
        </w:rPr>
        <w:t>), товарная накладная, товарно-транспортная накладная (оригинал</w:t>
      </w:r>
      <w:r w:rsidRPr="00402B6F">
        <w:rPr>
          <w:i/>
          <w:sz w:val="24"/>
          <w:szCs w:val="24"/>
        </w:rPr>
        <w:t>) (указать что необходимо)</w:t>
      </w:r>
      <w:r>
        <w:rPr>
          <w:sz w:val="24"/>
          <w:szCs w:val="24"/>
        </w:rPr>
        <w:t>;</w:t>
      </w:r>
    </w:p>
    <w:p w:rsidR="002915EC" w:rsidRDefault="002915EC" w:rsidP="002915EC">
      <w:pPr>
        <w:tabs>
          <w:tab w:val="left" w:pos="1276"/>
        </w:tabs>
        <w:spacing w:line="260" w:lineRule="exact"/>
        <w:ind w:firstLine="709"/>
        <w:jc w:val="both"/>
        <w:rPr>
          <w:sz w:val="24"/>
          <w:szCs w:val="24"/>
        </w:rPr>
      </w:pPr>
      <w:r>
        <w:rPr>
          <w:sz w:val="24"/>
          <w:szCs w:val="24"/>
        </w:rPr>
        <w:t>заводской сертификат;</w:t>
      </w:r>
    </w:p>
    <w:p w:rsidR="002915EC" w:rsidRDefault="002915EC" w:rsidP="002915EC">
      <w:pPr>
        <w:tabs>
          <w:tab w:val="left" w:pos="1276"/>
        </w:tabs>
        <w:spacing w:line="260" w:lineRule="exact"/>
        <w:ind w:firstLine="709"/>
        <w:jc w:val="both"/>
        <w:rPr>
          <w:sz w:val="24"/>
          <w:szCs w:val="24"/>
        </w:rPr>
      </w:pPr>
      <w:r>
        <w:rPr>
          <w:sz w:val="24"/>
          <w:szCs w:val="24"/>
        </w:rPr>
        <w:t>упаковочный лист с указанием веса брутто/нетто каждого наименования продукции;</w:t>
      </w:r>
    </w:p>
    <w:p w:rsidR="002915EC" w:rsidRDefault="002915EC" w:rsidP="002915EC">
      <w:pPr>
        <w:tabs>
          <w:tab w:val="left" w:pos="1276"/>
        </w:tabs>
        <w:spacing w:line="260" w:lineRule="exact"/>
        <w:ind w:firstLine="709"/>
        <w:jc w:val="both"/>
        <w:rPr>
          <w:sz w:val="24"/>
          <w:szCs w:val="24"/>
        </w:rPr>
      </w:pPr>
      <w:r>
        <w:rPr>
          <w:sz w:val="24"/>
          <w:szCs w:val="24"/>
        </w:rPr>
        <w:t>счет-фактура;</w:t>
      </w:r>
    </w:p>
    <w:p w:rsidR="002915EC" w:rsidRPr="00402B6F" w:rsidRDefault="002915EC" w:rsidP="002915EC">
      <w:pPr>
        <w:tabs>
          <w:tab w:val="left" w:pos="1276"/>
        </w:tabs>
        <w:spacing w:line="260" w:lineRule="exact"/>
        <w:ind w:firstLine="709"/>
        <w:jc w:val="both"/>
        <w:rPr>
          <w:i/>
          <w:sz w:val="24"/>
          <w:szCs w:val="24"/>
        </w:rPr>
      </w:pPr>
      <w:r>
        <w:rPr>
          <w:sz w:val="24"/>
          <w:szCs w:val="24"/>
        </w:rPr>
        <w:t xml:space="preserve">ТР ТС или акт идентификации </w:t>
      </w:r>
      <w:r w:rsidRPr="00402B6F">
        <w:rPr>
          <w:i/>
          <w:sz w:val="24"/>
          <w:szCs w:val="24"/>
        </w:rPr>
        <w:t>(при необходимости)</w:t>
      </w:r>
      <w:r>
        <w:rPr>
          <w:i/>
          <w:sz w:val="24"/>
          <w:szCs w:val="24"/>
        </w:rPr>
        <w:t>.</w:t>
      </w:r>
    </w:p>
    <w:p w:rsidR="002915EC" w:rsidRDefault="002915EC" w:rsidP="002915EC">
      <w:pPr>
        <w:tabs>
          <w:tab w:val="left" w:pos="1276"/>
        </w:tabs>
        <w:spacing w:line="260" w:lineRule="exact"/>
        <w:ind w:firstLine="709"/>
        <w:jc w:val="both"/>
        <w:rPr>
          <w:sz w:val="24"/>
          <w:szCs w:val="24"/>
        </w:rPr>
      </w:pPr>
      <w:r>
        <w:rPr>
          <w:sz w:val="24"/>
          <w:szCs w:val="24"/>
        </w:rPr>
        <w:t>4.4</w:t>
      </w:r>
      <w:r w:rsidRPr="002225E3">
        <w:rPr>
          <w:sz w:val="24"/>
          <w:szCs w:val="24"/>
        </w:rPr>
        <w:t>.</w:t>
      </w:r>
      <w:r w:rsidRPr="002225E3">
        <w:rPr>
          <w:sz w:val="24"/>
          <w:szCs w:val="24"/>
        </w:rPr>
        <w:tab/>
        <w:t>Право собственности на поставленн</w:t>
      </w:r>
      <w:r>
        <w:rPr>
          <w:sz w:val="24"/>
          <w:szCs w:val="24"/>
        </w:rPr>
        <w:t>ую продукцию</w:t>
      </w:r>
      <w:r w:rsidRPr="002225E3">
        <w:rPr>
          <w:sz w:val="24"/>
          <w:szCs w:val="24"/>
        </w:rPr>
        <w:t xml:space="preserve"> и риск </w:t>
      </w:r>
      <w:r>
        <w:rPr>
          <w:sz w:val="24"/>
          <w:szCs w:val="24"/>
        </w:rPr>
        <w:t>ее</w:t>
      </w:r>
      <w:r w:rsidRPr="002225E3">
        <w:rPr>
          <w:sz w:val="24"/>
          <w:szCs w:val="24"/>
        </w:rPr>
        <w:t xml:space="preserve"> случайной гибели переходит к Покупателю</w:t>
      </w:r>
      <w:r>
        <w:rPr>
          <w:sz w:val="24"/>
          <w:szCs w:val="24"/>
        </w:rPr>
        <w:t xml:space="preserve"> с момента поступления продукции на склад Покупателя.</w:t>
      </w:r>
    </w:p>
    <w:p w:rsidR="002915EC" w:rsidRDefault="002915EC" w:rsidP="002915EC">
      <w:pPr>
        <w:tabs>
          <w:tab w:val="left" w:pos="1276"/>
        </w:tabs>
        <w:spacing w:line="260" w:lineRule="exact"/>
        <w:ind w:firstLine="709"/>
        <w:jc w:val="both"/>
        <w:rPr>
          <w:sz w:val="24"/>
          <w:szCs w:val="24"/>
        </w:rPr>
      </w:pPr>
    </w:p>
    <w:p w:rsidR="002915EC" w:rsidRPr="002225E3" w:rsidRDefault="002915EC" w:rsidP="002915EC">
      <w:pPr>
        <w:tabs>
          <w:tab w:val="left" w:pos="284"/>
        </w:tabs>
        <w:spacing w:line="260" w:lineRule="exact"/>
        <w:jc w:val="center"/>
        <w:rPr>
          <w:b/>
          <w:bCs/>
          <w:sz w:val="24"/>
          <w:szCs w:val="24"/>
        </w:rPr>
      </w:pPr>
      <w:r>
        <w:rPr>
          <w:b/>
          <w:bCs/>
          <w:sz w:val="24"/>
          <w:szCs w:val="24"/>
        </w:rPr>
        <w:t>5.</w:t>
      </w:r>
      <w:r>
        <w:rPr>
          <w:b/>
          <w:bCs/>
          <w:sz w:val="24"/>
          <w:szCs w:val="24"/>
        </w:rPr>
        <w:tab/>
        <w:t>Качество и комплектность продукции</w:t>
      </w:r>
    </w:p>
    <w:p w:rsidR="002915EC" w:rsidRDefault="002915EC" w:rsidP="002915EC">
      <w:pPr>
        <w:tabs>
          <w:tab w:val="left" w:pos="1276"/>
        </w:tabs>
        <w:spacing w:line="260" w:lineRule="exact"/>
        <w:ind w:firstLine="720"/>
        <w:jc w:val="both"/>
        <w:rPr>
          <w:sz w:val="24"/>
          <w:szCs w:val="24"/>
        </w:rPr>
      </w:pPr>
      <w:r w:rsidRPr="002225E3">
        <w:rPr>
          <w:sz w:val="24"/>
          <w:szCs w:val="24"/>
        </w:rPr>
        <w:t>5.1.</w:t>
      </w:r>
      <w:r w:rsidRPr="002225E3">
        <w:rPr>
          <w:sz w:val="24"/>
          <w:szCs w:val="24"/>
        </w:rPr>
        <w:tab/>
      </w:r>
      <w:r>
        <w:rPr>
          <w:sz w:val="24"/>
          <w:szCs w:val="24"/>
        </w:rPr>
        <w:t>Качество и комплектность поставляемой по настоящему договору продукции должны соответствовать нормативно-технической документации (НТД) изготовителя и подтверждаться сертификатами качест</w:t>
      </w:r>
      <w:r w:rsidR="00800F84">
        <w:rPr>
          <w:sz w:val="24"/>
          <w:szCs w:val="24"/>
        </w:rPr>
        <w:t xml:space="preserve">ва (паспортами), прилагаемыми к </w:t>
      </w:r>
      <w:r>
        <w:rPr>
          <w:sz w:val="24"/>
          <w:szCs w:val="24"/>
        </w:rPr>
        <w:t>товаросопроводительным документом.</w:t>
      </w:r>
    </w:p>
    <w:p w:rsidR="002915EC" w:rsidRDefault="002915EC" w:rsidP="002915EC">
      <w:pPr>
        <w:tabs>
          <w:tab w:val="left" w:pos="1276"/>
        </w:tabs>
        <w:spacing w:line="260" w:lineRule="exact"/>
        <w:ind w:firstLine="709"/>
        <w:jc w:val="both"/>
        <w:rPr>
          <w:sz w:val="24"/>
          <w:szCs w:val="24"/>
        </w:rPr>
      </w:pPr>
    </w:p>
    <w:p w:rsidR="002915EC" w:rsidRDefault="002915EC" w:rsidP="00800F84">
      <w:pPr>
        <w:tabs>
          <w:tab w:val="left" w:pos="1276"/>
        </w:tabs>
        <w:spacing w:line="260" w:lineRule="exact"/>
        <w:jc w:val="both"/>
        <w:rPr>
          <w:sz w:val="24"/>
          <w:szCs w:val="24"/>
        </w:rPr>
      </w:pPr>
      <w:r>
        <w:rPr>
          <w:sz w:val="24"/>
          <w:szCs w:val="24"/>
        </w:rPr>
        <w:t>________________________Поставщик                             __________________Покупатель</w:t>
      </w:r>
      <w:r>
        <w:rPr>
          <w:sz w:val="24"/>
          <w:szCs w:val="24"/>
        </w:rPr>
        <w:br w:type="page"/>
      </w:r>
      <w:r>
        <w:rPr>
          <w:sz w:val="24"/>
          <w:szCs w:val="24"/>
        </w:rPr>
        <w:lastRenderedPageBreak/>
        <w:t>Гарантийный период составляет _________ месяцев со дня ввода продукции в эксплуатацию. Акт о скрытых недостатках может быть предъявлен Поставщику в течение гарантийного срока эксплуатации.</w:t>
      </w:r>
    </w:p>
    <w:p w:rsidR="002915EC" w:rsidRDefault="002915EC" w:rsidP="002915EC">
      <w:pPr>
        <w:tabs>
          <w:tab w:val="left" w:pos="1276"/>
        </w:tabs>
        <w:spacing w:line="260" w:lineRule="exact"/>
        <w:ind w:firstLine="720"/>
        <w:jc w:val="both"/>
        <w:rPr>
          <w:sz w:val="24"/>
          <w:szCs w:val="24"/>
        </w:rPr>
      </w:pPr>
      <w:r>
        <w:rPr>
          <w:sz w:val="24"/>
          <w:szCs w:val="24"/>
        </w:rPr>
        <w:t>В случае непроизводственной необходимости Поставщик предоставляет Покупателю выписку из нормативно-технической документации с правилами приемки, методами испытаний, правилами упаковки, маркировки, транспортировки, хранения, гарантиями изготовителя.</w:t>
      </w:r>
    </w:p>
    <w:p w:rsidR="002915EC" w:rsidRPr="001F5F1B" w:rsidRDefault="002915EC" w:rsidP="00F62690">
      <w:pPr>
        <w:pStyle w:val="a3"/>
        <w:widowControl w:val="0"/>
        <w:numPr>
          <w:ilvl w:val="1"/>
          <w:numId w:val="4"/>
        </w:numPr>
        <w:tabs>
          <w:tab w:val="left" w:pos="1276"/>
        </w:tabs>
        <w:autoSpaceDE w:val="0"/>
        <w:autoSpaceDN w:val="0"/>
        <w:spacing w:line="260" w:lineRule="exact"/>
        <w:ind w:left="0" w:firstLine="792"/>
        <w:contextualSpacing w:val="0"/>
        <w:rPr>
          <w:sz w:val="24"/>
          <w:szCs w:val="24"/>
        </w:rPr>
      </w:pPr>
      <w:r w:rsidRPr="001F5F1B">
        <w:rPr>
          <w:sz w:val="24"/>
          <w:szCs w:val="24"/>
        </w:rPr>
        <w:t>Приемка продукции на соответствие конструкторской и нормативно-технического документации производится у Поставщика силами ОТК.</w:t>
      </w:r>
    </w:p>
    <w:p w:rsidR="002915EC" w:rsidRPr="002A6C75" w:rsidRDefault="002915EC" w:rsidP="00F62690">
      <w:pPr>
        <w:pStyle w:val="a3"/>
        <w:widowControl w:val="0"/>
        <w:numPr>
          <w:ilvl w:val="1"/>
          <w:numId w:val="4"/>
        </w:numPr>
        <w:tabs>
          <w:tab w:val="left" w:pos="1276"/>
        </w:tabs>
        <w:autoSpaceDE w:val="0"/>
        <w:autoSpaceDN w:val="0"/>
        <w:spacing w:line="260" w:lineRule="exact"/>
        <w:ind w:left="0" w:firstLine="709"/>
        <w:contextualSpacing w:val="0"/>
        <w:rPr>
          <w:sz w:val="24"/>
          <w:szCs w:val="24"/>
        </w:rPr>
      </w:pPr>
      <w:r w:rsidRPr="002A6C75">
        <w:rPr>
          <w:sz w:val="24"/>
          <w:szCs w:val="24"/>
        </w:rPr>
        <w:t>Приемка продукции по количеству и качеству производится уполномоченным представителем Покупателя в порядке, определенном «Положением о порядке приемки товара по количеству и качеству», утвержденным постановлением Совета Министров Республики Беларусь от 03.09.2008 № 1290. Покупатель производит приемку по количеству и качеству путем проверки тары и упаковки, маркировки на таре, осмотром внешнего вида продукции, если он поступил в неисправной упаковке или без упаковки.</w:t>
      </w:r>
      <w:r>
        <w:rPr>
          <w:sz w:val="24"/>
          <w:szCs w:val="24"/>
        </w:rPr>
        <w:t xml:space="preserve"> </w:t>
      </w:r>
      <w:r w:rsidRPr="002A6C75">
        <w:rPr>
          <w:sz w:val="24"/>
          <w:szCs w:val="24"/>
        </w:rPr>
        <w:t>Приемка продукции по качеству с использованием соответствующих средств измерения и оборудования (стендов), находящихся в исправном состоянии и прошедших метрологическую оценку в порядке, установленном законодательством об обеспечении единства измерений, производится конечными потребителями</w:t>
      </w:r>
      <w:r>
        <w:rPr>
          <w:sz w:val="24"/>
          <w:szCs w:val="24"/>
        </w:rPr>
        <w:t xml:space="preserve"> – организациями Белорусской железной дороги</w:t>
      </w:r>
      <w:r w:rsidRPr="002A6C75">
        <w:rPr>
          <w:sz w:val="24"/>
          <w:szCs w:val="24"/>
        </w:rPr>
        <w:t>.</w:t>
      </w:r>
    </w:p>
    <w:p w:rsidR="002915EC" w:rsidRPr="00F862C4" w:rsidRDefault="002915EC" w:rsidP="00F62690">
      <w:pPr>
        <w:pStyle w:val="a3"/>
        <w:widowControl w:val="0"/>
        <w:numPr>
          <w:ilvl w:val="1"/>
          <w:numId w:val="4"/>
        </w:numPr>
        <w:tabs>
          <w:tab w:val="left" w:pos="1276"/>
        </w:tabs>
        <w:autoSpaceDE w:val="0"/>
        <w:autoSpaceDN w:val="0"/>
        <w:spacing w:line="273" w:lineRule="exact"/>
        <w:ind w:left="0" w:firstLine="792"/>
        <w:contextualSpacing w:val="0"/>
        <w:rPr>
          <w:sz w:val="24"/>
          <w:szCs w:val="24"/>
        </w:rPr>
      </w:pPr>
      <w:r w:rsidRPr="00F862C4">
        <w:rPr>
          <w:sz w:val="24"/>
          <w:szCs w:val="24"/>
        </w:rPr>
        <w:t xml:space="preserve">В случае обнаружения несоответствий Покупатель уведомляет Поставщика в течение 5 </w:t>
      </w:r>
      <w:r w:rsidR="00800F84">
        <w:rPr>
          <w:sz w:val="24"/>
          <w:szCs w:val="24"/>
        </w:rPr>
        <w:t xml:space="preserve">(пяти) </w:t>
      </w:r>
      <w:r w:rsidRPr="00F862C4">
        <w:rPr>
          <w:sz w:val="24"/>
          <w:szCs w:val="24"/>
        </w:rPr>
        <w:t>рабочих дней с момента выявления несоответствия. В уведомлении Покупатель должен указать характер претензии, количество и номера забракованных изделий, внешнее проявление дефекта.</w:t>
      </w:r>
    </w:p>
    <w:p w:rsidR="002915EC" w:rsidRPr="00F862C4" w:rsidRDefault="002915EC" w:rsidP="00F62690">
      <w:pPr>
        <w:pStyle w:val="a3"/>
        <w:widowControl w:val="0"/>
        <w:numPr>
          <w:ilvl w:val="1"/>
          <w:numId w:val="4"/>
        </w:numPr>
        <w:tabs>
          <w:tab w:val="left" w:pos="1276"/>
        </w:tabs>
        <w:autoSpaceDE w:val="0"/>
        <w:autoSpaceDN w:val="0"/>
        <w:spacing w:line="272" w:lineRule="exact"/>
        <w:ind w:left="0" w:firstLine="792"/>
        <w:contextualSpacing w:val="0"/>
        <w:rPr>
          <w:sz w:val="24"/>
          <w:szCs w:val="24"/>
        </w:rPr>
      </w:pPr>
      <w:r w:rsidRPr="00F862C4">
        <w:rPr>
          <w:sz w:val="24"/>
          <w:szCs w:val="24"/>
        </w:rPr>
        <w:t xml:space="preserve">В случае получения Поставщиком уведомления о выявленных фактах расхождений количества или обнаружения дефектов поставленного товара в срок не позднее 5 (пяти) </w:t>
      </w:r>
      <w:r>
        <w:rPr>
          <w:sz w:val="24"/>
          <w:szCs w:val="24"/>
        </w:rPr>
        <w:t>рабочих</w:t>
      </w:r>
      <w:r w:rsidRPr="00F862C4">
        <w:rPr>
          <w:sz w:val="24"/>
          <w:szCs w:val="24"/>
        </w:rPr>
        <w:t xml:space="preserve"> дней Поставщик обязан за свой счет откомандировать специалистов для составления двухстороннего рекламационного акта, устранения дефектов или принятия решения о возврате товара</w:t>
      </w:r>
      <w:r>
        <w:rPr>
          <w:sz w:val="24"/>
          <w:szCs w:val="24"/>
        </w:rPr>
        <w:t>.</w:t>
      </w:r>
      <w:r w:rsidRPr="00F862C4">
        <w:rPr>
          <w:sz w:val="24"/>
          <w:szCs w:val="24"/>
        </w:rPr>
        <w:t xml:space="preserve"> По согласованию Сторон или в случае неявки представителя П</w:t>
      </w:r>
      <w:r>
        <w:rPr>
          <w:sz w:val="24"/>
          <w:szCs w:val="24"/>
        </w:rPr>
        <w:t>оставщика</w:t>
      </w:r>
      <w:r w:rsidRPr="00F862C4">
        <w:rPr>
          <w:sz w:val="24"/>
          <w:szCs w:val="24"/>
        </w:rPr>
        <w:t xml:space="preserve"> на совместную приемку</w:t>
      </w:r>
      <w:r>
        <w:rPr>
          <w:sz w:val="24"/>
          <w:szCs w:val="24"/>
        </w:rPr>
        <w:t>,</w:t>
      </w:r>
      <w:r w:rsidRPr="00F862C4">
        <w:rPr>
          <w:sz w:val="24"/>
          <w:szCs w:val="24"/>
        </w:rPr>
        <w:t xml:space="preserve"> рекламационный акт может составляться Покупателем в одностороннем порядке. </w:t>
      </w:r>
    </w:p>
    <w:p w:rsidR="002915EC" w:rsidRDefault="002915EC" w:rsidP="00F62690">
      <w:pPr>
        <w:pStyle w:val="a3"/>
        <w:widowControl w:val="0"/>
        <w:numPr>
          <w:ilvl w:val="1"/>
          <w:numId w:val="4"/>
        </w:numPr>
        <w:tabs>
          <w:tab w:val="left" w:pos="1276"/>
        </w:tabs>
        <w:autoSpaceDE w:val="0"/>
        <w:autoSpaceDN w:val="0"/>
        <w:spacing w:line="260" w:lineRule="exact"/>
        <w:ind w:left="0" w:firstLine="792"/>
        <w:contextualSpacing w:val="0"/>
        <w:rPr>
          <w:sz w:val="24"/>
          <w:szCs w:val="24"/>
        </w:rPr>
      </w:pPr>
      <w:r w:rsidRPr="00F862C4">
        <w:rPr>
          <w:sz w:val="24"/>
          <w:szCs w:val="24"/>
        </w:rPr>
        <w:t xml:space="preserve">Рекламационный акт по вопросам качества поставленной продукции предъявляется Покупателем Поставщику. </w:t>
      </w:r>
    </w:p>
    <w:p w:rsidR="002915EC" w:rsidRPr="00F862C4" w:rsidRDefault="002915EC" w:rsidP="00F62690">
      <w:pPr>
        <w:pStyle w:val="a3"/>
        <w:widowControl w:val="0"/>
        <w:numPr>
          <w:ilvl w:val="1"/>
          <w:numId w:val="4"/>
        </w:numPr>
        <w:tabs>
          <w:tab w:val="left" w:pos="1276"/>
        </w:tabs>
        <w:autoSpaceDE w:val="0"/>
        <w:autoSpaceDN w:val="0"/>
        <w:spacing w:line="260" w:lineRule="exact"/>
        <w:ind w:left="0" w:firstLine="792"/>
        <w:contextualSpacing w:val="0"/>
        <w:rPr>
          <w:sz w:val="24"/>
          <w:szCs w:val="24"/>
        </w:rPr>
      </w:pPr>
      <w:r w:rsidRPr="00F862C4">
        <w:rPr>
          <w:sz w:val="24"/>
          <w:szCs w:val="24"/>
        </w:rPr>
        <w:t xml:space="preserve">Поставщик обязан рассмотреть рекламацию и дать ответ в течение </w:t>
      </w:r>
      <w:r>
        <w:rPr>
          <w:sz w:val="24"/>
          <w:szCs w:val="24"/>
        </w:rPr>
        <w:t xml:space="preserve">10 </w:t>
      </w:r>
      <w:r w:rsidR="00800F84">
        <w:rPr>
          <w:sz w:val="24"/>
          <w:szCs w:val="24"/>
        </w:rPr>
        <w:t xml:space="preserve">(десяти) </w:t>
      </w:r>
      <w:r>
        <w:rPr>
          <w:sz w:val="24"/>
          <w:szCs w:val="24"/>
        </w:rPr>
        <w:t>рабочих</w:t>
      </w:r>
      <w:r w:rsidRPr="00F862C4">
        <w:rPr>
          <w:sz w:val="24"/>
          <w:szCs w:val="24"/>
        </w:rPr>
        <w:t xml:space="preserve"> дней с момента ее получения.</w:t>
      </w:r>
    </w:p>
    <w:p w:rsidR="002915EC" w:rsidRPr="002915EC" w:rsidRDefault="002915EC" w:rsidP="00F62690">
      <w:pPr>
        <w:pStyle w:val="a3"/>
        <w:widowControl w:val="0"/>
        <w:numPr>
          <w:ilvl w:val="1"/>
          <w:numId w:val="4"/>
        </w:numPr>
        <w:tabs>
          <w:tab w:val="left" w:pos="1276"/>
        </w:tabs>
        <w:autoSpaceDE w:val="0"/>
        <w:autoSpaceDN w:val="0"/>
        <w:spacing w:line="260" w:lineRule="exact"/>
        <w:ind w:left="0" w:firstLine="792"/>
        <w:contextualSpacing w:val="0"/>
        <w:rPr>
          <w:color w:val="000000"/>
          <w:sz w:val="24"/>
          <w:szCs w:val="24"/>
        </w:rPr>
      </w:pPr>
      <w:r w:rsidRPr="00136B4C">
        <w:rPr>
          <w:sz w:val="24"/>
          <w:szCs w:val="24"/>
        </w:rPr>
        <w:t xml:space="preserve">В случае поставки некачественной продукции Поставщик обязан заменить ее качественной в течение 90 календарных дней с момента получения рекламации. </w:t>
      </w:r>
      <w:r>
        <w:rPr>
          <w:sz w:val="24"/>
          <w:szCs w:val="24"/>
        </w:rPr>
        <w:t xml:space="preserve">Поставщик  </w:t>
      </w:r>
      <w:r w:rsidRPr="00B66133">
        <w:rPr>
          <w:sz w:val="24"/>
          <w:szCs w:val="24"/>
        </w:rPr>
        <w:t xml:space="preserve">обязан по желанию Покупателя за свой счёт устранить дефекты, заменить товар </w:t>
      </w:r>
      <w:r w:rsidRPr="002915EC">
        <w:rPr>
          <w:color w:val="000000"/>
          <w:sz w:val="24"/>
          <w:szCs w:val="24"/>
        </w:rPr>
        <w:t>или  возвратить стоимость дефектного товара. Транспортные расходы и другие расходы, оплаченные</w:t>
      </w:r>
      <w:r w:rsidRPr="00136B4C">
        <w:rPr>
          <w:sz w:val="24"/>
          <w:szCs w:val="24"/>
        </w:rPr>
        <w:t xml:space="preserve"> Покупателем в части, касающейся поставки, ремонта или замены дефектной продукции, подлежат возмещению Поставщиком, после предоставления Покупателем документального подтвержденных понесенных расходов, </w:t>
      </w:r>
      <w:r w:rsidRPr="002915EC">
        <w:rPr>
          <w:color w:val="000000"/>
          <w:sz w:val="24"/>
          <w:szCs w:val="24"/>
        </w:rPr>
        <w:t xml:space="preserve">в срок не позднее 10 (десяти) рабочих дней после предоставления Покупателем документального подтверждения понесенных расходов. </w:t>
      </w:r>
    </w:p>
    <w:p w:rsidR="002915EC" w:rsidRPr="006A14DA" w:rsidRDefault="002915EC" w:rsidP="00F62690">
      <w:pPr>
        <w:pStyle w:val="a3"/>
        <w:widowControl w:val="0"/>
        <w:numPr>
          <w:ilvl w:val="1"/>
          <w:numId w:val="4"/>
        </w:numPr>
        <w:tabs>
          <w:tab w:val="left" w:pos="1276"/>
        </w:tabs>
        <w:autoSpaceDE w:val="0"/>
        <w:autoSpaceDN w:val="0"/>
        <w:spacing w:line="260" w:lineRule="exact"/>
        <w:ind w:left="0" w:firstLine="792"/>
        <w:contextualSpacing w:val="0"/>
        <w:rPr>
          <w:sz w:val="24"/>
          <w:szCs w:val="24"/>
        </w:rPr>
      </w:pPr>
      <w:r>
        <w:rPr>
          <w:sz w:val="24"/>
          <w:szCs w:val="24"/>
        </w:rPr>
        <w:t>На продукцию, переданную Поставщиком взамен продукции, в которой в течение гарантийного срока были обнаружены недостатки, гарантийный срок начинает исчисляться с даты фактической передачи продукции Покупателю по товарно-транспортной накладной (товарной накладной).</w:t>
      </w:r>
      <w:r w:rsidRPr="006A14DA">
        <w:rPr>
          <w:sz w:val="24"/>
          <w:szCs w:val="24"/>
        </w:rPr>
        <w:t xml:space="preserve"> </w:t>
      </w:r>
    </w:p>
    <w:p w:rsidR="002915EC" w:rsidRDefault="002915EC" w:rsidP="002915EC">
      <w:pPr>
        <w:tabs>
          <w:tab w:val="left" w:pos="1276"/>
        </w:tabs>
        <w:spacing w:line="260" w:lineRule="exact"/>
        <w:ind w:firstLine="720"/>
        <w:jc w:val="both"/>
        <w:rPr>
          <w:sz w:val="24"/>
          <w:szCs w:val="24"/>
        </w:rPr>
      </w:pPr>
    </w:p>
    <w:p w:rsidR="00800F84" w:rsidRPr="002225E3" w:rsidRDefault="00800F84" w:rsidP="00800F84">
      <w:pPr>
        <w:tabs>
          <w:tab w:val="left" w:pos="1276"/>
        </w:tabs>
        <w:spacing w:line="260" w:lineRule="exact"/>
        <w:jc w:val="center"/>
        <w:rPr>
          <w:b/>
          <w:sz w:val="24"/>
          <w:szCs w:val="24"/>
        </w:rPr>
      </w:pPr>
      <w:r w:rsidRPr="002225E3">
        <w:rPr>
          <w:b/>
          <w:sz w:val="24"/>
          <w:szCs w:val="24"/>
        </w:rPr>
        <w:t>6.</w:t>
      </w:r>
      <w:r w:rsidRPr="002225E3">
        <w:rPr>
          <w:b/>
          <w:sz w:val="24"/>
          <w:szCs w:val="24"/>
        </w:rPr>
        <w:tab/>
        <w:t xml:space="preserve">Упаковка и маркировка </w:t>
      </w:r>
      <w:r>
        <w:rPr>
          <w:b/>
          <w:sz w:val="24"/>
          <w:szCs w:val="24"/>
        </w:rPr>
        <w:t>продукции</w:t>
      </w:r>
    </w:p>
    <w:p w:rsidR="002915EC" w:rsidRDefault="00800F84" w:rsidP="002915EC">
      <w:pPr>
        <w:tabs>
          <w:tab w:val="left" w:pos="1276"/>
        </w:tabs>
        <w:spacing w:line="260" w:lineRule="exact"/>
        <w:ind w:firstLine="720"/>
        <w:jc w:val="both"/>
        <w:rPr>
          <w:sz w:val="24"/>
          <w:szCs w:val="24"/>
        </w:rPr>
      </w:pPr>
      <w:r>
        <w:rPr>
          <w:sz w:val="24"/>
          <w:szCs w:val="24"/>
        </w:rPr>
        <w:t>6.1.</w:t>
      </w:r>
      <w:r>
        <w:rPr>
          <w:sz w:val="24"/>
          <w:szCs w:val="24"/>
        </w:rPr>
        <w:tab/>
      </w:r>
      <w:r w:rsidRPr="00C571AD">
        <w:rPr>
          <w:sz w:val="24"/>
          <w:szCs w:val="24"/>
        </w:rPr>
        <w:t xml:space="preserve">Упаковка, в которой отгружается </w:t>
      </w:r>
      <w:r>
        <w:rPr>
          <w:sz w:val="24"/>
          <w:szCs w:val="24"/>
        </w:rPr>
        <w:t>продукция</w:t>
      </w:r>
      <w:r w:rsidRPr="00C571AD">
        <w:rPr>
          <w:sz w:val="24"/>
          <w:szCs w:val="24"/>
        </w:rPr>
        <w:t xml:space="preserve">, и маркировка должны соответствовать установленным в стране изготовителя стандартам или техническим </w:t>
      </w:r>
      <w:r>
        <w:rPr>
          <w:sz w:val="24"/>
          <w:szCs w:val="24"/>
        </w:rPr>
        <w:br/>
      </w:r>
    </w:p>
    <w:p w:rsidR="00800F84" w:rsidRPr="00C571AD" w:rsidRDefault="002915EC" w:rsidP="00800F84">
      <w:pPr>
        <w:tabs>
          <w:tab w:val="left" w:pos="1276"/>
        </w:tabs>
        <w:spacing w:line="260" w:lineRule="exact"/>
        <w:jc w:val="center"/>
        <w:rPr>
          <w:sz w:val="24"/>
          <w:szCs w:val="24"/>
        </w:rPr>
      </w:pPr>
      <w:r>
        <w:rPr>
          <w:sz w:val="24"/>
          <w:szCs w:val="24"/>
        </w:rPr>
        <w:t>_______________________Поставщик                               __________________Покупатель</w:t>
      </w:r>
      <w:r w:rsidR="00800F84">
        <w:rPr>
          <w:sz w:val="24"/>
          <w:szCs w:val="24"/>
        </w:rPr>
        <w:br/>
      </w:r>
      <w:r w:rsidR="00800F84">
        <w:rPr>
          <w:sz w:val="24"/>
          <w:szCs w:val="24"/>
        </w:rPr>
        <w:br/>
      </w:r>
    </w:p>
    <w:p w:rsidR="002915EC" w:rsidRPr="00003FA5" w:rsidRDefault="00800F84" w:rsidP="00800F84">
      <w:pPr>
        <w:tabs>
          <w:tab w:val="left" w:pos="1276"/>
        </w:tabs>
        <w:spacing w:line="260" w:lineRule="exact"/>
        <w:jc w:val="both"/>
        <w:rPr>
          <w:i/>
          <w:sz w:val="24"/>
          <w:szCs w:val="24"/>
        </w:rPr>
      </w:pPr>
      <w:r w:rsidRPr="00C571AD">
        <w:rPr>
          <w:sz w:val="24"/>
          <w:szCs w:val="24"/>
        </w:rPr>
        <w:lastRenderedPageBreak/>
        <w:t xml:space="preserve">условиям и обеспечивать сохранность </w:t>
      </w:r>
      <w:r>
        <w:rPr>
          <w:sz w:val="24"/>
          <w:szCs w:val="24"/>
        </w:rPr>
        <w:t>продукции</w:t>
      </w:r>
      <w:r w:rsidRPr="00C571AD">
        <w:rPr>
          <w:sz w:val="24"/>
          <w:szCs w:val="24"/>
        </w:rPr>
        <w:t>, предохранять его от повреждений во</w:t>
      </w:r>
      <w:r>
        <w:rPr>
          <w:sz w:val="24"/>
          <w:szCs w:val="24"/>
        </w:rPr>
        <w:t xml:space="preserve"> </w:t>
      </w:r>
      <w:r w:rsidR="002915EC" w:rsidRPr="00C571AD">
        <w:rPr>
          <w:sz w:val="24"/>
          <w:szCs w:val="24"/>
        </w:rPr>
        <w:t>время транспортировки всеми видами транспорта</w:t>
      </w:r>
      <w:r w:rsidR="002915EC">
        <w:rPr>
          <w:sz w:val="24"/>
          <w:szCs w:val="24"/>
        </w:rPr>
        <w:t>, производстве погрузочно-разгрузочных работ и</w:t>
      </w:r>
      <w:r w:rsidR="002915EC" w:rsidRPr="00C571AD">
        <w:rPr>
          <w:sz w:val="24"/>
          <w:szCs w:val="24"/>
        </w:rPr>
        <w:t xml:space="preserve"> атмосферных в</w:t>
      </w:r>
      <w:r w:rsidR="002915EC">
        <w:rPr>
          <w:sz w:val="24"/>
          <w:szCs w:val="24"/>
        </w:rPr>
        <w:t>оздействий</w:t>
      </w:r>
      <w:r w:rsidR="002915EC" w:rsidRPr="00C571AD">
        <w:rPr>
          <w:sz w:val="24"/>
          <w:szCs w:val="24"/>
        </w:rPr>
        <w:t>.</w:t>
      </w:r>
    </w:p>
    <w:p w:rsidR="002915EC" w:rsidRPr="00003FA5" w:rsidRDefault="002915EC" w:rsidP="002915EC">
      <w:pPr>
        <w:pStyle w:val="a8"/>
        <w:tabs>
          <w:tab w:val="left" w:pos="1276"/>
        </w:tabs>
        <w:spacing w:line="260" w:lineRule="exact"/>
        <w:ind w:firstLine="709"/>
        <w:jc w:val="both"/>
        <w:rPr>
          <w:i/>
          <w:sz w:val="24"/>
          <w:szCs w:val="24"/>
        </w:rPr>
      </w:pPr>
      <w:r>
        <w:rPr>
          <w:sz w:val="24"/>
          <w:szCs w:val="24"/>
        </w:rPr>
        <w:t>6.2.</w:t>
      </w:r>
      <w:r>
        <w:rPr>
          <w:sz w:val="24"/>
          <w:szCs w:val="24"/>
        </w:rPr>
        <w:tab/>
      </w:r>
      <w:r w:rsidRPr="00003FA5">
        <w:rPr>
          <w:sz w:val="24"/>
          <w:szCs w:val="24"/>
        </w:rPr>
        <w:t>Поставляем</w:t>
      </w:r>
      <w:r>
        <w:rPr>
          <w:sz w:val="24"/>
          <w:szCs w:val="24"/>
        </w:rPr>
        <w:t>ая продукция</w:t>
      </w:r>
      <w:r w:rsidRPr="00003FA5">
        <w:rPr>
          <w:sz w:val="24"/>
          <w:szCs w:val="24"/>
        </w:rPr>
        <w:t xml:space="preserve"> подлежит маркировке в соответствии с требованиями документации на его изготовление. В сертификатах качества (паспортах) на изделия, которым в соответствии с НТД присваиваются заводские номера, должны быть указаны эти заводские номера изделий.</w:t>
      </w:r>
    </w:p>
    <w:p w:rsidR="002915EC" w:rsidRPr="002225E3" w:rsidRDefault="002915EC" w:rsidP="002915EC">
      <w:pPr>
        <w:tabs>
          <w:tab w:val="left" w:pos="284"/>
        </w:tabs>
        <w:spacing w:line="260" w:lineRule="exact"/>
        <w:jc w:val="center"/>
        <w:rPr>
          <w:b/>
          <w:bCs/>
          <w:sz w:val="24"/>
          <w:szCs w:val="24"/>
        </w:rPr>
      </w:pPr>
      <w:r w:rsidRPr="002225E3">
        <w:rPr>
          <w:b/>
          <w:bCs/>
          <w:sz w:val="24"/>
          <w:szCs w:val="24"/>
        </w:rPr>
        <w:t>7.</w:t>
      </w:r>
      <w:r w:rsidRPr="002225E3">
        <w:rPr>
          <w:b/>
          <w:bCs/>
          <w:sz w:val="24"/>
          <w:szCs w:val="24"/>
        </w:rPr>
        <w:tab/>
        <w:t>Ответственность Сторон</w:t>
      </w:r>
    </w:p>
    <w:p w:rsidR="002915EC" w:rsidRDefault="002915EC" w:rsidP="002915EC">
      <w:pPr>
        <w:pStyle w:val="a8"/>
        <w:tabs>
          <w:tab w:val="left" w:pos="1276"/>
        </w:tabs>
        <w:spacing w:line="260" w:lineRule="exact"/>
        <w:ind w:firstLine="709"/>
        <w:jc w:val="both"/>
        <w:rPr>
          <w:sz w:val="24"/>
          <w:szCs w:val="24"/>
        </w:rPr>
      </w:pPr>
      <w:r w:rsidRPr="00C571AD">
        <w:rPr>
          <w:sz w:val="24"/>
          <w:szCs w:val="24"/>
        </w:rPr>
        <w:t>7.1.</w:t>
      </w:r>
      <w:r w:rsidRPr="00C571AD">
        <w:rPr>
          <w:sz w:val="24"/>
          <w:szCs w:val="24"/>
        </w:rPr>
        <w:tab/>
        <w:t>Стороны несут ответственность за неисполнение обязательств по договору в соответствии с законодательством Республики Беларусь.</w:t>
      </w:r>
    </w:p>
    <w:p w:rsidR="002915EC" w:rsidRPr="006A14DA" w:rsidRDefault="002915EC" w:rsidP="002915EC">
      <w:pPr>
        <w:tabs>
          <w:tab w:val="left" w:pos="1276"/>
        </w:tabs>
        <w:spacing w:line="260" w:lineRule="exact"/>
        <w:ind w:firstLine="709"/>
        <w:jc w:val="both"/>
        <w:rPr>
          <w:i/>
          <w:sz w:val="24"/>
          <w:szCs w:val="24"/>
        </w:rPr>
      </w:pPr>
      <w:r>
        <w:rPr>
          <w:sz w:val="24"/>
          <w:szCs w:val="24"/>
        </w:rPr>
        <w:t>7.2.</w:t>
      </w:r>
      <w:r>
        <w:rPr>
          <w:sz w:val="24"/>
          <w:szCs w:val="24"/>
        </w:rPr>
        <w:tab/>
        <w:t>Покупатель, получивший продукцию</w:t>
      </w:r>
      <w:r w:rsidRPr="00C571AD">
        <w:rPr>
          <w:sz w:val="24"/>
          <w:szCs w:val="24"/>
        </w:rPr>
        <w:t>, и не оплативший его</w:t>
      </w:r>
      <w:r>
        <w:rPr>
          <w:sz w:val="24"/>
          <w:szCs w:val="24"/>
        </w:rPr>
        <w:t xml:space="preserve"> в сроки, </w:t>
      </w:r>
      <w:r w:rsidRPr="0079519E">
        <w:rPr>
          <w:sz w:val="24"/>
          <w:szCs w:val="24"/>
        </w:rPr>
        <w:t>указанные в Спецификациях</w:t>
      </w:r>
      <w:r>
        <w:rPr>
          <w:sz w:val="24"/>
          <w:szCs w:val="24"/>
        </w:rPr>
        <w:t xml:space="preserve"> </w:t>
      </w:r>
      <w:r w:rsidRPr="00F144BA">
        <w:rPr>
          <w:i/>
          <w:sz w:val="24"/>
          <w:szCs w:val="24"/>
        </w:rPr>
        <w:t xml:space="preserve">(в пункте 3.2), </w:t>
      </w:r>
      <w:r w:rsidRPr="00C571AD">
        <w:rPr>
          <w:sz w:val="24"/>
          <w:szCs w:val="24"/>
        </w:rPr>
        <w:t>уплачивает П</w:t>
      </w:r>
      <w:r>
        <w:rPr>
          <w:sz w:val="24"/>
          <w:szCs w:val="24"/>
        </w:rPr>
        <w:t>оставщику</w:t>
      </w:r>
      <w:r w:rsidRPr="00C571AD">
        <w:rPr>
          <w:sz w:val="24"/>
          <w:szCs w:val="24"/>
        </w:rPr>
        <w:t xml:space="preserve"> пеню в размере 0,03% от стоимости неоплаченно</w:t>
      </w:r>
      <w:r>
        <w:rPr>
          <w:sz w:val="24"/>
          <w:szCs w:val="24"/>
        </w:rPr>
        <w:t>й</w:t>
      </w:r>
      <w:r w:rsidRPr="00C571AD">
        <w:rPr>
          <w:sz w:val="24"/>
          <w:szCs w:val="24"/>
        </w:rPr>
        <w:t xml:space="preserve"> в срок </w:t>
      </w:r>
      <w:r>
        <w:rPr>
          <w:sz w:val="24"/>
          <w:szCs w:val="24"/>
        </w:rPr>
        <w:t>продукции</w:t>
      </w:r>
      <w:r w:rsidRPr="00C571AD">
        <w:rPr>
          <w:sz w:val="24"/>
          <w:szCs w:val="24"/>
        </w:rPr>
        <w:t xml:space="preserve"> за каждый день просрочки, но не более 3% от стоимости неоплаченно</w:t>
      </w:r>
      <w:r>
        <w:rPr>
          <w:sz w:val="24"/>
          <w:szCs w:val="24"/>
        </w:rPr>
        <w:t xml:space="preserve">й продукции </w:t>
      </w:r>
      <w:r w:rsidRPr="006A14DA">
        <w:rPr>
          <w:i/>
          <w:sz w:val="24"/>
          <w:szCs w:val="24"/>
        </w:rPr>
        <w:t xml:space="preserve">(в случае предоплаты, данный пункт исключается). </w:t>
      </w:r>
    </w:p>
    <w:p w:rsidR="002915EC" w:rsidRPr="0079519E" w:rsidRDefault="002915EC" w:rsidP="002915EC">
      <w:pPr>
        <w:pStyle w:val="a8"/>
        <w:tabs>
          <w:tab w:val="left" w:pos="1276"/>
        </w:tabs>
        <w:spacing w:line="260" w:lineRule="exact"/>
        <w:ind w:firstLine="709"/>
        <w:jc w:val="both"/>
        <w:rPr>
          <w:i/>
          <w:sz w:val="24"/>
          <w:szCs w:val="24"/>
        </w:rPr>
      </w:pPr>
      <w:r w:rsidRPr="0079519E">
        <w:rPr>
          <w:sz w:val="24"/>
          <w:szCs w:val="24"/>
        </w:rPr>
        <w:t>7.3.</w:t>
      </w:r>
      <w:r w:rsidRPr="0079519E">
        <w:rPr>
          <w:sz w:val="24"/>
          <w:szCs w:val="24"/>
        </w:rPr>
        <w:tab/>
        <w:t xml:space="preserve">В случае несвоевременной отгрузки </w:t>
      </w:r>
      <w:r>
        <w:rPr>
          <w:sz w:val="24"/>
          <w:szCs w:val="24"/>
        </w:rPr>
        <w:t>продукции</w:t>
      </w:r>
      <w:r w:rsidRPr="0079519E">
        <w:rPr>
          <w:sz w:val="24"/>
          <w:szCs w:val="24"/>
        </w:rPr>
        <w:t xml:space="preserve"> в сроки, указанные в Спецификациях, П</w:t>
      </w:r>
      <w:r>
        <w:rPr>
          <w:sz w:val="24"/>
          <w:szCs w:val="24"/>
        </w:rPr>
        <w:t>оставщика</w:t>
      </w:r>
      <w:r w:rsidRPr="0079519E">
        <w:rPr>
          <w:sz w:val="24"/>
          <w:szCs w:val="24"/>
        </w:rPr>
        <w:t>:</w:t>
      </w:r>
    </w:p>
    <w:p w:rsidR="002915EC" w:rsidRPr="0079519E" w:rsidRDefault="002915EC" w:rsidP="002915EC">
      <w:pPr>
        <w:tabs>
          <w:tab w:val="left" w:pos="1418"/>
        </w:tabs>
        <w:spacing w:line="260" w:lineRule="exact"/>
        <w:ind w:firstLine="709"/>
        <w:jc w:val="both"/>
        <w:rPr>
          <w:iCs/>
          <w:sz w:val="24"/>
          <w:szCs w:val="24"/>
        </w:rPr>
      </w:pPr>
      <w:r w:rsidRPr="0079519E">
        <w:rPr>
          <w:iCs/>
          <w:sz w:val="24"/>
          <w:szCs w:val="24"/>
        </w:rPr>
        <w:t>7.3.1.</w:t>
      </w:r>
      <w:r w:rsidRPr="0079519E">
        <w:rPr>
          <w:iCs/>
          <w:sz w:val="24"/>
          <w:szCs w:val="24"/>
        </w:rPr>
        <w:tab/>
        <w:t xml:space="preserve">уплачивает Покупателю пеню в размере 0,03% от стоимости </w:t>
      </w:r>
      <w:r>
        <w:rPr>
          <w:iCs/>
          <w:sz w:val="24"/>
          <w:szCs w:val="24"/>
        </w:rPr>
        <w:t>продукции</w:t>
      </w:r>
      <w:r w:rsidRPr="0079519E">
        <w:rPr>
          <w:iCs/>
          <w:sz w:val="24"/>
          <w:szCs w:val="24"/>
        </w:rPr>
        <w:t>, отгрузка которого просрочена, за каждый день просрочки, но не более 3% от стоимости просроченно</w:t>
      </w:r>
      <w:r>
        <w:rPr>
          <w:iCs/>
          <w:sz w:val="24"/>
          <w:szCs w:val="24"/>
        </w:rPr>
        <w:t>й</w:t>
      </w:r>
      <w:r w:rsidRPr="0079519E">
        <w:rPr>
          <w:iCs/>
          <w:sz w:val="24"/>
          <w:szCs w:val="24"/>
        </w:rPr>
        <w:t xml:space="preserve"> (неотгруженно</w:t>
      </w:r>
      <w:r>
        <w:rPr>
          <w:iCs/>
          <w:sz w:val="24"/>
          <w:szCs w:val="24"/>
        </w:rPr>
        <w:t>й</w:t>
      </w:r>
      <w:r w:rsidRPr="0079519E">
        <w:rPr>
          <w:iCs/>
          <w:sz w:val="24"/>
          <w:szCs w:val="24"/>
        </w:rPr>
        <w:t xml:space="preserve">) </w:t>
      </w:r>
      <w:r>
        <w:rPr>
          <w:iCs/>
          <w:sz w:val="24"/>
          <w:szCs w:val="24"/>
        </w:rPr>
        <w:t>продукции</w:t>
      </w:r>
      <w:r w:rsidRPr="0079519E">
        <w:rPr>
          <w:iCs/>
          <w:sz w:val="24"/>
          <w:szCs w:val="24"/>
        </w:rPr>
        <w:t>;</w:t>
      </w:r>
    </w:p>
    <w:p w:rsidR="002915EC" w:rsidRDefault="002915EC" w:rsidP="002915EC">
      <w:pPr>
        <w:pStyle w:val="a8"/>
        <w:tabs>
          <w:tab w:val="left" w:pos="1418"/>
        </w:tabs>
        <w:spacing w:line="260" w:lineRule="exact"/>
        <w:ind w:firstLine="709"/>
        <w:jc w:val="both"/>
        <w:rPr>
          <w:sz w:val="24"/>
          <w:szCs w:val="24"/>
        </w:rPr>
      </w:pPr>
      <w:r w:rsidRPr="0079519E">
        <w:rPr>
          <w:sz w:val="24"/>
          <w:szCs w:val="24"/>
        </w:rPr>
        <w:t>7.3.2.</w:t>
      </w:r>
      <w:r w:rsidRPr="0079519E">
        <w:rPr>
          <w:sz w:val="24"/>
          <w:szCs w:val="24"/>
        </w:rPr>
        <w:tab/>
        <w:t>(в случае внесения предоплаты)</w:t>
      </w:r>
      <w:r>
        <w:rPr>
          <w:sz w:val="24"/>
          <w:szCs w:val="24"/>
        </w:rPr>
        <w:t xml:space="preserve"> </w:t>
      </w:r>
      <w:r w:rsidRPr="0079519E">
        <w:rPr>
          <w:sz w:val="24"/>
          <w:szCs w:val="24"/>
        </w:rPr>
        <w:t xml:space="preserve">возвращает сумму внесенной предоплаты Покупателю. Возврат денежных средств Покупателю осуществляется в течение </w:t>
      </w:r>
      <w:r>
        <w:rPr>
          <w:sz w:val="24"/>
          <w:szCs w:val="24"/>
        </w:rPr>
        <w:br/>
      </w:r>
      <w:r w:rsidRPr="00F144BA">
        <w:rPr>
          <w:i/>
          <w:sz w:val="24"/>
          <w:szCs w:val="24"/>
        </w:rPr>
        <w:t>10 (десяти) календарных дней после</w:t>
      </w:r>
      <w:r w:rsidRPr="0079519E">
        <w:rPr>
          <w:sz w:val="24"/>
          <w:szCs w:val="24"/>
        </w:rPr>
        <w:t xml:space="preserve"> истечения срока по передаче </w:t>
      </w:r>
      <w:r>
        <w:rPr>
          <w:sz w:val="24"/>
          <w:szCs w:val="24"/>
        </w:rPr>
        <w:t>продукции</w:t>
      </w:r>
      <w:r w:rsidRPr="0079519E">
        <w:rPr>
          <w:sz w:val="24"/>
          <w:szCs w:val="24"/>
        </w:rPr>
        <w:t xml:space="preserve"> Покупателю. </w:t>
      </w:r>
      <w:r>
        <w:rPr>
          <w:sz w:val="24"/>
          <w:szCs w:val="24"/>
        </w:rPr>
        <w:br/>
      </w:r>
      <w:r w:rsidRPr="0079519E">
        <w:rPr>
          <w:sz w:val="24"/>
          <w:szCs w:val="24"/>
        </w:rPr>
        <w:t xml:space="preserve">В случае задержки возврата денежных средств за несвоевременную передачу </w:t>
      </w:r>
      <w:r>
        <w:rPr>
          <w:sz w:val="24"/>
          <w:szCs w:val="24"/>
        </w:rPr>
        <w:t>продукции</w:t>
      </w:r>
      <w:r w:rsidRPr="0079519E">
        <w:rPr>
          <w:sz w:val="24"/>
          <w:szCs w:val="24"/>
        </w:rPr>
        <w:t>,</w:t>
      </w:r>
      <w:r>
        <w:rPr>
          <w:sz w:val="24"/>
          <w:szCs w:val="24"/>
        </w:rPr>
        <w:br/>
      </w:r>
      <w:r w:rsidRPr="0079519E">
        <w:rPr>
          <w:sz w:val="24"/>
          <w:szCs w:val="24"/>
        </w:rPr>
        <w:t>П</w:t>
      </w:r>
      <w:r>
        <w:rPr>
          <w:sz w:val="24"/>
          <w:szCs w:val="24"/>
        </w:rPr>
        <w:t>оставщик</w:t>
      </w:r>
      <w:r w:rsidRPr="0079519E">
        <w:rPr>
          <w:sz w:val="24"/>
          <w:szCs w:val="24"/>
        </w:rPr>
        <w:t xml:space="preserve"> уплачивает пеню в размере 0,03% от суммы денежных средств, подлежащих возврату, но не более 3%</w:t>
      </w:r>
      <w:r>
        <w:rPr>
          <w:sz w:val="24"/>
          <w:szCs w:val="24"/>
        </w:rPr>
        <w:t xml:space="preserve"> </w:t>
      </w:r>
      <w:r w:rsidRPr="00D21313">
        <w:rPr>
          <w:i/>
          <w:sz w:val="24"/>
          <w:szCs w:val="24"/>
        </w:rPr>
        <w:t>(с резидентами Республики Беларусь не обязательно)</w:t>
      </w:r>
      <w:r w:rsidRPr="0079519E">
        <w:rPr>
          <w:sz w:val="24"/>
          <w:szCs w:val="24"/>
        </w:rPr>
        <w:t>.</w:t>
      </w:r>
    </w:p>
    <w:p w:rsidR="002915EC" w:rsidRDefault="002915EC" w:rsidP="002915EC">
      <w:pPr>
        <w:tabs>
          <w:tab w:val="left" w:pos="1418"/>
        </w:tabs>
        <w:spacing w:line="272" w:lineRule="exact"/>
        <w:ind w:firstLine="709"/>
        <w:jc w:val="both"/>
        <w:rPr>
          <w:iCs/>
          <w:sz w:val="24"/>
          <w:szCs w:val="24"/>
        </w:rPr>
      </w:pPr>
      <w:r>
        <w:rPr>
          <w:sz w:val="24"/>
          <w:szCs w:val="24"/>
        </w:rPr>
        <w:t>7.4.</w:t>
      </w:r>
      <w:r>
        <w:rPr>
          <w:sz w:val="24"/>
          <w:szCs w:val="24"/>
        </w:rPr>
        <w:tab/>
        <w:t xml:space="preserve">В случае просрочки замены дефектной (некачественной) продукции, устранения дефектов, или возврата стоимости дефектной (некачественной) продукции в сроки указанные в пункте </w:t>
      </w:r>
      <w:r>
        <w:rPr>
          <w:i/>
          <w:sz w:val="24"/>
          <w:szCs w:val="24"/>
        </w:rPr>
        <w:t xml:space="preserve">5.7 </w:t>
      </w:r>
      <w:r>
        <w:rPr>
          <w:sz w:val="24"/>
          <w:szCs w:val="24"/>
        </w:rPr>
        <w:t>настоящего д</w:t>
      </w:r>
      <w:r w:rsidRPr="001C7402">
        <w:rPr>
          <w:sz w:val="24"/>
          <w:szCs w:val="24"/>
        </w:rPr>
        <w:t>оговора</w:t>
      </w:r>
      <w:r>
        <w:rPr>
          <w:sz w:val="24"/>
          <w:szCs w:val="24"/>
        </w:rPr>
        <w:t xml:space="preserve">, Поставщик </w:t>
      </w:r>
      <w:r w:rsidRPr="0079519E">
        <w:rPr>
          <w:iCs/>
          <w:sz w:val="24"/>
          <w:szCs w:val="24"/>
        </w:rPr>
        <w:t xml:space="preserve">уплачивает Покупателю пеню в размере 0,03% от стоимости </w:t>
      </w:r>
      <w:r>
        <w:rPr>
          <w:sz w:val="24"/>
          <w:szCs w:val="24"/>
        </w:rPr>
        <w:t>дефектной (некачественной) продукции</w:t>
      </w:r>
      <w:r w:rsidRPr="0079519E">
        <w:rPr>
          <w:iCs/>
          <w:sz w:val="24"/>
          <w:szCs w:val="24"/>
        </w:rPr>
        <w:t xml:space="preserve">, за каждый день просрочки, но не более 3% от стоимости </w:t>
      </w:r>
      <w:r>
        <w:rPr>
          <w:sz w:val="24"/>
          <w:szCs w:val="24"/>
        </w:rPr>
        <w:t>дефектного (некачественной) продукции</w:t>
      </w:r>
      <w:r>
        <w:rPr>
          <w:iCs/>
          <w:sz w:val="24"/>
          <w:szCs w:val="24"/>
        </w:rPr>
        <w:t>.</w:t>
      </w:r>
    </w:p>
    <w:p w:rsidR="002915EC" w:rsidRDefault="002915EC" w:rsidP="002915EC">
      <w:pPr>
        <w:pStyle w:val="a8"/>
        <w:tabs>
          <w:tab w:val="left" w:pos="1276"/>
        </w:tabs>
        <w:spacing w:line="260" w:lineRule="exact"/>
        <w:ind w:firstLine="709"/>
        <w:jc w:val="both"/>
        <w:rPr>
          <w:i/>
          <w:sz w:val="24"/>
          <w:szCs w:val="24"/>
        </w:rPr>
      </w:pPr>
      <w:r>
        <w:rPr>
          <w:sz w:val="24"/>
          <w:szCs w:val="24"/>
        </w:rPr>
        <w:t>7.5</w:t>
      </w:r>
      <w:r w:rsidRPr="00C571AD">
        <w:rPr>
          <w:sz w:val="24"/>
          <w:szCs w:val="24"/>
        </w:rPr>
        <w:t>.</w:t>
      </w:r>
      <w:r w:rsidRPr="00C571AD">
        <w:rPr>
          <w:sz w:val="24"/>
          <w:szCs w:val="24"/>
        </w:rPr>
        <w:tab/>
        <w:t>Уплата штрафных санкций не освобождает Стороны от исполнения обязательств по договору.</w:t>
      </w:r>
    </w:p>
    <w:p w:rsidR="002915EC" w:rsidRDefault="002915EC" w:rsidP="002915EC">
      <w:pPr>
        <w:pStyle w:val="a8"/>
        <w:tabs>
          <w:tab w:val="left" w:pos="1276"/>
        </w:tabs>
        <w:spacing w:line="260" w:lineRule="exact"/>
        <w:ind w:firstLine="709"/>
        <w:jc w:val="both"/>
        <w:rPr>
          <w:i/>
          <w:sz w:val="24"/>
          <w:szCs w:val="24"/>
        </w:rPr>
      </w:pPr>
      <w:r>
        <w:rPr>
          <w:sz w:val="24"/>
          <w:szCs w:val="24"/>
        </w:rPr>
        <w:t>7.6</w:t>
      </w:r>
      <w:r w:rsidRPr="00585FB7">
        <w:rPr>
          <w:sz w:val="24"/>
          <w:szCs w:val="24"/>
        </w:rPr>
        <w:t>.</w:t>
      </w:r>
      <w:r w:rsidRPr="00585FB7">
        <w:rPr>
          <w:sz w:val="24"/>
          <w:szCs w:val="24"/>
        </w:rPr>
        <w:tab/>
        <w:t>В случае предъявления контролирующими органами к Покупателю санкций в связи с несвоевременным предоставлением П</w:t>
      </w:r>
      <w:r>
        <w:rPr>
          <w:sz w:val="24"/>
          <w:szCs w:val="24"/>
        </w:rPr>
        <w:t>оставщико</w:t>
      </w:r>
      <w:r w:rsidRPr="00585FB7">
        <w:rPr>
          <w:sz w:val="24"/>
          <w:szCs w:val="24"/>
        </w:rPr>
        <w:t xml:space="preserve">м счёт-фактуры, в срок указанный в пункте </w:t>
      </w:r>
      <w:r w:rsidRPr="00F144BA">
        <w:rPr>
          <w:i/>
          <w:sz w:val="24"/>
          <w:szCs w:val="24"/>
        </w:rPr>
        <w:t>2.5</w:t>
      </w:r>
      <w:r w:rsidRPr="00585FB7">
        <w:rPr>
          <w:sz w:val="24"/>
          <w:szCs w:val="24"/>
        </w:rPr>
        <w:t xml:space="preserve"> договора, и/или указанием им в ЭСЧФ недостоверных сведений, П</w:t>
      </w:r>
      <w:r>
        <w:rPr>
          <w:sz w:val="24"/>
          <w:szCs w:val="24"/>
        </w:rPr>
        <w:t>оставщик возмещает П</w:t>
      </w:r>
      <w:r w:rsidRPr="00585FB7">
        <w:rPr>
          <w:sz w:val="24"/>
          <w:szCs w:val="24"/>
        </w:rPr>
        <w:t>окупателю сумму причинённого ущерба в течение 10 (десяти) календарных дней с момента получения письменной претензии Покупателя.</w:t>
      </w:r>
    </w:p>
    <w:p w:rsidR="002915EC" w:rsidRPr="00C571AD" w:rsidRDefault="002915EC" w:rsidP="002915EC">
      <w:pPr>
        <w:tabs>
          <w:tab w:val="left" w:pos="284"/>
        </w:tabs>
        <w:spacing w:line="260" w:lineRule="exact"/>
        <w:jc w:val="center"/>
        <w:rPr>
          <w:b/>
          <w:bCs/>
          <w:sz w:val="24"/>
          <w:szCs w:val="24"/>
        </w:rPr>
      </w:pPr>
      <w:r w:rsidRPr="00C571AD">
        <w:rPr>
          <w:b/>
          <w:bCs/>
          <w:sz w:val="24"/>
          <w:szCs w:val="24"/>
        </w:rPr>
        <w:t>8.</w:t>
      </w:r>
      <w:r w:rsidRPr="00C571AD">
        <w:rPr>
          <w:b/>
          <w:bCs/>
          <w:sz w:val="24"/>
          <w:szCs w:val="24"/>
        </w:rPr>
        <w:tab/>
        <w:t>Антикоррупционные требования</w:t>
      </w:r>
    </w:p>
    <w:p w:rsidR="002915EC" w:rsidRPr="00C571AD" w:rsidRDefault="002915EC" w:rsidP="002915EC">
      <w:pPr>
        <w:pStyle w:val="af2"/>
        <w:shd w:val="clear" w:color="auto" w:fill="FFFFFF"/>
        <w:tabs>
          <w:tab w:val="left" w:pos="1276"/>
        </w:tabs>
        <w:spacing w:before="0" w:beforeAutospacing="0" w:after="0" w:afterAutospacing="0" w:line="260" w:lineRule="exact"/>
        <w:ind w:firstLine="709"/>
        <w:jc w:val="both"/>
        <w:textAlignment w:val="baseline"/>
        <w:rPr>
          <w:iCs/>
        </w:rPr>
      </w:pPr>
      <w:r>
        <w:rPr>
          <w:iCs/>
        </w:rPr>
        <w:t>8.1</w:t>
      </w:r>
      <w:r w:rsidRPr="00196BFE">
        <w:rPr>
          <w:iCs/>
        </w:rPr>
        <w:t>.</w:t>
      </w:r>
      <w:r>
        <w:rPr>
          <w:iCs/>
        </w:rPr>
        <w:tab/>
      </w:r>
      <w:r w:rsidRPr="00196BFE">
        <w:rPr>
          <w:iCs/>
        </w:rPr>
        <w:t>Стороны подтверждают, что им известны требования законодательных и иных нормативных правовых актов Республики Беларусь о пр</w:t>
      </w:r>
      <w:r>
        <w:rPr>
          <w:iCs/>
        </w:rPr>
        <w:t xml:space="preserve">отиводействии коррупции </w:t>
      </w:r>
      <w:r>
        <w:rPr>
          <w:iCs/>
        </w:rPr>
        <w:br/>
        <w:t>(далее −</w:t>
      </w:r>
      <w:r w:rsidRPr="00196BFE">
        <w:rPr>
          <w:iCs/>
        </w:rPr>
        <w:t xml:space="preserve"> антикоррупционные требования). Стороны обязуются обеспечить соблюдение</w:t>
      </w:r>
      <w:r>
        <w:rPr>
          <w:iCs/>
        </w:rPr>
        <w:br/>
      </w:r>
      <w:r w:rsidRPr="00196BFE">
        <w:rPr>
          <w:iCs/>
        </w:rPr>
        <w:t xml:space="preserve">антикоррупционных требований и несовершение коррупционных действий при исполнении </w:t>
      </w:r>
      <w:r>
        <w:rPr>
          <w:iCs/>
        </w:rPr>
        <w:t>д</w:t>
      </w:r>
      <w:r w:rsidRPr="00196BFE">
        <w:rPr>
          <w:iCs/>
        </w:rPr>
        <w:t>оговора своими работниками, представителями, аффилированными лицами, а также субподрядчиками и иными контрагентами, привлекаемыми</w:t>
      </w:r>
      <w:r>
        <w:rPr>
          <w:iCs/>
        </w:rPr>
        <w:t xml:space="preserve"> ими для исполнения договора. В рамках д</w:t>
      </w:r>
      <w:r w:rsidRPr="00196BFE">
        <w:rPr>
          <w:iCs/>
        </w:rPr>
        <w:t>оговора под антикоррупционными понимаются действия, указанные в абз</w:t>
      </w:r>
      <w:r>
        <w:rPr>
          <w:iCs/>
        </w:rPr>
        <w:t>аце</w:t>
      </w:r>
      <w:r w:rsidRPr="00196BFE">
        <w:rPr>
          <w:iCs/>
        </w:rPr>
        <w:t xml:space="preserve"> 2 и 3 ч</w:t>
      </w:r>
      <w:r>
        <w:rPr>
          <w:iCs/>
        </w:rPr>
        <w:t>асти</w:t>
      </w:r>
      <w:r w:rsidRPr="00196BFE">
        <w:rPr>
          <w:iCs/>
        </w:rPr>
        <w:t xml:space="preserve"> 1 ст</w:t>
      </w:r>
      <w:r>
        <w:rPr>
          <w:iCs/>
        </w:rPr>
        <w:t>атьи</w:t>
      </w:r>
      <w:r w:rsidRPr="00196BFE">
        <w:rPr>
          <w:iCs/>
        </w:rPr>
        <w:t xml:space="preserve"> 5 Закона Республики Беларусь от 15.07.2015 N 305-З</w:t>
      </w:r>
      <w:r>
        <w:rPr>
          <w:iCs/>
        </w:rPr>
        <w:br/>
      </w:r>
      <w:r w:rsidRPr="00196BFE">
        <w:rPr>
          <w:iCs/>
        </w:rPr>
        <w:t>«О борьбе с коррупцией».</w:t>
      </w:r>
    </w:p>
    <w:p w:rsidR="002915EC" w:rsidRDefault="002915EC" w:rsidP="002915EC">
      <w:pPr>
        <w:pStyle w:val="af2"/>
        <w:shd w:val="clear" w:color="auto" w:fill="FFFFFF"/>
        <w:tabs>
          <w:tab w:val="left" w:pos="1276"/>
        </w:tabs>
        <w:spacing w:before="0" w:beforeAutospacing="0" w:after="0" w:afterAutospacing="0" w:line="260" w:lineRule="exact"/>
        <w:ind w:firstLine="709"/>
        <w:jc w:val="both"/>
        <w:textAlignment w:val="baseline"/>
        <w:rPr>
          <w:iCs/>
        </w:rPr>
      </w:pPr>
    </w:p>
    <w:p w:rsidR="002915EC" w:rsidRPr="00C571AD" w:rsidRDefault="002915EC" w:rsidP="00525B42">
      <w:pPr>
        <w:pStyle w:val="af2"/>
        <w:shd w:val="clear" w:color="auto" w:fill="FFFFFF"/>
        <w:tabs>
          <w:tab w:val="left" w:pos="1276"/>
        </w:tabs>
        <w:spacing w:before="0" w:beforeAutospacing="0" w:after="0" w:afterAutospacing="0" w:line="260" w:lineRule="exact"/>
        <w:jc w:val="both"/>
        <w:textAlignment w:val="baseline"/>
        <w:rPr>
          <w:iCs/>
        </w:rPr>
      </w:pPr>
      <w:r>
        <w:t>_________________________Поставщик                              __________________Покупатель</w:t>
      </w:r>
      <w:r>
        <w:br w:type="page"/>
      </w:r>
      <w:r>
        <w:rPr>
          <w:iCs/>
        </w:rPr>
        <w:lastRenderedPageBreak/>
        <w:t>8.2.</w:t>
      </w:r>
      <w:r>
        <w:rPr>
          <w:iCs/>
        </w:rPr>
        <w:tab/>
      </w:r>
      <w:r w:rsidRPr="00196BFE">
        <w:rPr>
          <w:iCs/>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w:t>
      </w:r>
    </w:p>
    <w:p w:rsidR="002915EC" w:rsidRPr="00C571AD" w:rsidRDefault="002915EC" w:rsidP="002915EC">
      <w:pPr>
        <w:pStyle w:val="af2"/>
        <w:shd w:val="clear" w:color="auto" w:fill="FFFFFF"/>
        <w:tabs>
          <w:tab w:val="left" w:pos="1276"/>
        </w:tabs>
        <w:spacing w:before="0" w:beforeAutospacing="0" w:after="0" w:afterAutospacing="0" w:line="260" w:lineRule="exact"/>
        <w:ind w:firstLine="709"/>
        <w:jc w:val="both"/>
        <w:textAlignment w:val="baseline"/>
        <w:rPr>
          <w:iCs/>
        </w:rPr>
      </w:pPr>
      <w:r>
        <w:rPr>
          <w:iCs/>
        </w:rPr>
        <w:t>8.3.</w:t>
      </w:r>
      <w:r>
        <w:rPr>
          <w:iCs/>
        </w:rPr>
        <w:tab/>
      </w:r>
      <w:r w:rsidRPr="00196BFE">
        <w:rPr>
          <w:iCs/>
        </w:rPr>
        <w:t>В случае нарушения одной Стороной обязательств воздерживаться от коррупционных действий и (или) неполучения другой Стороной в десятидневный срок подтверждения, что нарушения не произошло или не произойдет с приложением документов, подтверждающих данных факт, другая Сторона в</w:t>
      </w:r>
      <w:r>
        <w:rPr>
          <w:iCs/>
        </w:rPr>
        <w:t>праве отказаться от выполнения обязательств по д</w:t>
      </w:r>
      <w:r w:rsidRPr="00196BFE">
        <w:rPr>
          <w:iCs/>
        </w:rPr>
        <w:t>оговор</w:t>
      </w:r>
      <w:r>
        <w:rPr>
          <w:iCs/>
        </w:rPr>
        <w:t>у</w:t>
      </w:r>
      <w:r w:rsidRPr="00196BFE">
        <w:rPr>
          <w:iCs/>
        </w:rPr>
        <w:t xml:space="preserve"> в одностороннем порядке, направив соответствующее письменное уведомление первой Стороне.</w:t>
      </w:r>
    </w:p>
    <w:p w:rsidR="002915EC" w:rsidRPr="00C571AD" w:rsidRDefault="002915EC" w:rsidP="002915EC">
      <w:pPr>
        <w:tabs>
          <w:tab w:val="left" w:pos="284"/>
          <w:tab w:val="left" w:pos="1276"/>
        </w:tabs>
        <w:spacing w:line="260" w:lineRule="exact"/>
        <w:ind w:firstLine="709"/>
        <w:jc w:val="both"/>
        <w:rPr>
          <w:iCs/>
          <w:sz w:val="24"/>
          <w:szCs w:val="24"/>
        </w:rPr>
      </w:pPr>
      <w:r w:rsidRPr="00C571AD">
        <w:rPr>
          <w:iCs/>
          <w:sz w:val="24"/>
          <w:szCs w:val="24"/>
        </w:rPr>
        <w:t>8.4.</w:t>
      </w:r>
      <w:r w:rsidRPr="00C571AD">
        <w:rPr>
          <w:iCs/>
          <w:sz w:val="24"/>
          <w:szCs w:val="24"/>
        </w:rPr>
        <w:tab/>
        <w:t xml:space="preserve">Сторона, нарушившая антикоррупционные требования и (или) не обеспечившая несовершение коррупционных действий при исполнении </w:t>
      </w:r>
      <w:r w:rsidRPr="00A943EB">
        <w:rPr>
          <w:iCs/>
          <w:sz w:val="24"/>
          <w:szCs w:val="24"/>
        </w:rPr>
        <w:t>обязательств по</w:t>
      </w:r>
      <w:r>
        <w:rPr>
          <w:iCs/>
          <w:sz w:val="24"/>
          <w:szCs w:val="24"/>
        </w:rPr>
        <w:t xml:space="preserve"> </w:t>
      </w:r>
      <w:r w:rsidRPr="00C571AD">
        <w:rPr>
          <w:iCs/>
          <w:sz w:val="24"/>
          <w:szCs w:val="24"/>
        </w:rPr>
        <w:t>договор</w:t>
      </w:r>
      <w:r>
        <w:rPr>
          <w:iCs/>
          <w:sz w:val="24"/>
          <w:szCs w:val="24"/>
        </w:rPr>
        <w:t>у</w:t>
      </w:r>
      <w:r w:rsidRPr="00C571AD">
        <w:rPr>
          <w:iCs/>
          <w:sz w:val="24"/>
          <w:szCs w:val="24"/>
        </w:rPr>
        <w:t xml:space="preserve"> своими работниками, представителями, аффилированными лицами, а также субподрядчиками и иными контрагентами, привлекаемыми ими для исполнения договора, обязана возместить другой Стороне возникшие у нее в результате этого убытки. Порядок возмещения убытков определяется действующим законодательством Республики Беларусь.</w:t>
      </w:r>
    </w:p>
    <w:p w:rsidR="002915EC" w:rsidRDefault="002915EC" w:rsidP="002915EC">
      <w:pPr>
        <w:tabs>
          <w:tab w:val="left" w:pos="284"/>
        </w:tabs>
        <w:spacing w:line="260" w:lineRule="exact"/>
        <w:jc w:val="center"/>
        <w:rPr>
          <w:b/>
          <w:sz w:val="24"/>
          <w:szCs w:val="24"/>
        </w:rPr>
      </w:pPr>
    </w:p>
    <w:p w:rsidR="002915EC" w:rsidRPr="002225E3" w:rsidRDefault="002915EC" w:rsidP="002915EC">
      <w:pPr>
        <w:tabs>
          <w:tab w:val="left" w:pos="284"/>
        </w:tabs>
        <w:spacing w:line="260" w:lineRule="exact"/>
        <w:jc w:val="center"/>
        <w:rPr>
          <w:b/>
          <w:sz w:val="24"/>
          <w:szCs w:val="24"/>
        </w:rPr>
      </w:pPr>
      <w:r>
        <w:rPr>
          <w:b/>
          <w:sz w:val="24"/>
          <w:szCs w:val="24"/>
        </w:rPr>
        <w:t>9</w:t>
      </w:r>
      <w:r w:rsidRPr="002225E3">
        <w:rPr>
          <w:b/>
          <w:sz w:val="24"/>
          <w:szCs w:val="24"/>
        </w:rPr>
        <w:t>.</w:t>
      </w:r>
      <w:r w:rsidRPr="002225E3">
        <w:rPr>
          <w:b/>
          <w:sz w:val="24"/>
          <w:szCs w:val="24"/>
        </w:rPr>
        <w:tab/>
        <w:t>Форс-мажор</w:t>
      </w:r>
    </w:p>
    <w:p w:rsidR="002915EC" w:rsidRPr="002225E3" w:rsidRDefault="002915EC" w:rsidP="002915EC">
      <w:pPr>
        <w:tabs>
          <w:tab w:val="left" w:pos="1276"/>
        </w:tabs>
        <w:spacing w:line="260" w:lineRule="exact"/>
        <w:ind w:firstLine="709"/>
        <w:jc w:val="both"/>
        <w:rPr>
          <w:sz w:val="24"/>
          <w:szCs w:val="24"/>
        </w:rPr>
      </w:pPr>
      <w:r>
        <w:rPr>
          <w:sz w:val="24"/>
          <w:szCs w:val="24"/>
        </w:rPr>
        <w:t>9</w:t>
      </w:r>
      <w:r w:rsidRPr="002225E3">
        <w:rPr>
          <w:sz w:val="24"/>
          <w:szCs w:val="24"/>
        </w:rPr>
        <w:t>.1.</w:t>
      </w:r>
      <w:r w:rsidRPr="002225E3">
        <w:rPr>
          <w:sz w:val="24"/>
          <w:szCs w:val="24"/>
        </w:rPr>
        <w:tab/>
        <w:t>Стороны освобождаются от ответственности за частичное или полное невыполнение обязательств по договору, если оно явилось следствием обстоятельств</w:t>
      </w:r>
      <w:r>
        <w:rPr>
          <w:sz w:val="24"/>
          <w:szCs w:val="24"/>
        </w:rPr>
        <w:br/>
      </w:r>
      <w:r w:rsidRPr="002225E3">
        <w:rPr>
          <w:sz w:val="24"/>
          <w:szCs w:val="24"/>
        </w:rPr>
        <w:t>непреодолимой силы, а именно: пожара, наводнения, землетрясения, забастовки, войны,</w:t>
      </w:r>
      <w:r>
        <w:rPr>
          <w:sz w:val="24"/>
          <w:szCs w:val="24"/>
        </w:rPr>
        <w:br/>
      </w:r>
      <w:r w:rsidRPr="002225E3">
        <w:rPr>
          <w:sz w:val="24"/>
          <w:szCs w:val="24"/>
        </w:rPr>
        <w:t>военных операций любого характера, блокады, запрещения экспорта или импорта,</w:t>
      </w:r>
      <w:r>
        <w:rPr>
          <w:sz w:val="24"/>
          <w:szCs w:val="24"/>
        </w:rPr>
        <w:br/>
      </w:r>
      <w:r w:rsidRPr="002225E3">
        <w:rPr>
          <w:sz w:val="24"/>
          <w:szCs w:val="24"/>
        </w:rPr>
        <w:t>законодательных актов органов власти и управления, возникших после заключения договора и препятствующих его выполнению.</w:t>
      </w:r>
    </w:p>
    <w:p w:rsidR="002915EC" w:rsidRPr="002225E3" w:rsidRDefault="002915EC" w:rsidP="002915EC">
      <w:pPr>
        <w:tabs>
          <w:tab w:val="left" w:pos="1276"/>
        </w:tabs>
        <w:spacing w:line="260" w:lineRule="exact"/>
        <w:ind w:firstLine="709"/>
        <w:jc w:val="both"/>
        <w:rPr>
          <w:sz w:val="24"/>
          <w:szCs w:val="24"/>
        </w:rPr>
      </w:pPr>
      <w:r>
        <w:rPr>
          <w:sz w:val="24"/>
          <w:szCs w:val="24"/>
        </w:rPr>
        <w:t>9</w:t>
      </w:r>
      <w:r w:rsidRPr="002225E3">
        <w:rPr>
          <w:sz w:val="24"/>
          <w:szCs w:val="24"/>
        </w:rPr>
        <w:t>.2.</w:t>
      </w:r>
      <w:r w:rsidRPr="002225E3">
        <w:rPr>
          <w:sz w:val="24"/>
          <w:szCs w:val="24"/>
        </w:rPr>
        <w:tab/>
        <w:t>Если любое из названых обстоятельств непосредственно повлияло на установленный договором срок исполнения обязательств, то этот срок соразмерно отодвигается на время действия соответствующего обстоятельства, или договор аннулируется по согласованию Сторон.</w:t>
      </w:r>
    </w:p>
    <w:p w:rsidR="002915EC" w:rsidRPr="002225E3" w:rsidRDefault="002915EC" w:rsidP="002915EC">
      <w:pPr>
        <w:tabs>
          <w:tab w:val="left" w:pos="1276"/>
        </w:tabs>
        <w:spacing w:line="260" w:lineRule="exact"/>
        <w:ind w:firstLine="709"/>
        <w:jc w:val="both"/>
        <w:rPr>
          <w:sz w:val="24"/>
          <w:szCs w:val="24"/>
        </w:rPr>
      </w:pPr>
      <w:r>
        <w:rPr>
          <w:sz w:val="24"/>
          <w:szCs w:val="24"/>
        </w:rPr>
        <w:t>9</w:t>
      </w:r>
      <w:r w:rsidRPr="002225E3">
        <w:rPr>
          <w:sz w:val="24"/>
          <w:szCs w:val="24"/>
        </w:rPr>
        <w:t>.3.</w:t>
      </w:r>
      <w:r w:rsidRPr="002225E3">
        <w:rPr>
          <w:sz w:val="24"/>
          <w:szCs w:val="24"/>
        </w:rPr>
        <w:tab/>
        <w:t xml:space="preserve">Сторона, для которой создалась невозможность исполнения обязательств по договору в силу форс-мажорных обстоятельств, обязана в письменной форме в максимально короткий срок, но не позднее 5 (пяти) рабочих дней с момента наступления (прекращения) таких обстоятельств уведомить об их наличии другую сторону, указав предполагаемый срок действия (прекращения) таких обстоятельств. Надлежащим доказательством наличия указанных обстоятельств и их продолжительности служат документы, выдаваемые </w:t>
      </w:r>
      <w:r w:rsidRPr="00B66133">
        <w:rPr>
          <w:sz w:val="24"/>
          <w:szCs w:val="24"/>
        </w:rPr>
        <w:t>Белорусской торгово-промышленной палатой</w:t>
      </w:r>
      <w:r w:rsidRPr="002225E3">
        <w:rPr>
          <w:sz w:val="24"/>
          <w:szCs w:val="24"/>
        </w:rPr>
        <w:t>.</w:t>
      </w:r>
    </w:p>
    <w:p w:rsidR="002915EC" w:rsidRDefault="002915EC" w:rsidP="002915EC">
      <w:pPr>
        <w:tabs>
          <w:tab w:val="left" w:pos="1276"/>
        </w:tabs>
        <w:spacing w:line="260" w:lineRule="exact"/>
        <w:ind w:firstLine="709"/>
        <w:jc w:val="both"/>
        <w:rPr>
          <w:sz w:val="24"/>
          <w:szCs w:val="24"/>
        </w:rPr>
      </w:pPr>
      <w:r>
        <w:rPr>
          <w:sz w:val="24"/>
          <w:szCs w:val="24"/>
        </w:rPr>
        <w:t>9</w:t>
      </w:r>
      <w:r w:rsidRPr="002225E3">
        <w:rPr>
          <w:sz w:val="24"/>
          <w:szCs w:val="24"/>
        </w:rPr>
        <w:t>.4.</w:t>
      </w:r>
      <w:r w:rsidRPr="002225E3">
        <w:rPr>
          <w:sz w:val="24"/>
          <w:szCs w:val="24"/>
        </w:rPr>
        <w:tab/>
        <w:t>Неуведомление или несвоевременное уведомление о наличии (прекращении) форс-мажорных обстоятельств лишает сторону права ссылаться на них, как на основание, освобождающее от ответственности за неисполнение или ненадлежащее исполнение обязательств по договору.</w:t>
      </w:r>
    </w:p>
    <w:p w:rsidR="002915EC" w:rsidRPr="00585FB7" w:rsidRDefault="002915EC" w:rsidP="002915EC">
      <w:pPr>
        <w:tabs>
          <w:tab w:val="left" w:pos="284"/>
        </w:tabs>
        <w:spacing w:line="260" w:lineRule="exact"/>
        <w:jc w:val="center"/>
        <w:rPr>
          <w:b/>
          <w:sz w:val="24"/>
          <w:szCs w:val="24"/>
        </w:rPr>
      </w:pPr>
    </w:p>
    <w:p w:rsidR="002915EC" w:rsidRPr="002225E3" w:rsidRDefault="002915EC" w:rsidP="002915EC">
      <w:pPr>
        <w:tabs>
          <w:tab w:val="left" w:pos="426"/>
        </w:tabs>
        <w:spacing w:line="260" w:lineRule="exact"/>
        <w:jc w:val="center"/>
        <w:rPr>
          <w:b/>
          <w:bCs/>
          <w:sz w:val="24"/>
          <w:szCs w:val="24"/>
        </w:rPr>
      </w:pPr>
      <w:r>
        <w:rPr>
          <w:b/>
          <w:bCs/>
          <w:sz w:val="24"/>
          <w:szCs w:val="24"/>
        </w:rPr>
        <w:t>10</w:t>
      </w:r>
      <w:r w:rsidRPr="002225E3">
        <w:rPr>
          <w:b/>
          <w:bCs/>
          <w:sz w:val="24"/>
          <w:szCs w:val="24"/>
        </w:rPr>
        <w:t>.</w:t>
      </w:r>
      <w:r w:rsidRPr="002225E3">
        <w:rPr>
          <w:b/>
          <w:bCs/>
          <w:sz w:val="24"/>
          <w:szCs w:val="24"/>
        </w:rPr>
        <w:tab/>
        <w:t>Разрешение споров</w:t>
      </w:r>
    </w:p>
    <w:p w:rsidR="002915EC" w:rsidRPr="002225E3" w:rsidRDefault="002915EC" w:rsidP="002915EC">
      <w:pPr>
        <w:tabs>
          <w:tab w:val="left" w:pos="1276"/>
        </w:tabs>
        <w:ind w:firstLine="709"/>
        <w:jc w:val="both"/>
        <w:rPr>
          <w:sz w:val="24"/>
          <w:szCs w:val="24"/>
        </w:rPr>
      </w:pPr>
      <w:r>
        <w:rPr>
          <w:sz w:val="24"/>
          <w:szCs w:val="24"/>
        </w:rPr>
        <w:t>10</w:t>
      </w:r>
      <w:r w:rsidRPr="002225E3">
        <w:rPr>
          <w:sz w:val="24"/>
          <w:szCs w:val="24"/>
        </w:rPr>
        <w:t>.1.</w:t>
      </w:r>
      <w:r w:rsidRPr="002225E3">
        <w:rPr>
          <w:sz w:val="24"/>
          <w:szCs w:val="24"/>
        </w:rPr>
        <w:tab/>
        <w:t>Возникающие из договора или в связи с ним споры и разногласия должны разрешаться Сторонами путем направления претензий в адрес Стороны, нарушившей условия договора. Срок рассмотрения претензии со времени получения Стороной</w:t>
      </w:r>
      <w:r>
        <w:rPr>
          <w:sz w:val="24"/>
          <w:szCs w:val="24"/>
        </w:rPr>
        <w:br/>
      </w:r>
      <w:r w:rsidRPr="002225E3">
        <w:rPr>
          <w:sz w:val="24"/>
          <w:szCs w:val="24"/>
        </w:rPr>
        <w:t>составляет 10 (десять) календарных дней</w:t>
      </w:r>
      <w:r>
        <w:rPr>
          <w:sz w:val="24"/>
          <w:szCs w:val="24"/>
        </w:rPr>
        <w:t xml:space="preserve"> </w:t>
      </w:r>
      <w:r w:rsidRPr="00DD391B">
        <w:rPr>
          <w:i/>
          <w:sz w:val="24"/>
          <w:szCs w:val="24"/>
        </w:rPr>
        <w:t xml:space="preserve">(при 100% предоплате с резидентами Республики Беларусь срок рассмотрения – 5 </w:t>
      </w:r>
      <w:r w:rsidR="00800F84">
        <w:rPr>
          <w:i/>
          <w:sz w:val="24"/>
          <w:szCs w:val="24"/>
        </w:rPr>
        <w:t xml:space="preserve">(пяти) </w:t>
      </w:r>
      <w:r w:rsidRPr="00DD391B">
        <w:rPr>
          <w:i/>
          <w:sz w:val="24"/>
          <w:szCs w:val="24"/>
        </w:rPr>
        <w:t>рабочих дней).</w:t>
      </w:r>
    </w:p>
    <w:p w:rsidR="002915EC" w:rsidRPr="002225E3" w:rsidRDefault="002915EC" w:rsidP="002915EC">
      <w:pPr>
        <w:tabs>
          <w:tab w:val="left" w:pos="1276"/>
        </w:tabs>
        <w:adjustRightInd w:val="0"/>
        <w:ind w:firstLine="709"/>
        <w:jc w:val="both"/>
        <w:rPr>
          <w:sz w:val="24"/>
          <w:szCs w:val="24"/>
        </w:rPr>
      </w:pPr>
      <w:r>
        <w:rPr>
          <w:sz w:val="24"/>
          <w:szCs w:val="24"/>
        </w:rPr>
        <w:t>10</w:t>
      </w:r>
      <w:r w:rsidRPr="002225E3">
        <w:rPr>
          <w:sz w:val="24"/>
          <w:szCs w:val="24"/>
        </w:rPr>
        <w:t>.2.</w:t>
      </w:r>
      <w:r w:rsidRPr="002225E3">
        <w:rPr>
          <w:sz w:val="24"/>
          <w:szCs w:val="24"/>
        </w:rPr>
        <w:tab/>
        <w:t>Споры, не урегулированные в ходе направления претензий, передаются в Экономический суд г. Минска для разрешения в соответствии с законодательством Республики Беларусь.</w:t>
      </w:r>
    </w:p>
    <w:p w:rsidR="002915EC" w:rsidRDefault="002915EC" w:rsidP="002915EC">
      <w:pPr>
        <w:tabs>
          <w:tab w:val="left" w:pos="1276"/>
        </w:tabs>
        <w:ind w:firstLine="709"/>
        <w:jc w:val="both"/>
        <w:rPr>
          <w:sz w:val="24"/>
          <w:szCs w:val="24"/>
        </w:rPr>
      </w:pPr>
    </w:p>
    <w:p w:rsidR="002915EC" w:rsidRDefault="002915EC" w:rsidP="002915EC">
      <w:pPr>
        <w:tabs>
          <w:tab w:val="left" w:pos="1276"/>
        </w:tabs>
        <w:ind w:firstLine="709"/>
        <w:jc w:val="both"/>
        <w:rPr>
          <w:sz w:val="24"/>
          <w:szCs w:val="24"/>
        </w:rPr>
      </w:pPr>
    </w:p>
    <w:p w:rsidR="002915EC" w:rsidRDefault="002915EC" w:rsidP="002915EC">
      <w:pPr>
        <w:pStyle w:val="af2"/>
        <w:shd w:val="clear" w:color="auto" w:fill="FFFFFF"/>
        <w:tabs>
          <w:tab w:val="left" w:pos="1276"/>
        </w:tabs>
        <w:spacing w:before="0" w:beforeAutospacing="0" w:after="0" w:afterAutospacing="0" w:line="260" w:lineRule="exact"/>
        <w:jc w:val="both"/>
        <w:textAlignment w:val="baseline"/>
      </w:pPr>
      <w:r>
        <w:t>_________________________Поставщик                              __________________Покупатель</w:t>
      </w:r>
      <w:r>
        <w:br w:type="page"/>
      </w:r>
    </w:p>
    <w:p w:rsidR="002915EC" w:rsidRPr="002225E3" w:rsidRDefault="002915EC" w:rsidP="002915EC">
      <w:pPr>
        <w:tabs>
          <w:tab w:val="left" w:pos="1276"/>
        </w:tabs>
        <w:ind w:firstLine="709"/>
        <w:jc w:val="both"/>
        <w:rPr>
          <w:sz w:val="24"/>
          <w:szCs w:val="24"/>
        </w:rPr>
      </w:pPr>
      <w:r>
        <w:rPr>
          <w:sz w:val="24"/>
          <w:szCs w:val="24"/>
        </w:rPr>
        <w:t>10</w:t>
      </w:r>
      <w:r w:rsidRPr="002225E3">
        <w:rPr>
          <w:sz w:val="24"/>
          <w:szCs w:val="24"/>
        </w:rPr>
        <w:t>.3.</w:t>
      </w:r>
      <w:r w:rsidRPr="002225E3">
        <w:rPr>
          <w:sz w:val="24"/>
          <w:szCs w:val="24"/>
        </w:rPr>
        <w:tab/>
        <w:t xml:space="preserve">Изменение условий договора возможно по обоюдному согласию Сторон. Односторонний отказ от исполнения договора может быть реализован в соответствии с положениями статьи 493 </w:t>
      </w:r>
      <w:r w:rsidRPr="004A3C4F">
        <w:rPr>
          <w:sz w:val="24"/>
          <w:szCs w:val="24"/>
        </w:rPr>
        <w:t>Гражданского кодекса</w:t>
      </w:r>
      <w:r w:rsidRPr="002225E3">
        <w:rPr>
          <w:sz w:val="24"/>
          <w:szCs w:val="24"/>
        </w:rPr>
        <w:t xml:space="preserve"> Ре</w:t>
      </w:r>
      <w:r>
        <w:rPr>
          <w:sz w:val="24"/>
          <w:szCs w:val="24"/>
        </w:rPr>
        <w:t xml:space="preserve">спублики Беларусь, пунктами </w:t>
      </w:r>
      <w:r w:rsidRPr="00800F84">
        <w:rPr>
          <w:sz w:val="24"/>
          <w:szCs w:val="24"/>
        </w:rPr>
        <w:t>2.4, 3.3 и 8.3</w:t>
      </w:r>
      <w:r w:rsidRPr="002225E3">
        <w:rPr>
          <w:sz w:val="24"/>
          <w:szCs w:val="24"/>
        </w:rPr>
        <w:t xml:space="preserve"> договора. В случае расторжения договора одна из Сторон должна предупредить об этом другую Сторону письменно за один месяц.</w:t>
      </w:r>
    </w:p>
    <w:p w:rsidR="002915EC" w:rsidRPr="002225E3" w:rsidRDefault="002915EC" w:rsidP="002915EC">
      <w:pPr>
        <w:tabs>
          <w:tab w:val="left" w:pos="1276"/>
        </w:tabs>
        <w:ind w:firstLine="720"/>
        <w:jc w:val="both"/>
        <w:rPr>
          <w:sz w:val="24"/>
          <w:szCs w:val="24"/>
        </w:rPr>
      </w:pPr>
      <w:r>
        <w:rPr>
          <w:sz w:val="24"/>
          <w:szCs w:val="24"/>
        </w:rPr>
        <w:t>10</w:t>
      </w:r>
      <w:r w:rsidRPr="002225E3">
        <w:rPr>
          <w:sz w:val="24"/>
          <w:szCs w:val="24"/>
        </w:rPr>
        <w:t>.4.</w:t>
      </w:r>
      <w:r w:rsidRPr="002225E3">
        <w:rPr>
          <w:sz w:val="24"/>
          <w:szCs w:val="24"/>
        </w:rPr>
        <w:tab/>
      </w:r>
      <w:r w:rsidRPr="00E0676A">
        <w:rPr>
          <w:sz w:val="24"/>
          <w:szCs w:val="24"/>
        </w:rPr>
        <w:t xml:space="preserve">Во всем остальном, что не предусмотрено </w:t>
      </w:r>
      <w:r>
        <w:rPr>
          <w:sz w:val="24"/>
          <w:szCs w:val="24"/>
        </w:rPr>
        <w:t>договором</w:t>
      </w:r>
      <w:r w:rsidRPr="00E0676A">
        <w:rPr>
          <w:sz w:val="24"/>
          <w:szCs w:val="24"/>
        </w:rPr>
        <w:t>, Стороны руководствуются законодательными актами Республики Беларусь.</w:t>
      </w:r>
    </w:p>
    <w:p w:rsidR="002915EC" w:rsidRPr="00585FB7" w:rsidRDefault="002915EC" w:rsidP="002915EC">
      <w:pPr>
        <w:tabs>
          <w:tab w:val="left" w:pos="284"/>
        </w:tabs>
        <w:jc w:val="center"/>
        <w:rPr>
          <w:b/>
          <w:sz w:val="24"/>
          <w:szCs w:val="24"/>
        </w:rPr>
      </w:pPr>
    </w:p>
    <w:p w:rsidR="002915EC" w:rsidRPr="002225E3" w:rsidRDefault="002915EC" w:rsidP="002915EC">
      <w:pPr>
        <w:tabs>
          <w:tab w:val="left" w:pos="426"/>
        </w:tabs>
        <w:jc w:val="center"/>
        <w:rPr>
          <w:b/>
          <w:bCs/>
          <w:sz w:val="24"/>
          <w:szCs w:val="24"/>
        </w:rPr>
      </w:pPr>
      <w:r>
        <w:rPr>
          <w:b/>
          <w:bCs/>
          <w:sz w:val="24"/>
          <w:szCs w:val="24"/>
        </w:rPr>
        <w:t>11</w:t>
      </w:r>
      <w:r w:rsidRPr="002225E3">
        <w:rPr>
          <w:b/>
          <w:bCs/>
          <w:sz w:val="24"/>
          <w:szCs w:val="24"/>
        </w:rPr>
        <w:t>.</w:t>
      </w:r>
      <w:r w:rsidRPr="002225E3">
        <w:rPr>
          <w:b/>
          <w:bCs/>
          <w:sz w:val="24"/>
          <w:szCs w:val="24"/>
        </w:rPr>
        <w:tab/>
        <w:t>Прочие условия</w:t>
      </w:r>
    </w:p>
    <w:p w:rsidR="002915EC" w:rsidRDefault="002915EC" w:rsidP="002915EC">
      <w:pPr>
        <w:tabs>
          <w:tab w:val="left" w:pos="1276"/>
        </w:tabs>
        <w:ind w:firstLine="709"/>
        <w:jc w:val="both"/>
        <w:rPr>
          <w:sz w:val="24"/>
          <w:szCs w:val="24"/>
        </w:rPr>
      </w:pPr>
      <w:r>
        <w:rPr>
          <w:sz w:val="24"/>
          <w:szCs w:val="24"/>
        </w:rPr>
        <w:t>11</w:t>
      </w:r>
      <w:r w:rsidRPr="002225E3">
        <w:rPr>
          <w:sz w:val="24"/>
          <w:szCs w:val="24"/>
        </w:rPr>
        <w:t>.1.</w:t>
      </w:r>
      <w:r w:rsidRPr="002225E3">
        <w:rPr>
          <w:sz w:val="24"/>
          <w:szCs w:val="24"/>
        </w:rPr>
        <w:tab/>
      </w:r>
      <w:r>
        <w:rPr>
          <w:sz w:val="24"/>
          <w:szCs w:val="24"/>
        </w:rPr>
        <w:t>Ни одна из сторон не имеет права передавать права и обязательства по настоящему договору третьей стороне без письменного разрешения другой стороне.</w:t>
      </w:r>
    </w:p>
    <w:p w:rsidR="002915EC" w:rsidRDefault="002915EC" w:rsidP="002915EC">
      <w:pPr>
        <w:tabs>
          <w:tab w:val="left" w:pos="1276"/>
        </w:tabs>
        <w:ind w:firstLine="709"/>
        <w:jc w:val="both"/>
        <w:rPr>
          <w:sz w:val="24"/>
          <w:szCs w:val="24"/>
        </w:rPr>
      </w:pPr>
      <w:r>
        <w:rPr>
          <w:sz w:val="24"/>
          <w:szCs w:val="24"/>
        </w:rPr>
        <w:t>11.2.</w:t>
      </w:r>
      <w:r>
        <w:rPr>
          <w:sz w:val="24"/>
          <w:szCs w:val="24"/>
        </w:rPr>
        <w:tab/>
        <w:t>Настоящий договор может быть расторгнут при письменном согласии двух сторон, при существенном нарушении условий договора одной из сторон, при существенном изменении обстоятельств из которых, стороны исходили при заключении договора, при продлении обстоятельств, указанных в пункте 9</w:t>
      </w:r>
      <w:r w:rsidRPr="00686C3E">
        <w:rPr>
          <w:i/>
          <w:sz w:val="24"/>
          <w:szCs w:val="24"/>
        </w:rPr>
        <w:t>.1</w:t>
      </w:r>
      <w:r>
        <w:rPr>
          <w:sz w:val="24"/>
          <w:szCs w:val="24"/>
        </w:rPr>
        <w:t xml:space="preserve"> договора в течении 30 (тридцати) календарных дней и более.</w:t>
      </w:r>
    </w:p>
    <w:p w:rsidR="002915EC" w:rsidRPr="002225E3" w:rsidRDefault="002915EC" w:rsidP="002915EC">
      <w:pPr>
        <w:tabs>
          <w:tab w:val="left" w:pos="1276"/>
        </w:tabs>
        <w:ind w:firstLine="709"/>
        <w:jc w:val="both"/>
        <w:rPr>
          <w:sz w:val="24"/>
          <w:szCs w:val="24"/>
        </w:rPr>
      </w:pPr>
      <w:r>
        <w:rPr>
          <w:sz w:val="24"/>
          <w:szCs w:val="24"/>
        </w:rPr>
        <w:t>11.3.</w:t>
      </w:r>
      <w:r>
        <w:rPr>
          <w:sz w:val="24"/>
          <w:szCs w:val="24"/>
        </w:rPr>
        <w:tab/>
        <w:t>Д</w:t>
      </w:r>
      <w:r w:rsidRPr="002225E3">
        <w:rPr>
          <w:sz w:val="24"/>
          <w:szCs w:val="24"/>
        </w:rPr>
        <w:t xml:space="preserve">оговор составлен на русском языке, в двух экземплярах, </w:t>
      </w:r>
      <w:r w:rsidRPr="000F7353">
        <w:rPr>
          <w:sz w:val="24"/>
          <w:szCs w:val="24"/>
        </w:rPr>
        <w:t>имеющих равную юридическую силу, один из которых находится у П</w:t>
      </w:r>
      <w:r>
        <w:rPr>
          <w:sz w:val="24"/>
          <w:szCs w:val="24"/>
        </w:rPr>
        <w:t>оставщика</w:t>
      </w:r>
      <w:r w:rsidRPr="000F7353">
        <w:rPr>
          <w:sz w:val="24"/>
          <w:szCs w:val="24"/>
        </w:rPr>
        <w:t>, второй у Покупателя.</w:t>
      </w:r>
    </w:p>
    <w:p w:rsidR="002915EC" w:rsidRPr="007E6D8A" w:rsidRDefault="002915EC" w:rsidP="002915EC">
      <w:pPr>
        <w:tabs>
          <w:tab w:val="left" w:pos="1276"/>
        </w:tabs>
        <w:ind w:firstLine="709"/>
        <w:jc w:val="both"/>
        <w:rPr>
          <w:sz w:val="24"/>
          <w:szCs w:val="24"/>
        </w:rPr>
      </w:pPr>
      <w:r>
        <w:rPr>
          <w:sz w:val="24"/>
          <w:szCs w:val="24"/>
        </w:rPr>
        <w:t>11.4</w:t>
      </w:r>
      <w:r w:rsidRPr="002225E3">
        <w:rPr>
          <w:sz w:val="24"/>
          <w:szCs w:val="24"/>
        </w:rPr>
        <w:t>.</w:t>
      </w:r>
      <w:r w:rsidRPr="002225E3">
        <w:rPr>
          <w:sz w:val="24"/>
          <w:szCs w:val="24"/>
        </w:rPr>
        <w:tab/>
      </w:r>
      <w:r>
        <w:rPr>
          <w:sz w:val="24"/>
          <w:szCs w:val="24"/>
        </w:rPr>
        <w:t>Д</w:t>
      </w:r>
      <w:r w:rsidRPr="002225E3">
        <w:rPr>
          <w:sz w:val="24"/>
          <w:szCs w:val="24"/>
        </w:rPr>
        <w:t>оговор вступает в силу с момента подписания его обеими Сто</w:t>
      </w:r>
      <w:r>
        <w:rPr>
          <w:sz w:val="24"/>
          <w:szCs w:val="24"/>
        </w:rPr>
        <w:t>ронами и действует до 31.03.2026. При этом окончание срока действия не освобождает стороны от выполнения всех условий настоящего договора в полном объеме</w:t>
      </w:r>
      <w:r w:rsidRPr="007E6D8A">
        <w:rPr>
          <w:sz w:val="24"/>
          <w:szCs w:val="24"/>
        </w:rPr>
        <w:t>.</w:t>
      </w:r>
    </w:p>
    <w:p w:rsidR="002915EC" w:rsidRPr="00003FA5" w:rsidRDefault="002915EC" w:rsidP="002915EC">
      <w:pPr>
        <w:pStyle w:val="a8"/>
        <w:tabs>
          <w:tab w:val="left" w:pos="1276"/>
        </w:tabs>
        <w:ind w:firstLine="709"/>
        <w:jc w:val="both"/>
        <w:rPr>
          <w:i/>
          <w:sz w:val="24"/>
          <w:szCs w:val="24"/>
        </w:rPr>
      </w:pPr>
      <w:r>
        <w:rPr>
          <w:sz w:val="24"/>
          <w:szCs w:val="24"/>
        </w:rPr>
        <w:t>11</w:t>
      </w:r>
      <w:r w:rsidRPr="00003FA5">
        <w:rPr>
          <w:sz w:val="24"/>
          <w:szCs w:val="24"/>
        </w:rPr>
        <w:t>.</w:t>
      </w:r>
      <w:r>
        <w:rPr>
          <w:sz w:val="24"/>
          <w:szCs w:val="24"/>
        </w:rPr>
        <w:t>5</w:t>
      </w:r>
      <w:r w:rsidRPr="00003FA5">
        <w:rPr>
          <w:sz w:val="24"/>
          <w:szCs w:val="24"/>
        </w:rPr>
        <w:t>.</w:t>
      </w:r>
      <w:r w:rsidRPr="00003FA5">
        <w:rPr>
          <w:sz w:val="24"/>
          <w:szCs w:val="24"/>
        </w:rPr>
        <w:tab/>
        <w:t>Любые изменения и дополнения к договору действительны при условии, что они совершены в письменной форме и подписаны обеими Сторонами.</w:t>
      </w:r>
    </w:p>
    <w:p w:rsidR="002915EC" w:rsidRDefault="002915EC" w:rsidP="002915EC">
      <w:pPr>
        <w:tabs>
          <w:tab w:val="left" w:pos="1276"/>
        </w:tabs>
        <w:ind w:firstLine="709"/>
        <w:jc w:val="both"/>
        <w:rPr>
          <w:iCs/>
          <w:sz w:val="24"/>
          <w:szCs w:val="24"/>
        </w:rPr>
      </w:pPr>
      <w:r w:rsidRPr="0085793B">
        <w:rPr>
          <w:iCs/>
          <w:sz w:val="24"/>
          <w:szCs w:val="24"/>
        </w:rPr>
        <w:t>11.</w:t>
      </w:r>
      <w:r>
        <w:rPr>
          <w:iCs/>
          <w:sz w:val="24"/>
          <w:szCs w:val="24"/>
        </w:rPr>
        <w:t>6</w:t>
      </w:r>
      <w:r w:rsidRPr="0085793B">
        <w:rPr>
          <w:iCs/>
          <w:sz w:val="24"/>
          <w:szCs w:val="24"/>
        </w:rPr>
        <w:t>.</w:t>
      </w:r>
      <w:r w:rsidRPr="0085793B">
        <w:rPr>
          <w:iCs/>
          <w:sz w:val="24"/>
          <w:szCs w:val="24"/>
        </w:rPr>
        <w:tab/>
      </w:r>
      <w:r>
        <w:rPr>
          <w:iCs/>
          <w:sz w:val="24"/>
          <w:szCs w:val="24"/>
        </w:rPr>
        <w:t>Договор</w:t>
      </w:r>
      <w:r w:rsidRPr="0085793B">
        <w:rPr>
          <w:iCs/>
          <w:sz w:val="24"/>
          <w:szCs w:val="24"/>
        </w:rPr>
        <w:t>, дополнения и изменения к нему, переданные посредством электронной почты или факсимильной связи</w:t>
      </w:r>
      <w:r>
        <w:rPr>
          <w:iCs/>
          <w:sz w:val="24"/>
          <w:szCs w:val="24"/>
        </w:rPr>
        <w:t>, указанных в реквизитах</w:t>
      </w:r>
      <w:r w:rsidRPr="0085793B">
        <w:rPr>
          <w:iCs/>
          <w:sz w:val="24"/>
          <w:szCs w:val="24"/>
        </w:rPr>
        <w:t xml:space="preserve">, имеют юридическую силу до момента обмена на оригинальные экземпляры. Замена копий документов на оригиналы должна быть произведена в течение </w:t>
      </w:r>
      <w:r w:rsidRPr="00686C3E">
        <w:rPr>
          <w:i/>
          <w:iCs/>
          <w:sz w:val="24"/>
          <w:szCs w:val="24"/>
        </w:rPr>
        <w:t>5 (пяти) рабочих</w:t>
      </w:r>
      <w:r w:rsidRPr="0085793B">
        <w:rPr>
          <w:iCs/>
          <w:sz w:val="24"/>
          <w:szCs w:val="24"/>
        </w:rPr>
        <w:t xml:space="preserve"> дней с момента получения факсимильного (электронного) документа.</w:t>
      </w:r>
    </w:p>
    <w:p w:rsidR="002915EC" w:rsidRPr="0085793B" w:rsidRDefault="002915EC" w:rsidP="002915EC">
      <w:pPr>
        <w:tabs>
          <w:tab w:val="left" w:pos="1276"/>
        </w:tabs>
        <w:ind w:firstLine="709"/>
        <w:jc w:val="both"/>
        <w:rPr>
          <w:iCs/>
          <w:sz w:val="24"/>
          <w:szCs w:val="24"/>
        </w:rPr>
      </w:pPr>
      <w:r>
        <w:rPr>
          <w:iCs/>
          <w:sz w:val="24"/>
          <w:szCs w:val="24"/>
        </w:rPr>
        <w:t>11.7.</w:t>
      </w:r>
      <w:r>
        <w:rPr>
          <w:iCs/>
          <w:sz w:val="24"/>
          <w:szCs w:val="24"/>
        </w:rPr>
        <w:tab/>
        <w:t>Настоящий договор заключен на основании результатов проведения процедуры закупки № 00/00.</w:t>
      </w:r>
    </w:p>
    <w:p w:rsidR="002915EC" w:rsidRDefault="002915EC" w:rsidP="002915EC">
      <w:pPr>
        <w:tabs>
          <w:tab w:val="left" w:pos="1276"/>
        </w:tabs>
        <w:ind w:firstLine="709"/>
        <w:jc w:val="both"/>
        <w:rPr>
          <w:iCs/>
          <w:sz w:val="24"/>
          <w:szCs w:val="24"/>
        </w:rPr>
      </w:pPr>
    </w:p>
    <w:p w:rsidR="002915EC" w:rsidRPr="002225E3" w:rsidRDefault="002915EC" w:rsidP="002915EC">
      <w:pPr>
        <w:tabs>
          <w:tab w:val="left" w:pos="426"/>
        </w:tabs>
        <w:jc w:val="center"/>
        <w:rPr>
          <w:b/>
          <w:bCs/>
          <w:sz w:val="24"/>
          <w:szCs w:val="24"/>
        </w:rPr>
      </w:pPr>
      <w:r>
        <w:rPr>
          <w:b/>
          <w:bCs/>
          <w:sz w:val="24"/>
          <w:szCs w:val="24"/>
        </w:rPr>
        <w:t>12</w:t>
      </w:r>
      <w:r w:rsidRPr="002225E3">
        <w:rPr>
          <w:b/>
          <w:bCs/>
          <w:sz w:val="24"/>
          <w:szCs w:val="24"/>
        </w:rPr>
        <w:t>.</w:t>
      </w:r>
      <w:r w:rsidRPr="002225E3">
        <w:rPr>
          <w:b/>
          <w:bCs/>
          <w:sz w:val="24"/>
          <w:szCs w:val="24"/>
        </w:rPr>
        <w:tab/>
        <w:t>Реквизиты и подписи Сторон</w:t>
      </w:r>
    </w:p>
    <w:p w:rsidR="002915EC" w:rsidRPr="00070036" w:rsidRDefault="002915EC" w:rsidP="002915EC">
      <w:pPr>
        <w:jc w:val="center"/>
        <w:rPr>
          <w:sz w:val="24"/>
          <w:szCs w:val="24"/>
        </w:rPr>
      </w:pPr>
    </w:p>
    <w:p w:rsidR="002915EC" w:rsidRPr="00070036" w:rsidRDefault="002915EC" w:rsidP="002915EC">
      <w:pPr>
        <w:jc w:val="center"/>
        <w:rPr>
          <w:sz w:val="24"/>
          <w:szCs w:val="24"/>
        </w:rPr>
        <w:sectPr w:rsidR="002915EC" w:rsidRPr="00070036" w:rsidSect="0054319E">
          <w:headerReference w:type="first" r:id="rId7"/>
          <w:pgSz w:w="11906" w:h="16838" w:code="9"/>
          <w:pgMar w:top="1134" w:right="567" w:bottom="851" w:left="1701" w:header="848" w:footer="709" w:gutter="0"/>
          <w:cols w:space="708"/>
          <w:docGrid w:linePitch="408"/>
        </w:sectPr>
      </w:pPr>
    </w:p>
    <w:p w:rsidR="002915EC" w:rsidRPr="001473DD" w:rsidRDefault="002915EC" w:rsidP="002915EC">
      <w:pPr>
        <w:rPr>
          <w:sz w:val="24"/>
          <w:szCs w:val="24"/>
        </w:rPr>
      </w:pPr>
      <w:r w:rsidRPr="001473DD">
        <w:rPr>
          <w:sz w:val="24"/>
          <w:szCs w:val="24"/>
        </w:rPr>
        <w:t>П</w:t>
      </w:r>
      <w:r>
        <w:rPr>
          <w:sz w:val="24"/>
          <w:szCs w:val="24"/>
        </w:rPr>
        <w:t>ОСТАВЩИК:_______________________</w:t>
      </w:r>
    </w:p>
    <w:p w:rsidR="002915EC" w:rsidRPr="001473DD" w:rsidRDefault="002915EC" w:rsidP="002915EC">
      <w:pPr>
        <w:rPr>
          <w:sz w:val="24"/>
          <w:szCs w:val="24"/>
        </w:rPr>
      </w:pPr>
      <w:r w:rsidRPr="001473DD">
        <w:rPr>
          <w:sz w:val="24"/>
          <w:szCs w:val="24"/>
        </w:rPr>
        <w:t>_____</w:t>
      </w:r>
      <w:r>
        <w:rPr>
          <w:sz w:val="24"/>
          <w:szCs w:val="24"/>
        </w:rPr>
        <w:t>________________________________</w:t>
      </w:r>
    </w:p>
    <w:p w:rsidR="002915EC" w:rsidRPr="001473DD" w:rsidRDefault="002915EC" w:rsidP="002915EC">
      <w:pPr>
        <w:rPr>
          <w:sz w:val="24"/>
          <w:szCs w:val="24"/>
        </w:rPr>
      </w:pPr>
      <w:r w:rsidRPr="001473DD">
        <w:rPr>
          <w:sz w:val="24"/>
          <w:szCs w:val="24"/>
        </w:rPr>
        <w:t>_____</w:t>
      </w:r>
      <w:r>
        <w:rPr>
          <w:sz w:val="24"/>
          <w:szCs w:val="24"/>
        </w:rPr>
        <w:t>________________________________</w:t>
      </w:r>
    </w:p>
    <w:p w:rsidR="002915EC" w:rsidRPr="001473DD" w:rsidRDefault="002915EC" w:rsidP="002915EC">
      <w:pPr>
        <w:rPr>
          <w:sz w:val="24"/>
          <w:szCs w:val="24"/>
        </w:rPr>
      </w:pPr>
      <w:r w:rsidRPr="001473DD">
        <w:rPr>
          <w:sz w:val="24"/>
          <w:szCs w:val="24"/>
        </w:rPr>
        <w:t>_____</w:t>
      </w:r>
      <w:r>
        <w:rPr>
          <w:sz w:val="24"/>
          <w:szCs w:val="24"/>
        </w:rPr>
        <w:t>________________________________</w:t>
      </w:r>
    </w:p>
    <w:p w:rsidR="002915EC" w:rsidRPr="001473DD" w:rsidRDefault="002915EC" w:rsidP="002915EC">
      <w:pPr>
        <w:rPr>
          <w:sz w:val="24"/>
          <w:szCs w:val="24"/>
        </w:rPr>
      </w:pPr>
      <w:r w:rsidRPr="001473DD">
        <w:rPr>
          <w:sz w:val="24"/>
          <w:szCs w:val="24"/>
        </w:rPr>
        <w:t>_______________</w:t>
      </w:r>
      <w:r>
        <w:rPr>
          <w:sz w:val="24"/>
          <w:szCs w:val="24"/>
        </w:rPr>
        <w:t>______________________</w:t>
      </w:r>
    </w:p>
    <w:p w:rsidR="002915EC" w:rsidRDefault="002915EC" w:rsidP="002915EC">
      <w:pPr>
        <w:rPr>
          <w:sz w:val="24"/>
          <w:szCs w:val="24"/>
        </w:rPr>
      </w:pPr>
      <w:r w:rsidRPr="001473DD">
        <w:rPr>
          <w:sz w:val="24"/>
          <w:szCs w:val="24"/>
        </w:rPr>
        <w:t>_____</w:t>
      </w:r>
      <w:r>
        <w:rPr>
          <w:sz w:val="24"/>
          <w:szCs w:val="24"/>
        </w:rPr>
        <w:t>________________________________</w:t>
      </w:r>
    </w:p>
    <w:p w:rsidR="002915EC" w:rsidRDefault="002915EC" w:rsidP="002915EC">
      <w:pPr>
        <w:rPr>
          <w:sz w:val="24"/>
          <w:szCs w:val="24"/>
        </w:rPr>
      </w:pPr>
      <w:r w:rsidRPr="001473DD">
        <w:rPr>
          <w:sz w:val="24"/>
          <w:szCs w:val="24"/>
        </w:rPr>
        <w:t>_____</w:t>
      </w:r>
      <w:r>
        <w:rPr>
          <w:sz w:val="24"/>
          <w:szCs w:val="24"/>
        </w:rPr>
        <w:t>________________________________</w:t>
      </w:r>
    </w:p>
    <w:p w:rsidR="002915EC" w:rsidRPr="001473DD" w:rsidRDefault="002915EC" w:rsidP="002915EC">
      <w:pPr>
        <w:rPr>
          <w:sz w:val="24"/>
          <w:szCs w:val="24"/>
        </w:rPr>
      </w:pPr>
      <w:r w:rsidRPr="001473DD">
        <w:rPr>
          <w:sz w:val="24"/>
          <w:szCs w:val="24"/>
        </w:rPr>
        <w:t>_____</w:t>
      </w:r>
      <w:r>
        <w:rPr>
          <w:sz w:val="24"/>
          <w:szCs w:val="24"/>
        </w:rPr>
        <w:t>________________________________</w:t>
      </w:r>
    </w:p>
    <w:p w:rsidR="002915EC" w:rsidRPr="001473DD" w:rsidRDefault="002915EC" w:rsidP="002915EC">
      <w:pPr>
        <w:jc w:val="center"/>
        <w:rPr>
          <w:sz w:val="16"/>
          <w:szCs w:val="16"/>
        </w:rPr>
      </w:pPr>
      <w:r w:rsidRPr="001473DD">
        <w:rPr>
          <w:sz w:val="16"/>
          <w:szCs w:val="16"/>
        </w:rPr>
        <w:t>(реквизиты П</w:t>
      </w:r>
      <w:r>
        <w:rPr>
          <w:sz w:val="16"/>
          <w:szCs w:val="16"/>
        </w:rPr>
        <w:t>оставщика</w:t>
      </w:r>
      <w:r w:rsidRPr="001473DD">
        <w:rPr>
          <w:sz w:val="16"/>
          <w:szCs w:val="16"/>
        </w:rPr>
        <w:t>)</w:t>
      </w:r>
    </w:p>
    <w:p w:rsidR="002915EC" w:rsidRPr="001473DD" w:rsidRDefault="002915EC" w:rsidP="002915EC">
      <w:pPr>
        <w:rPr>
          <w:sz w:val="24"/>
          <w:szCs w:val="24"/>
        </w:rPr>
      </w:pPr>
      <w:r w:rsidRPr="001473DD">
        <w:rPr>
          <w:sz w:val="24"/>
          <w:szCs w:val="24"/>
        </w:rPr>
        <w:t>_____</w:t>
      </w:r>
      <w:r>
        <w:rPr>
          <w:sz w:val="24"/>
          <w:szCs w:val="24"/>
        </w:rPr>
        <w:t>________________________________</w:t>
      </w:r>
    </w:p>
    <w:p w:rsidR="002915EC" w:rsidRPr="001473DD" w:rsidRDefault="002915EC" w:rsidP="002915EC">
      <w:pPr>
        <w:jc w:val="center"/>
        <w:rPr>
          <w:sz w:val="16"/>
          <w:szCs w:val="16"/>
        </w:rPr>
      </w:pPr>
      <w:r w:rsidRPr="001473DD">
        <w:rPr>
          <w:sz w:val="16"/>
          <w:szCs w:val="16"/>
        </w:rPr>
        <w:t>(должность руководителя П</w:t>
      </w:r>
      <w:r>
        <w:rPr>
          <w:sz w:val="16"/>
          <w:szCs w:val="16"/>
        </w:rPr>
        <w:t>оставщика</w:t>
      </w:r>
      <w:r w:rsidRPr="001473DD">
        <w:rPr>
          <w:sz w:val="16"/>
          <w:szCs w:val="16"/>
        </w:rPr>
        <w:t>)</w:t>
      </w:r>
    </w:p>
    <w:p w:rsidR="002915EC" w:rsidRPr="000F7353" w:rsidRDefault="002915EC" w:rsidP="002915EC">
      <w:pPr>
        <w:rPr>
          <w:sz w:val="12"/>
          <w:szCs w:val="12"/>
        </w:rPr>
      </w:pPr>
    </w:p>
    <w:p w:rsidR="002915EC" w:rsidRPr="001473DD" w:rsidRDefault="002915EC" w:rsidP="002915EC">
      <w:pPr>
        <w:rPr>
          <w:sz w:val="24"/>
          <w:szCs w:val="24"/>
        </w:rPr>
      </w:pPr>
      <w:r w:rsidRPr="001473DD">
        <w:rPr>
          <w:sz w:val="24"/>
          <w:szCs w:val="24"/>
        </w:rPr>
        <w:t>_____</w:t>
      </w:r>
      <w:r>
        <w:rPr>
          <w:sz w:val="24"/>
          <w:szCs w:val="24"/>
        </w:rPr>
        <w:t>________________________________</w:t>
      </w:r>
    </w:p>
    <w:p w:rsidR="002915EC" w:rsidRPr="001473DD" w:rsidRDefault="002915EC" w:rsidP="002915EC">
      <w:pPr>
        <w:jc w:val="center"/>
        <w:rPr>
          <w:sz w:val="16"/>
          <w:szCs w:val="16"/>
        </w:rPr>
      </w:pPr>
      <w:r w:rsidRPr="001473DD">
        <w:rPr>
          <w:sz w:val="16"/>
          <w:szCs w:val="16"/>
        </w:rPr>
        <w:t>(подпись, Ф.И.О. руководителя П</w:t>
      </w:r>
      <w:r>
        <w:rPr>
          <w:sz w:val="16"/>
          <w:szCs w:val="16"/>
        </w:rPr>
        <w:t>оставщика</w:t>
      </w:r>
      <w:r w:rsidRPr="001473DD">
        <w:rPr>
          <w:sz w:val="16"/>
          <w:szCs w:val="16"/>
        </w:rPr>
        <w:t>)</w:t>
      </w:r>
    </w:p>
    <w:p w:rsidR="002915EC" w:rsidRPr="009A57B9" w:rsidRDefault="002915EC" w:rsidP="002915EC">
      <w:pPr>
        <w:rPr>
          <w:sz w:val="24"/>
          <w:szCs w:val="24"/>
        </w:rPr>
      </w:pPr>
      <w:r w:rsidRPr="000F7353">
        <w:rPr>
          <w:sz w:val="20"/>
          <w:szCs w:val="20"/>
        </w:rPr>
        <w:t>м.п.</w:t>
      </w:r>
      <w:r w:rsidRPr="000F7353">
        <w:rPr>
          <w:sz w:val="20"/>
          <w:szCs w:val="20"/>
        </w:rPr>
        <w:br w:type="column"/>
      </w:r>
      <w:r w:rsidRPr="009A57B9">
        <w:rPr>
          <w:sz w:val="24"/>
          <w:szCs w:val="24"/>
        </w:rPr>
        <w:t>ПОКУПАТЕЛЬ:</w:t>
      </w:r>
      <w:r>
        <w:rPr>
          <w:sz w:val="24"/>
          <w:szCs w:val="24"/>
        </w:rPr>
        <w:t xml:space="preserve"> </w:t>
      </w:r>
      <w:r w:rsidRPr="009A57B9">
        <w:rPr>
          <w:sz w:val="24"/>
          <w:szCs w:val="24"/>
        </w:rPr>
        <w:t>УП «БЕЛЖЕЛДОРСНАБ»</w:t>
      </w:r>
    </w:p>
    <w:p w:rsidR="002915EC" w:rsidRPr="009A57B9" w:rsidRDefault="002915EC" w:rsidP="002915EC">
      <w:pPr>
        <w:rPr>
          <w:sz w:val="24"/>
          <w:szCs w:val="24"/>
        </w:rPr>
      </w:pPr>
      <w:r w:rsidRPr="009A57B9">
        <w:rPr>
          <w:sz w:val="24"/>
          <w:szCs w:val="24"/>
        </w:rPr>
        <w:t>пер. Автодоровский, 3а,</w:t>
      </w:r>
    </w:p>
    <w:p w:rsidR="002915EC" w:rsidRPr="009A57B9" w:rsidRDefault="002915EC" w:rsidP="002915EC">
      <w:pPr>
        <w:rPr>
          <w:sz w:val="24"/>
          <w:szCs w:val="24"/>
        </w:rPr>
      </w:pPr>
      <w:r w:rsidRPr="009A57B9">
        <w:rPr>
          <w:sz w:val="24"/>
          <w:szCs w:val="24"/>
        </w:rPr>
        <w:t>220014, г. Минск, Республика Беларусь</w:t>
      </w:r>
    </w:p>
    <w:p w:rsidR="002915EC" w:rsidRDefault="002915EC" w:rsidP="002915EC">
      <w:pPr>
        <w:rPr>
          <w:sz w:val="24"/>
          <w:szCs w:val="24"/>
        </w:rPr>
      </w:pPr>
      <w:r w:rsidRPr="009A57B9">
        <w:rPr>
          <w:sz w:val="24"/>
          <w:szCs w:val="24"/>
        </w:rPr>
        <w:t xml:space="preserve">УНП 100128765, </w:t>
      </w:r>
    </w:p>
    <w:p w:rsidR="002915EC" w:rsidRDefault="002915EC" w:rsidP="002915EC">
      <w:pPr>
        <w:rPr>
          <w:sz w:val="24"/>
          <w:szCs w:val="24"/>
        </w:rPr>
      </w:pPr>
      <w:r w:rsidRPr="009A57B9">
        <w:rPr>
          <w:sz w:val="24"/>
          <w:szCs w:val="24"/>
        </w:rPr>
        <w:t>ОКПО 37407280</w:t>
      </w:r>
      <w:r>
        <w:rPr>
          <w:sz w:val="24"/>
          <w:szCs w:val="24"/>
        </w:rPr>
        <w:t>500</w:t>
      </w:r>
      <w:r w:rsidRPr="009A57B9">
        <w:rPr>
          <w:sz w:val="24"/>
          <w:szCs w:val="24"/>
        </w:rPr>
        <w:t>,</w:t>
      </w:r>
    </w:p>
    <w:p w:rsidR="002915EC" w:rsidRDefault="002915EC" w:rsidP="002915EC">
      <w:pPr>
        <w:rPr>
          <w:sz w:val="24"/>
          <w:szCs w:val="24"/>
        </w:rPr>
      </w:pPr>
      <w:r>
        <w:rPr>
          <w:sz w:val="24"/>
          <w:szCs w:val="24"/>
        </w:rPr>
        <w:t>Банковские реквизиты:…</w:t>
      </w:r>
    </w:p>
    <w:p w:rsidR="002915EC" w:rsidRPr="009A57B9" w:rsidRDefault="002915EC" w:rsidP="002915EC">
      <w:pPr>
        <w:rPr>
          <w:sz w:val="24"/>
          <w:szCs w:val="24"/>
        </w:rPr>
      </w:pPr>
      <w:r>
        <w:rPr>
          <w:sz w:val="24"/>
          <w:szCs w:val="24"/>
        </w:rPr>
        <w:t>Т</w:t>
      </w:r>
      <w:r w:rsidRPr="009A57B9">
        <w:rPr>
          <w:sz w:val="24"/>
          <w:szCs w:val="24"/>
        </w:rPr>
        <w:t>ел./факс</w:t>
      </w:r>
      <w:r>
        <w:rPr>
          <w:sz w:val="24"/>
          <w:szCs w:val="24"/>
        </w:rPr>
        <w:t>:…</w:t>
      </w:r>
    </w:p>
    <w:p w:rsidR="002915EC" w:rsidRPr="009A57B9" w:rsidRDefault="002915EC" w:rsidP="002915EC">
      <w:pPr>
        <w:rPr>
          <w:sz w:val="24"/>
          <w:szCs w:val="24"/>
        </w:rPr>
      </w:pPr>
      <w:r w:rsidRPr="009A57B9">
        <w:rPr>
          <w:sz w:val="24"/>
          <w:szCs w:val="24"/>
        </w:rPr>
        <w:t xml:space="preserve">e-mail: </w:t>
      </w:r>
      <w:r>
        <w:rPr>
          <w:sz w:val="24"/>
          <w:szCs w:val="24"/>
        </w:rPr>
        <w:t>…</w:t>
      </w:r>
    </w:p>
    <w:p w:rsidR="002915EC" w:rsidRPr="000761DA" w:rsidRDefault="002915EC" w:rsidP="002915EC">
      <w:pPr>
        <w:rPr>
          <w:sz w:val="14"/>
          <w:szCs w:val="14"/>
        </w:rPr>
      </w:pPr>
    </w:p>
    <w:p w:rsidR="002915EC" w:rsidRPr="001473DD" w:rsidRDefault="002915EC" w:rsidP="002915EC">
      <w:pPr>
        <w:rPr>
          <w:sz w:val="24"/>
          <w:szCs w:val="24"/>
        </w:rPr>
      </w:pPr>
      <w:r w:rsidRPr="001473DD">
        <w:rPr>
          <w:sz w:val="24"/>
          <w:szCs w:val="24"/>
        </w:rPr>
        <w:t>_____________________________________</w:t>
      </w:r>
    </w:p>
    <w:p w:rsidR="002915EC" w:rsidRPr="001473DD" w:rsidRDefault="002915EC" w:rsidP="002915EC">
      <w:pPr>
        <w:ind w:right="142"/>
        <w:jc w:val="center"/>
        <w:rPr>
          <w:sz w:val="16"/>
          <w:szCs w:val="16"/>
        </w:rPr>
      </w:pPr>
      <w:r w:rsidRPr="001473DD">
        <w:rPr>
          <w:sz w:val="16"/>
          <w:szCs w:val="16"/>
        </w:rPr>
        <w:t>(должность руководителя УП «</w:t>
      </w:r>
      <w:r>
        <w:rPr>
          <w:sz w:val="16"/>
          <w:szCs w:val="16"/>
        </w:rPr>
        <w:t>БЕЛЖЕЛДОРСНАБ</w:t>
      </w:r>
      <w:r w:rsidRPr="001473DD">
        <w:rPr>
          <w:sz w:val="16"/>
          <w:szCs w:val="16"/>
        </w:rPr>
        <w:t>»)</w:t>
      </w:r>
    </w:p>
    <w:p w:rsidR="002915EC" w:rsidRPr="000F7353" w:rsidRDefault="002915EC" w:rsidP="002915EC">
      <w:pPr>
        <w:rPr>
          <w:sz w:val="12"/>
          <w:szCs w:val="12"/>
        </w:rPr>
      </w:pPr>
    </w:p>
    <w:p w:rsidR="002915EC" w:rsidRPr="001473DD" w:rsidRDefault="002915EC" w:rsidP="002915EC">
      <w:pPr>
        <w:rPr>
          <w:color w:val="000000"/>
          <w:sz w:val="24"/>
          <w:szCs w:val="24"/>
        </w:rPr>
      </w:pPr>
      <w:r w:rsidRPr="001473DD">
        <w:rPr>
          <w:sz w:val="24"/>
          <w:szCs w:val="24"/>
        </w:rPr>
        <w:t>_____________________________________</w:t>
      </w:r>
    </w:p>
    <w:p w:rsidR="002915EC" w:rsidRPr="001473DD" w:rsidRDefault="002915EC" w:rsidP="002915EC">
      <w:pPr>
        <w:ind w:right="142"/>
        <w:jc w:val="center"/>
        <w:rPr>
          <w:color w:val="000000"/>
          <w:sz w:val="16"/>
          <w:szCs w:val="16"/>
        </w:rPr>
      </w:pPr>
      <w:r w:rsidRPr="001473DD">
        <w:rPr>
          <w:sz w:val="16"/>
          <w:szCs w:val="16"/>
        </w:rPr>
        <w:t>(подпись, Ф.И.О. руководителя УП «</w:t>
      </w:r>
      <w:r>
        <w:rPr>
          <w:sz w:val="16"/>
          <w:szCs w:val="16"/>
        </w:rPr>
        <w:t>БЕЛЖЕЛДОРСНАБ</w:t>
      </w:r>
      <w:r w:rsidRPr="001473DD">
        <w:rPr>
          <w:sz w:val="16"/>
          <w:szCs w:val="16"/>
        </w:rPr>
        <w:t>»)</w:t>
      </w:r>
    </w:p>
    <w:p w:rsidR="002915EC" w:rsidRPr="000F7353" w:rsidRDefault="002915EC" w:rsidP="002915EC">
      <w:pPr>
        <w:rPr>
          <w:sz w:val="20"/>
          <w:szCs w:val="20"/>
        </w:rPr>
        <w:sectPr w:rsidR="002915EC" w:rsidRPr="000F7353" w:rsidSect="002915EC">
          <w:type w:val="continuous"/>
          <w:pgSz w:w="11906" w:h="16838" w:code="9"/>
          <w:pgMar w:top="811" w:right="707" w:bottom="1134" w:left="1418" w:header="848" w:footer="709" w:gutter="0"/>
          <w:cols w:num="2" w:space="142"/>
          <w:docGrid w:linePitch="360"/>
        </w:sectPr>
      </w:pPr>
      <w:r w:rsidRPr="000F7353">
        <w:rPr>
          <w:sz w:val="20"/>
          <w:szCs w:val="20"/>
        </w:rPr>
        <w:t>м.п.</w:t>
      </w:r>
    </w:p>
    <w:p w:rsidR="002915EC" w:rsidRPr="001473DD" w:rsidRDefault="002915EC" w:rsidP="002915EC">
      <w:pPr>
        <w:jc w:val="center"/>
        <w:rPr>
          <w:b/>
          <w:sz w:val="24"/>
          <w:szCs w:val="24"/>
        </w:rPr>
      </w:pPr>
      <w:r w:rsidRPr="001473DD">
        <w:rPr>
          <w:b/>
          <w:sz w:val="24"/>
          <w:szCs w:val="24"/>
        </w:rPr>
        <w:lastRenderedPageBreak/>
        <w:t>СПЕЦИФИКАЦИЯ</w:t>
      </w:r>
    </w:p>
    <w:p w:rsidR="002915EC" w:rsidRPr="001473DD" w:rsidRDefault="002915EC" w:rsidP="002915EC">
      <w:pPr>
        <w:jc w:val="center"/>
        <w:rPr>
          <w:b/>
          <w:sz w:val="24"/>
          <w:szCs w:val="24"/>
        </w:rPr>
      </w:pPr>
    </w:p>
    <w:p w:rsidR="002915EC" w:rsidRPr="001473DD" w:rsidRDefault="002915EC" w:rsidP="002915EC">
      <w:pPr>
        <w:jc w:val="center"/>
        <w:rPr>
          <w:sz w:val="24"/>
          <w:szCs w:val="24"/>
        </w:rPr>
      </w:pPr>
      <w:r w:rsidRPr="001473DD">
        <w:rPr>
          <w:sz w:val="24"/>
          <w:szCs w:val="24"/>
        </w:rPr>
        <w:t>К ДОГОВОРУ от __</w:t>
      </w:r>
      <w:r>
        <w:rPr>
          <w:sz w:val="24"/>
          <w:szCs w:val="24"/>
        </w:rPr>
        <w:t>.</w:t>
      </w:r>
      <w:r w:rsidRPr="001473DD">
        <w:rPr>
          <w:sz w:val="24"/>
          <w:szCs w:val="24"/>
        </w:rPr>
        <w:t>__</w:t>
      </w:r>
      <w:r>
        <w:rPr>
          <w:sz w:val="24"/>
          <w:szCs w:val="24"/>
        </w:rPr>
        <w:t>.2026</w:t>
      </w:r>
      <w:r w:rsidRPr="001473DD">
        <w:rPr>
          <w:sz w:val="24"/>
          <w:szCs w:val="24"/>
        </w:rPr>
        <w:t xml:space="preserve"> № </w:t>
      </w:r>
      <w:r>
        <w:rPr>
          <w:sz w:val="24"/>
          <w:szCs w:val="24"/>
        </w:rPr>
        <w:t>59-16-04/</w:t>
      </w:r>
      <w:r w:rsidRPr="001473DD">
        <w:rPr>
          <w:sz w:val="24"/>
          <w:szCs w:val="24"/>
        </w:rPr>
        <w:t>___</w:t>
      </w:r>
      <w:r>
        <w:rPr>
          <w:sz w:val="24"/>
          <w:szCs w:val="24"/>
        </w:rPr>
        <w:t>_НХЮ</w:t>
      </w:r>
    </w:p>
    <w:p w:rsidR="002915EC" w:rsidRPr="001473DD" w:rsidRDefault="002915EC" w:rsidP="002915EC">
      <w:pPr>
        <w:ind w:left="3828" w:right="4393"/>
        <w:jc w:val="center"/>
        <w:rPr>
          <w:sz w:val="16"/>
          <w:szCs w:val="16"/>
        </w:rPr>
      </w:pPr>
      <w:r w:rsidRPr="001473DD">
        <w:rPr>
          <w:sz w:val="16"/>
          <w:szCs w:val="16"/>
        </w:rPr>
        <w:t>(дата договора)</w:t>
      </w:r>
    </w:p>
    <w:p w:rsidR="002915EC" w:rsidRPr="001473DD" w:rsidRDefault="002915EC" w:rsidP="002915EC">
      <w:pPr>
        <w:jc w:val="center"/>
        <w:rPr>
          <w:b/>
          <w:sz w:val="24"/>
          <w:szCs w:val="24"/>
        </w:rPr>
      </w:pPr>
    </w:p>
    <w:tbl>
      <w:tblPr>
        <w:tblW w:w="9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6"/>
        <w:gridCol w:w="3224"/>
        <w:gridCol w:w="850"/>
        <w:gridCol w:w="1301"/>
        <w:gridCol w:w="1292"/>
        <w:gridCol w:w="1266"/>
        <w:gridCol w:w="1285"/>
      </w:tblGrid>
      <w:tr w:rsidR="002915EC" w:rsidRPr="001473DD" w:rsidTr="002915EC">
        <w:trPr>
          <w:jc w:val="center"/>
        </w:trPr>
        <w:tc>
          <w:tcPr>
            <w:tcW w:w="506" w:type="dxa"/>
            <w:vAlign w:val="center"/>
          </w:tcPr>
          <w:p w:rsidR="002915EC" w:rsidRDefault="002915EC" w:rsidP="002915EC">
            <w:pPr>
              <w:ind w:left="-113" w:right="-113"/>
              <w:jc w:val="center"/>
              <w:rPr>
                <w:sz w:val="24"/>
                <w:szCs w:val="24"/>
              </w:rPr>
            </w:pPr>
            <w:r>
              <w:rPr>
                <w:sz w:val="24"/>
                <w:szCs w:val="24"/>
              </w:rPr>
              <w:t>№</w:t>
            </w:r>
          </w:p>
          <w:p w:rsidR="002915EC" w:rsidRPr="001473DD" w:rsidRDefault="002915EC" w:rsidP="002915EC">
            <w:pPr>
              <w:ind w:left="-113" w:right="-113"/>
              <w:jc w:val="center"/>
              <w:rPr>
                <w:sz w:val="24"/>
                <w:szCs w:val="24"/>
              </w:rPr>
            </w:pPr>
            <w:r>
              <w:rPr>
                <w:sz w:val="24"/>
                <w:szCs w:val="24"/>
              </w:rPr>
              <w:t>п/п</w:t>
            </w:r>
          </w:p>
        </w:tc>
        <w:tc>
          <w:tcPr>
            <w:tcW w:w="3224" w:type="dxa"/>
            <w:vAlign w:val="center"/>
          </w:tcPr>
          <w:p w:rsidR="002915EC" w:rsidRPr="001473DD" w:rsidRDefault="002915EC" w:rsidP="002915EC">
            <w:pPr>
              <w:jc w:val="center"/>
              <w:rPr>
                <w:sz w:val="24"/>
                <w:szCs w:val="24"/>
              </w:rPr>
            </w:pPr>
            <w:r w:rsidRPr="001473DD">
              <w:rPr>
                <w:sz w:val="24"/>
                <w:szCs w:val="24"/>
              </w:rPr>
              <w:t xml:space="preserve">Наименование </w:t>
            </w:r>
            <w:r>
              <w:rPr>
                <w:sz w:val="24"/>
                <w:szCs w:val="24"/>
              </w:rPr>
              <w:t>продукции</w:t>
            </w:r>
          </w:p>
        </w:tc>
        <w:tc>
          <w:tcPr>
            <w:tcW w:w="850" w:type="dxa"/>
            <w:vAlign w:val="center"/>
          </w:tcPr>
          <w:p w:rsidR="002915EC" w:rsidRPr="001473DD" w:rsidRDefault="002915EC" w:rsidP="002915EC">
            <w:pPr>
              <w:ind w:left="-108" w:right="-108"/>
              <w:jc w:val="center"/>
              <w:rPr>
                <w:sz w:val="24"/>
                <w:szCs w:val="24"/>
              </w:rPr>
            </w:pPr>
            <w:r w:rsidRPr="001473DD">
              <w:rPr>
                <w:sz w:val="24"/>
                <w:szCs w:val="24"/>
              </w:rPr>
              <w:t>Кол-во,</w:t>
            </w:r>
          </w:p>
          <w:p w:rsidR="002915EC" w:rsidRPr="001473DD" w:rsidRDefault="002915EC" w:rsidP="002915EC">
            <w:pPr>
              <w:ind w:left="-108" w:right="-108"/>
              <w:jc w:val="center"/>
              <w:rPr>
                <w:sz w:val="24"/>
                <w:szCs w:val="24"/>
              </w:rPr>
            </w:pPr>
            <w:r w:rsidRPr="001473DD">
              <w:rPr>
                <w:sz w:val="24"/>
                <w:szCs w:val="24"/>
              </w:rPr>
              <w:t>шт.</w:t>
            </w:r>
          </w:p>
        </w:tc>
        <w:tc>
          <w:tcPr>
            <w:tcW w:w="1301" w:type="dxa"/>
            <w:vAlign w:val="center"/>
          </w:tcPr>
          <w:p w:rsidR="002915EC" w:rsidRPr="004A3C4F" w:rsidRDefault="002915EC" w:rsidP="002915EC">
            <w:pPr>
              <w:ind w:left="-108" w:right="-108"/>
              <w:jc w:val="center"/>
              <w:rPr>
                <w:sz w:val="24"/>
                <w:szCs w:val="24"/>
              </w:rPr>
            </w:pPr>
            <w:r w:rsidRPr="001473DD">
              <w:rPr>
                <w:sz w:val="24"/>
                <w:szCs w:val="24"/>
              </w:rPr>
              <w:t xml:space="preserve">Цена, без НДС, </w:t>
            </w:r>
            <w:r w:rsidRPr="001473DD">
              <w:rPr>
                <w:sz w:val="24"/>
                <w:szCs w:val="24"/>
                <w:lang w:val="en-US"/>
              </w:rPr>
              <w:t>BYN</w:t>
            </w:r>
          </w:p>
        </w:tc>
        <w:tc>
          <w:tcPr>
            <w:tcW w:w="1292" w:type="dxa"/>
            <w:vAlign w:val="center"/>
          </w:tcPr>
          <w:p w:rsidR="002915EC" w:rsidRPr="001473DD" w:rsidRDefault="002915EC" w:rsidP="002915EC">
            <w:pPr>
              <w:ind w:left="-104" w:right="-112"/>
              <w:jc w:val="center"/>
              <w:rPr>
                <w:sz w:val="24"/>
                <w:szCs w:val="24"/>
              </w:rPr>
            </w:pPr>
            <w:r w:rsidRPr="001473DD">
              <w:rPr>
                <w:sz w:val="24"/>
                <w:szCs w:val="24"/>
              </w:rPr>
              <w:t>Стоимость</w:t>
            </w:r>
            <w:r w:rsidRPr="004A3C4F">
              <w:rPr>
                <w:sz w:val="24"/>
                <w:szCs w:val="24"/>
              </w:rPr>
              <w:t xml:space="preserve"> </w:t>
            </w:r>
            <w:r w:rsidRPr="001473DD">
              <w:rPr>
                <w:sz w:val="24"/>
                <w:szCs w:val="24"/>
              </w:rPr>
              <w:t>без</w:t>
            </w:r>
            <w:r w:rsidRPr="004A3C4F">
              <w:rPr>
                <w:sz w:val="24"/>
                <w:szCs w:val="24"/>
              </w:rPr>
              <w:t xml:space="preserve"> НДС,</w:t>
            </w:r>
          </w:p>
          <w:p w:rsidR="002915EC" w:rsidRPr="001473DD" w:rsidRDefault="002915EC" w:rsidP="002915EC">
            <w:pPr>
              <w:ind w:left="-104" w:right="-112"/>
              <w:jc w:val="center"/>
              <w:rPr>
                <w:sz w:val="24"/>
                <w:szCs w:val="24"/>
              </w:rPr>
            </w:pPr>
            <w:r w:rsidRPr="001473DD">
              <w:rPr>
                <w:sz w:val="24"/>
                <w:szCs w:val="24"/>
                <w:lang w:val="en-US"/>
              </w:rPr>
              <w:t>BYN</w:t>
            </w:r>
          </w:p>
        </w:tc>
        <w:tc>
          <w:tcPr>
            <w:tcW w:w="1266" w:type="dxa"/>
            <w:vAlign w:val="center"/>
          </w:tcPr>
          <w:p w:rsidR="002915EC" w:rsidRPr="001473DD" w:rsidRDefault="002915EC" w:rsidP="002915EC">
            <w:pPr>
              <w:ind w:left="-85" w:right="-140"/>
              <w:jc w:val="center"/>
              <w:rPr>
                <w:sz w:val="24"/>
                <w:szCs w:val="24"/>
              </w:rPr>
            </w:pPr>
            <w:r w:rsidRPr="001473DD">
              <w:rPr>
                <w:sz w:val="24"/>
                <w:szCs w:val="24"/>
              </w:rPr>
              <w:t>Сумма НДС 20%,</w:t>
            </w:r>
          </w:p>
          <w:p w:rsidR="002915EC" w:rsidRPr="004A3C4F" w:rsidRDefault="002915EC" w:rsidP="002915EC">
            <w:pPr>
              <w:ind w:left="-85" w:right="-140"/>
              <w:jc w:val="center"/>
              <w:rPr>
                <w:sz w:val="24"/>
                <w:szCs w:val="24"/>
              </w:rPr>
            </w:pPr>
            <w:r w:rsidRPr="001473DD">
              <w:rPr>
                <w:sz w:val="24"/>
                <w:szCs w:val="24"/>
              </w:rPr>
              <w:t>BYN</w:t>
            </w:r>
          </w:p>
        </w:tc>
        <w:tc>
          <w:tcPr>
            <w:tcW w:w="1285" w:type="dxa"/>
            <w:vAlign w:val="center"/>
          </w:tcPr>
          <w:p w:rsidR="002915EC" w:rsidRPr="001473DD" w:rsidRDefault="002915EC" w:rsidP="002915EC">
            <w:pPr>
              <w:ind w:left="-76" w:right="-73"/>
              <w:jc w:val="center"/>
              <w:rPr>
                <w:sz w:val="24"/>
                <w:szCs w:val="24"/>
              </w:rPr>
            </w:pPr>
            <w:r w:rsidRPr="001473DD">
              <w:rPr>
                <w:sz w:val="24"/>
                <w:szCs w:val="24"/>
              </w:rPr>
              <w:t>Стоимость с НДС,</w:t>
            </w:r>
          </w:p>
          <w:p w:rsidR="002915EC" w:rsidRPr="001473DD" w:rsidRDefault="002915EC" w:rsidP="002915EC">
            <w:pPr>
              <w:ind w:left="-76" w:right="-73"/>
              <w:jc w:val="center"/>
              <w:rPr>
                <w:sz w:val="24"/>
                <w:szCs w:val="24"/>
              </w:rPr>
            </w:pPr>
            <w:r w:rsidRPr="001473DD">
              <w:rPr>
                <w:sz w:val="24"/>
                <w:szCs w:val="24"/>
              </w:rPr>
              <w:t>BYN</w:t>
            </w:r>
          </w:p>
        </w:tc>
      </w:tr>
      <w:tr w:rsidR="002915EC" w:rsidRPr="001473DD" w:rsidTr="002915EC">
        <w:trPr>
          <w:trHeight w:val="505"/>
          <w:jc w:val="center"/>
        </w:trPr>
        <w:tc>
          <w:tcPr>
            <w:tcW w:w="506" w:type="dxa"/>
            <w:vAlign w:val="center"/>
          </w:tcPr>
          <w:p w:rsidR="002915EC" w:rsidRPr="001473DD" w:rsidRDefault="002915EC" w:rsidP="002915EC">
            <w:pPr>
              <w:jc w:val="center"/>
              <w:rPr>
                <w:color w:val="000000"/>
                <w:sz w:val="24"/>
                <w:szCs w:val="24"/>
              </w:rPr>
            </w:pPr>
            <w:r>
              <w:rPr>
                <w:color w:val="000000"/>
                <w:sz w:val="24"/>
                <w:szCs w:val="24"/>
              </w:rPr>
              <w:t>1</w:t>
            </w:r>
          </w:p>
        </w:tc>
        <w:tc>
          <w:tcPr>
            <w:tcW w:w="3224" w:type="dxa"/>
            <w:vAlign w:val="center"/>
          </w:tcPr>
          <w:p w:rsidR="002915EC" w:rsidRPr="001473DD" w:rsidRDefault="002915EC" w:rsidP="002915EC">
            <w:pPr>
              <w:rPr>
                <w:color w:val="000000"/>
                <w:sz w:val="24"/>
                <w:szCs w:val="24"/>
              </w:rPr>
            </w:pPr>
          </w:p>
        </w:tc>
        <w:tc>
          <w:tcPr>
            <w:tcW w:w="850" w:type="dxa"/>
            <w:vAlign w:val="center"/>
          </w:tcPr>
          <w:p w:rsidR="002915EC" w:rsidRPr="001473DD" w:rsidRDefault="002915EC" w:rsidP="002915EC">
            <w:pPr>
              <w:jc w:val="center"/>
              <w:rPr>
                <w:color w:val="000000"/>
                <w:sz w:val="24"/>
                <w:szCs w:val="24"/>
              </w:rPr>
            </w:pPr>
          </w:p>
        </w:tc>
        <w:tc>
          <w:tcPr>
            <w:tcW w:w="1301" w:type="dxa"/>
            <w:vAlign w:val="center"/>
          </w:tcPr>
          <w:p w:rsidR="002915EC" w:rsidRPr="001473DD" w:rsidRDefault="002915EC" w:rsidP="002915EC">
            <w:pPr>
              <w:ind w:left="-83"/>
              <w:jc w:val="right"/>
              <w:rPr>
                <w:color w:val="000000"/>
                <w:sz w:val="24"/>
                <w:szCs w:val="24"/>
              </w:rPr>
            </w:pPr>
          </w:p>
        </w:tc>
        <w:tc>
          <w:tcPr>
            <w:tcW w:w="1292" w:type="dxa"/>
            <w:vAlign w:val="center"/>
          </w:tcPr>
          <w:p w:rsidR="002915EC" w:rsidRPr="001473DD" w:rsidRDefault="002915EC" w:rsidP="002915EC">
            <w:pPr>
              <w:ind w:left="-83"/>
              <w:jc w:val="right"/>
              <w:rPr>
                <w:color w:val="000000"/>
                <w:sz w:val="24"/>
                <w:szCs w:val="24"/>
              </w:rPr>
            </w:pPr>
          </w:p>
        </w:tc>
        <w:tc>
          <w:tcPr>
            <w:tcW w:w="1266" w:type="dxa"/>
            <w:vAlign w:val="center"/>
          </w:tcPr>
          <w:p w:rsidR="002915EC" w:rsidRPr="001473DD" w:rsidRDefault="002915EC" w:rsidP="002915EC">
            <w:pPr>
              <w:ind w:left="-85"/>
              <w:jc w:val="right"/>
              <w:rPr>
                <w:color w:val="000000"/>
                <w:sz w:val="24"/>
                <w:szCs w:val="24"/>
              </w:rPr>
            </w:pPr>
          </w:p>
        </w:tc>
        <w:tc>
          <w:tcPr>
            <w:tcW w:w="1285" w:type="dxa"/>
            <w:vAlign w:val="center"/>
          </w:tcPr>
          <w:p w:rsidR="002915EC" w:rsidRPr="001473DD" w:rsidRDefault="002915EC" w:rsidP="002915EC">
            <w:pPr>
              <w:ind w:left="-85"/>
              <w:jc w:val="right"/>
              <w:rPr>
                <w:color w:val="000000"/>
                <w:sz w:val="24"/>
                <w:szCs w:val="24"/>
              </w:rPr>
            </w:pPr>
          </w:p>
        </w:tc>
      </w:tr>
      <w:tr w:rsidR="002915EC" w:rsidRPr="001473DD" w:rsidTr="002915EC">
        <w:trPr>
          <w:trHeight w:val="505"/>
          <w:jc w:val="center"/>
        </w:trPr>
        <w:tc>
          <w:tcPr>
            <w:tcW w:w="506" w:type="dxa"/>
            <w:vAlign w:val="center"/>
          </w:tcPr>
          <w:p w:rsidR="002915EC" w:rsidRPr="001473DD" w:rsidRDefault="002915EC" w:rsidP="002915EC">
            <w:pPr>
              <w:jc w:val="center"/>
              <w:rPr>
                <w:color w:val="000000"/>
                <w:sz w:val="24"/>
                <w:szCs w:val="24"/>
              </w:rPr>
            </w:pPr>
            <w:r>
              <w:rPr>
                <w:color w:val="000000"/>
                <w:sz w:val="24"/>
                <w:szCs w:val="24"/>
              </w:rPr>
              <w:t>2</w:t>
            </w:r>
          </w:p>
        </w:tc>
        <w:tc>
          <w:tcPr>
            <w:tcW w:w="3224" w:type="dxa"/>
            <w:vAlign w:val="center"/>
          </w:tcPr>
          <w:p w:rsidR="002915EC" w:rsidRPr="001473DD" w:rsidRDefault="002915EC" w:rsidP="002915EC">
            <w:pPr>
              <w:rPr>
                <w:color w:val="000000"/>
                <w:sz w:val="24"/>
                <w:szCs w:val="24"/>
              </w:rPr>
            </w:pPr>
          </w:p>
        </w:tc>
        <w:tc>
          <w:tcPr>
            <w:tcW w:w="850" w:type="dxa"/>
            <w:vAlign w:val="center"/>
          </w:tcPr>
          <w:p w:rsidR="002915EC" w:rsidRPr="001473DD" w:rsidRDefault="002915EC" w:rsidP="002915EC">
            <w:pPr>
              <w:jc w:val="center"/>
              <w:rPr>
                <w:color w:val="000000"/>
                <w:sz w:val="24"/>
                <w:szCs w:val="24"/>
              </w:rPr>
            </w:pPr>
          </w:p>
        </w:tc>
        <w:tc>
          <w:tcPr>
            <w:tcW w:w="1301" w:type="dxa"/>
            <w:vAlign w:val="center"/>
          </w:tcPr>
          <w:p w:rsidR="002915EC" w:rsidRPr="001473DD" w:rsidRDefault="002915EC" w:rsidP="002915EC">
            <w:pPr>
              <w:ind w:left="-83"/>
              <w:jc w:val="right"/>
              <w:rPr>
                <w:color w:val="000000"/>
                <w:sz w:val="24"/>
                <w:szCs w:val="24"/>
              </w:rPr>
            </w:pPr>
          </w:p>
        </w:tc>
        <w:tc>
          <w:tcPr>
            <w:tcW w:w="1292" w:type="dxa"/>
            <w:vAlign w:val="center"/>
          </w:tcPr>
          <w:p w:rsidR="002915EC" w:rsidRPr="001473DD" w:rsidRDefault="002915EC" w:rsidP="002915EC">
            <w:pPr>
              <w:ind w:left="-83"/>
              <w:jc w:val="right"/>
              <w:rPr>
                <w:color w:val="000000"/>
                <w:sz w:val="24"/>
                <w:szCs w:val="24"/>
              </w:rPr>
            </w:pPr>
          </w:p>
        </w:tc>
        <w:tc>
          <w:tcPr>
            <w:tcW w:w="1266" w:type="dxa"/>
            <w:vAlign w:val="center"/>
          </w:tcPr>
          <w:p w:rsidR="002915EC" w:rsidRPr="001473DD" w:rsidRDefault="002915EC" w:rsidP="002915EC">
            <w:pPr>
              <w:ind w:left="-85"/>
              <w:jc w:val="right"/>
              <w:rPr>
                <w:color w:val="000000"/>
                <w:sz w:val="24"/>
                <w:szCs w:val="24"/>
              </w:rPr>
            </w:pPr>
          </w:p>
        </w:tc>
        <w:tc>
          <w:tcPr>
            <w:tcW w:w="1285" w:type="dxa"/>
            <w:vAlign w:val="center"/>
          </w:tcPr>
          <w:p w:rsidR="002915EC" w:rsidRPr="001473DD" w:rsidRDefault="002915EC" w:rsidP="002915EC">
            <w:pPr>
              <w:ind w:left="-85"/>
              <w:jc w:val="right"/>
              <w:rPr>
                <w:color w:val="000000"/>
                <w:sz w:val="24"/>
                <w:szCs w:val="24"/>
              </w:rPr>
            </w:pPr>
          </w:p>
        </w:tc>
      </w:tr>
      <w:tr w:rsidR="002915EC" w:rsidRPr="001473DD" w:rsidTr="002915EC">
        <w:trPr>
          <w:trHeight w:val="505"/>
          <w:jc w:val="center"/>
        </w:trPr>
        <w:tc>
          <w:tcPr>
            <w:tcW w:w="506" w:type="dxa"/>
            <w:vAlign w:val="center"/>
          </w:tcPr>
          <w:p w:rsidR="002915EC" w:rsidRPr="001473DD" w:rsidRDefault="002915EC" w:rsidP="002915EC">
            <w:pPr>
              <w:jc w:val="center"/>
              <w:rPr>
                <w:color w:val="000000"/>
                <w:sz w:val="24"/>
                <w:szCs w:val="24"/>
              </w:rPr>
            </w:pPr>
            <w:r>
              <w:rPr>
                <w:color w:val="000000"/>
                <w:sz w:val="24"/>
                <w:szCs w:val="24"/>
              </w:rPr>
              <w:t>3</w:t>
            </w:r>
          </w:p>
        </w:tc>
        <w:tc>
          <w:tcPr>
            <w:tcW w:w="3224" w:type="dxa"/>
            <w:vAlign w:val="center"/>
          </w:tcPr>
          <w:p w:rsidR="002915EC" w:rsidRPr="001473DD" w:rsidRDefault="002915EC" w:rsidP="002915EC">
            <w:pPr>
              <w:rPr>
                <w:color w:val="000000"/>
                <w:sz w:val="24"/>
                <w:szCs w:val="24"/>
              </w:rPr>
            </w:pPr>
          </w:p>
        </w:tc>
        <w:tc>
          <w:tcPr>
            <w:tcW w:w="850" w:type="dxa"/>
            <w:vAlign w:val="center"/>
          </w:tcPr>
          <w:p w:rsidR="002915EC" w:rsidRPr="001473DD" w:rsidRDefault="002915EC" w:rsidP="002915EC">
            <w:pPr>
              <w:jc w:val="center"/>
              <w:rPr>
                <w:color w:val="000000"/>
                <w:sz w:val="24"/>
                <w:szCs w:val="24"/>
              </w:rPr>
            </w:pPr>
          </w:p>
        </w:tc>
        <w:tc>
          <w:tcPr>
            <w:tcW w:w="1301" w:type="dxa"/>
            <w:vAlign w:val="center"/>
          </w:tcPr>
          <w:p w:rsidR="002915EC" w:rsidRPr="001473DD" w:rsidRDefault="002915EC" w:rsidP="002915EC">
            <w:pPr>
              <w:ind w:left="-83"/>
              <w:jc w:val="right"/>
              <w:rPr>
                <w:color w:val="000000"/>
                <w:sz w:val="24"/>
                <w:szCs w:val="24"/>
              </w:rPr>
            </w:pPr>
          </w:p>
        </w:tc>
        <w:tc>
          <w:tcPr>
            <w:tcW w:w="1292" w:type="dxa"/>
            <w:vAlign w:val="center"/>
          </w:tcPr>
          <w:p w:rsidR="002915EC" w:rsidRPr="001473DD" w:rsidRDefault="002915EC" w:rsidP="002915EC">
            <w:pPr>
              <w:ind w:left="-83"/>
              <w:jc w:val="right"/>
              <w:rPr>
                <w:color w:val="000000"/>
                <w:sz w:val="24"/>
                <w:szCs w:val="24"/>
              </w:rPr>
            </w:pPr>
          </w:p>
        </w:tc>
        <w:tc>
          <w:tcPr>
            <w:tcW w:w="1266" w:type="dxa"/>
            <w:vAlign w:val="center"/>
          </w:tcPr>
          <w:p w:rsidR="002915EC" w:rsidRPr="001473DD" w:rsidRDefault="002915EC" w:rsidP="002915EC">
            <w:pPr>
              <w:ind w:left="-85"/>
              <w:jc w:val="right"/>
              <w:rPr>
                <w:color w:val="000000"/>
                <w:sz w:val="24"/>
                <w:szCs w:val="24"/>
              </w:rPr>
            </w:pPr>
          </w:p>
        </w:tc>
        <w:tc>
          <w:tcPr>
            <w:tcW w:w="1285" w:type="dxa"/>
            <w:vAlign w:val="center"/>
          </w:tcPr>
          <w:p w:rsidR="002915EC" w:rsidRPr="001473DD" w:rsidRDefault="002915EC" w:rsidP="002915EC">
            <w:pPr>
              <w:ind w:left="-85"/>
              <w:jc w:val="right"/>
              <w:rPr>
                <w:color w:val="000000"/>
                <w:sz w:val="24"/>
                <w:szCs w:val="24"/>
              </w:rPr>
            </w:pPr>
          </w:p>
        </w:tc>
      </w:tr>
      <w:tr w:rsidR="002915EC" w:rsidRPr="001473DD" w:rsidTr="002915EC">
        <w:trPr>
          <w:trHeight w:val="505"/>
          <w:jc w:val="center"/>
        </w:trPr>
        <w:tc>
          <w:tcPr>
            <w:tcW w:w="506" w:type="dxa"/>
            <w:vAlign w:val="center"/>
          </w:tcPr>
          <w:p w:rsidR="002915EC" w:rsidRPr="001473DD" w:rsidRDefault="002915EC" w:rsidP="002915EC">
            <w:pPr>
              <w:jc w:val="center"/>
              <w:rPr>
                <w:color w:val="000000"/>
                <w:sz w:val="24"/>
                <w:szCs w:val="24"/>
              </w:rPr>
            </w:pPr>
            <w:r>
              <w:rPr>
                <w:color w:val="000000"/>
                <w:sz w:val="24"/>
                <w:szCs w:val="24"/>
              </w:rPr>
              <w:t>4</w:t>
            </w:r>
          </w:p>
        </w:tc>
        <w:tc>
          <w:tcPr>
            <w:tcW w:w="3224" w:type="dxa"/>
            <w:vAlign w:val="center"/>
          </w:tcPr>
          <w:p w:rsidR="002915EC" w:rsidRPr="001473DD" w:rsidRDefault="002915EC" w:rsidP="002915EC">
            <w:pPr>
              <w:rPr>
                <w:color w:val="000000"/>
                <w:sz w:val="24"/>
                <w:szCs w:val="24"/>
              </w:rPr>
            </w:pPr>
          </w:p>
        </w:tc>
        <w:tc>
          <w:tcPr>
            <w:tcW w:w="850" w:type="dxa"/>
            <w:vAlign w:val="center"/>
          </w:tcPr>
          <w:p w:rsidR="002915EC" w:rsidRPr="001473DD" w:rsidRDefault="002915EC" w:rsidP="002915EC">
            <w:pPr>
              <w:jc w:val="center"/>
              <w:rPr>
                <w:color w:val="000000"/>
                <w:sz w:val="24"/>
                <w:szCs w:val="24"/>
              </w:rPr>
            </w:pPr>
          </w:p>
        </w:tc>
        <w:tc>
          <w:tcPr>
            <w:tcW w:w="1301" w:type="dxa"/>
            <w:vAlign w:val="center"/>
          </w:tcPr>
          <w:p w:rsidR="002915EC" w:rsidRPr="001473DD" w:rsidRDefault="002915EC" w:rsidP="002915EC">
            <w:pPr>
              <w:ind w:left="-83"/>
              <w:jc w:val="right"/>
              <w:rPr>
                <w:color w:val="000000"/>
                <w:sz w:val="24"/>
                <w:szCs w:val="24"/>
              </w:rPr>
            </w:pPr>
          </w:p>
        </w:tc>
        <w:tc>
          <w:tcPr>
            <w:tcW w:w="1292" w:type="dxa"/>
            <w:vAlign w:val="center"/>
          </w:tcPr>
          <w:p w:rsidR="002915EC" w:rsidRPr="001473DD" w:rsidRDefault="002915EC" w:rsidP="002915EC">
            <w:pPr>
              <w:ind w:left="-83"/>
              <w:jc w:val="right"/>
              <w:rPr>
                <w:color w:val="000000"/>
                <w:sz w:val="24"/>
                <w:szCs w:val="24"/>
              </w:rPr>
            </w:pPr>
          </w:p>
        </w:tc>
        <w:tc>
          <w:tcPr>
            <w:tcW w:w="1266" w:type="dxa"/>
            <w:vAlign w:val="center"/>
          </w:tcPr>
          <w:p w:rsidR="002915EC" w:rsidRPr="001473DD" w:rsidRDefault="002915EC" w:rsidP="002915EC">
            <w:pPr>
              <w:ind w:left="-85"/>
              <w:jc w:val="right"/>
              <w:rPr>
                <w:color w:val="000000"/>
                <w:sz w:val="24"/>
                <w:szCs w:val="24"/>
              </w:rPr>
            </w:pPr>
          </w:p>
        </w:tc>
        <w:tc>
          <w:tcPr>
            <w:tcW w:w="1285" w:type="dxa"/>
            <w:vAlign w:val="center"/>
          </w:tcPr>
          <w:p w:rsidR="002915EC" w:rsidRPr="001473DD" w:rsidRDefault="002915EC" w:rsidP="002915EC">
            <w:pPr>
              <w:ind w:left="-85"/>
              <w:jc w:val="right"/>
              <w:rPr>
                <w:color w:val="000000"/>
                <w:sz w:val="24"/>
                <w:szCs w:val="24"/>
              </w:rPr>
            </w:pPr>
          </w:p>
        </w:tc>
      </w:tr>
      <w:tr w:rsidR="002915EC" w:rsidRPr="001473DD" w:rsidTr="002915EC">
        <w:trPr>
          <w:trHeight w:val="505"/>
          <w:jc w:val="center"/>
        </w:trPr>
        <w:tc>
          <w:tcPr>
            <w:tcW w:w="506" w:type="dxa"/>
            <w:vAlign w:val="center"/>
          </w:tcPr>
          <w:p w:rsidR="002915EC" w:rsidRPr="001473DD" w:rsidRDefault="002915EC" w:rsidP="002915EC">
            <w:pPr>
              <w:jc w:val="center"/>
              <w:rPr>
                <w:color w:val="000000"/>
                <w:sz w:val="24"/>
                <w:szCs w:val="24"/>
              </w:rPr>
            </w:pPr>
            <w:r>
              <w:rPr>
                <w:color w:val="000000"/>
                <w:sz w:val="24"/>
                <w:szCs w:val="24"/>
              </w:rPr>
              <w:t>5</w:t>
            </w:r>
          </w:p>
        </w:tc>
        <w:tc>
          <w:tcPr>
            <w:tcW w:w="3224" w:type="dxa"/>
            <w:vAlign w:val="center"/>
          </w:tcPr>
          <w:p w:rsidR="002915EC" w:rsidRPr="001473DD" w:rsidRDefault="002915EC" w:rsidP="002915EC">
            <w:pPr>
              <w:rPr>
                <w:color w:val="000000"/>
                <w:sz w:val="24"/>
                <w:szCs w:val="24"/>
              </w:rPr>
            </w:pPr>
          </w:p>
        </w:tc>
        <w:tc>
          <w:tcPr>
            <w:tcW w:w="850" w:type="dxa"/>
            <w:vAlign w:val="center"/>
          </w:tcPr>
          <w:p w:rsidR="002915EC" w:rsidRPr="001473DD" w:rsidRDefault="002915EC" w:rsidP="002915EC">
            <w:pPr>
              <w:jc w:val="center"/>
              <w:rPr>
                <w:color w:val="000000"/>
                <w:sz w:val="24"/>
                <w:szCs w:val="24"/>
              </w:rPr>
            </w:pPr>
          </w:p>
        </w:tc>
        <w:tc>
          <w:tcPr>
            <w:tcW w:w="1301" w:type="dxa"/>
            <w:vAlign w:val="center"/>
          </w:tcPr>
          <w:p w:rsidR="002915EC" w:rsidRPr="001473DD" w:rsidRDefault="002915EC" w:rsidP="002915EC">
            <w:pPr>
              <w:ind w:left="-83"/>
              <w:jc w:val="right"/>
              <w:rPr>
                <w:color w:val="000000"/>
                <w:sz w:val="24"/>
                <w:szCs w:val="24"/>
              </w:rPr>
            </w:pPr>
          </w:p>
        </w:tc>
        <w:tc>
          <w:tcPr>
            <w:tcW w:w="1292" w:type="dxa"/>
            <w:vAlign w:val="center"/>
          </w:tcPr>
          <w:p w:rsidR="002915EC" w:rsidRPr="001473DD" w:rsidRDefault="002915EC" w:rsidP="002915EC">
            <w:pPr>
              <w:ind w:left="-83"/>
              <w:jc w:val="right"/>
              <w:rPr>
                <w:color w:val="000000"/>
                <w:sz w:val="24"/>
                <w:szCs w:val="24"/>
              </w:rPr>
            </w:pPr>
          </w:p>
        </w:tc>
        <w:tc>
          <w:tcPr>
            <w:tcW w:w="1266" w:type="dxa"/>
            <w:vAlign w:val="center"/>
          </w:tcPr>
          <w:p w:rsidR="002915EC" w:rsidRPr="001473DD" w:rsidRDefault="002915EC" w:rsidP="002915EC">
            <w:pPr>
              <w:ind w:left="-85"/>
              <w:jc w:val="right"/>
              <w:rPr>
                <w:color w:val="000000"/>
                <w:sz w:val="24"/>
                <w:szCs w:val="24"/>
              </w:rPr>
            </w:pPr>
          </w:p>
        </w:tc>
        <w:tc>
          <w:tcPr>
            <w:tcW w:w="1285" w:type="dxa"/>
            <w:vAlign w:val="center"/>
          </w:tcPr>
          <w:p w:rsidR="002915EC" w:rsidRPr="001473DD" w:rsidRDefault="002915EC" w:rsidP="002915EC">
            <w:pPr>
              <w:ind w:left="-85"/>
              <w:jc w:val="right"/>
              <w:rPr>
                <w:color w:val="000000"/>
                <w:sz w:val="24"/>
                <w:szCs w:val="24"/>
              </w:rPr>
            </w:pPr>
          </w:p>
        </w:tc>
      </w:tr>
      <w:tr w:rsidR="002915EC" w:rsidRPr="001473DD" w:rsidTr="002915EC">
        <w:trPr>
          <w:trHeight w:val="505"/>
          <w:jc w:val="center"/>
        </w:trPr>
        <w:tc>
          <w:tcPr>
            <w:tcW w:w="506" w:type="dxa"/>
            <w:vAlign w:val="center"/>
          </w:tcPr>
          <w:p w:rsidR="002915EC" w:rsidRPr="001473DD" w:rsidRDefault="002915EC" w:rsidP="002915EC">
            <w:pPr>
              <w:jc w:val="center"/>
              <w:rPr>
                <w:color w:val="000000"/>
                <w:sz w:val="24"/>
                <w:szCs w:val="24"/>
              </w:rPr>
            </w:pPr>
            <w:r>
              <w:rPr>
                <w:color w:val="000000"/>
                <w:sz w:val="24"/>
                <w:szCs w:val="24"/>
              </w:rPr>
              <w:t>6</w:t>
            </w:r>
          </w:p>
        </w:tc>
        <w:tc>
          <w:tcPr>
            <w:tcW w:w="3224" w:type="dxa"/>
            <w:vAlign w:val="center"/>
          </w:tcPr>
          <w:p w:rsidR="002915EC" w:rsidRPr="001473DD" w:rsidRDefault="002915EC" w:rsidP="002915EC">
            <w:pPr>
              <w:rPr>
                <w:color w:val="000000"/>
                <w:sz w:val="24"/>
                <w:szCs w:val="24"/>
              </w:rPr>
            </w:pPr>
          </w:p>
        </w:tc>
        <w:tc>
          <w:tcPr>
            <w:tcW w:w="850" w:type="dxa"/>
            <w:vAlign w:val="center"/>
          </w:tcPr>
          <w:p w:rsidR="002915EC" w:rsidRPr="001473DD" w:rsidRDefault="002915EC" w:rsidP="002915EC">
            <w:pPr>
              <w:jc w:val="center"/>
              <w:rPr>
                <w:color w:val="000000"/>
                <w:sz w:val="24"/>
                <w:szCs w:val="24"/>
              </w:rPr>
            </w:pPr>
          </w:p>
        </w:tc>
        <w:tc>
          <w:tcPr>
            <w:tcW w:w="1301" w:type="dxa"/>
            <w:vAlign w:val="center"/>
          </w:tcPr>
          <w:p w:rsidR="002915EC" w:rsidRPr="001473DD" w:rsidRDefault="002915EC" w:rsidP="002915EC">
            <w:pPr>
              <w:ind w:left="-83"/>
              <w:jc w:val="right"/>
              <w:rPr>
                <w:color w:val="000000"/>
                <w:sz w:val="24"/>
                <w:szCs w:val="24"/>
              </w:rPr>
            </w:pPr>
          </w:p>
        </w:tc>
        <w:tc>
          <w:tcPr>
            <w:tcW w:w="1292" w:type="dxa"/>
            <w:vAlign w:val="center"/>
          </w:tcPr>
          <w:p w:rsidR="002915EC" w:rsidRPr="001473DD" w:rsidRDefault="002915EC" w:rsidP="002915EC">
            <w:pPr>
              <w:ind w:left="-83"/>
              <w:jc w:val="right"/>
              <w:rPr>
                <w:color w:val="000000"/>
                <w:sz w:val="24"/>
                <w:szCs w:val="24"/>
              </w:rPr>
            </w:pPr>
          </w:p>
        </w:tc>
        <w:tc>
          <w:tcPr>
            <w:tcW w:w="1266" w:type="dxa"/>
            <w:vAlign w:val="center"/>
          </w:tcPr>
          <w:p w:rsidR="002915EC" w:rsidRPr="001473DD" w:rsidRDefault="002915EC" w:rsidP="002915EC">
            <w:pPr>
              <w:ind w:left="-85"/>
              <w:jc w:val="right"/>
              <w:rPr>
                <w:color w:val="000000"/>
                <w:sz w:val="24"/>
                <w:szCs w:val="24"/>
              </w:rPr>
            </w:pPr>
          </w:p>
        </w:tc>
        <w:tc>
          <w:tcPr>
            <w:tcW w:w="1285" w:type="dxa"/>
            <w:vAlign w:val="center"/>
          </w:tcPr>
          <w:p w:rsidR="002915EC" w:rsidRPr="001473DD" w:rsidRDefault="002915EC" w:rsidP="002915EC">
            <w:pPr>
              <w:ind w:left="-85"/>
              <w:jc w:val="right"/>
              <w:rPr>
                <w:color w:val="000000"/>
                <w:sz w:val="24"/>
                <w:szCs w:val="24"/>
              </w:rPr>
            </w:pPr>
          </w:p>
        </w:tc>
      </w:tr>
      <w:tr w:rsidR="002915EC" w:rsidRPr="001473DD" w:rsidTr="002915EC">
        <w:trPr>
          <w:trHeight w:val="505"/>
          <w:jc w:val="center"/>
        </w:trPr>
        <w:tc>
          <w:tcPr>
            <w:tcW w:w="506" w:type="dxa"/>
            <w:vAlign w:val="center"/>
          </w:tcPr>
          <w:p w:rsidR="002915EC" w:rsidRPr="001473DD" w:rsidRDefault="002915EC" w:rsidP="002915EC">
            <w:pPr>
              <w:jc w:val="center"/>
              <w:rPr>
                <w:color w:val="000000"/>
                <w:sz w:val="24"/>
                <w:szCs w:val="24"/>
              </w:rPr>
            </w:pPr>
            <w:r>
              <w:rPr>
                <w:color w:val="000000"/>
                <w:sz w:val="24"/>
                <w:szCs w:val="24"/>
              </w:rPr>
              <w:t>7</w:t>
            </w:r>
          </w:p>
        </w:tc>
        <w:tc>
          <w:tcPr>
            <w:tcW w:w="3224" w:type="dxa"/>
            <w:vAlign w:val="center"/>
          </w:tcPr>
          <w:p w:rsidR="002915EC" w:rsidRPr="001473DD" w:rsidRDefault="002915EC" w:rsidP="002915EC">
            <w:pPr>
              <w:rPr>
                <w:color w:val="000000"/>
                <w:sz w:val="24"/>
                <w:szCs w:val="24"/>
              </w:rPr>
            </w:pPr>
          </w:p>
        </w:tc>
        <w:tc>
          <w:tcPr>
            <w:tcW w:w="850" w:type="dxa"/>
            <w:vAlign w:val="center"/>
          </w:tcPr>
          <w:p w:rsidR="002915EC" w:rsidRPr="001473DD" w:rsidRDefault="002915EC" w:rsidP="002915EC">
            <w:pPr>
              <w:jc w:val="center"/>
              <w:rPr>
                <w:color w:val="000000"/>
                <w:sz w:val="24"/>
                <w:szCs w:val="24"/>
              </w:rPr>
            </w:pPr>
          </w:p>
        </w:tc>
        <w:tc>
          <w:tcPr>
            <w:tcW w:w="1301" w:type="dxa"/>
            <w:vAlign w:val="center"/>
          </w:tcPr>
          <w:p w:rsidR="002915EC" w:rsidRPr="001473DD" w:rsidRDefault="002915EC" w:rsidP="002915EC">
            <w:pPr>
              <w:ind w:left="-83"/>
              <w:jc w:val="right"/>
              <w:rPr>
                <w:color w:val="000000"/>
                <w:sz w:val="24"/>
                <w:szCs w:val="24"/>
              </w:rPr>
            </w:pPr>
          </w:p>
        </w:tc>
        <w:tc>
          <w:tcPr>
            <w:tcW w:w="1292" w:type="dxa"/>
            <w:vAlign w:val="center"/>
          </w:tcPr>
          <w:p w:rsidR="002915EC" w:rsidRPr="001473DD" w:rsidRDefault="002915EC" w:rsidP="002915EC">
            <w:pPr>
              <w:ind w:left="-83"/>
              <w:jc w:val="right"/>
              <w:rPr>
                <w:color w:val="000000"/>
                <w:sz w:val="24"/>
                <w:szCs w:val="24"/>
              </w:rPr>
            </w:pPr>
          </w:p>
        </w:tc>
        <w:tc>
          <w:tcPr>
            <w:tcW w:w="1266" w:type="dxa"/>
            <w:vAlign w:val="center"/>
          </w:tcPr>
          <w:p w:rsidR="002915EC" w:rsidRPr="001473DD" w:rsidRDefault="002915EC" w:rsidP="002915EC">
            <w:pPr>
              <w:ind w:left="-85"/>
              <w:jc w:val="right"/>
              <w:rPr>
                <w:color w:val="000000"/>
                <w:sz w:val="24"/>
                <w:szCs w:val="24"/>
              </w:rPr>
            </w:pPr>
          </w:p>
        </w:tc>
        <w:tc>
          <w:tcPr>
            <w:tcW w:w="1285" w:type="dxa"/>
            <w:vAlign w:val="center"/>
          </w:tcPr>
          <w:p w:rsidR="002915EC" w:rsidRPr="001473DD" w:rsidRDefault="002915EC" w:rsidP="002915EC">
            <w:pPr>
              <w:ind w:left="-85"/>
              <w:jc w:val="right"/>
              <w:rPr>
                <w:color w:val="000000"/>
                <w:sz w:val="24"/>
                <w:szCs w:val="24"/>
              </w:rPr>
            </w:pPr>
          </w:p>
        </w:tc>
      </w:tr>
      <w:tr w:rsidR="002915EC" w:rsidRPr="001473DD" w:rsidTr="002915EC">
        <w:trPr>
          <w:trHeight w:val="505"/>
          <w:jc w:val="center"/>
        </w:trPr>
        <w:tc>
          <w:tcPr>
            <w:tcW w:w="506" w:type="dxa"/>
            <w:vAlign w:val="center"/>
          </w:tcPr>
          <w:p w:rsidR="002915EC" w:rsidRPr="001473DD" w:rsidRDefault="002915EC" w:rsidP="002915EC">
            <w:pPr>
              <w:jc w:val="center"/>
              <w:rPr>
                <w:color w:val="000000"/>
                <w:sz w:val="24"/>
                <w:szCs w:val="24"/>
              </w:rPr>
            </w:pPr>
            <w:r>
              <w:rPr>
                <w:color w:val="000000"/>
                <w:sz w:val="24"/>
                <w:szCs w:val="24"/>
              </w:rPr>
              <w:t>8</w:t>
            </w:r>
          </w:p>
        </w:tc>
        <w:tc>
          <w:tcPr>
            <w:tcW w:w="3224" w:type="dxa"/>
            <w:vAlign w:val="center"/>
          </w:tcPr>
          <w:p w:rsidR="002915EC" w:rsidRPr="001473DD" w:rsidRDefault="002915EC" w:rsidP="002915EC">
            <w:pPr>
              <w:rPr>
                <w:color w:val="000000"/>
                <w:sz w:val="24"/>
                <w:szCs w:val="24"/>
              </w:rPr>
            </w:pPr>
          </w:p>
        </w:tc>
        <w:tc>
          <w:tcPr>
            <w:tcW w:w="850" w:type="dxa"/>
            <w:vAlign w:val="center"/>
          </w:tcPr>
          <w:p w:rsidR="002915EC" w:rsidRPr="001473DD" w:rsidRDefault="002915EC" w:rsidP="002915EC">
            <w:pPr>
              <w:jc w:val="center"/>
              <w:rPr>
                <w:color w:val="000000"/>
                <w:sz w:val="24"/>
                <w:szCs w:val="24"/>
              </w:rPr>
            </w:pPr>
          </w:p>
        </w:tc>
        <w:tc>
          <w:tcPr>
            <w:tcW w:w="1301" w:type="dxa"/>
            <w:vAlign w:val="center"/>
          </w:tcPr>
          <w:p w:rsidR="002915EC" w:rsidRPr="001473DD" w:rsidRDefault="002915EC" w:rsidP="002915EC">
            <w:pPr>
              <w:ind w:left="-83"/>
              <w:jc w:val="right"/>
              <w:rPr>
                <w:color w:val="000000"/>
                <w:sz w:val="24"/>
                <w:szCs w:val="24"/>
              </w:rPr>
            </w:pPr>
          </w:p>
        </w:tc>
        <w:tc>
          <w:tcPr>
            <w:tcW w:w="1292" w:type="dxa"/>
            <w:vAlign w:val="center"/>
          </w:tcPr>
          <w:p w:rsidR="002915EC" w:rsidRPr="001473DD" w:rsidRDefault="002915EC" w:rsidP="002915EC">
            <w:pPr>
              <w:ind w:left="-83"/>
              <w:jc w:val="right"/>
              <w:rPr>
                <w:color w:val="000000"/>
                <w:sz w:val="24"/>
                <w:szCs w:val="24"/>
              </w:rPr>
            </w:pPr>
          </w:p>
        </w:tc>
        <w:tc>
          <w:tcPr>
            <w:tcW w:w="1266" w:type="dxa"/>
            <w:vAlign w:val="center"/>
          </w:tcPr>
          <w:p w:rsidR="002915EC" w:rsidRPr="001473DD" w:rsidRDefault="002915EC" w:rsidP="002915EC">
            <w:pPr>
              <w:ind w:left="-85"/>
              <w:jc w:val="right"/>
              <w:rPr>
                <w:color w:val="000000"/>
                <w:sz w:val="24"/>
                <w:szCs w:val="24"/>
              </w:rPr>
            </w:pPr>
          </w:p>
        </w:tc>
        <w:tc>
          <w:tcPr>
            <w:tcW w:w="1285" w:type="dxa"/>
            <w:vAlign w:val="center"/>
          </w:tcPr>
          <w:p w:rsidR="002915EC" w:rsidRPr="001473DD" w:rsidRDefault="002915EC" w:rsidP="002915EC">
            <w:pPr>
              <w:ind w:left="-85"/>
              <w:jc w:val="right"/>
              <w:rPr>
                <w:color w:val="000000"/>
                <w:sz w:val="24"/>
                <w:szCs w:val="24"/>
              </w:rPr>
            </w:pPr>
          </w:p>
        </w:tc>
      </w:tr>
      <w:tr w:rsidR="002915EC" w:rsidRPr="001473DD" w:rsidTr="002915EC">
        <w:trPr>
          <w:cantSplit/>
          <w:trHeight w:val="557"/>
          <w:jc w:val="center"/>
        </w:trPr>
        <w:tc>
          <w:tcPr>
            <w:tcW w:w="5881" w:type="dxa"/>
            <w:gridSpan w:val="4"/>
            <w:vAlign w:val="center"/>
          </w:tcPr>
          <w:p w:rsidR="002915EC" w:rsidRPr="001473DD" w:rsidRDefault="002915EC" w:rsidP="002915EC">
            <w:pPr>
              <w:jc w:val="center"/>
              <w:rPr>
                <w:b/>
                <w:sz w:val="24"/>
                <w:szCs w:val="24"/>
              </w:rPr>
            </w:pPr>
            <w:r w:rsidRPr="001473DD">
              <w:rPr>
                <w:b/>
                <w:sz w:val="24"/>
                <w:szCs w:val="24"/>
              </w:rPr>
              <w:t>Итого:</w:t>
            </w:r>
          </w:p>
        </w:tc>
        <w:tc>
          <w:tcPr>
            <w:tcW w:w="1292" w:type="dxa"/>
            <w:vAlign w:val="center"/>
          </w:tcPr>
          <w:p w:rsidR="002915EC" w:rsidRPr="001473DD" w:rsidRDefault="002915EC" w:rsidP="002915EC">
            <w:pPr>
              <w:ind w:left="-151"/>
              <w:jc w:val="right"/>
              <w:rPr>
                <w:b/>
                <w:color w:val="000000"/>
                <w:sz w:val="24"/>
                <w:szCs w:val="24"/>
              </w:rPr>
            </w:pPr>
          </w:p>
        </w:tc>
        <w:tc>
          <w:tcPr>
            <w:tcW w:w="1266" w:type="dxa"/>
            <w:vAlign w:val="center"/>
          </w:tcPr>
          <w:p w:rsidR="002915EC" w:rsidRPr="001473DD" w:rsidRDefault="002915EC" w:rsidP="002915EC">
            <w:pPr>
              <w:ind w:left="-151"/>
              <w:jc w:val="right"/>
              <w:rPr>
                <w:b/>
                <w:color w:val="000000"/>
                <w:sz w:val="24"/>
                <w:szCs w:val="24"/>
              </w:rPr>
            </w:pPr>
          </w:p>
        </w:tc>
        <w:tc>
          <w:tcPr>
            <w:tcW w:w="1285" w:type="dxa"/>
            <w:vAlign w:val="center"/>
          </w:tcPr>
          <w:p w:rsidR="002915EC" w:rsidRPr="001473DD" w:rsidRDefault="002915EC" w:rsidP="002915EC">
            <w:pPr>
              <w:ind w:left="-151"/>
              <w:jc w:val="right"/>
              <w:rPr>
                <w:b/>
                <w:color w:val="000000"/>
                <w:sz w:val="24"/>
                <w:szCs w:val="24"/>
              </w:rPr>
            </w:pPr>
          </w:p>
        </w:tc>
      </w:tr>
    </w:tbl>
    <w:p w:rsidR="002915EC" w:rsidRPr="001473DD" w:rsidRDefault="002915EC" w:rsidP="002915EC">
      <w:pPr>
        <w:tabs>
          <w:tab w:val="left" w:pos="993"/>
        </w:tabs>
        <w:spacing w:before="120"/>
        <w:ind w:firstLine="709"/>
        <w:rPr>
          <w:sz w:val="24"/>
          <w:szCs w:val="24"/>
        </w:rPr>
      </w:pPr>
      <w:r>
        <w:rPr>
          <w:sz w:val="24"/>
          <w:szCs w:val="24"/>
        </w:rPr>
        <w:t xml:space="preserve">1. </w:t>
      </w:r>
      <w:r w:rsidRPr="001473DD">
        <w:rPr>
          <w:sz w:val="24"/>
          <w:szCs w:val="24"/>
        </w:rPr>
        <w:t>Всего сумма по спецификации составляет: _____</w:t>
      </w:r>
      <w:r>
        <w:rPr>
          <w:sz w:val="24"/>
          <w:szCs w:val="24"/>
        </w:rPr>
        <w:t>______________________________</w:t>
      </w:r>
    </w:p>
    <w:p w:rsidR="002915EC" w:rsidRPr="001473DD" w:rsidRDefault="002915EC" w:rsidP="002915EC">
      <w:pPr>
        <w:tabs>
          <w:tab w:val="left" w:pos="-3686"/>
        </w:tabs>
        <w:rPr>
          <w:sz w:val="24"/>
          <w:szCs w:val="24"/>
        </w:rPr>
      </w:pPr>
      <w:r w:rsidRPr="001473DD">
        <w:rPr>
          <w:sz w:val="24"/>
          <w:szCs w:val="24"/>
        </w:rPr>
        <w:t>______________________________________________________________ белорусских рублей,</w:t>
      </w:r>
    </w:p>
    <w:p w:rsidR="002915EC" w:rsidRPr="001473DD" w:rsidRDefault="002915EC" w:rsidP="002915EC">
      <w:pPr>
        <w:tabs>
          <w:tab w:val="left" w:pos="-3686"/>
        </w:tabs>
        <w:ind w:right="2125"/>
        <w:jc w:val="center"/>
        <w:rPr>
          <w:sz w:val="16"/>
          <w:szCs w:val="16"/>
        </w:rPr>
      </w:pPr>
      <w:r w:rsidRPr="001473DD">
        <w:rPr>
          <w:sz w:val="16"/>
          <w:szCs w:val="16"/>
        </w:rPr>
        <w:t>(сумма договора прописью)</w:t>
      </w:r>
    </w:p>
    <w:p w:rsidR="002915EC" w:rsidRPr="001473DD" w:rsidRDefault="002915EC" w:rsidP="002915EC">
      <w:pPr>
        <w:tabs>
          <w:tab w:val="left" w:pos="-3686"/>
        </w:tabs>
        <w:rPr>
          <w:color w:val="000000"/>
          <w:sz w:val="24"/>
          <w:szCs w:val="24"/>
        </w:rPr>
      </w:pPr>
      <w:r w:rsidRPr="001473DD">
        <w:rPr>
          <w:color w:val="000000"/>
          <w:sz w:val="24"/>
          <w:szCs w:val="24"/>
        </w:rPr>
        <w:t>включая НДС по ставке 20%, который в денежном выражении составляет ________________</w:t>
      </w:r>
    </w:p>
    <w:p w:rsidR="002915EC" w:rsidRPr="001473DD" w:rsidRDefault="002915EC" w:rsidP="002915EC">
      <w:pPr>
        <w:tabs>
          <w:tab w:val="left" w:pos="-3686"/>
        </w:tabs>
        <w:rPr>
          <w:color w:val="000000"/>
          <w:sz w:val="24"/>
          <w:szCs w:val="24"/>
        </w:rPr>
      </w:pPr>
      <w:r w:rsidRPr="001473DD">
        <w:rPr>
          <w:sz w:val="24"/>
          <w:szCs w:val="24"/>
        </w:rPr>
        <w:t>______________________________________________________________ белорусских</w:t>
      </w:r>
      <w:r w:rsidRPr="001473DD">
        <w:rPr>
          <w:color w:val="000000"/>
          <w:sz w:val="24"/>
          <w:szCs w:val="24"/>
        </w:rPr>
        <w:t xml:space="preserve"> </w:t>
      </w:r>
      <w:r w:rsidRPr="001473DD">
        <w:rPr>
          <w:sz w:val="24"/>
          <w:szCs w:val="24"/>
        </w:rPr>
        <w:t>рублей</w:t>
      </w:r>
      <w:r w:rsidRPr="001473DD">
        <w:rPr>
          <w:color w:val="000000"/>
          <w:sz w:val="24"/>
          <w:szCs w:val="24"/>
        </w:rPr>
        <w:t>.</w:t>
      </w:r>
    </w:p>
    <w:p w:rsidR="002915EC" w:rsidRPr="001473DD" w:rsidRDefault="002915EC" w:rsidP="002915EC">
      <w:pPr>
        <w:tabs>
          <w:tab w:val="left" w:pos="-3686"/>
        </w:tabs>
        <w:ind w:right="2125"/>
        <w:jc w:val="center"/>
        <w:rPr>
          <w:color w:val="000000"/>
          <w:sz w:val="16"/>
          <w:szCs w:val="16"/>
        </w:rPr>
      </w:pPr>
      <w:r w:rsidRPr="001473DD">
        <w:rPr>
          <w:sz w:val="16"/>
          <w:szCs w:val="16"/>
        </w:rPr>
        <w:t>(сумма НДС прописью)</w:t>
      </w:r>
    </w:p>
    <w:p w:rsidR="002915EC" w:rsidRDefault="002915EC" w:rsidP="002915EC">
      <w:pPr>
        <w:tabs>
          <w:tab w:val="left" w:pos="993"/>
        </w:tabs>
        <w:ind w:firstLine="709"/>
        <w:rPr>
          <w:sz w:val="24"/>
          <w:szCs w:val="24"/>
        </w:rPr>
      </w:pPr>
      <w:r w:rsidRPr="0079519E">
        <w:rPr>
          <w:sz w:val="24"/>
          <w:szCs w:val="24"/>
        </w:rPr>
        <w:t xml:space="preserve">2. Покупатель осуществляет оплату в течении </w:t>
      </w:r>
      <w:r>
        <w:rPr>
          <w:sz w:val="24"/>
          <w:szCs w:val="24"/>
        </w:rPr>
        <w:t>__________________</w:t>
      </w:r>
      <w:r w:rsidRPr="0079519E">
        <w:rPr>
          <w:sz w:val="24"/>
          <w:szCs w:val="24"/>
        </w:rPr>
        <w:t xml:space="preserve"> </w:t>
      </w:r>
      <w:r>
        <w:rPr>
          <w:sz w:val="24"/>
          <w:szCs w:val="24"/>
        </w:rPr>
        <w:t>банковских дней с</w:t>
      </w:r>
    </w:p>
    <w:p w:rsidR="002915EC" w:rsidRPr="001473DD" w:rsidRDefault="002915EC" w:rsidP="002915EC">
      <w:pPr>
        <w:tabs>
          <w:tab w:val="left" w:pos="-3686"/>
        </w:tabs>
        <w:ind w:left="5387" w:right="1841"/>
        <w:jc w:val="center"/>
        <w:rPr>
          <w:color w:val="000000"/>
          <w:sz w:val="16"/>
          <w:szCs w:val="16"/>
        </w:rPr>
      </w:pPr>
      <w:r w:rsidRPr="001473DD">
        <w:rPr>
          <w:sz w:val="16"/>
          <w:szCs w:val="16"/>
        </w:rPr>
        <w:t>(</w:t>
      </w:r>
      <w:r>
        <w:rPr>
          <w:sz w:val="16"/>
          <w:szCs w:val="16"/>
        </w:rPr>
        <w:t>количество дней</w:t>
      </w:r>
      <w:r w:rsidRPr="001473DD">
        <w:rPr>
          <w:sz w:val="16"/>
          <w:szCs w:val="16"/>
        </w:rPr>
        <w:t>)</w:t>
      </w:r>
    </w:p>
    <w:p w:rsidR="002915EC" w:rsidRPr="0079519E" w:rsidRDefault="002915EC" w:rsidP="002915EC">
      <w:pPr>
        <w:rPr>
          <w:sz w:val="24"/>
          <w:szCs w:val="24"/>
        </w:rPr>
      </w:pPr>
      <w:r w:rsidRPr="0079519E">
        <w:rPr>
          <w:sz w:val="24"/>
          <w:szCs w:val="24"/>
        </w:rPr>
        <w:t xml:space="preserve">момента </w:t>
      </w:r>
      <w:r>
        <w:rPr>
          <w:sz w:val="24"/>
          <w:szCs w:val="24"/>
        </w:rPr>
        <w:t xml:space="preserve">поставки продукции или </w:t>
      </w:r>
      <w:r w:rsidRPr="0079519E">
        <w:rPr>
          <w:sz w:val="24"/>
          <w:szCs w:val="24"/>
        </w:rPr>
        <w:t xml:space="preserve">выставления </w:t>
      </w:r>
      <w:r>
        <w:rPr>
          <w:sz w:val="24"/>
          <w:szCs w:val="24"/>
        </w:rPr>
        <w:t>счета</w:t>
      </w:r>
      <w:r w:rsidRPr="0079519E">
        <w:rPr>
          <w:sz w:val="24"/>
          <w:szCs w:val="24"/>
        </w:rPr>
        <w:t>.</w:t>
      </w:r>
    </w:p>
    <w:p w:rsidR="002915EC" w:rsidRDefault="002915EC" w:rsidP="002915EC">
      <w:pPr>
        <w:tabs>
          <w:tab w:val="left" w:pos="993"/>
        </w:tabs>
        <w:ind w:firstLine="709"/>
        <w:rPr>
          <w:sz w:val="24"/>
          <w:szCs w:val="24"/>
        </w:rPr>
      </w:pPr>
      <w:r w:rsidRPr="0079519E">
        <w:rPr>
          <w:sz w:val="24"/>
          <w:szCs w:val="24"/>
        </w:rPr>
        <w:t xml:space="preserve">3. Поставка </w:t>
      </w:r>
      <w:r>
        <w:rPr>
          <w:sz w:val="24"/>
          <w:szCs w:val="24"/>
        </w:rPr>
        <w:t xml:space="preserve">продукции производится Поставщиком </w:t>
      </w:r>
      <w:r w:rsidRPr="0079519E">
        <w:rPr>
          <w:sz w:val="24"/>
          <w:szCs w:val="24"/>
        </w:rPr>
        <w:t xml:space="preserve">в течение </w:t>
      </w:r>
      <w:r>
        <w:rPr>
          <w:sz w:val="24"/>
          <w:szCs w:val="24"/>
        </w:rPr>
        <w:t>_________</w:t>
      </w:r>
      <w:r w:rsidRPr="0079519E">
        <w:rPr>
          <w:sz w:val="24"/>
          <w:szCs w:val="24"/>
        </w:rPr>
        <w:t xml:space="preserve"> </w:t>
      </w:r>
      <w:r>
        <w:rPr>
          <w:sz w:val="24"/>
          <w:szCs w:val="24"/>
        </w:rPr>
        <w:t>календарных</w:t>
      </w:r>
    </w:p>
    <w:p w:rsidR="002915EC" w:rsidRPr="001473DD" w:rsidRDefault="002915EC" w:rsidP="002915EC">
      <w:pPr>
        <w:tabs>
          <w:tab w:val="left" w:pos="-3686"/>
        </w:tabs>
        <w:ind w:left="6379" w:right="1416"/>
        <w:jc w:val="center"/>
        <w:rPr>
          <w:color w:val="000000"/>
          <w:sz w:val="16"/>
          <w:szCs w:val="16"/>
        </w:rPr>
      </w:pPr>
      <w:r>
        <w:rPr>
          <w:sz w:val="16"/>
          <w:szCs w:val="16"/>
        </w:rPr>
        <w:t xml:space="preserve">               </w:t>
      </w:r>
      <w:r w:rsidRPr="001473DD">
        <w:rPr>
          <w:sz w:val="16"/>
          <w:szCs w:val="16"/>
        </w:rPr>
        <w:t>(</w:t>
      </w:r>
      <w:r>
        <w:rPr>
          <w:sz w:val="16"/>
          <w:szCs w:val="16"/>
        </w:rPr>
        <w:t>количество дней</w:t>
      </w:r>
      <w:r w:rsidRPr="001473DD">
        <w:rPr>
          <w:sz w:val="16"/>
          <w:szCs w:val="16"/>
        </w:rPr>
        <w:t>)</w:t>
      </w:r>
    </w:p>
    <w:p w:rsidR="002915EC" w:rsidRPr="0079519E" w:rsidRDefault="002915EC" w:rsidP="002915EC">
      <w:pPr>
        <w:rPr>
          <w:sz w:val="24"/>
          <w:szCs w:val="24"/>
        </w:rPr>
      </w:pPr>
      <w:r>
        <w:rPr>
          <w:sz w:val="24"/>
          <w:szCs w:val="24"/>
        </w:rPr>
        <w:t>дней с момента получения письменной заявки Поставщиком или внесения предоплаты.</w:t>
      </w:r>
    </w:p>
    <w:p w:rsidR="002915EC" w:rsidRPr="000A6E9B" w:rsidRDefault="002915EC" w:rsidP="002915EC">
      <w:pPr>
        <w:tabs>
          <w:tab w:val="left" w:pos="1276"/>
        </w:tabs>
        <w:spacing w:line="265" w:lineRule="exact"/>
        <w:ind w:firstLine="720"/>
        <w:rPr>
          <w:sz w:val="24"/>
          <w:szCs w:val="24"/>
        </w:rPr>
      </w:pPr>
      <w:r w:rsidRPr="0079519E">
        <w:rPr>
          <w:sz w:val="24"/>
          <w:szCs w:val="24"/>
        </w:rPr>
        <w:t xml:space="preserve">4. </w:t>
      </w:r>
      <w:r w:rsidRPr="000A6E9B">
        <w:rPr>
          <w:sz w:val="24"/>
          <w:szCs w:val="24"/>
        </w:rPr>
        <w:t xml:space="preserve">Поставка </w:t>
      </w:r>
      <w:r>
        <w:rPr>
          <w:sz w:val="24"/>
          <w:szCs w:val="24"/>
        </w:rPr>
        <w:t>продукции</w:t>
      </w:r>
      <w:r w:rsidRPr="000A6E9B">
        <w:rPr>
          <w:sz w:val="24"/>
          <w:szCs w:val="24"/>
        </w:rPr>
        <w:t xml:space="preserve"> осуществля</w:t>
      </w:r>
      <w:r>
        <w:rPr>
          <w:sz w:val="24"/>
          <w:szCs w:val="24"/>
        </w:rPr>
        <w:t>ется на условиях __</w:t>
      </w:r>
      <w:r w:rsidRPr="000A6E9B">
        <w:rPr>
          <w:sz w:val="24"/>
          <w:szCs w:val="24"/>
        </w:rPr>
        <w:t xml:space="preserve"> Минск, согласно</w:t>
      </w:r>
      <w:r>
        <w:rPr>
          <w:sz w:val="24"/>
          <w:szCs w:val="24"/>
        </w:rPr>
        <w:t xml:space="preserve"> </w:t>
      </w:r>
      <w:r w:rsidRPr="000A6E9B">
        <w:rPr>
          <w:sz w:val="24"/>
          <w:szCs w:val="24"/>
        </w:rPr>
        <w:t>«Инкотермс</w:t>
      </w:r>
    </w:p>
    <w:p w:rsidR="002915EC" w:rsidRPr="000A6E9B" w:rsidRDefault="002915EC" w:rsidP="002915EC">
      <w:pPr>
        <w:tabs>
          <w:tab w:val="left" w:pos="-2835"/>
        </w:tabs>
        <w:ind w:left="5529" w:right="2975"/>
        <w:jc w:val="center"/>
        <w:rPr>
          <w:sz w:val="16"/>
          <w:szCs w:val="16"/>
        </w:rPr>
      </w:pPr>
      <w:r w:rsidRPr="000A6E9B">
        <w:rPr>
          <w:sz w:val="16"/>
          <w:szCs w:val="16"/>
        </w:rPr>
        <w:t>(</w:t>
      </w:r>
      <w:r w:rsidRPr="000A6E9B">
        <w:rPr>
          <w:sz w:val="16"/>
          <w:szCs w:val="16"/>
          <w:lang w:val="en-US"/>
        </w:rPr>
        <w:t>DAP</w:t>
      </w:r>
      <w:r w:rsidRPr="000A6E9B">
        <w:rPr>
          <w:sz w:val="16"/>
          <w:szCs w:val="16"/>
        </w:rPr>
        <w:t xml:space="preserve"> или </w:t>
      </w:r>
      <w:r w:rsidRPr="000A6E9B">
        <w:rPr>
          <w:sz w:val="16"/>
          <w:szCs w:val="16"/>
          <w:lang w:val="en-US"/>
        </w:rPr>
        <w:t>DDP</w:t>
      </w:r>
      <w:r w:rsidRPr="000A6E9B">
        <w:rPr>
          <w:sz w:val="16"/>
          <w:szCs w:val="16"/>
        </w:rPr>
        <w:t>)</w:t>
      </w:r>
    </w:p>
    <w:p w:rsidR="002915EC" w:rsidRPr="006C7A09" w:rsidRDefault="002915EC" w:rsidP="002915EC">
      <w:pPr>
        <w:rPr>
          <w:spacing w:val="-4"/>
          <w:sz w:val="24"/>
          <w:szCs w:val="24"/>
        </w:rPr>
      </w:pPr>
      <w:r w:rsidRPr="006C7A09">
        <w:rPr>
          <w:spacing w:val="-4"/>
          <w:sz w:val="24"/>
          <w:szCs w:val="24"/>
        </w:rPr>
        <w:t>2020», на склад Покупателя по адресу: Республика Беларусь, г. Минск, пер. Автодоровский, 3а.</w:t>
      </w:r>
    </w:p>
    <w:p w:rsidR="002915EC" w:rsidRPr="001473DD" w:rsidRDefault="002915EC" w:rsidP="002915EC">
      <w:pPr>
        <w:tabs>
          <w:tab w:val="left" w:pos="993"/>
        </w:tabs>
        <w:spacing w:line="360" w:lineRule="auto"/>
        <w:rPr>
          <w:color w:val="000000"/>
          <w:sz w:val="24"/>
          <w:szCs w:val="24"/>
        </w:rPr>
      </w:pPr>
    </w:p>
    <w:p w:rsidR="002915EC" w:rsidRPr="001473DD" w:rsidRDefault="002915EC" w:rsidP="002915EC">
      <w:pPr>
        <w:tabs>
          <w:tab w:val="left" w:pos="5103"/>
        </w:tabs>
        <w:rPr>
          <w:sz w:val="24"/>
          <w:szCs w:val="24"/>
        </w:rPr>
      </w:pPr>
      <w:r w:rsidRPr="001473DD">
        <w:rPr>
          <w:sz w:val="24"/>
          <w:szCs w:val="24"/>
        </w:rPr>
        <w:t>П</w:t>
      </w:r>
      <w:r>
        <w:rPr>
          <w:sz w:val="24"/>
          <w:szCs w:val="24"/>
        </w:rPr>
        <w:t>ОСТАВЩИК</w:t>
      </w:r>
      <w:r w:rsidRPr="001473DD">
        <w:rPr>
          <w:sz w:val="24"/>
          <w:szCs w:val="24"/>
        </w:rPr>
        <w:t>:_______________________</w:t>
      </w:r>
      <w:r w:rsidRPr="001473DD">
        <w:rPr>
          <w:sz w:val="24"/>
          <w:szCs w:val="24"/>
        </w:rPr>
        <w:tab/>
        <w:t>ПОКУПАТЕЛЬ: УП «Б</w:t>
      </w:r>
      <w:r>
        <w:rPr>
          <w:sz w:val="24"/>
          <w:szCs w:val="24"/>
        </w:rPr>
        <w:t>ЕЛЖЕЛДОРСНАБ</w:t>
      </w:r>
      <w:r w:rsidRPr="001473DD">
        <w:rPr>
          <w:sz w:val="24"/>
          <w:szCs w:val="24"/>
        </w:rPr>
        <w:t>»</w:t>
      </w:r>
    </w:p>
    <w:p w:rsidR="002915EC" w:rsidRPr="001473DD" w:rsidRDefault="002915EC" w:rsidP="002915EC">
      <w:pPr>
        <w:tabs>
          <w:tab w:val="left" w:pos="-3686"/>
        </w:tabs>
        <w:ind w:left="1418" w:right="5102"/>
        <w:jc w:val="center"/>
        <w:rPr>
          <w:sz w:val="16"/>
          <w:szCs w:val="16"/>
        </w:rPr>
      </w:pPr>
      <w:r w:rsidRPr="001473DD">
        <w:rPr>
          <w:sz w:val="16"/>
          <w:szCs w:val="16"/>
        </w:rPr>
        <w:t>(сокращённое наименование организации)</w:t>
      </w:r>
    </w:p>
    <w:p w:rsidR="002915EC" w:rsidRPr="001473DD" w:rsidRDefault="002915EC" w:rsidP="002915EC">
      <w:pPr>
        <w:tabs>
          <w:tab w:val="left" w:pos="5103"/>
        </w:tabs>
        <w:rPr>
          <w:sz w:val="24"/>
          <w:szCs w:val="24"/>
        </w:rPr>
      </w:pPr>
      <w:r w:rsidRPr="001473DD">
        <w:rPr>
          <w:sz w:val="24"/>
          <w:szCs w:val="24"/>
        </w:rPr>
        <w:t>_____________________________________</w:t>
      </w:r>
      <w:r w:rsidRPr="001473DD">
        <w:rPr>
          <w:sz w:val="24"/>
          <w:szCs w:val="24"/>
        </w:rPr>
        <w:tab/>
        <w:t>_____________________________________</w:t>
      </w:r>
    </w:p>
    <w:p w:rsidR="002915EC" w:rsidRPr="001473DD" w:rsidRDefault="002915EC" w:rsidP="002915EC">
      <w:pPr>
        <w:tabs>
          <w:tab w:val="left" w:pos="993"/>
          <w:tab w:val="left" w:pos="5529"/>
        </w:tabs>
        <w:ind w:right="-1"/>
        <w:rPr>
          <w:sz w:val="16"/>
          <w:szCs w:val="16"/>
        </w:rPr>
      </w:pPr>
      <w:r w:rsidRPr="001473DD">
        <w:rPr>
          <w:sz w:val="16"/>
          <w:szCs w:val="16"/>
        </w:rPr>
        <w:tab/>
        <w:t xml:space="preserve">(должность руководителя </w:t>
      </w:r>
      <w:r>
        <w:rPr>
          <w:sz w:val="16"/>
          <w:szCs w:val="16"/>
        </w:rPr>
        <w:t>Поставщика</w:t>
      </w:r>
      <w:r w:rsidRPr="001473DD">
        <w:rPr>
          <w:sz w:val="16"/>
          <w:szCs w:val="16"/>
        </w:rPr>
        <w:t>)</w:t>
      </w:r>
      <w:r w:rsidRPr="001473DD">
        <w:rPr>
          <w:sz w:val="16"/>
          <w:szCs w:val="16"/>
        </w:rPr>
        <w:tab/>
        <w:t>(должность руководителя УП</w:t>
      </w:r>
      <w:r w:rsidRPr="001473DD">
        <w:rPr>
          <w:sz w:val="24"/>
          <w:szCs w:val="24"/>
        </w:rPr>
        <w:t xml:space="preserve"> </w:t>
      </w:r>
      <w:r w:rsidRPr="001473DD">
        <w:rPr>
          <w:sz w:val="16"/>
          <w:szCs w:val="16"/>
        </w:rPr>
        <w:t>«</w:t>
      </w:r>
      <w:r>
        <w:rPr>
          <w:sz w:val="16"/>
          <w:szCs w:val="16"/>
        </w:rPr>
        <w:t>БЕЛЖЕЛДОРСНАБ</w:t>
      </w:r>
      <w:r w:rsidRPr="001473DD">
        <w:rPr>
          <w:sz w:val="16"/>
          <w:szCs w:val="16"/>
        </w:rPr>
        <w:t>»)</w:t>
      </w:r>
    </w:p>
    <w:p w:rsidR="002915EC" w:rsidRPr="001473DD" w:rsidRDefault="002915EC" w:rsidP="002915EC">
      <w:pPr>
        <w:spacing w:line="360" w:lineRule="auto"/>
        <w:rPr>
          <w:sz w:val="24"/>
          <w:szCs w:val="24"/>
        </w:rPr>
      </w:pPr>
    </w:p>
    <w:p w:rsidR="002915EC" w:rsidRPr="001473DD" w:rsidRDefault="002915EC" w:rsidP="002915EC">
      <w:pPr>
        <w:tabs>
          <w:tab w:val="left" w:pos="5103"/>
        </w:tabs>
        <w:rPr>
          <w:sz w:val="24"/>
          <w:szCs w:val="24"/>
        </w:rPr>
      </w:pPr>
      <w:r w:rsidRPr="001473DD">
        <w:rPr>
          <w:sz w:val="24"/>
          <w:szCs w:val="24"/>
        </w:rPr>
        <w:t>_____________________________________</w:t>
      </w:r>
      <w:r w:rsidRPr="001473DD">
        <w:rPr>
          <w:sz w:val="24"/>
          <w:szCs w:val="24"/>
        </w:rPr>
        <w:tab/>
        <w:t>_____________________________________</w:t>
      </w:r>
    </w:p>
    <w:p w:rsidR="002915EC" w:rsidRPr="008A2216" w:rsidRDefault="002915EC" w:rsidP="002915EC">
      <w:pPr>
        <w:tabs>
          <w:tab w:val="left" w:pos="-3686"/>
          <w:tab w:val="left" w:pos="709"/>
          <w:tab w:val="left" w:pos="5245"/>
        </w:tabs>
        <w:ind w:right="-1"/>
        <w:rPr>
          <w:sz w:val="16"/>
          <w:szCs w:val="16"/>
        </w:rPr>
      </w:pPr>
      <w:r w:rsidRPr="008A2216">
        <w:rPr>
          <w:sz w:val="16"/>
          <w:szCs w:val="16"/>
        </w:rPr>
        <w:tab/>
        <w:t xml:space="preserve">(подпись, Ф.И.О. руководителя </w:t>
      </w:r>
      <w:r>
        <w:rPr>
          <w:sz w:val="16"/>
          <w:szCs w:val="16"/>
        </w:rPr>
        <w:t>Поставщика</w:t>
      </w:r>
      <w:r w:rsidRPr="008A2216">
        <w:rPr>
          <w:sz w:val="16"/>
          <w:szCs w:val="16"/>
        </w:rPr>
        <w:t>)</w:t>
      </w:r>
      <w:r w:rsidRPr="008A2216">
        <w:rPr>
          <w:sz w:val="16"/>
          <w:szCs w:val="16"/>
        </w:rPr>
        <w:tab/>
        <w:t>(подпись, Ф.И.О. руководителя УП «</w:t>
      </w:r>
      <w:r>
        <w:rPr>
          <w:sz w:val="16"/>
          <w:szCs w:val="16"/>
        </w:rPr>
        <w:t>БЕЛЖЕЛДОРСНАБ</w:t>
      </w:r>
      <w:r w:rsidRPr="008A2216">
        <w:rPr>
          <w:sz w:val="16"/>
          <w:szCs w:val="16"/>
        </w:rPr>
        <w:t>»)</w:t>
      </w:r>
    </w:p>
    <w:p w:rsidR="002915EC" w:rsidRPr="002915EC" w:rsidRDefault="002915EC" w:rsidP="002915EC">
      <w:pPr>
        <w:pStyle w:val="ab"/>
        <w:tabs>
          <w:tab w:val="left" w:pos="6379"/>
        </w:tabs>
        <w:rPr>
          <w:sz w:val="28"/>
          <w:szCs w:val="28"/>
        </w:rPr>
      </w:pPr>
      <w:r w:rsidRPr="000F7353">
        <w:rPr>
          <w:sz w:val="20"/>
          <w:szCs w:val="20"/>
        </w:rPr>
        <w:t>м.п.</w:t>
      </w:r>
      <w:r w:rsidRPr="000F7353">
        <w:rPr>
          <w:sz w:val="20"/>
          <w:szCs w:val="20"/>
        </w:rPr>
        <w:tab/>
        <w:t>м.п.</w:t>
      </w:r>
    </w:p>
    <w:sectPr w:rsidR="002915EC" w:rsidRPr="002915EC" w:rsidSect="00375F75">
      <w:headerReference w:type="even" r:id="rId8"/>
      <w:headerReference w:type="default" r:id="rId9"/>
      <w:pgSz w:w="11906" w:h="16838"/>
      <w:pgMar w:top="1134" w:right="567" w:bottom="709" w:left="1701" w:header="708" w:footer="708" w:gutter="0"/>
      <w:cols w:space="708"/>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737" w:rsidRDefault="00755737">
      <w:r>
        <w:separator/>
      </w:r>
    </w:p>
  </w:endnote>
  <w:endnote w:type="continuationSeparator" w:id="0">
    <w:p w:rsidR="00755737" w:rsidRDefault="00755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8070000" w:usb2="00000010" w:usb3="00000000" w:csb0="0002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737" w:rsidRDefault="00755737">
      <w:r>
        <w:separator/>
      </w:r>
    </w:p>
  </w:footnote>
  <w:footnote w:type="continuationSeparator" w:id="0">
    <w:p w:rsidR="00755737" w:rsidRDefault="00755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19E" w:rsidRDefault="0054319E">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399" w:rsidRDefault="004A7399" w:rsidP="00455B22">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4A7399" w:rsidRDefault="004A7399">
    <w:pPr>
      <w:pStyle w:val="ab"/>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399" w:rsidRDefault="004A7399" w:rsidP="00455B22">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14</w:t>
    </w:r>
    <w:r>
      <w:rPr>
        <w:rStyle w:val="aa"/>
      </w:rPr>
      <w:fldChar w:fldCharType="end"/>
    </w:r>
  </w:p>
  <w:p w:rsidR="004A7399" w:rsidRDefault="004A7399">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7F68F7"/>
    <w:multiLevelType w:val="multilevel"/>
    <w:tmpl w:val="0DF00AA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4B182782"/>
    <w:multiLevelType w:val="multilevel"/>
    <w:tmpl w:val="E0F6E2CE"/>
    <w:lvl w:ilvl="0">
      <w:start w:val="5"/>
      <w:numFmt w:val="decimal"/>
      <w:lvlText w:val="%1."/>
      <w:lvlJc w:val="left"/>
      <w:pPr>
        <w:ind w:left="450" w:hanging="45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2" w15:restartNumberingAfterBreak="0">
    <w:nsid w:val="57477AA5"/>
    <w:multiLevelType w:val="hybridMultilevel"/>
    <w:tmpl w:val="6B6A5986"/>
    <w:lvl w:ilvl="0" w:tplc="ED52EA92">
      <w:start w:val="20"/>
      <w:numFmt w:val="decimal"/>
      <w:lvlText w:val="%1."/>
      <w:lvlJc w:val="left"/>
      <w:pPr>
        <w:ind w:left="1084" w:hanging="375"/>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66871297"/>
    <w:multiLevelType w:val="multilevel"/>
    <w:tmpl w:val="094C291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
  </w:num>
  <w:num w:numId="2">
    <w:abstractNumId w:val="0"/>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oNotHyphenateCaps/>
  <w:drawingGridHorizontalSpacing w:val="150"/>
  <w:displayHorizontalDrawingGridEvery w:val="2"/>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304A3"/>
    <w:rsid w:val="00000396"/>
    <w:rsid w:val="00003192"/>
    <w:rsid w:val="00004ABA"/>
    <w:rsid w:val="00006BE4"/>
    <w:rsid w:val="00006D37"/>
    <w:rsid w:val="000122A4"/>
    <w:rsid w:val="0001511C"/>
    <w:rsid w:val="00017AF8"/>
    <w:rsid w:val="00020764"/>
    <w:rsid w:val="00023226"/>
    <w:rsid w:val="00023A18"/>
    <w:rsid w:val="000262CE"/>
    <w:rsid w:val="00036CB6"/>
    <w:rsid w:val="00037986"/>
    <w:rsid w:val="00040C59"/>
    <w:rsid w:val="0004137E"/>
    <w:rsid w:val="00042AB7"/>
    <w:rsid w:val="00044BD4"/>
    <w:rsid w:val="00046FE7"/>
    <w:rsid w:val="00051602"/>
    <w:rsid w:val="000520DF"/>
    <w:rsid w:val="000601A5"/>
    <w:rsid w:val="00061836"/>
    <w:rsid w:val="0006397C"/>
    <w:rsid w:val="00064E66"/>
    <w:rsid w:val="00065CDC"/>
    <w:rsid w:val="000663B6"/>
    <w:rsid w:val="00067F4B"/>
    <w:rsid w:val="0007271F"/>
    <w:rsid w:val="00094389"/>
    <w:rsid w:val="000A319B"/>
    <w:rsid w:val="000A7615"/>
    <w:rsid w:val="000B14D0"/>
    <w:rsid w:val="000B2254"/>
    <w:rsid w:val="000B5692"/>
    <w:rsid w:val="000C48EB"/>
    <w:rsid w:val="000D18BD"/>
    <w:rsid w:val="000D3EEF"/>
    <w:rsid w:val="000E3EBC"/>
    <w:rsid w:val="000E7FAD"/>
    <w:rsid w:val="000F17A6"/>
    <w:rsid w:val="000F251E"/>
    <w:rsid w:val="000F4DCB"/>
    <w:rsid w:val="000F5220"/>
    <w:rsid w:val="00110099"/>
    <w:rsid w:val="00110739"/>
    <w:rsid w:val="00112944"/>
    <w:rsid w:val="00113E5F"/>
    <w:rsid w:val="00116936"/>
    <w:rsid w:val="001227A2"/>
    <w:rsid w:val="0012549F"/>
    <w:rsid w:val="00127971"/>
    <w:rsid w:val="001318A6"/>
    <w:rsid w:val="001340DF"/>
    <w:rsid w:val="00150883"/>
    <w:rsid w:val="00150DC0"/>
    <w:rsid w:val="001512D3"/>
    <w:rsid w:val="00153D43"/>
    <w:rsid w:val="00154B24"/>
    <w:rsid w:val="00155FA4"/>
    <w:rsid w:val="00157FF4"/>
    <w:rsid w:val="00161C3A"/>
    <w:rsid w:val="00162273"/>
    <w:rsid w:val="00164198"/>
    <w:rsid w:val="00171BB3"/>
    <w:rsid w:val="001736A7"/>
    <w:rsid w:val="00174002"/>
    <w:rsid w:val="0017683C"/>
    <w:rsid w:val="00193520"/>
    <w:rsid w:val="001956B5"/>
    <w:rsid w:val="00196FE4"/>
    <w:rsid w:val="001A0A92"/>
    <w:rsid w:val="001A25B3"/>
    <w:rsid w:val="001A359B"/>
    <w:rsid w:val="001A6A49"/>
    <w:rsid w:val="001B16ED"/>
    <w:rsid w:val="001B74E4"/>
    <w:rsid w:val="001C06B6"/>
    <w:rsid w:val="001C1BB5"/>
    <w:rsid w:val="001C2B54"/>
    <w:rsid w:val="001D2CFB"/>
    <w:rsid w:val="001D3885"/>
    <w:rsid w:val="001E21AB"/>
    <w:rsid w:val="001E5040"/>
    <w:rsid w:val="001F447E"/>
    <w:rsid w:val="001F56E2"/>
    <w:rsid w:val="002008AD"/>
    <w:rsid w:val="00201614"/>
    <w:rsid w:val="0020205C"/>
    <w:rsid w:val="00202062"/>
    <w:rsid w:val="00204339"/>
    <w:rsid w:val="0020530E"/>
    <w:rsid w:val="00210B1E"/>
    <w:rsid w:val="00210EFD"/>
    <w:rsid w:val="00217DF4"/>
    <w:rsid w:val="0022213C"/>
    <w:rsid w:val="0022553F"/>
    <w:rsid w:val="00235523"/>
    <w:rsid w:val="0023786C"/>
    <w:rsid w:val="002402A1"/>
    <w:rsid w:val="00245C58"/>
    <w:rsid w:val="002460D5"/>
    <w:rsid w:val="00246CCB"/>
    <w:rsid w:val="00250E0A"/>
    <w:rsid w:val="00263003"/>
    <w:rsid w:val="00263216"/>
    <w:rsid w:val="0026367D"/>
    <w:rsid w:val="00265F6B"/>
    <w:rsid w:val="0027042E"/>
    <w:rsid w:val="002718A6"/>
    <w:rsid w:val="00273B4D"/>
    <w:rsid w:val="00273B8C"/>
    <w:rsid w:val="002823B9"/>
    <w:rsid w:val="0028616D"/>
    <w:rsid w:val="002915EC"/>
    <w:rsid w:val="00294B5E"/>
    <w:rsid w:val="00296C6A"/>
    <w:rsid w:val="002A2F86"/>
    <w:rsid w:val="002A3E20"/>
    <w:rsid w:val="002A5CAE"/>
    <w:rsid w:val="002B1774"/>
    <w:rsid w:val="002C0C36"/>
    <w:rsid w:val="002C7295"/>
    <w:rsid w:val="002C75DA"/>
    <w:rsid w:val="002D0151"/>
    <w:rsid w:val="002D7BE9"/>
    <w:rsid w:val="002E6A1B"/>
    <w:rsid w:val="002F0C0E"/>
    <w:rsid w:val="002F1E32"/>
    <w:rsid w:val="002F30DC"/>
    <w:rsid w:val="002F3FAA"/>
    <w:rsid w:val="002F6C49"/>
    <w:rsid w:val="002F79F8"/>
    <w:rsid w:val="002F7D09"/>
    <w:rsid w:val="00303253"/>
    <w:rsid w:val="0030514E"/>
    <w:rsid w:val="00305355"/>
    <w:rsid w:val="0030547E"/>
    <w:rsid w:val="00312982"/>
    <w:rsid w:val="00312E2D"/>
    <w:rsid w:val="003149A0"/>
    <w:rsid w:val="00314F51"/>
    <w:rsid w:val="003150F5"/>
    <w:rsid w:val="00316ECA"/>
    <w:rsid w:val="00317883"/>
    <w:rsid w:val="00317B70"/>
    <w:rsid w:val="00320692"/>
    <w:rsid w:val="003229DF"/>
    <w:rsid w:val="00323BB2"/>
    <w:rsid w:val="00330017"/>
    <w:rsid w:val="00331611"/>
    <w:rsid w:val="003318FD"/>
    <w:rsid w:val="00340961"/>
    <w:rsid w:val="003444E9"/>
    <w:rsid w:val="00346C34"/>
    <w:rsid w:val="00350732"/>
    <w:rsid w:val="00350A4B"/>
    <w:rsid w:val="00355088"/>
    <w:rsid w:val="003561A8"/>
    <w:rsid w:val="0035769D"/>
    <w:rsid w:val="00360AD2"/>
    <w:rsid w:val="00360EB3"/>
    <w:rsid w:val="003623C5"/>
    <w:rsid w:val="00367AC3"/>
    <w:rsid w:val="00370ACB"/>
    <w:rsid w:val="00370F35"/>
    <w:rsid w:val="00372F93"/>
    <w:rsid w:val="00374759"/>
    <w:rsid w:val="00375102"/>
    <w:rsid w:val="00375F75"/>
    <w:rsid w:val="00376719"/>
    <w:rsid w:val="00380AC5"/>
    <w:rsid w:val="00380B3B"/>
    <w:rsid w:val="00380E92"/>
    <w:rsid w:val="00385681"/>
    <w:rsid w:val="00386419"/>
    <w:rsid w:val="003932E7"/>
    <w:rsid w:val="00394225"/>
    <w:rsid w:val="00394D05"/>
    <w:rsid w:val="00395425"/>
    <w:rsid w:val="003A070E"/>
    <w:rsid w:val="003A22FF"/>
    <w:rsid w:val="003A6500"/>
    <w:rsid w:val="003B27FB"/>
    <w:rsid w:val="003B2D7F"/>
    <w:rsid w:val="003B4D38"/>
    <w:rsid w:val="003B6298"/>
    <w:rsid w:val="003B6520"/>
    <w:rsid w:val="003C59CA"/>
    <w:rsid w:val="003C7AF0"/>
    <w:rsid w:val="003D35C4"/>
    <w:rsid w:val="003D71A1"/>
    <w:rsid w:val="003D76D6"/>
    <w:rsid w:val="003E621A"/>
    <w:rsid w:val="0040107D"/>
    <w:rsid w:val="00406384"/>
    <w:rsid w:val="00410446"/>
    <w:rsid w:val="00412133"/>
    <w:rsid w:val="0042267D"/>
    <w:rsid w:val="00426B2C"/>
    <w:rsid w:val="00431F99"/>
    <w:rsid w:val="00433FBA"/>
    <w:rsid w:val="004342AB"/>
    <w:rsid w:val="004355C9"/>
    <w:rsid w:val="00440E60"/>
    <w:rsid w:val="00441594"/>
    <w:rsid w:val="004417E7"/>
    <w:rsid w:val="004420D3"/>
    <w:rsid w:val="00442850"/>
    <w:rsid w:val="0044317F"/>
    <w:rsid w:val="00444636"/>
    <w:rsid w:val="00450777"/>
    <w:rsid w:val="004516FD"/>
    <w:rsid w:val="00453633"/>
    <w:rsid w:val="004550B8"/>
    <w:rsid w:val="00455B22"/>
    <w:rsid w:val="00455C46"/>
    <w:rsid w:val="00462E5B"/>
    <w:rsid w:val="004661F5"/>
    <w:rsid w:val="00467E27"/>
    <w:rsid w:val="00474838"/>
    <w:rsid w:val="00475895"/>
    <w:rsid w:val="004827D9"/>
    <w:rsid w:val="0048397E"/>
    <w:rsid w:val="00483EC1"/>
    <w:rsid w:val="00485872"/>
    <w:rsid w:val="004912D9"/>
    <w:rsid w:val="00492995"/>
    <w:rsid w:val="00493888"/>
    <w:rsid w:val="004941C2"/>
    <w:rsid w:val="00494FE0"/>
    <w:rsid w:val="00496F56"/>
    <w:rsid w:val="004A2B07"/>
    <w:rsid w:val="004A7399"/>
    <w:rsid w:val="004B055E"/>
    <w:rsid w:val="004B0F5F"/>
    <w:rsid w:val="004B3F14"/>
    <w:rsid w:val="004B5BB6"/>
    <w:rsid w:val="004C22B7"/>
    <w:rsid w:val="004C74BD"/>
    <w:rsid w:val="004D0925"/>
    <w:rsid w:val="004D22B9"/>
    <w:rsid w:val="004D5B04"/>
    <w:rsid w:val="004D6219"/>
    <w:rsid w:val="004E009B"/>
    <w:rsid w:val="004E7CB5"/>
    <w:rsid w:val="004F4E51"/>
    <w:rsid w:val="00500DDB"/>
    <w:rsid w:val="00501366"/>
    <w:rsid w:val="00501E75"/>
    <w:rsid w:val="005030AC"/>
    <w:rsid w:val="00504396"/>
    <w:rsid w:val="00504A02"/>
    <w:rsid w:val="005056EA"/>
    <w:rsid w:val="00505F79"/>
    <w:rsid w:val="005067F0"/>
    <w:rsid w:val="00507ED6"/>
    <w:rsid w:val="005120E9"/>
    <w:rsid w:val="00512F4D"/>
    <w:rsid w:val="005131F7"/>
    <w:rsid w:val="0051419B"/>
    <w:rsid w:val="005149D2"/>
    <w:rsid w:val="00516725"/>
    <w:rsid w:val="00517A3D"/>
    <w:rsid w:val="00520FEF"/>
    <w:rsid w:val="0052158D"/>
    <w:rsid w:val="005216F2"/>
    <w:rsid w:val="00521E61"/>
    <w:rsid w:val="00523451"/>
    <w:rsid w:val="00524B2F"/>
    <w:rsid w:val="00525B42"/>
    <w:rsid w:val="0053185A"/>
    <w:rsid w:val="00541373"/>
    <w:rsid w:val="0054319E"/>
    <w:rsid w:val="00550BE9"/>
    <w:rsid w:val="00553C88"/>
    <w:rsid w:val="00555C12"/>
    <w:rsid w:val="00556969"/>
    <w:rsid w:val="00556ABB"/>
    <w:rsid w:val="00560619"/>
    <w:rsid w:val="00566230"/>
    <w:rsid w:val="005670B1"/>
    <w:rsid w:val="005674B1"/>
    <w:rsid w:val="005703DA"/>
    <w:rsid w:val="005716A2"/>
    <w:rsid w:val="00571F61"/>
    <w:rsid w:val="00576101"/>
    <w:rsid w:val="00577521"/>
    <w:rsid w:val="00584813"/>
    <w:rsid w:val="00584F57"/>
    <w:rsid w:val="00586341"/>
    <w:rsid w:val="00593555"/>
    <w:rsid w:val="00593F80"/>
    <w:rsid w:val="005955B9"/>
    <w:rsid w:val="005A4FAB"/>
    <w:rsid w:val="005A598D"/>
    <w:rsid w:val="005B0F90"/>
    <w:rsid w:val="005B1A88"/>
    <w:rsid w:val="005B354A"/>
    <w:rsid w:val="005B7A74"/>
    <w:rsid w:val="005C0B61"/>
    <w:rsid w:val="005C51E7"/>
    <w:rsid w:val="005D0183"/>
    <w:rsid w:val="005D273E"/>
    <w:rsid w:val="005D3D87"/>
    <w:rsid w:val="005D46DD"/>
    <w:rsid w:val="005D4C3C"/>
    <w:rsid w:val="005E1B46"/>
    <w:rsid w:val="005F4764"/>
    <w:rsid w:val="005F670A"/>
    <w:rsid w:val="006079C5"/>
    <w:rsid w:val="0062360D"/>
    <w:rsid w:val="006237B3"/>
    <w:rsid w:val="00625589"/>
    <w:rsid w:val="00626E74"/>
    <w:rsid w:val="006276E2"/>
    <w:rsid w:val="006306B7"/>
    <w:rsid w:val="00630F2E"/>
    <w:rsid w:val="0063351C"/>
    <w:rsid w:val="00634FC0"/>
    <w:rsid w:val="006377B8"/>
    <w:rsid w:val="00642EC5"/>
    <w:rsid w:val="006439E9"/>
    <w:rsid w:val="00643D0C"/>
    <w:rsid w:val="006446E5"/>
    <w:rsid w:val="0064746C"/>
    <w:rsid w:val="00647526"/>
    <w:rsid w:val="00652A2C"/>
    <w:rsid w:val="00652BB2"/>
    <w:rsid w:val="0066662A"/>
    <w:rsid w:val="00670418"/>
    <w:rsid w:val="006718B4"/>
    <w:rsid w:val="00675A80"/>
    <w:rsid w:val="006800D7"/>
    <w:rsid w:val="00683A3D"/>
    <w:rsid w:val="00685359"/>
    <w:rsid w:val="0068647F"/>
    <w:rsid w:val="00686FD1"/>
    <w:rsid w:val="00691ED6"/>
    <w:rsid w:val="00693956"/>
    <w:rsid w:val="0069540C"/>
    <w:rsid w:val="006A0980"/>
    <w:rsid w:val="006A47BD"/>
    <w:rsid w:val="006A49E9"/>
    <w:rsid w:val="006A5929"/>
    <w:rsid w:val="006A66FF"/>
    <w:rsid w:val="006B2613"/>
    <w:rsid w:val="006B2FBF"/>
    <w:rsid w:val="006B6F80"/>
    <w:rsid w:val="006B766E"/>
    <w:rsid w:val="006C1C70"/>
    <w:rsid w:val="006C3704"/>
    <w:rsid w:val="006E4A34"/>
    <w:rsid w:val="006F05BD"/>
    <w:rsid w:val="006F1836"/>
    <w:rsid w:val="006F3D9D"/>
    <w:rsid w:val="006F6697"/>
    <w:rsid w:val="006F6A0F"/>
    <w:rsid w:val="00702986"/>
    <w:rsid w:val="007103F4"/>
    <w:rsid w:val="0071088A"/>
    <w:rsid w:val="00710E11"/>
    <w:rsid w:val="007146EE"/>
    <w:rsid w:val="007149F0"/>
    <w:rsid w:val="0071745C"/>
    <w:rsid w:val="00722746"/>
    <w:rsid w:val="00731D2C"/>
    <w:rsid w:val="007349D2"/>
    <w:rsid w:val="007371FA"/>
    <w:rsid w:val="00742EB2"/>
    <w:rsid w:val="007430DB"/>
    <w:rsid w:val="0074626C"/>
    <w:rsid w:val="00747AD8"/>
    <w:rsid w:val="00750713"/>
    <w:rsid w:val="00751A0C"/>
    <w:rsid w:val="00751A84"/>
    <w:rsid w:val="0075344D"/>
    <w:rsid w:val="00755319"/>
    <w:rsid w:val="00755737"/>
    <w:rsid w:val="00755871"/>
    <w:rsid w:val="00756068"/>
    <w:rsid w:val="007571F5"/>
    <w:rsid w:val="007628AE"/>
    <w:rsid w:val="0076402C"/>
    <w:rsid w:val="00764162"/>
    <w:rsid w:val="007644C3"/>
    <w:rsid w:val="0076454A"/>
    <w:rsid w:val="0076476F"/>
    <w:rsid w:val="0076649F"/>
    <w:rsid w:val="0076736F"/>
    <w:rsid w:val="007676A8"/>
    <w:rsid w:val="007705E3"/>
    <w:rsid w:val="00771EAD"/>
    <w:rsid w:val="00777EFD"/>
    <w:rsid w:val="00781E83"/>
    <w:rsid w:val="00783067"/>
    <w:rsid w:val="00791104"/>
    <w:rsid w:val="00793C5F"/>
    <w:rsid w:val="00796F4A"/>
    <w:rsid w:val="007A1F97"/>
    <w:rsid w:val="007B1316"/>
    <w:rsid w:val="007B1F9E"/>
    <w:rsid w:val="007C00AF"/>
    <w:rsid w:val="007C0904"/>
    <w:rsid w:val="007C3AE6"/>
    <w:rsid w:val="007C6278"/>
    <w:rsid w:val="007C67BE"/>
    <w:rsid w:val="007D202B"/>
    <w:rsid w:val="007D36BE"/>
    <w:rsid w:val="007D68A2"/>
    <w:rsid w:val="007D7D4A"/>
    <w:rsid w:val="007E0E07"/>
    <w:rsid w:val="007E0FE6"/>
    <w:rsid w:val="007E7693"/>
    <w:rsid w:val="007F0255"/>
    <w:rsid w:val="007F0A45"/>
    <w:rsid w:val="007F267A"/>
    <w:rsid w:val="007F51C1"/>
    <w:rsid w:val="007F5DDF"/>
    <w:rsid w:val="007F6666"/>
    <w:rsid w:val="00800F84"/>
    <w:rsid w:val="0080383C"/>
    <w:rsid w:val="0080704B"/>
    <w:rsid w:val="00813F6E"/>
    <w:rsid w:val="008156D8"/>
    <w:rsid w:val="00821BFE"/>
    <w:rsid w:val="008249F4"/>
    <w:rsid w:val="0082557E"/>
    <w:rsid w:val="00827A79"/>
    <w:rsid w:val="00833839"/>
    <w:rsid w:val="008424F9"/>
    <w:rsid w:val="008427C6"/>
    <w:rsid w:val="00842CE2"/>
    <w:rsid w:val="008462C3"/>
    <w:rsid w:val="0084728D"/>
    <w:rsid w:val="008519E5"/>
    <w:rsid w:val="008554C4"/>
    <w:rsid w:val="00860031"/>
    <w:rsid w:val="008615B8"/>
    <w:rsid w:val="00861AA5"/>
    <w:rsid w:val="00862509"/>
    <w:rsid w:val="0086419C"/>
    <w:rsid w:val="00864685"/>
    <w:rsid w:val="0087360F"/>
    <w:rsid w:val="00873EFF"/>
    <w:rsid w:val="0087494A"/>
    <w:rsid w:val="00875F54"/>
    <w:rsid w:val="00881597"/>
    <w:rsid w:val="00881729"/>
    <w:rsid w:val="00881F58"/>
    <w:rsid w:val="00882CDD"/>
    <w:rsid w:val="00887744"/>
    <w:rsid w:val="008975C7"/>
    <w:rsid w:val="008A042E"/>
    <w:rsid w:val="008A05E0"/>
    <w:rsid w:val="008A18C5"/>
    <w:rsid w:val="008A68AF"/>
    <w:rsid w:val="008B30EA"/>
    <w:rsid w:val="008B6951"/>
    <w:rsid w:val="008C03AD"/>
    <w:rsid w:val="008C0627"/>
    <w:rsid w:val="008C1C39"/>
    <w:rsid w:val="008C44BA"/>
    <w:rsid w:val="008C5613"/>
    <w:rsid w:val="008C5AA3"/>
    <w:rsid w:val="008C7B5E"/>
    <w:rsid w:val="008D0BB6"/>
    <w:rsid w:val="008D1B08"/>
    <w:rsid w:val="008D2C96"/>
    <w:rsid w:val="008D672D"/>
    <w:rsid w:val="008E4AAD"/>
    <w:rsid w:val="008E5A88"/>
    <w:rsid w:val="008E5A90"/>
    <w:rsid w:val="008E76E4"/>
    <w:rsid w:val="008F017C"/>
    <w:rsid w:val="008F1659"/>
    <w:rsid w:val="008F210D"/>
    <w:rsid w:val="008F63BA"/>
    <w:rsid w:val="00900EA7"/>
    <w:rsid w:val="0090617B"/>
    <w:rsid w:val="00907ABC"/>
    <w:rsid w:val="0091094F"/>
    <w:rsid w:val="00912BC9"/>
    <w:rsid w:val="00913AF9"/>
    <w:rsid w:val="009143D4"/>
    <w:rsid w:val="009148DF"/>
    <w:rsid w:val="00922349"/>
    <w:rsid w:val="00925279"/>
    <w:rsid w:val="009262B2"/>
    <w:rsid w:val="0093319A"/>
    <w:rsid w:val="0093437E"/>
    <w:rsid w:val="00934C77"/>
    <w:rsid w:val="009370EE"/>
    <w:rsid w:val="009379FA"/>
    <w:rsid w:val="00946795"/>
    <w:rsid w:val="00950687"/>
    <w:rsid w:val="009524DB"/>
    <w:rsid w:val="00954348"/>
    <w:rsid w:val="009544FA"/>
    <w:rsid w:val="00956300"/>
    <w:rsid w:val="009574DE"/>
    <w:rsid w:val="009628EC"/>
    <w:rsid w:val="00964703"/>
    <w:rsid w:val="009647E5"/>
    <w:rsid w:val="0097194D"/>
    <w:rsid w:val="00973792"/>
    <w:rsid w:val="0097692F"/>
    <w:rsid w:val="00976E66"/>
    <w:rsid w:val="00980F86"/>
    <w:rsid w:val="0098149D"/>
    <w:rsid w:val="00981F60"/>
    <w:rsid w:val="0098567B"/>
    <w:rsid w:val="00990805"/>
    <w:rsid w:val="00992D80"/>
    <w:rsid w:val="00993D0D"/>
    <w:rsid w:val="0099482C"/>
    <w:rsid w:val="00994922"/>
    <w:rsid w:val="00994A1C"/>
    <w:rsid w:val="00994AB2"/>
    <w:rsid w:val="00997B9E"/>
    <w:rsid w:val="009A03C8"/>
    <w:rsid w:val="009A1191"/>
    <w:rsid w:val="009A7163"/>
    <w:rsid w:val="009A74EE"/>
    <w:rsid w:val="009B5037"/>
    <w:rsid w:val="009B570E"/>
    <w:rsid w:val="009B5A65"/>
    <w:rsid w:val="009C65F6"/>
    <w:rsid w:val="009D011C"/>
    <w:rsid w:val="009D7E20"/>
    <w:rsid w:val="009E012B"/>
    <w:rsid w:val="009E0FE5"/>
    <w:rsid w:val="009E1B75"/>
    <w:rsid w:val="009E23C6"/>
    <w:rsid w:val="009E2410"/>
    <w:rsid w:val="009E4314"/>
    <w:rsid w:val="009E700D"/>
    <w:rsid w:val="009E736A"/>
    <w:rsid w:val="009F0D9C"/>
    <w:rsid w:val="009F75A1"/>
    <w:rsid w:val="009F793D"/>
    <w:rsid w:val="00A061FD"/>
    <w:rsid w:val="00A07BA1"/>
    <w:rsid w:val="00A151CF"/>
    <w:rsid w:val="00A16B0B"/>
    <w:rsid w:val="00A16C86"/>
    <w:rsid w:val="00A17910"/>
    <w:rsid w:val="00A219C0"/>
    <w:rsid w:val="00A23BAE"/>
    <w:rsid w:val="00A248AA"/>
    <w:rsid w:val="00A25570"/>
    <w:rsid w:val="00A30620"/>
    <w:rsid w:val="00A3100B"/>
    <w:rsid w:val="00A321AF"/>
    <w:rsid w:val="00A325B0"/>
    <w:rsid w:val="00A32A7A"/>
    <w:rsid w:val="00A36743"/>
    <w:rsid w:val="00A3743F"/>
    <w:rsid w:val="00A378F5"/>
    <w:rsid w:val="00A37B2E"/>
    <w:rsid w:val="00A37EF1"/>
    <w:rsid w:val="00A408D4"/>
    <w:rsid w:val="00A410CE"/>
    <w:rsid w:val="00A4184A"/>
    <w:rsid w:val="00A45FC7"/>
    <w:rsid w:val="00A54B3B"/>
    <w:rsid w:val="00A618A0"/>
    <w:rsid w:val="00A63E86"/>
    <w:rsid w:val="00A64BFE"/>
    <w:rsid w:val="00A675FF"/>
    <w:rsid w:val="00A730CE"/>
    <w:rsid w:val="00A745A7"/>
    <w:rsid w:val="00A75C38"/>
    <w:rsid w:val="00A760FF"/>
    <w:rsid w:val="00A76B4C"/>
    <w:rsid w:val="00A8085D"/>
    <w:rsid w:val="00A82078"/>
    <w:rsid w:val="00A828C9"/>
    <w:rsid w:val="00A843AF"/>
    <w:rsid w:val="00A85563"/>
    <w:rsid w:val="00A862CE"/>
    <w:rsid w:val="00A90B7C"/>
    <w:rsid w:val="00A90D00"/>
    <w:rsid w:val="00A91906"/>
    <w:rsid w:val="00A92C41"/>
    <w:rsid w:val="00A93E10"/>
    <w:rsid w:val="00A94AF6"/>
    <w:rsid w:val="00A97D24"/>
    <w:rsid w:val="00AA05B2"/>
    <w:rsid w:val="00AB0154"/>
    <w:rsid w:val="00AB1023"/>
    <w:rsid w:val="00AB1570"/>
    <w:rsid w:val="00AC00A4"/>
    <w:rsid w:val="00AC028B"/>
    <w:rsid w:val="00AD1473"/>
    <w:rsid w:val="00AD6BEA"/>
    <w:rsid w:val="00AD7950"/>
    <w:rsid w:val="00AE391A"/>
    <w:rsid w:val="00AF1978"/>
    <w:rsid w:val="00AF2CC1"/>
    <w:rsid w:val="00AF52A3"/>
    <w:rsid w:val="00B017A6"/>
    <w:rsid w:val="00B041A5"/>
    <w:rsid w:val="00B05032"/>
    <w:rsid w:val="00B05244"/>
    <w:rsid w:val="00B05CD3"/>
    <w:rsid w:val="00B11931"/>
    <w:rsid w:val="00B11CF4"/>
    <w:rsid w:val="00B20E42"/>
    <w:rsid w:val="00B21D0E"/>
    <w:rsid w:val="00B22433"/>
    <w:rsid w:val="00B24891"/>
    <w:rsid w:val="00B268EF"/>
    <w:rsid w:val="00B26FFB"/>
    <w:rsid w:val="00B304A3"/>
    <w:rsid w:val="00B354B2"/>
    <w:rsid w:val="00B3656B"/>
    <w:rsid w:val="00B40112"/>
    <w:rsid w:val="00B44E85"/>
    <w:rsid w:val="00B47728"/>
    <w:rsid w:val="00B478D6"/>
    <w:rsid w:val="00B511FA"/>
    <w:rsid w:val="00B53605"/>
    <w:rsid w:val="00B5370D"/>
    <w:rsid w:val="00B57959"/>
    <w:rsid w:val="00B57B03"/>
    <w:rsid w:val="00B6219C"/>
    <w:rsid w:val="00B62747"/>
    <w:rsid w:val="00B62B1E"/>
    <w:rsid w:val="00B666EA"/>
    <w:rsid w:val="00B66C10"/>
    <w:rsid w:val="00B70744"/>
    <w:rsid w:val="00B7485C"/>
    <w:rsid w:val="00B75327"/>
    <w:rsid w:val="00B75E49"/>
    <w:rsid w:val="00B769B1"/>
    <w:rsid w:val="00B76E84"/>
    <w:rsid w:val="00B80048"/>
    <w:rsid w:val="00B83D0D"/>
    <w:rsid w:val="00B84B7F"/>
    <w:rsid w:val="00B86674"/>
    <w:rsid w:val="00B9112F"/>
    <w:rsid w:val="00B96113"/>
    <w:rsid w:val="00BA1821"/>
    <w:rsid w:val="00BA1CEB"/>
    <w:rsid w:val="00BA2FBE"/>
    <w:rsid w:val="00BA6A32"/>
    <w:rsid w:val="00BA70C1"/>
    <w:rsid w:val="00BB232D"/>
    <w:rsid w:val="00BB5049"/>
    <w:rsid w:val="00BB5794"/>
    <w:rsid w:val="00BB71E5"/>
    <w:rsid w:val="00BB7C55"/>
    <w:rsid w:val="00BC316F"/>
    <w:rsid w:val="00BC35B5"/>
    <w:rsid w:val="00BC5380"/>
    <w:rsid w:val="00BC6AF7"/>
    <w:rsid w:val="00BD1FA9"/>
    <w:rsid w:val="00BD4146"/>
    <w:rsid w:val="00BD5185"/>
    <w:rsid w:val="00BD6A3D"/>
    <w:rsid w:val="00BE251E"/>
    <w:rsid w:val="00BE6EA7"/>
    <w:rsid w:val="00BF0DC2"/>
    <w:rsid w:val="00BF0F73"/>
    <w:rsid w:val="00BF1164"/>
    <w:rsid w:val="00BF4439"/>
    <w:rsid w:val="00BF75E3"/>
    <w:rsid w:val="00C00273"/>
    <w:rsid w:val="00C03A7C"/>
    <w:rsid w:val="00C03BDA"/>
    <w:rsid w:val="00C17A26"/>
    <w:rsid w:val="00C201F2"/>
    <w:rsid w:val="00C20279"/>
    <w:rsid w:val="00C21241"/>
    <w:rsid w:val="00C331BE"/>
    <w:rsid w:val="00C3324B"/>
    <w:rsid w:val="00C33377"/>
    <w:rsid w:val="00C338C1"/>
    <w:rsid w:val="00C35FF1"/>
    <w:rsid w:val="00C3608D"/>
    <w:rsid w:val="00C439E1"/>
    <w:rsid w:val="00C4643B"/>
    <w:rsid w:val="00C468B0"/>
    <w:rsid w:val="00C503D1"/>
    <w:rsid w:val="00C50551"/>
    <w:rsid w:val="00C52BD2"/>
    <w:rsid w:val="00C54AD8"/>
    <w:rsid w:val="00C61966"/>
    <w:rsid w:val="00C70DE6"/>
    <w:rsid w:val="00C71956"/>
    <w:rsid w:val="00C743A3"/>
    <w:rsid w:val="00C76F8A"/>
    <w:rsid w:val="00C84583"/>
    <w:rsid w:val="00C87F45"/>
    <w:rsid w:val="00C90C20"/>
    <w:rsid w:val="00C91081"/>
    <w:rsid w:val="00CB105E"/>
    <w:rsid w:val="00CB4CF4"/>
    <w:rsid w:val="00CB60DB"/>
    <w:rsid w:val="00CC1377"/>
    <w:rsid w:val="00CD0B53"/>
    <w:rsid w:val="00CE267E"/>
    <w:rsid w:val="00CE3EC4"/>
    <w:rsid w:val="00CF1860"/>
    <w:rsid w:val="00CF4E20"/>
    <w:rsid w:val="00CF5C46"/>
    <w:rsid w:val="00CF68AC"/>
    <w:rsid w:val="00D02310"/>
    <w:rsid w:val="00D05B1E"/>
    <w:rsid w:val="00D0679E"/>
    <w:rsid w:val="00D135A8"/>
    <w:rsid w:val="00D13A09"/>
    <w:rsid w:val="00D161DF"/>
    <w:rsid w:val="00D17447"/>
    <w:rsid w:val="00D221BB"/>
    <w:rsid w:val="00D25804"/>
    <w:rsid w:val="00D25A48"/>
    <w:rsid w:val="00D25C5E"/>
    <w:rsid w:val="00D262AC"/>
    <w:rsid w:val="00D27C06"/>
    <w:rsid w:val="00D337E7"/>
    <w:rsid w:val="00D3534D"/>
    <w:rsid w:val="00D479CE"/>
    <w:rsid w:val="00D47F3E"/>
    <w:rsid w:val="00D53B7F"/>
    <w:rsid w:val="00D55B46"/>
    <w:rsid w:val="00D56B3C"/>
    <w:rsid w:val="00D61612"/>
    <w:rsid w:val="00D638E7"/>
    <w:rsid w:val="00D67E6A"/>
    <w:rsid w:val="00D72909"/>
    <w:rsid w:val="00D74B3C"/>
    <w:rsid w:val="00D75843"/>
    <w:rsid w:val="00D836E5"/>
    <w:rsid w:val="00D83875"/>
    <w:rsid w:val="00D85615"/>
    <w:rsid w:val="00D85727"/>
    <w:rsid w:val="00D955F4"/>
    <w:rsid w:val="00DA1475"/>
    <w:rsid w:val="00DA19E1"/>
    <w:rsid w:val="00DA5664"/>
    <w:rsid w:val="00DA71A0"/>
    <w:rsid w:val="00DB08C1"/>
    <w:rsid w:val="00DB522E"/>
    <w:rsid w:val="00DB5D88"/>
    <w:rsid w:val="00DC6AC9"/>
    <w:rsid w:val="00DC7E6D"/>
    <w:rsid w:val="00DD1295"/>
    <w:rsid w:val="00DD158B"/>
    <w:rsid w:val="00DD33FD"/>
    <w:rsid w:val="00DD4BB3"/>
    <w:rsid w:val="00DD5AFC"/>
    <w:rsid w:val="00DE24BC"/>
    <w:rsid w:val="00DF0558"/>
    <w:rsid w:val="00DF0F27"/>
    <w:rsid w:val="00DF4397"/>
    <w:rsid w:val="00E00045"/>
    <w:rsid w:val="00E010F4"/>
    <w:rsid w:val="00E04DE0"/>
    <w:rsid w:val="00E0779A"/>
    <w:rsid w:val="00E133FB"/>
    <w:rsid w:val="00E14E09"/>
    <w:rsid w:val="00E1690B"/>
    <w:rsid w:val="00E25577"/>
    <w:rsid w:val="00E25DD1"/>
    <w:rsid w:val="00E34AB4"/>
    <w:rsid w:val="00E41043"/>
    <w:rsid w:val="00E41F17"/>
    <w:rsid w:val="00E4300E"/>
    <w:rsid w:val="00E43273"/>
    <w:rsid w:val="00E44369"/>
    <w:rsid w:val="00E453B0"/>
    <w:rsid w:val="00E4550C"/>
    <w:rsid w:val="00E4556C"/>
    <w:rsid w:val="00E46F0D"/>
    <w:rsid w:val="00E471EA"/>
    <w:rsid w:val="00E5058C"/>
    <w:rsid w:val="00E52B1E"/>
    <w:rsid w:val="00E52ED8"/>
    <w:rsid w:val="00E53891"/>
    <w:rsid w:val="00E54362"/>
    <w:rsid w:val="00E54EF0"/>
    <w:rsid w:val="00E55557"/>
    <w:rsid w:val="00E63769"/>
    <w:rsid w:val="00E715C4"/>
    <w:rsid w:val="00E71BDA"/>
    <w:rsid w:val="00E74C13"/>
    <w:rsid w:val="00E767FA"/>
    <w:rsid w:val="00E8074E"/>
    <w:rsid w:val="00E809F8"/>
    <w:rsid w:val="00E82F31"/>
    <w:rsid w:val="00E92B19"/>
    <w:rsid w:val="00E93821"/>
    <w:rsid w:val="00E93A28"/>
    <w:rsid w:val="00E94E66"/>
    <w:rsid w:val="00E95013"/>
    <w:rsid w:val="00EA27A3"/>
    <w:rsid w:val="00EA7A11"/>
    <w:rsid w:val="00EB2255"/>
    <w:rsid w:val="00EB261B"/>
    <w:rsid w:val="00EB650C"/>
    <w:rsid w:val="00EC25E6"/>
    <w:rsid w:val="00ED2B9D"/>
    <w:rsid w:val="00ED4B94"/>
    <w:rsid w:val="00ED5456"/>
    <w:rsid w:val="00EF5D9A"/>
    <w:rsid w:val="00EF5E91"/>
    <w:rsid w:val="00EF6C89"/>
    <w:rsid w:val="00F043A7"/>
    <w:rsid w:val="00F04B6C"/>
    <w:rsid w:val="00F06034"/>
    <w:rsid w:val="00F06C07"/>
    <w:rsid w:val="00F1133A"/>
    <w:rsid w:val="00F151B3"/>
    <w:rsid w:val="00F17CF8"/>
    <w:rsid w:val="00F23490"/>
    <w:rsid w:val="00F243F2"/>
    <w:rsid w:val="00F35BFA"/>
    <w:rsid w:val="00F361F0"/>
    <w:rsid w:val="00F36A25"/>
    <w:rsid w:val="00F420FC"/>
    <w:rsid w:val="00F43C37"/>
    <w:rsid w:val="00F43F91"/>
    <w:rsid w:val="00F5254E"/>
    <w:rsid w:val="00F54B67"/>
    <w:rsid w:val="00F60B59"/>
    <w:rsid w:val="00F61335"/>
    <w:rsid w:val="00F62690"/>
    <w:rsid w:val="00F716F6"/>
    <w:rsid w:val="00F71C73"/>
    <w:rsid w:val="00F71D75"/>
    <w:rsid w:val="00F8514C"/>
    <w:rsid w:val="00F8625F"/>
    <w:rsid w:val="00F86519"/>
    <w:rsid w:val="00F8697E"/>
    <w:rsid w:val="00F87D3E"/>
    <w:rsid w:val="00F87F1D"/>
    <w:rsid w:val="00F9646C"/>
    <w:rsid w:val="00FA0886"/>
    <w:rsid w:val="00FA36EF"/>
    <w:rsid w:val="00FA72C3"/>
    <w:rsid w:val="00FA7310"/>
    <w:rsid w:val="00FB1069"/>
    <w:rsid w:val="00FC0B57"/>
    <w:rsid w:val="00FC177A"/>
    <w:rsid w:val="00FC2B6F"/>
    <w:rsid w:val="00FC4135"/>
    <w:rsid w:val="00FC4361"/>
    <w:rsid w:val="00FC45B0"/>
    <w:rsid w:val="00FD086D"/>
    <w:rsid w:val="00FD4AC4"/>
    <w:rsid w:val="00FD5126"/>
    <w:rsid w:val="00FD6FE1"/>
    <w:rsid w:val="00FE2B65"/>
    <w:rsid w:val="00FE3AB1"/>
    <w:rsid w:val="00FE52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C040001F-D403-4035-B8EE-09E2CD205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uiPriority="35" w:qFormat="1"/>
    <w:lsdException w:name="List Number" w:semiHidden="1" w:unhideWhenUsed="1"/>
    <w:lsdException w:name="List 4" w:semiHidden="1" w:unhideWhenUsed="1"/>
    <w:lsdException w:name="List 5" w:semiHidden="1" w:unhideWhenUsed="1"/>
    <w:lsdException w:name="Title" w:uiPriority="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Hyperlink" w:semiHidden="1" w:uiPriority="0"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30"/>
      <w:szCs w:val="30"/>
      <w:lang w:val="ru-RU" w:eastAsia="ru-RU"/>
    </w:rPr>
  </w:style>
  <w:style w:type="paragraph" w:styleId="4">
    <w:name w:val="heading 4"/>
    <w:basedOn w:val="a"/>
    <w:next w:val="a"/>
    <w:link w:val="40"/>
    <w:uiPriority w:val="99"/>
    <w:qFormat/>
    <w:rsid w:val="001956B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paragraph" w:styleId="2">
    <w:name w:val="Body Text 2"/>
    <w:basedOn w:val="a"/>
    <w:link w:val="20"/>
    <w:uiPriority w:val="99"/>
    <w:pPr>
      <w:ind w:firstLine="705"/>
    </w:pPr>
  </w:style>
  <w:style w:type="character" w:customStyle="1" w:styleId="20">
    <w:name w:val="Основной текст 2 Знак"/>
    <w:link w:val="2"/>
    <w:uiPriority w:val="99"/>
    <w:semiHidden/>
    <w:locked/>
    <w:rPr>
      <w:rFonts w:cs="Times New Roman"/>
      <w:sz w:val="30"/>
      <w:szCs w:val="30"/>
    </w:rPr>
  </w:style>
  <w:style w:type="paragraph" w:customStyle="1" w:styleId="ConsTitle">
    <w:name w:val="ConsTitle"/>
    <w:uiPriority w:val="99"/>
    <w:pPr>
      <w:autoSpaceDE w:val="0"/>
      <w:autoSpaceDN w:val="0"/>
      <w:adjustRightInd w:val="0"/>
      <w:ind w:right="19772"/>
    </w:pPr>
    <w:rPr>
      <w:rFonts w:ascii="Arial" w:hAnsi="Arial" w:cs="Arial"/>
      <w:b/>
      <w:bCs/>
      <w:sz w:val="18"/>
      <w:szCs w:val="18"/>
      <w:lang w:val="ru-RU" w:eastAsia="ru-RU"/>
    </w:rPr>
  </w:style>
  <w:style w:type="paragraph" w:styleId="21">
    <w:name w:val="Body Text Indent 2"/>
    <w:basedOn w:val="a"/>
    <w:link w:val="22"/>
    <w:uiPriority w:val="99"/>
    <w:pPr>
      <w:ind w:firstLine="708"/>
      <w:jc w:val="both"/>
    </w:pPr>
  </w:style>
  <w:style w:type="character" w:customStyle="1" w:styleId="22">
    <w:name w:val="Основной текст с отступом 2 Знак"/>
    <w:link w:val="21"/>
    <w:uiPriority w:val="99"/>
    <w:semiHidden/>
    <w:locked/>
    <w:rPr>
      <w:rFonts w:cs="Times New Roman"/>
      <w:sz w:val="30"/>
      <w:szCs w:val="30"/>
    </w:rPr>
  </w:style>
  <w:style w:type="paragraph" w:styleId="a3">
    <w:name w:val="List Paragraph"/>
    <w:basedOn w:val="a"/>
    <w:uiPriority w:val="34"/>
    <w:qFormat/>
    <w:rsid w:val="00DA19E1"/>
    <w:pPr>
      <w:ind w:left="720"/>
      <w:contextualSpacing/>
      <w:jc w:val="both"/>
    </w:pPr>
    <w:rPr>
      <w:lang w:eastAsia="en-US"/>
    </w:rPr>
  </w:style>
  <w:style w:type="table" w:styleId="a4">
    <w:name w:val="Table Grid"/>
    <w:basedOn w:val="a1"/>
    <w:uiPriority w:val="59"/>
    <w:rsid w:val="00755319"/>
    <w:rPr>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caption"/>
    <w:basedOn w:val="a"/>
    <w:next w:val="a"/>
    <w:uiPriority w:val="99"/>
    <w:qFormat/>
    <w:rsid w:val="009A03C8"/>
    <w:pPr>
      <w:framePr w:w="3895" w:h="1871" w:hRule="exact" w:hSpace="181" w:wrap="around" w:vAnchor="page" w:hAnchor="page" w:x="1583" w:y="1589"/>
      <w:spacing w:line="360" w:lineRule="exact"/>
      <w:jc w:val="center"/>
    </w:pPr>
    <w:rPr>
      <w:b/>
      <w:sz w:val="28"/>
      <w:szCs w:val="20"/>
    </w:rPr>
  </w:style>
  <w:style w:type="paragraph" w:styleId="a6">
    <w:name w:val="Balloon Text"/>
    <w:basedOn w:val="a"/>
    <w:link w:val="a7"/>
    <w:uiPriority w:val="99"/>
    <w:semiHidden/>
    <w:rsid w:val="002F3FAA"/>
    <w:rPr>
      <w:rFonts w:ascii="Tahoma" w:hAnsi="Tahoma" w:cs="Tahoma"/>
      <w:sz w:val="16"/>
      <w:szCs w:val="16"/>
    </w:rPr>
  </w:style>
  <w:style w:type="character" w:customStyle="1" w:styleId="a7">
    <w:name w:val="Текст выноски Знак"/>
    <w:link w:val="a6"/>
    <w:uiPriority w:val="99"/>
    <w:semiHidden/>
    <w:locked/>
    <w:rPr>
      <w:rFonts w:ascii="Tahoma" w:hAnsi="Tahoma" w:cs="Tahoma"/>
      <w:sz w:val="16"/>
      <w:szCs w:val="16"/>
    </w:rPr>
  </w:style>
  <w:style w:type="paragraph" w:styleId="a8">
    <w:name w:val="Body Text"/>
    <w:basedOn w:val="a"/>
    <w:link w:val="a9"/>
    <w:uiPriority w:val="99"/>
    <w:rsid w:val="007C67BE"/>
    <w:pPr>
      <w:spacing w:after="120"/>
    </w:pPr>
  </w:style>
  <w:style w:type="character" w:customStyle="1" w:styleId="a9">
    <w:name w:val="Основной текст Знак"/>
    <w:link w:val="a8"/>
    <w:uiPriority w:val="99"/>
    <w:semiHidden/>
    <w:locked/>
    <w:rPr>
      <w:rFonts w:cs="Times New Roman"/>
      <w:sz w:val="30"/>
      <w:szCs w:val="30"/>
    </w:rPr>
  </w:style>
  <w:style w:type="character" w:styleId="aa">
    <w:name w:val="page number"/>
    <w:uiPriority w:val="99"/>
    <w:rsid w:val="001956B5"/>
    <w:rPr>
      <w:rFonts w:cs="Times New Roman"/>
    </w:rPr>
  </w:style>
  <w:style w:type="paragraph" w:styleId="ab">
    <w:name w:val="header"/>
    <w:basedOn w:val="a"/>
    <w:link w:val="ac"/>
    <w:uiPriority w:val="99"/>
    <w:rsid w:val="002F30DC"/>
    <w:pPr>
      <w:tabs>
        <w:tab w:val="center" w:pos="4677"/>
        <w:tab w:val="right" w:pos="9355"/>
      </w:tabs>
    </w:pPr>
  </w:style>
  <w:style w:type="character" w:customStyle="1" w:styleId="ac">
    <w:name w:val="Верхний колонтитул Знак"/>
    <w:link w:val="ab"/>
    <w:uiPriority w:val="99"/>
    <w:locked/>
    <w:rPr>
      <w:rFonts w:cs="Times New Roman"/>
      <w:sz w:val="30"/>
      <w:szCs w:val="30"/>
    </w:rPr>
  </w:style>
  <w:style w:type="character" w:customStyle="1" w:styleId="fake-non-breaking-space">
    <w:name w:val="fake-non-breaking-space"/>
    <w:rsid w:val="00625589"/>
    <w:rPr>
      <w:rFonts w:cs="Times New Roman"/>
    </w:rPr>
  </w:style>
  <w:style w:type="character" w:customStyle="1" w:styleId="23">
    <w:name w:val="Основной текст (2)_"/>
    <w:link w:val="24"/>
    <w:locked/>
    <w:rsid w:val="00A30620"/>
    <w:rPr>
      <w:sz w:val="28"/>
      <w:shd w:val="clear" w:color="auto" w:fill="FFFFFF"/>
    </w:rPr>
  </w:style>
  <w:style w:type="character" w:customStyle="1" w:styleId="2ArialUnicodeMS">
    <w:name w:val="Основной текст (2) + Arial Unicode MS"/>
    <w:aliases w:val="13 pt,Интервал 2 pt"/>
    <w:rsid w:val="00A30620"/>
    <w:rPr>
      <w:rFonts w:ascii="Arial Unicode MS" w:eastAsia="Times New Roman" w:hAnsi="Arial Unicode MS"/>
      <w:color w:val="000000"/>
      <w:spacing w:val="40"/>
      <w:w w:val="100"/>
      <w:position w:val="0"/>
      <w:sz w:val="26"/>
      <w:u w:val="none"/>
      <w:lang w:val="ru-RU" w:eastAsia="ru-RU"/>
    </w:rPr>
  </w:style>
  <w:style w:type="character" w:customStyle="1" w:styleId="2ArialUnicodeMS1">
    <w:name w:val="Основной текст (2) + Arial Unicode MS1"/>
    <w:aliases w:val="13 pt1"/>
    <w:rsid w:val="00A30620"/>
    <w:rPr>
      <w:rFonts w:ascii="Arial Unicode MS" w:eastAsia="Times New Roman" w:hAnsi="Arial Unicode MS"/>
      <w:color w:val="000000"/>
      <w:spacing w:val="0"/>
      <w:w w:val="100"/>
      <w:position w:val="0"/>
      <w:sz w:val="26"/>
      <w:u w:val="none"/>
      <w:lang w:val="ru-RU" w:eastAsia="ru-RU"/>
    </w:rPr>
  </w:style>
  <w:style w:type="paragraph" w:customStyle="1" w:styleId="24">
    <w:name w:val="Основной текст (2)"/>
    <w:basedOn w:val="a"/>
    <w:link w:val="23"/>
    <w:rsid w:val="00A30620"/>
    <w:pPr>
      <w:widowControl w:val="0"/>
      <w:shd w:val="clear" w:color="auto" w:fill="FFFFFF"/>
      <w:spacing w:before="240" w:after="240" w:line="240" w:lineRule="atLeast"/>
      <w:jc w:val="both"/>
    </w:pPr>
    <w:rPr>
      <w:sz w:val="28"/>
      <w:szCs w:val="28"/>
    </w:rPr>
  </w:style>
  <w:style w:type="character" w:customStyle="1" w:styleId="212pt">
    <w:name w:val="Основной текст (2) + 12 pt"/>
    <w:rsid w:val="00F8514C"/>
    <w:rPr>
      <w:rFonts w:ascii="Times New Roman" w:hAnsi="Times New Roman"/>
      <w:color w:val="000000"/>
      <w:spacing w:val="0"/>
      <w:w w:val="100"/>
      <w:position w:val="0"/>
      <w:sz w:val="24"/>
      <w:u w:val="none"/>
      <w:shd w:val="clear" w:color="auto" w:fill="FFFFFF"/>
      <w:lang w:val="ru-RU" w:eastAsia="ru-RU"/>
    </w:rPr>
  </w:style>
  <w:style w:type="paragraph" w:customStyle="1" w:styleId="ConsPlusNormal">
    <w:name w:val="ConsPlusNormal"/>
    <w:rsid w:val="003A22FF"/>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rsid w:val="003A22FF"/>
    <w:pPr>
      <w:widowControl w:val="0"/>
    </w:pPr>
    <w:rPr>
      <w:rFonts w:ascii="Courier New" w:hAnsi="Courier New"/>
      <w:lang w:val="ru-RU" w:eastAsia="ru-RU"/>
    </w:rPr>
  </w:style>
  <w:style w:type="paragraph" w:customStyle="1" w:styleId="justify">
    <w:name w:val="justify"/>
    <w:basedOn w:val="a"/>
    <w:rsid w:val="003A22FF"/>
    <w:pPr>
      <w:spacing w:before="100" w:beforeAutospacing="1" w:after="100" w:afterAutospacing="1"/>
    </w:pPr>
    <w:rPr>
      <w:sz w:val="24"/>
      <w:szCs w:val="24"/>
    </w:rPr>
  </w:style>
  <w:style w:type="character" w:styleId="HTML">
    <w:name w:val="HTML Acronym"/>
    <w:uiPriority w:val="99"/>
    <w:unhideWhenUsed/>
    <w:rsid w:val="003A22FF"/>
    <w:rPr>
      <w:rFonts w:cs="Times New Roman"/>
    </w:rPr>
  </w:style>
  <w:style w:type="character" w:customStyle="1" w:styleId="7">
    <w:name w:val="Основной текст (7)_"/>
    <w:link w:val="70"/>
    <w:locked/>
    <w:rsid w:val="003A22FF"/>
    <w:rPr>
      <w:shd w:val="clear" w:color="auto" w:fill="FFFFFF"/>
    </w:rPr>
  </w:style>
  <w:style w:type="paragraph" w:customStyle="1" w:styleId="70">
    <w:name w:val="Основной текст (7)"/>
    <w:basedOn w:val="a"/>
    <w:link w:val="7"/>
    <w:rsid w:val="003A22FF"/>
    <w:pPr>
      <w:widowControl w:val="0"/>
      <w:shd w:val="clear" w:color="auto" w:fill="FFFFFF"/>
      <w:spacing w:before="300" w:after="60" w:line="240" w:lineRule="atLeast"/>
      <w:jc w:val="both"/>
    </w:pPr>
    <w:rPr>
      <w:sz w:val="22"/>
      <w:szCs w:val="22"/>
    </w:rPr>
  </w:style>
  <w:style w:type="paragraph" w:styleId="3">
    <w:name w:val="Body Text Indent 3"/>
    <w:basedOn w:val="a"/>
    <w:link w:val="30"/>
    <w:uiPriority w:val="99"/>
    <w:unhideWhenUsed/>
    <w:rsid w:val="00B62747"/>
    <w:pPr>
      <w:spacing w:after="120"/>
      <w:ind w:left="283"/>
    </w:pPr>
    <w:rPr>
      <w:sz w:val="16"/>
      <w:szCs w:val="16"/>
    </w:rPr>
  </w:style>
  <w:style w:type="character" w:customStyle="1" w:styleId="30">
    <w:name w:val="Основной текст с отступом 3 Знак"/>
    <w:link w:val="3"/>
    <w:uiPriority w:val="99"/>
    <w:locked/>
    <w:rsid w:val="00B62747"/>
    <w:rPr>
      <w:rFonts w:cs="Times New Roman"/>
      <w:sz w:val="16"/>
      <w:szCs w:val="16"/>
    </w:rPr>
  </w:style>
  <w:style w:type="character" w:styleId="ad">
    <w:name w:val="Hyperlink"/>
    <w:uiPriority w:val="99"/>
    <w:rsid w:val="00B62747"/>
    <w:rPr>
      <w:rFonts w:cs="Times New Roman"/>
      <w:color w:val="0066CC"/>
      <w:u w:val="single"/>
    </w:rPr>
  </w:style>
  <w:style w:type="character" w:customStyle="1" w:styleId="6">
    <w:name w:val="Основной текст (6)_"/>
    <w:link w:val="60"/>
    <w:locked/>
    <w:rsid w:val="00B62747"/>
    <w:rPr>
      <w:b/>
      <w:shd w:val="clear" w:color="auto" w:fill="FFFFFF"/>
    </w:rPr>
  </w:style>
  <w:style w:type="character" w:customStyle="1" w:styleId="71">
    <w:name w:val="Основной текст (7) + Полужирный"/>
    <w:rsid w:val="00B62747"/>
    <w:rPr>
      <w:rFonts w:ascii="Times New Roman" w:hAnsi="Times New Roman"/>
      <w:b/>
      <w:color w:val="000000"/>
      <w:spacing w:val="0"/>
      <w:w w:val="100"/>
      <w:position w:val="0"/>
      <w:sz w:val="24"/>
      <w:u w:val="none"/>
      <w:shd w:val="clear" w:color="auto" w:fill="FFFFFF"/>
      <w:lang w:val="ru-RU" w:eastAsia="ru-RU"/>
    </w:rPr>
  </w:style>
  <w:style w:type="character" w:customStyle="1" w:styleId="61">
    <w:name w:val="Основной текст (6) + Не полужирный"/>
    <w:rsid w:val="00B62747"/>
    <w:rPr>
      <w:rFonts w:ascii="Times New Roman" w:hAnsi="Times New Roman"/>
      <w:b/>
      <w:color w:val="000000"/>
      <w:spacing w:val="0"/>
      <w:w w:val="100"/>
      <w:position w:val="0"/>
      <w:sz w:val="24"/>
      <w:u w:val="none"/>
      <w:lang w:val="ru-RU" w:eastAsia="ru-RU"/>
    </w:rPr>
  </w:style>
  <w:style w:type="paragraph" w:customStyle="1" w:styleId="60">
    <w:name w:val="Основной текст (6)"/>
    <w:basedOn w:val="a"/>
    <w:link w:val="6"/>
    <w:rsid w:val="00B62747"/>
    <w:pPr>
      <w:widowControl w:val="0"/>
      <w:shd w:val="clear" w:color="auto" w:fill="FFFFFF"/>
      <w:spacing w:before="420" w:after="300" w:line="240" w:lineRule="atLeast"/>
      <w:jc w:val="right"/>
    </w:pPr>
    <w:rPr>
      <w:b/>
      <w:bCs/>
      <w:sz w:val="22"/>
      <w:szCs w:val="22"/>
    </w:rPr>
  </w:style>
  <w:style w:type="character" w:customStyle="1" w:styleId="ae">
    <w:name w:val="Колонтитул_"/>
    <w:link w:val="af"/>
    <w:rsid w:val="002915EC"/>
    <w:rPr>
      <w:spacing w:val="20"/>
      <w:shd w:val="clear" w:color="auto" w:fill="FFFFFF"/>
    </w:rPr>
  </w:style>
  <w:style w:type="paragraph" w:customStyle="1" w:styleId="af">
    <w:name w:val="Колонтитул"/>
    <w:basedOn w:val="a"/>
    <w:link w:val="ae"/>
    <w:rsid w:val="002915EC"/>
    <w:pPr>
      <w:widowControl w:val="0"/>
      <w:shd w:val="clear" w:color="auto" w:fill="FFFFFF"/>
      <w:spacing w:line="0" w:lineRule="atLeast"/>
    </w:pPr>
    <w:rPr>
      <w:spacing w:val="20"/>
      <w:sz w:val="20"/>
      <w:szCs w:val="20"/>
      <w:lang w:val="en-US" w:eastAsia="en-US"/>
    </w:rPr>
  </w:style>
  <w:style w:type="paragraph" w:styleId="af0">
    <w:name w:val="Title"/>
    <w:basedOn w:val="a"/>
    <w:link w:val="af1"/>
    <w:qFormat/>
    <w:rsid w:val="002915EC"/>
    <w:pPr>
      <w:jc w:val="center"/>
    </w:pPr>
    <w:rPr>
      <w:b/>
      <w:bCs/>
      <w:sz w:val="28"/>
      <w:szCs w:val="28"/>
    </w:rPr>
  </w:style>
  <w:style w:type="character" w:customStyle="1" w:styleId="af1">
    <w:name w:val="Заголовок Знак"/>
    <w:link w:val="af0"/>
    <w:rsid w:val="002915EC"/>
    <w:rPr>
      <w:b/>
      <w:bCs/>
      <w:sz w:val="28"/>
      <w:szCs w:val="28"/>
      <w:lang w:val="ru-RU" w:eastAsia="ru-RU"/>
    </w:rPr>
  </w:style>
  <w:style w:type="paragraph" w:styleId="af2">
    <w:name w:val="Normal (Web)"/>
    <w:basedOn w:val="a"/>
    <w:uiPriority w:val="99"/>
    <w:unhideWhenUsed/>
    <w:rsid w:val="002915EC"/>
    <w:pPr>
      <w:spacing w:before="100" w:beforeAutospacing="1" w:after="100" w:afterAutospacing="1"/>
    </w:pPr>
    <w:rPr>
      <w:sz w:val="24"/>
      <w:szCs w:val="24"/>
    </w:rPr>
  </w:style>
  <w:style w:type="paragraph" w:styleId="af3">
    <w:name w:val="footer"/>
    <w:basedOn w:val="a"/>
    <w:link w:val="af4"/>
    <w:uiPriority w:val="99"/>
    <w:rsid w:val="00C50551"/>
    <w:pPr>
      <w:tabs>
        <w:tab w:val="center" w:pos="4844"/>
        <w:tab w:val="right" w:pos="9689"/>
      </w:tabs>
    </w:pPr>
  </w:style>
  <w:style w:type="character" w:customStyle="1" w:styleId="af4">
    <w:name w:val="Нижний колонтитул Знак"/>
    <w:link w:val="af3"/>
    <w:uiPriority w:val="99"/>
    <w:rsid w:val="00C50551"/>
    <w:rPr>
      <w:sz w:val="30"/>
      <w:szCs w:val="3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3130</Words>
  <Characters>17842</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ПОЛОЖЕНИЕ</vt:lpstr>
    </vt:vector>
  </TitlesOfParts>
  <Company>mto</Company>
  <LinksUpToDate>false</LinksUpToDate>
  <CharactersWithSpaces>20931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dc:title>
  <dc:subject/>
  <dc:creator>jurist</dc:creator>
  <cp:keywords/>
  <dc:description/>
  <cp:lastModifiedBy>Дорошевич Ю.В.</cp:lastModifiedBy>
  <cp:revision>2</cp:revision>
  <cp:lastPrinted>2026-11-02T11:15:00Z</cp:lastPrinted>
  <dcterms:created xsi:type="dcterms:W3CDTF">2026-11-05T11:40:00Z</dcterms:created>
  <dcterms:modified xsi:type="dcterms:W3CDTF">2026-11-05T11:40:00Z</dcterms:modified>
</cp:coreProperties>
</file>