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B06EA" w14:textId="68A8F008" w:rsidR="0079008D" w:rsidRPr="00E050EA" w:rsidRDefault="007D638D" w:rsidP="001B74B8">
      <w:pPr>
        <w:pStyle w:val="2"/>
        <w:rPr>
          <w:rFonts w:ascii="Times New Roman" w:hAnsi="Times New Roman" w:cs="Times New Roman"/>
          <w:sz w:val="20"/>
          <w:szCs w:val="20"/>
        </w:rPr>
      </w:pP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</w:p>
    <w:p w14:paraId="6C33A323" w14:textId="1889F650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О предоставлении информации</w:t>
      </w:r>
      <w:r w:rsidR="00391785" w:rsidRPr="00E050EA">
        <w:rPr>
          <w:rFonts w:ascii="Times New Roman" w:hAnsi="Times New Roman"/>
          <w:sz w:val="20"/>
          <w:szCs w:val="20"/>
        </w:rPr>
        <w:t xml:space="preserve"> (заявки)</w:t>
      </w:r>
      <w:r w:rsidRPr="00E050EA">
        <w:rPr>
          <w:rFonts w:ascii="Times New Roman" w:hAnsi="Times New Roman"/>
          <w:sz w:val="20"/>
          <w:szCs w:val="20"/>
        </w:rPr>
        <w:t xml:space="preserve"> </w:t>
      </w:r>
    </w:p>
    <w:p w14:paraId="5500C00C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о ценах на товары (работы, услуги) </w:t>
      </w:r>
    </w:p>
    <w:p w14:paraId="2A4A02B5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для определения предельной </w:t>
      </w:r>
    </w:p>
    <w:p w14:paraId="3D619341" w14:textId="6F96FCC1" w:rsidR="00B61560" w:rsidRDefault="00390439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стоимости предмета госзакупки</w:t>
      </w:r>
    </w:p>
    <w:p w14:paraId="0E6B77F2" w14:textId="7012658D" w:rsidR="00180149" w:rsidRPr="00571E2B" w:rsidRDefault="00352407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05.11.2026</w:t>
      </w:r>
    </w:p>
    <w:p w14:paraId="0E4AD092" w14:textId="77777777" w:rsidR="006E497F" w:rsidRPr="006E497F" w:rsidRDefault="006E497F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</w:p>
    <w:p w14:paraId="0DE7E77B" w14:textId="5A101A84" w:rsidR="003F1D9D" w:rsidRPr="00E050EA" w:rsidRDefault="00E265B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Государственное учреждение «Республиканский научно-практический центр онкологии и медицинской радиологии им. Н.Н.</w:t>
      </w:r>
      <w:r w:rsidR="00DF0C97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Pr="00E050EA">
        <w:rPr>
          <w:rFonts w:eastAsiaTheme="minorEastAsia"/>
          <w:sz w:val="20"/>
          <w:szCs w:val="20"/>
          <w:lang w:eastAsia="zh-CN"/>
        </w:rPr>
        <w:t xml:space="preserve">Александрова» 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проводит </w:t>
      </w:r>
      <w:r w:rsidR="00390439" w:rsidRPr="00E050EA">
        <w:rPr>
          <w:rFonts w:eastAsiaTheme="minorEastAsia"/>
          <w:sz w:val="20"/>
          <w:szCs w:val="20"/>
          <w:lang w:eastAsia="zh-CN"/>
        </w:rPr>
        <w:t>изучение конъюнктуры рынка для определения предельной стоимости предмета гос</w:t>
      </w:r>
      <w:r w:rsidR="00EF0C8A" w:rsidRPr="00E050EA">
        <w:rPr>
          <w:rFonts w:eastAsiaTheme="minorEastAsia"/>
          <w:sz w:val="20"/>
          <w:szCs w:val="20"/>
          <w:lang w:eastAsia="zh-CN"/>
        </w:rPr>
        <w:t xml:space="preserve">ударственной </w:t>
      </w:r>
      <w:r w:rsidR="00390439" w:rsidRPr="00E050EA">
        <w:rPr>
          <w:rFonts w:eastAsiaTheme="minorEastAsia"/>
          <w:sz w:val="20"/>
          <w:szCs w:val="20"/>
          <w:lang w:eastAsia="zh-CN"/>
        </w:rPr>
        <w:t>закупки</w:t>
      </w:r>
      <w:r w:rsidR="00EF0C8A" w:rsidRPr="00E050EA">
        <w:rPr>
          <w:rFonts w:eastAsiaTheme="minorEastAsia"/>
          <w:sz w:val="20"/>
          <w:szCs w:val="20"/>
          <w:lang w:eastAsia="zh-CN"/>
        </w:rPr>
        <w:t>*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(согласно постанов</w:t>
      </w:r>
      <w:r w:rsidR="008D7711" w:rsidRPr="00E050EA">
        <w:rPr>
          <w:rFonts w:eastAsiaTheme="minorEastAsia"/>
          <w:sz w:val="20"/>
          <w:szCs w:val="20"/>
          <w:lang w:eastAsia="zh-CN"/>
        </w:rPr>
        <w:t>л</w:t>
      </w:r>
      <w:r w:rsidR="007D48CE">
        <w:rPr>
          <w:rFonts w:eastAsiaTheme="minorEastAsia"/>
          <w:sz w:val="20"/>
          <w:szCs w:val="20"/>
          <w:lang w:eastAsia="zh-CN"/>
        </w:rPr>
        <w:t xml:space="preserve">ению Министерства </w:t>
      </w:r>
      <w:r w:rsidR="004022A3">
        <w:rPr>
          <w:rFonts w:eastAsiaTheme="minorEastAsia"/>
          <w:sz w:val="20"/>
          <w:szCs w:val="20"/>
          <w:lang w:eastAsia="zh-CN"/>
        </w:rPr>
        <w:t>антимонопольного регулирования и торговли Республики Беларусь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от 30.04.2024 №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34</w:t>
      </w:r>
      <w:r w:rsidR="008D7711" w:rsidRPr="00E050EA">
        <w:rPr>
          <w:rFonts w:eastAsiaTheme="minorEastAsia"/>
          <w:sz w:val="20"/>
          <w:szCs w:val="20"/>
          <w:lang w:eastAsia="zh-CN"/>
        </w:rPr>
        <w:t xml:space="preserve"> «О порядке и способах определения предельной стоимости предмета государственной закупки»</w:t>
      </w:r>
      <w:r w:rsidR="00390439" w:rsidRPr="00E050EA">
        <w:rPr>
          <w:rFonts w:eastAsiaTheme="minorEastAsia"/>
          <w:sz w:val="20"/>
          <w:szCs w:val="20"/>
          <w:lang w:eastAsia="zh-CN"/>
        </w:rPr>
        <w:t>)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(далее - 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 xml:space="preserve">Положения </w:t>
      </w:r>
      <w:r w:rsidR="00774902" w:rsidRPr="00E050EA">
        <w:rPr>
          <w:rStyle w:val="word-wrapper"/>
          <w:rFonts w:eastAsia="Calibri"/>
          <w:iCs/>
          <w:sz w:val="20"/>
          <w:szCs w:val="20"/>
        </w:rPr>
        <w:t>№</w:t>
      </w:r>
      <w:r w:rsidR="006F5613" w:rsidRPr="00E050EA">
        <w:rPr>
          <w:rStyle w:val="fake-non-breaking-space"/>
          <w:iCs/>
          <w:sz w:val="20"/>
          <w:szCs w:val="20"/>
        </w:rPr>
        <w:t> 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>34)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: </w:t>
      </w:r>
    </w:p>
    <w:p w14:paraId="3EED7817" w14:textId="729813AB" w:rsidR="009C5718" w:rsidRPr="004263B3" w:rsidRDefault="008D12AF" w:rsidP="004263B3">
      <w:pPr>
        <w:spacing w:line="266" w:lineRule="auto"/>
        <w:ind w:firstLine="720"/>
        <w:jc w:val="center"/>
        <w:rPr>
          <w:b/>
          <w:sz w:val="20"/>
          <w:szCs w:val="20"/>
        </w:rPr>
      </w:pPr>
      <w:r w:rsidRPr="004263B3">
        <w:rPr>
          <w:rFonts w:eastAsiaTheme="minorEastAsia"/>
          <w:b/>
          <w:sz w:val="20"/>
          <w:szCs w:val="20"/>
          <w:lang w:eastAsia="zh-CN"/>
        </w:rPr>
        <w:t>«</w:t>
      </w:r>
      <w:r w:rsidR="00352407">
        <w:rPr>
          <w:color w:val="000000"/>
          <w:lang w:bidi="ru-RU"/>
        </w:rPr>
        <w:t>М</w:t>
      </w:r>
      <w:r w:rsidR="00352407">
        <w:rPr>
          <w:color w:val="000000"/>
          <w:lang w:bidi="ru-RU"/>
        </w:rPr>
        <w:t>оющ</w:t>
      </w:r>
      <w:r w:rsidR="00352407">
        <w:rPr>
          <w:color w:val="000000"/>
          <w:lang w:bidi="ru-RU"/>
        </w:rPr>
        <w:t xml:space="preserve">ие </w:t>
      </w:r>
      <w:r w:rsidR="00352407">
        <w:rPr>
          <w:color w:val="000000"/>
          <w:lang w:bidi="ru-RU"/>
        </w:rPr>
        <w:t>средства для гибких эндоскопов</w:t>
      </w:r>
      <w:r w:rsidR="004263B3" w:rsidRPr="004263B3">
        <w:rPr>
          <w:b/>
          <w:color w:val="000000"/>
          <w:sz w:val="20"/>
          <w:szCs w:val="20"/>
          <w:lang w:bidi="ru-RU"/>
        </w:rPr>
        <w:t>»</w:t>
      </w:r>
    </w:p>
    <w:p w14:paraId="0DB358E3" w14:textId="07144D1D" w:rsidR="003F1D9D" w:rsidRPr="007D48CE" w:rsidRDefault="0075459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8"/>
          <w:szCs w:val="28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Просим рассмотреть прилагаемые требования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(Приложени</w:t>
      </w:r>
      <w:r w:rsidR="00BB2AEE">
        <w:rPr>
          <w:rFonts w:eastAsiaTheme="minorEastAsia"/>
          <w:sz w:val="20"/>
          <w:szCs w:val="20"/>
          <w:lang w:eastAsia="zh-CN"/>
        </w:rPr>
        <w:t>я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BB2AEE">
        <w:rPr>
          <w:rFonts w:eastAsiaTheme="minorEastAsia"/>
          <w:sz w:val="20"/>
          <w:szCs w:val="20"/>
          <w:lang w:eastAsia="zh-CN"/>
        </w:rPr>
        <w:t>1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) и предоставить коммерческое предложение с указанием стоимости, возможности и сроков </w:t>
      </w:r>
      <w:r w:rsidR="00BB2AEE">
        <w:rPr>
          <w:rFonts w:eastAsiaTheme="minorEastAsia"/>
          <w:sz w:val="20"/>
          <w:szCs w:val="20"/>
          <w:lang w:eastAsia="zh-CN"/>
        </w:rPr>
        <w:t xml:space="preserve">оказания услуг </w:t>
      </w:r>
      <w:r w:rsidR="00390439" w:rsidRPr="00E050EA">
        <w:rPr>
          <w:rFonts w:eastAsiaTheme="minorEastAsia"/>
          <w:sz w:val="20"/>
          <w:szCs w:val="20"/>
          <w:lang w:eastAsia="zh-CN"/>
        </w:rPr>
        <w:t>и оплаты</w:t>
      </w:r>
      <w:r w:rsidR="003F1D9D"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, а также замечания касательно </w:t>
      </w:r>
      <w:r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требований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(в случае, если таковые имеются) для дальнейшего</w:t>
      </w:r>
      <w:r w:rsidRPr="00E050EA">
        <w:rPr>
          <w:rFonts w:eastAsiaTheme="minorEastAsia"/>
          <w:sz w:val="20"/>
          <w:szCs w:val="20"/>
          <w:lang w:eastAsia="zh-CN"/>
        </w:rPr>
        <w:t xml:space="preserve"> рассмотрения вопроса их корректировки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в срок </w:t>
      </w:r>
      <w:r w:rsidR="0058552A">
        <w:rPr>
          <w:rFonts w:eastAsiaTheme="minorEastAsia"/>
          <w:sz w:val="20"/>
          <w:szCs w:val="20"/>
          <w:lang w:eastAsia="zh-CN"/>
        </w:rPr>
        <w:t>п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 </w:t>
      </w:r>
      <w:r w:rsidR="001601DD">
        <w:rPr>
          <w:rFonts w:eastAsiaTheme="minorEastAsia"/>
          <w:sz w:val="20"/>
          <w:szCs w:val="20"/>
          <w:lang w:eastAsia="zh-CN"/>
        </w:rPr>
        <w:t>0</w:t>
      </w:r>
      <w:r w:rsidR="00620FF9">
        <w:rPr>
          <w:rFonts w:eastAsiaTheme="minorEastAsia"/>
          <w:sz w:val="20"/>
          <w:szCs w:val="20"/>
          <w:lang w:eastAsia="zh-CN"/>
        </w:rPr>
        <w:t>9</w:t>
      </w:r>
      <w:r w:rsidR="004263B3">
        <w:rPr>
          <w:rFonts w:eastAsiaTheme="minorEastAsia"/>
          <w:b/>
          <w:sz w:val="20"/>
          <w:szCs w:val="20"/>
          <w:lang w:eastAsia="zh-CN"/>
        </w:rPr>
        <w:t>.</w:t>
      </w:r>
      <w:r w:rsidR="00E0141A">
        <w:rPr>
          <w:rFonts w:eastAsiaTheme="minorEastAsia"/>
          <w:b/>
          <w:sz w:val="20"/>
          <w:szCs w:val="20"/>
          <w:lang w:eastAsia="zh-CN"/>
        </w:rPr>
        <w:t>1</w:t>
      </w:r>
      <w:r w:rsidR="001601DD">
        <w:rPr>
          <w:rFonts w:eastAsiaTheme="minorEastAsia"/>
          <w:b/>
          <w:sz w:val="20"/>
          <w:szCs w:val="20"/>
          <w:lang w:eastAsia="zh-CN"/>
        </w:rPr>
        <w:t>1</w:t>
      </w:r>
      <w:r w:rsidR="004263B3">
        <w:rPr>
          <w:rFonts w:eastAsiaTheme="minorEastAsia"/>
          <w:b/>
          <w:sz w:val="20"/>
          <w:szCs w:val="20"/>
          <w:lang w:eastAsia="zh-CN"/>
        </w:rPr>
        <w:t>.2026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на электронную почту</w:t>
      </w:r>
      <w:r w:rsidR="00BB2AEE" w:rsidRPr="00BB2AEE">
        <w:t xml:space="preserve"> 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nkostechko</w:t>
      </w:r>
      <w:proofErr w:type="spellEnd"/>
      <w:r w:rsidR="004263B3" w:rsidRPr="004263B3">
        <w:rPr>
          <w:b/>
          <w:sz w:val="28"/>
          <w:szCs w:val="28"/>
          <w:u w:val="single"/>
        </w:rPr>
        <w:t>@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omr</w:t>
      </w:r>
      <w:proofErr w:type="spellEnd"/>
      <w:r w:rsidR="004263B3" w:rsidRPr="004263B3">
        <w:rPr>
          <w:b/>
          <w:sz w:val="28"/>
          <w:szCs w:val="28"/>
          <w:u w:val="single"/>
        </w:rPr>
        <w:t>.</w:t>
      </w:r>
      <w:r w:rsidR="004263B3" w:rsidRPr="004263B3">
        <w:rPr>
          <w:b/>
          <w:sz w:val="28"/>
          <w:szCs w:val="28"/>
          <w:u w:val="single"/>
          <w:lang w:val="en-US"/>
        </w:rPr>
        <w:t>by</w:t>
      </w:r>
    </w:p>
    <w:p w14:paraId="1FB6B19B" w14:textId="77777777" w:rsidR="004740AF" w:rsidRPr="00E050EA" w:rsidRDefault="00390439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Информация должна содержать: </w:t>
      </w:r>
    </w:p>
    <w:p w14:paraId="6F3492BA" w14:textId="4F9EF878" w:rsidR="004740AF" w:rsidRPr="00352407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</w:t>
      </w:r>
      <w:r w:rsidR="0058552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наименование потенциального поставщика</w:t>
      </w:r>
      <w:r w:rsidRPr="00E050EA">
        <w:rPr>
          <w:rFonts w:eastAsiaTheme="minorEastAsia"/>
          <w:sz w:val="20"/>
          <w:szCs w:val="20"/>
          <w:lang w:eastAsia="zh-CN"/>
        </w:rPr>
        <w:t>;</w:t>
      </w:r>
    </w:p>
    <w:p w14:paraId="51C9C164" w14:textId="22FCDBC1" w:rsid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 условия оплаты;</w:t>
      </w:r>
    </w:p>
    <w:p w14:paraId="59873C4D" w14:textId="15BFDB8B" w:rsidR="008666FA" w:rsidRPr="00E050EA" w:rsidRDefault="008666F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>- п</w:t>
      </w:r>
      <w:r w:rsidRPr="008666FA">
        <w:rPr>
          <w:rFonts w:eastAsiaTheme="minorEastAsia"/>
          <w:sz w:val="20"/>
          <w:szCs w:val="20"/>
          <w:lang w:eastAsia="zh-CN"/>
        </w:rPr>
        <w:t>редполагаемые сроки оказания услуги</w:t>
      </w:r>
      <w:r>
        <w:rPr>
          <w:rFonts w:eastAsiaTheme="minorEastAsia"/>
          <w:sz w:val="20"/>
          <w:szCs w:val="20"/>
          <w:lang w:eastAsia="zh-CN"/>
        </w:rPr>
        <w:t>;</w:t>
      </w:r>
    </w:p>
    <w:p w14:paraId="16B61714" w14:textId="77777777" w:rsidR="0058552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цену (тариф) за единицу с учетом налогов, сборов и других обязательных платежей; </w:t>
      </w:r>
    </w:p>
    <w:p w14:paraId="644DB006" w14:textId="6D27F263" w:rsidR="004740AF" w:rsidRPr="00E050EA" w:rsidRDefault="0058552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общую стоимость </w:t>
      </w:r>
      <w:r w:rsidR="00894FA3">
        <w:rPr>
          <w:rFonts w:eastAsiaTheme="minorEastAsia"/>
          <w:sz w:val="20"/>
          <w:szCs w:val="20"/>
          <w:lang w:eastAsia="zh-CN"/>
        </w:rPr>
        <w:t>услуги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; </w:t>
      </w:r>
    </w:p>
    <w:p w14:paraId="3E0312B6" w14:textId="77777777" w:rsidR="005A1C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highlight w:val="yellow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-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highlight w:val="yellow"/>
          <w:lang w:eastAsia="zh-CN"/>
        </w:rPr>
        <w:t>порядок формирования цены (тарифа) с учетом требований законодательства о ценообразовании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</w:p>
    <w:p w14:paraId="1DC0F5C4" w14:textId="4F0B8B2C" w:rsidR="00390439" w:rsidRP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(</w:t>
      </w:r>
      <w:r w:rsidRPr="00E050EA">
        <w:rPr>
          <w:rFonts w:eastAsiaTheme="minorEastAsia"/>
          <w:b/>
          <w:sz w:val="20"/>
          <w:szCs w:val="20"/>
          <w:highlight w:val="yellow"/>
          <w:lang w:eastAsia="zh-CN"/>
        </w:rPr>
        <w:t>пример</w:t>
      </w:r>
      <w:r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: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Цены на товар сформированы в соответствии с требованиями Указа Президента 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Республики Беларусь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от 11.08.2005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№ 366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«О формировании цен на лекарственные средства, изделия медицинского назначения и медицинскую технику. Цены на товар, представленны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е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</w:t>
      </w:r>
      <w:r w:rsidR="0058552A"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в данном предложении,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включа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ют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 себя стоимость товара, сумму выплат за поставку, НДС и другие налоги, сборы (пошлины), иные обязательные платежи»)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 xml:space="preserve">- </w:t>
      </w:r>
      <w:r w:rsidRPr="00E050EA">
        <w:rPr>
          <w:rFonts w:eastAsiaTheme="minorEastAsia"/>
          <w:b/>
          <w:i/>
          <w:sz w:val="20"/>
          <w:szCs w:val="20"/>
          <w:highlight w:val="yellow"/>
          <w:lang w:eastAsia="zh-CN"/>
        </w:rPr>
        <w:t>обязательное требование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>!!!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(на работы (услуги) и на иные товары – свой порядок формирования цены)</w:t>
      </w:r>
    </w:p>
    <w:tbl>
      <w:tblPr>
        <w:tblW w:w="9782" w:type="dxa"/>
        <w:tblInd w:w="-4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0"/>
        <w:gridCol w:w="6662"/>
      </w:tblGrid>
      <w:tr w:rsidR="0058552A" w:rsidRPr="0058552A" w14:paraId="49858B69" w14:textId="77777777" w:rsidTr="00BC2BAA">
        <w:trPr>
          <w:trHeight w:val="564"/>
        </w:trPr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18D84" w14:textId="53BDC043" w:rsidR="0058552A" w:rsidRPr="0058552A" w:rsidRDefault="0058552A" w:rsidP="0058552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Место оказания услуги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B496DE" w14:textId="77777777" w:rsidR="00D1602A" w:rsidRPr="00EC60F5" w:rsidRDefault="00D1602A" w:rsidP="00D1602A">
            <w:pPr>
              <w:jc w:val="both"/>
              <w:rPr>
                <w:sz w:val="20"/>
                <w:szCs w:val="20"/>
              </w:rPr>
            </w:pPr>
            <w:r w:rsidRPr="00EC60F5">
              <w:rPr>
                <w:sz w:val="20"/>
                <w:szCs w:val="20"/>
              </w:rPr>
              <w:t>Государственное учреждение «Республиканский научно-практический центр онкологии и медицинской радиологии им. Н.Н. Александрова»</w:t>
            </w:r>
          </w:p>
          <w:p w14:paraId="014EDD1E" w14:textId="0F0C8616" w:rsidR="0058552A" w:rsidRPr="0058552A" w:rsidRDefault="00D1602A" w:rsidP="00D1602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EC60F5">
              <w:rPr>
                <w:sz w:val="20"/>
                <w:szCs w:val="20"/>
              </w:rPr>
              <w:t xml:space="preserve">Республика Беларусь, </w:t>
            </w:r>
            <w:proofErr w:type="gramStart"/>
            <w:r w:rsidRPr="00EC60F5">
              <w:rPr>
                <w:sz w:val="20"/>
                <w:szCs w:val="20"/>
              </w:rPr>
              <w:t>223040,  Минская</w:t>
            </w:r>
            <w:proofErr w:type="gramEnd"/>
            <w:r w:rsidRPr="00EC60F5">
              <w:rPr>
                <w:sz w:val="20"/>
                <w:szCs w:val="20"/>
              </w:rPr>
              <w:t xml:space="preserve"> обл., Минский р-н, </w:t>
            </w:r>
            <w:proofErr w:type="spellStart"/>
            <w:r w:rsidRPr="00EC60F5">
              <w:rPr>
                <w:sz w:val="20"/>
                <w:szCs w:val="20"/>
              </w:rPr>
              <w:t>aг</w:t>
            </w:r>
            <w:proofErr w:type="spellEnd"/>
            <w:r w:rsidRPr="00EC60F5">
              <w:rPr>
                <w:sz w:val="20"/>
                <w:szCs w:val="20"/>
              </w:rPr>
              <w:t>. Лесной</w:t>
            </w:r>
          </w:p>
        </w:tc>
      </w:tr>
      <w:tr w:rsidR="00390439" w:rsidRPr="0058552A" w14:paraId="40738422" w14:textId="77777777" w:rsidTr="00352407">
        <w:trPr>
          <w:trHeight w:val="664"/>
        </w:trPr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7AFA4F" w14:textId="7748766B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Предполагаемые сроки</w:t>
            </w:r>
            <w:r w:rsidR="0058552A">
              <w:t xml:space="preserve"> </w:t>
            </w:r>
            <w:r w:rsidR="0058552A" w:rsidRPr="0058552A">
              <w:rPr>
                <w:color w:val="000000"/>
                <w:sz w:val="20"/>
                <w:szCs w:val="20"/>
              </w:rPr>
              <w:t>оказания услуги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189E3" w14:textId="19C05168" w:rsidR="00BC2BAA" w:rsidRPr="00321F1D" w:rsidRDefault="00352407" w:rsidP="00BC2BA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момента подписания договора по 15.12.2026</w:t>
            </w:r>
          </w:p>
        </w:tc>
      </w:tr>
      <w:tr w:rsidR="00390439" w:rsidRPr="0058552A" w14:paraId="554C07C6" w14:textId="77777777" w:rsidTr="00BC2BAA"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0EECF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F64899" w14:textId="717C5BE3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Республиканский бюджет</w:t>
            </w:r>
          </w:p>
        </w:tc>
      </w:tr>
      <w:tr w:rsidR="00390439" w:rsidRPr="0058552A" w14:paraId="699B1A9B" w14:textId="77777777" w:rsidTr="00BC2BAA">
        <w:trPr>
          <w:trHeight w:val="908"/>
        </w:trPr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309E0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Порядок оплаты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EB324" w14:textId="33F43051" w:rsidR="00E0141A" w:rsidRPr="0058552A" w:rsidRDefault="0058552A" w:rsidP="001601D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 w:rsidR="00571E2B">
              <w:rPr>
                <w:color w:val="000000"/>
                <w:sz w:val="20"/>
                <w:szCs w:val="20"/>
              </w:rPr>
              <w:t>5</w:t>
            </w:r>
            <w:r w:rsidRPr="0058552A">
              <w:rPr>
                <w:color w:val="000000"/>
                <w:sz w:val="20"/>
                <w:szCs w:val="20"/>
              </w:rPr>
              <w:t xml:space="preserve"> </w:t>
            </w:r>
            <w:r w:rsidR="001601DD">
              <w:rPr>
                <w:color w:val="000000"/>
                <w:sz w:val="20"/>
                <w:szCs w:val="20"/>
              </w:rPr>
              <w:t>рабочих</w:t>
            </w:r>
            <w:r w:rsidRPr="0058552A">
              <w:rPr>
                <w:color w:val="000000"/>
                <w:sz w:val="20"/>
                <w:szCs w:val="20"/>
              </w:rPr>
              <w:t xml:space="preserve"> дней с момента подписания акта сдачи-приемки выполненных работ обеими сторонами</w:t>
            </w:r>
            <w:r w:rsidR="00E0141A">
              <w:rPr>
                <w:color w:val="000000"/>
                <w:sz w:val="20"/>
                <w:szCs w:val="20"/>
              </w:rPr>
              <w:t>.</w:t>
            </w:r>
          </w:p>
        </w:tc>
      </w:tr>
    </w:tbl>
    <w:p w14:paraId="07791043" w14:textId="433848B9" w:rsidR="00390439" w:rsidRPr="00E050EA" w:rsidRDefault="0075459F" w:rsidP="00EF0C8A">
      <w:pPr>
        <w:widowControl w:val="0"/>
        <w:autoSpaceDE w:val="0"/>
        <w:autoSpaceDN w:val="0"/>
        <w:adjustRightInd w:val="0"/>
        <w:ind w:left="-426"/>
        <w:jc w:val="both"/>
        <w:rPr>
          <w:b/>
          <w:bCs/>
          <w:color w:val="000000"/>
          <w:sz w:val="20"/>
          <w:szCs w:val="20"/>
        </w:rPr>
      </w:pPr>
      <w:r w:rsidRPr="00E050EA">
        <w:rPr>
          <w:b/>
          <w:bCs/>
          <w:color w:val="000000"/>
          <w:sz w:val="20"/>
          <w:szCs w:val="20"/>
        </w:rPr>
        <w:t xml:space="preserve">Одновременно информируем, что необеспечение предоставления информации в соответствии с направленным запросом в срок, установленный им, рассматривается как отказ принять участие в изучении </w:t>
      </w:r>
      <w:r w:rsidRPr="00E050EA">
        <w:rPr>
          <w:rFonts w:eastAsiaTheme="minorEastAsia"/>
          <w:b/>
          <w:sz w:val="20"/>
          <w:szCs w:val="20"/>
          <w:lang w:eastAsia="zh-CN"/>
        </w:rPr>
        <w:t>конъюнктуры рынка.</w:t>
      </w:r>
    </w:p>
    <w:p w14:paraId="6DE1840E" w14:textId="77777777" w:rsidR="003B054B" w:rsidRPr="00E050EA" w:rsidRDefault="0075459F" w:rsidP="0058552A">
      <w:pPr>
        <w:jc w:val="both"/>
        <w:rPr>
          <w:sz w:val="20"/>
          <w:szCs w:val="20"/>
        </w:rPr>
      </w:pPr>
      <w:r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>Настоящий запрос не влечет за собой возникновение каких-либо обязательств между заказчиком и потенциальным поставщиком (подрядчиком, исполнителем)</w:t>
      </w:r>
      <w:r w:rsidR="003B054B"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 xml:space="preserve">, </w:t>
      </w:r>
      <w:r w:rsidR="003B054B" w:rsidRPr="00E050EA">
        <w:rPr>
          <w:color w:val="242424"/>
          <w:sz w:val="20"/>
          <w:szCs w:val="20"/>
          <w:bdr w:val="none" w:sz="0" w:space="0" w:color="auto" w:frame="1"/>
        </w:rPr>
        <w:t>информация будет использована для определения предельной стоимости предмета государственной закупки и проведение процедуры сбора информации</w:t>
      </w:r>
    </w:p>
    <w:p w14:paraId="4445A431" w14:textId="5DD6D21F" w:rsidR="00D77CBF" w:rsidRPr="00E050EA" w:rsidRDefault="00D77CBF" w:rsidP="00EF0C8A">
      <w:pPr>
        <w:autoSpaceDE w:val="0"/>
        <w:autoSpaceDN w:val="0"/>
        <w:adjustRightInd w:val="0"/>
        <w:spacing w:after="120"/>
        <w:ind w:left="-426"/>
        <w:rPr>
          <w:b/>
          <w:sz w:val="20"/>
          <w:szCs w:val="20"/>
        </w:rPr>
      </w:pPr>
    </w:p>
    <w:p w14:paraId="43158DE2" w14:textId="3AA70B3E" w:rsidR="0075459F" w:rsidRPr="00E050EA" w:rsidRDefault="00EF0C8A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* Примечание: п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ри определении предельной стоимости предмета не учитывается информация о ценах (тарифах) (ч. 2 п. 7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Положения N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34):</w:t>
      </w:r>
    </w:p>
    <w:p w14:paraId="2CF0F4D7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лиц, включенных в список поставщиков (подрядчиков, исполнителей), временно не допускаемых к участию в госзакупках;</w:t>
      </w:r>
    </w:p>
    <w:p w14:paraId="32ED9880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поступившая от лиц, не указавших свое наименование либо фамилию, собственное имя, отчество (при наличии)</w:t>
      </w:r>
      <w:r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в случае представления информации от ИП или физлица;</w:t>
      </w:r>
    </w:p>
    <w:p w14:paraId="60002969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которая не содержит запрашиваемые заказчиком сведения в части примененного порядка формирования цены потенциальным поставщиком (подрядчиком, исполнителем).</w:t>
      </w:r>
    </w:p>
    <w:p w14:paraId="5875EA31" w14:textId="44E954F1" w:rsidR="00305CA0" w:rsidRPr="00E050EA" w:rsidRDefault="00305CA0" w:rsidP="00305CA0">
      <w:pPr>
        <w:autoSpaceDE w:val="0"/>
        <w:autoSpaceDN w:val="0"/>
        <w:adjustRightInd w:val="0"/>
        <w:spacing w:after="120"/>
        <w:ind w:firstLine="709"/>
        <w:rPr>
          <w:b/>
          <w:sz w:val="20"/>
          <w:szCs w:val="20"/>
        </w:rPr>
      </w:pPr>
    </w:p>
    <w:p w14:paraId="6FE42C2F" w14:textId="1CD1E876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Специалист по организации закупок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Н.В. Костечко </w:t>
      </w:r>
    </w:p>
    <w:p w14:paraId="4C0E0B65" w14:textId="2F21C963" w:rsidR="00BC2BAA" w:rsidRDefault="00BC2BAA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3E37A7C4" w14:textId="782BEB02" w:rsidR="00352407" w:rsidRDefault="00352407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47E39FA4" w14:textId="0AB2E221" w:rsidR="00352407" w:rsidRDefault="00352407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0B99C816" w14:textId="77777777" w:rsidR="00352407" w:rsidRDefault="00352407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4A7E8FE3" w14:textId="631FA869" w:rsidR="00352407" w:rsidRPr="00352407" w:rsidRDefault="00352407" w:rsidP="00352407">
      <w:pPr>
        <w:spacing w:after="360"/>
        <w:ind w:right="940"/>
        <w:jc w:val="right"/>
        <w:rPr>
          <w:sz w:val="20"/>
          <w:szCs w:val="20"/>
        </w:rPr>
      </w:pPr>
      <w:r w:rsidRPr="00352407">
        <w:rPr>
          <w:color w:val="000000"/>
          <w:sz w:val="20"/>
          <w:szCs w:val="20"/>
          <w:lang w:bidi="ru-RU"/>
        </w:rPr>
        <w:t>Приложение</w:t>
      </w:r>
      <w:r>
        <w:rPr>
          <w:color w:val="000000"/>
          <w:sz w:val="20"/>
          <w:szCs w:val="20"/>
          <w:lang w:bidi="ru-RU"/>
        </w:rPr>
        <w:t xml:space="preserve"> 1</w:t>
      </w:r>
      <w:r w:rsidRPr="00352407">
        <w:rPr>
          <w:color w:val="000000"/>
          <w:sz w:val="20"/>
          <w:szCs w:val="20"/>
          <w:lang w:bidi="ru-RU"/>
        </w:rPr>
        <w:t xml:space="preserve"> к заявке </w:t>
      </w:r>
    </w:p>
    <w:p w14:paraId="7462DCB1" w14:textId="77777777" w:rsidR="00352407" w:rsidRPr="00352407" w:rsidRDefault="00352407" w:rsidP="00352407">
      <w:pPr>
        <w:spacing w:after="640"/>
        <w:jc w:val="center"/>
        <w:rPr>
          <w:sz w:val="20"/>
          <w:szCs w:val="20"/>
        </w:rPr>
      </w:pPr>
      <w:r w:rsidRPr="00352407">
        <w:rPr>
          <w:color w:val="000000"/>
          <w:sz w:val="20"/>
          <w:szCs w:val="20"/>
          <w:lang w:bidi="ru-RU"/>
        </w:rPr>
        <w:t>Показатели (характеристики)</w:t>
      </w:r>
      <w:r w:rsidRPr="00352407">
        <w:rPr>
          <w:color w:val="000000"/>
          <w:sz w:val="20"/>
          <w:szCs w:val="20"/>
          <w:lang w:bidi="ru-RU"/>
        </w:rPr>
        <w:br/>
        <w:t>закупаемого товара (работы, услуги)</w:t>
      </w:r>
      <w:r w:rsidRPr="00352407">
        <w:rPr>
          <w:color w:val="000000"/>
          <w:sz w:val="20"/>
          <w:szCs w:val="20"/>
          <w:lang w:bidi="ru-RU"/>
        </w:rPr>
        <w:br/>
        <w:t>моющее средство для гибких эндоскопов</w:t>
      </w:r>
      <w:r w:rsidRPr="00352407">
        <w:rPr>
          <w:color w:val="000000"/>
          <w:sz w:val="20"/>
          <w:szCs w:val="20"/>
          <w:lang w:bidi="ru-RU"/>
        </w:rPr>
        <w:br/>
        <w:t>Состав (комплектация) товара (работы, услуги):</w:t>
      </w:r>
    </w:p>
    <w:tbl>
      <w:tblPr>
        <w:tblOverlap w:val="never"/>
        <w:tblW w:w="962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119"/>
        <w:gridCol w:w="4536"/>
        <w:gridCol w:w="1265"/>
      </w:tblGrid>
      <w:tr w:rsidR="00352407" w:rsidRPr="00352407" w14:paraId="42E15C7A" w14:textId="77777777" w:rsidTr="00352407">
        <w:tblPrEx>
          <w:tblCellMar>
            <w:top w:w="0" w:type="dxa"/>
            <w:bottom w:w="0" w:type="dxa"/>
          </w:tblCellMar>
        </w:tblPrEx>
        <w:trPr>
          <w:trHeight w:hRule="exact" w:val="57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B95B5B" w14:textId="77777777" w:rsidR="00352407" w:rsidRPr="00352407" w:rsidRDefault="00352407" w:rsidP="00352407">
            <w:pPr>
              <w:pStyle w:val="aff8"/>
              <w:ind w:firstLine="0"/>
              <w:jc w:val="both"/>
              <w:rPr>
                <w:sz w:val="20"/>
                <w:szCs w:val="20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F258A5" w14:textId="1B34186E" w:rsidR="00352407" w:rsidRPr="00352407" w:rsidRDefault="00352407" w:rsidP="00352407">
            <w:pPr>
              <w:pStyle w:val="aff8"/>
              <w:ind w:left="113" w:right="113"/>
              <w:jc w:val="both"/>
              <w:rPr>
                <w:sz w:val="20"/>
                <w:szCs w:val="20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Наименование подлежащего закупке товара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3FA0AF" w14:textId="0378C38E" w:rsidR="00352407" w:rsidRPr="00352407" w:rsidRDefault="00352407" w:rsidP="00352407">
            <w:pPr>
              <w:pStyle w:val="aff8"/>
              <w:ind w:left="113" w:right="113"/>
              <w:jc w:val="both"/>
              <w:rPr>
                <w:sz w:val="20"/>
                <w:szCs w:val="20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 xml:space="preserve">Требования, предъявляемые к товару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4453F" w14:textId="77777777" w:rsidR="00352407" w:rsidRPr="00352407" w:rsidRDefault="00352407" w:rsidP="00352407">
            <w:pPr>
              <w:pStyle w:val="aff8"/>
              <w:ind w:left="113" w:right="113" w:firstLine="0"/>
              <w:jc w:val="both"/>
              <w:rPr>
                <w:sz w:val="20"/>
                <w:szCs w:val="20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352407" w:rsidRPr="00352407" w14:paraId="0624A5D8" w14:textId="77777777" w:rsidTr="00352407">
        <w:tblPrEx>
          <w:tblCellMar>
            <w:top w:w="0" w:type="dxa"/>
            <w:bottom w:w="0" w:type="dxa"/>
          </w:tblCellMar>
        </w:tblPrEx>
        <w:trPr>
          <w:trHeight w:hRule="exact" w:val="497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A57EF3" w14:textId="77777777" w:rsidR="00352407" w:rsidRPr="00352407" w:rsidRDefault="00352407" w:rsidP="00352407">
            <w:pPr>
              <w:pStyle w:val="aff8"/>
              <w:jc w:val="both"/>
              <w:rPr>
                <w:sz w:val="20"/>
                <w:szCs w:val="20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0406D2" w14:textId="77777777" w:rsidR="00352407" w:rsidRPr="00352407" w:rsidRDefault="00352407" w:rsidP="00352407">
            <w:pPr>
              <w:pStyle w:val="aff8"/>
              <w:ind w:left="113" w:right="113"/>
              <w:jc w:val="both"/>
              <w:rPr>
                <w:sz w:val="20"/>
                <w:szCs w:val="20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моющее средство для гибких эндоскопов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F5CCAB" w14:textId="77777777" w:rsidR="00352407" w:rsidRDefault="00352407" w:rsidP="00352407">
            <w:pPr>
              <w:pStyle w:val="aff8"/>
              <w:ind w:left="57" w:right="113"/>
              <w:jc w:val="both"/>
              <w:rPr>
                <w:color w:val="000000"/>
                <w:sz w:val="20"/>
                <w:szCs w:val="20"/>
                <w:lang w:eastAsia="ru-RU" w:bidi="ru-RU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 xml:space="preserve">Упаковка: канистры 5 л. Форма выпуска: жидкая АДВ: комплексообразователь, оптимизированная смесь ПАВ. Концентрат </w:t>
            </w:r>
            <w:proofErr w:type="spellStart"/>
            <w:r w:rsidRPr="00352407">
              <w:rPr>
                <w:color w:val="000000"/>
                <w:sz w:val="20"/>
                <w:szCs w:val="20"/>
                <w:lang w:eastAsia="ru-RU" w:bidi="ru-RU"/>
              </w:rPr>
              <w:t>pH</w:t>
            </w:r>
            <w:proofErr w:type="spellEnd"/>
            <w:r w:rsidRPr="00352407">
              <w:rPr>
                <w:color w:val="000000"/>
                <w:sz w:val="20"/>
                <w:szCs w:val="20"/>
                <w:lang w:eastAsia="ru-RU" w:bidi="ru-RU"/>
              </w:rPr>
              <w:t xml:space="preserve"> 9,5+1,0.</w:t>
            </w:r>
          </w:p>
          <w:p w14:paraId="6CC0713D" w14:textId="676A4569" w:rsidR="00352407" w:rsidRPr="00352407" w:rsidRDefault="00352407" w:rsidP="00352407">
            <w:pPr>
              <w:pStyle w:val="aff8"/>
              <w:ind w:left="57" w:right="113"/>
              <w:jc w:val="both"/>
              <w:rPr>
                <w:sz w:val="20"/>
                <w:szCs w:val="20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Свойство: жидкий концентрат с выраженными моющими свойствами.</w:t>
            </w:r>
          </w:p>
          <w:p w14:paraId="2DC51544" w14:textId="77777777" w:rsidR="00352407" w:rsidRPr="00352407" w:rsidRDefault="00352407" w:rsidP="00352407">
            <w:pPr>
              <w:pStyle w:val="aff8"/>
              <w:ind w:left="57" w:right="113"/>
              <w:jc w:val="both"/>
              <w:rPr>
                <w:sz w:val="20"/>
                <w:szCs w:val="20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Средство должно обладать малым пенообразованием.</w:t>
            </w:r>
          </w:p>
          <w:p w14:paraId="7CCD9EF3" w14:textId="67F0D62B" w:rsidR="00352407" w:rsidRPr="00352407" w:rsidRDefault="00352407" w:rsidP="00352407">
            <w:pPr>
              <w:pStyle w:val="aff8"/>
              <w:ind w:left="57" w:right="113"/>
              <w:jc w:val="both"/>
              <w:rPr>
                <w:sz w:val="20"/>
                <w:szCs w:val="20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Удалять органические загрязнения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т</w:t>
            </w: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(</w:t>
            </w:r>
            <w:proofErr w:type="gramEnd"/>
            <w:r w:rsidRPr="00352407">
              <w:rPr>
                <w:color w:val="000000"/>
                <w:sz w:val="20"/>
                <w:szCs w:val="20"/>
                <w:lang w:eastAsia="ru-RU" w:bidi="ru-RU"/>
              </w:rPr>
              <w:t xml:space="preserve">кровь, белок). Не вызывать </w:t>
            </w: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коррозии</w:t>
            </w:r>
            <w:r w:rsidRPr="00352407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металлов</w:t>
            </w:r>
            <w:r w:rsidRPr="00352407">
              <w:rPr>
                <w:color w:val="000000"/>
                <w:sz w:val="20"/>
                <w:szCs w:val="20"/>
                <w:lang w:eastAsia="ru-RU" w:bidi="ru-RU"/>
              </w:rPr>
              <w:t xml:space="preserve"> Средство не должно повреждать </w:t>
            </w:r>
            <w:proofErr w:type="spellStart"/>
            <w:r w:rsidRPr="00352407">
              <w:rPr>
                <w:color w:val="000000"/>
                <w:sz w:val="20"/>
                <w:szCs w:val="20"/>
                <w:lang w:eastAsia="ru-RU" w:bidi="ru-RU"/>
              </w:rPr>
              <w:t>репроцессоры</w:t>
            </w:r>
            <w:proofErr w:type="spellEnd"/>
            <w:r w:rsidRPr="00352407">
              <w:rPr>
                <w:color w:val="000000"/>
                <w:sz w:val="20"/>
                <w:szCs w:val="20"/>
                <w:lang w:eastAsia="ru-RU" w:bidi="ru-RU"/>
              </w:rPr>
              <w:t xml:space="preserve"> «Olympus» и МДМ для эндоскопов </w:t>
            </w:r>
            <w:r w:rsidRPr="00352407">
              <w:rPr>
                <w:color w:val="000000"/>
                <w:sz w:val="20"/>
                <w:szCs w:val="20"/>
                <w:lang w:val="en-US" w:bidi="en-US"/>
              </w:rPr>
              <w:t>ENDO</w:t>
            </w:r>
            <w:r w:rsidRPr="00352407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352407">
              <w:rPr>
                <w:color w:val="000000"/>
                <w:sz w:val="20"/>
                <w:szCs w:val="20"/>
                <w:lang w:val="en-US" w:bidi="en-US"/>
              </w:rPr>
              <w:t>CLEAN</w:t>
            </w:r>
            <w:r w:rsidRPr="00352407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2000.</w:t>
            </w:r>
          </w:p>
          <w:p w14:paraId="7757DAE4" w14:textId="77777777" w:rsidR="00352407" w:rsidRPr="00352407" w:rsidRDefault="00352407" w:rsidP="00352407">
            <w:pPr>
              <w:pStyle w:val="aff8"/>
              <w:ind w:left="57" w:right="113"/>
              <w:jc w:val="both"/>
              <w:rPr>
                <w:sz w:val="20"/>
                <w:szCs w:val="20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 xml:space="preserve">Средство предназначено для предварительной и окончательной очистки эндоскопов ручным и механизированным способами в МДМ «Olympus» и МДМ для эндоскопов </w:t>
            </w:r>
            <w:r w:rsidRPr="00352407">
              <w:rPr>
                <w:color w:val="000000"/>
                <w:sz w:val="20"/>
                <w:szCs w:val="20"/>
                <w:lang w:val="en-US" w:bidi="en-US"/>
              </w:rPr>
              <w:t>ENDO</w:t>
            </w:r>
            <w:r w:rsidRPr="00352407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352407">
              <w:rPr>
                <w:color w:val="000000"/>
                <w:sz w:val="20"/>
                <w:szCs w:val="20"/>
                <w:lang w:val="en-US" w:bidi="en-US"/>
              </w:rPr>
              <w:t>CLEAN</w:t>
            </w:r>
            <w:r w:rsidRPr="00352407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2000. Экспозиция используемого рабочего раствора для окончательной очистки гибких эндоскопов должна быть не более 10 минут.</w:t>
            </w:r>
          </w:p>
          <w:p w14:paraId="00755E89" w14:textId="77777777" w:rsidR="00352407" w:rsidRPr="00352407" w:rsidRDefault="00352407" w:rsidP="00352407">
            <w:pPr>
              <w:pStyle w:val="aff8"/>
              <w:ind w:left="57" w:right="113"/>
              <w:jc w:val="both"/>
              <w:rPr>
                <w:sz w:val="20"/>
                <w:szCs w:val="20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Средство должно быть смываемым, время ополаскивания не более 5 минут.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84B11" w14:textId="77777777" w:rsidR="00352407" w:rsidRPr="00352407" w:rsidRDefault="00352407" w:rsidP="00352407">
            <w:pPr>
              <w:pStyle w:val="aff8"/>
              <w:jc w:val="both"/>
              <w:rPr>
                <w:sz w:val="20"/>
                <w:szCs w:val="20"/>
              </w:rPr>
            </w:pPr>
            <w:r w:rsidRPr="00352407">
              <w:rPr>
                <w:color w:val="000000"/>
                <w:sz w:val="20"/>
                <w:szCs w:val="20"/>
                <w:lang w:eastAsia="ru-RU" w:bidi="ru-RU"/>
              </w:rPr>
              <w:t>500л.</w:t>
            </w:r>
          </w:p>
        </w:tc>
      </w:tr>
    </w:tbl>
    <w:p w14:paraId="2729D9F6" w14:textId="7A7578F2" w:rsidR="00352407" w:rsidRPr="00352407" w:rsidRDefault="00352407" w:rsidP="00352407">
      <w:pPr>
        <w:widowControl w:val="0"/>
        <w:numPr>
          <w:ilvl w:val="0"/>
          <w:numId w:val="45"/>
        </w:numPr>
        <w:tabs>
          <w:tab w:val="left" w:pos="711"/>
        </w:tabs>
        <w:spacing w:line="300" w:lineRule="auto"/>
        <w:ind w:firstLine="284"/>
        <w:jc w:val="both"/>
        <w:rPr>
          <w:sz w:val="20"/>
          <w:szCs w:val="20"/>
        </w:rPr>
      </w:pPr>
      <w:r w:rsidRPr="00352407">
        <w:rPr>
          <w:color w:val="000000"/>
          <w:sz w:val="20"/>
          <w:szCs w:val="20"/>
          <w:lang w:bidi="ru-RU"/>
        </w:rPr>
        <w:t xml:space="preserve">Потребительские, функциональные, технические, эксплуатационные и иные показатели (характеристики) товаров (работ, услуг): С учетом использования гибких эндоскопов и </w:t>
      </w:r>
      <w:proofErr w:type="spellStart"/>
      <w:r w:rsidRPr="00352407">
        <w:rPr>
          <w:color w:val="000000"/>
          <w:sz w:val="20"/>
          <w:szCs w:val="20"/>
          <w:lang w:bidi="ru-RU"/>
        </w:rPr>
        <w:t>репроцессора</w:t>
      </w:r>
      <w:proofErr w:type="spellEnd"/>
      <w:r w:rsidRPr="00352407">
        <w:rPr>
          <w:color w:val="000000"/>
          <w:sz w:val="20"/>
          <w:szCs w:val="20"/>
          <w:lang w:bidi="ru-RU"/>
        </w:rPr>
        <w:t xml:space="preserve"> производства</w:t>
      </w:r>
      <w:r>
        <w:rPr>
          <w:color w:val="000000"/>
          <w:sz w:val="20"/>
          <w:szCs w:val="20"/>
          <w:lang w:bidi="ru-RU"/>
        </w:rPr>
        <w:t xml:space="preserve"> </w:t>
      </w:r>
      <w:r w:rsidRPr="00352407">
        <w:rPr>
          <w:color w:val="000000"/>
          <w:sz w:val="20"/>
          <w:szCs w:val="20"/>
          <w:lang w:eastAsia="en-US" w:bidi="en-US"/>
        </w:rPr>
        <w:t>«</w:t>
      </w:r>
      <w:r w:rsidRPr="00352407">
        <w:rPr>
          <w:color w:val="000000"/>
          <w:sz w:val="20"/>
          <w:szCs w:val="20"/>
          <w:lang w:val="en-US" w:eastAsia="en-US" w:bidi="en-US"/>
        </w:rPr>
        <w:t>Olympus</w:t>
      </w:r>
      <w:r w:rsidRPr="00352407">
        <w:rPr>
          <w:color w:val="000000"/>
          <w:sz w:val="20"/>
          <w:szCs w:val="20"/>
          <w:lang w:eastAsia="en-US" w:bidi="en-US"/>
        </w:rPr>
        <w:t xml:space="preserve">», </w:t>
      </w:r>
      <w:r w:rsidRPr="00352407">
        <w:rPr>
          <w:color w:val="000000"/>
          <w:sz w:val="20"/>
          <w:szCs w:val="20"/>
          <w:lang w:bidi="ru-RU"/>
        </w:rPr>
        <w:t xml:space="preserve">производителем рекомендовано использование средств, разрешенных производителем оборудования (Руководство пользователя по эксплуатации </w:t>
      </w:r>
      <w:proofErr w:type="spellStart"/>
      <w:r w:rsidRPr="00352407">
        <w:rPr>
          <w:color w:val="000000"/>
          <w:sz w:val="20"/>
          <w:szCs w:val="20"/>
          <w:lang w:bidi="ru-RU"/>
        </w:rPr>
        <w:t>репроцессора</w:t>
      </w:r>
      <w:proofErr w:type="spellEnd"/>
      <w:r w:rsidRPr="00352407">
        <w:rPr>
          <w:color w:val="000000"/>
          <w:sz w:val="20"/>
          <w:szCs w:val="20"/>
          <w:lang w:bidi="ru-RU"/>
        </w:rPr>
        <w:t xml:space="preserve"> эндоскопов </w:t>
      </w:r>
      <w:r w:rsidRPr="00352407">
        <w:rPr>
          <w:color w:val="000000"/>
          <w:sz w:val="20"/>
          <w:szCs w:val="20"/>
          <w:lang w:val="en-US" w:eastAsia="en-US" w:bidi="en-US"/>
        </w:rPr>
        <w:t>OER</w:t>
      </w:r>
      <w:r w:rsidRPr="00352407">
        <w:rPr>
          <w:color w:val="000000"/>
          <w:sz w:val="20"/>
          <w:szCs w:val="20"/>
          <w:lang w:eastAsia="en-US" w:bidi="en-US"/>
        </w:rPr>
        <w:t>-</w:t>
      </w:r>
      <w:r w:rsidRPr="00352407">
        <w:rPr>
          <w:color w:val="000000"/>
          <w:sz w:val="20"/>
          <w:szCs w:val="20"/>
          <w:lang w:val="en-US" w:eastAsia="en-US" w:bidi="en-US"/>
        </w:rPr>
        <w:t>AW</w:t>
      </w:r>
      <w:r w:rsidRPr="00352407">
        <w:rPr>
          <w:color w:val="000000"/>
          <w:sz w:val="20"/>
          <w:szCs w:val="20"/>
          <w:lang w:eastAsia="en-US" w:bidi="en-US"/>
        </w:rPr>
        <w:t xml:space="preserve"> </w:t>
      </w:r>
      <w:r w:rsidRPr="00352407">
        <w:rPr>
          <w:color w:val="000000"/>
          <w:sz w:val="20"/>
          <w:szCs w:val="20"/>
          <w:lang w:bidi="ru-RU"/>
        </w:rPr>
        <w:t xml:space="preserve">стр. 31-33 </w:t>
      </w:r>
      <w:r w:rsidRPr="00352407">
        <w:rPr>
          <w:color w:val="000000"/>
          <w:sz w:val="20"/>
          <w:szCs w:val="20"/>
          <w:lang w:eastAsia="en-US" w:bidi="en-US"/>
        </w:rPr>
        <w:t>(</w:t>
      </w:r>
      <w:r w:rsidRPr="00352407">
        <w:rPr>
          <w:color w:val="000000"/>
          <w:sz w:val="20"/>
          <w:szCs w:val="20"/>
          <w:lang w:val="en-US" w:eastAsia="en-US" w:bidi="en-US"/>
        </w:rPr>
        <w:t>ACECIDE</w:t>
      </w:r>
      <w:r w:rsidRPr="00352407">
        <w:rPr>
          <w:color w:val="000000"/>
          <w:sz w:val="20"/>
          <w:szCs w:val="20"/>
          <w:lang w:eastAsia="en-US" w:bidi="en-US"/>
        </w:rPr>
        <w:t xml:space="preserve">, </w:t>
      </w:r>
      <w:proofErr w:type="spellStart"/>
      <w:r w:rsidRPr="00352407">
        <w:rPr>
          <w:color w:val="000000"/>
          <w:sz w:val="20"/>
          <w:szCs w:val="20"/>
          <w:lang w:val="en-US" w:eastAsia="en-US" w:bidi="en-US"/>
        </w:rPr>
        <w:t>Acecide</w:t>
      </w:r>
      <w:proofErr w:type="spellEnd"/>
      <w:r w:rsidRPr="00352407">
        <w:rPr>
          <w:color w:val="000000"/>
          <w:sz w:val="20"/>
          <w:szCs w:val="20"/>
          <w:lang w:eastAsia="en-US" w:bidi="en-US"/>
        </w:rPr>
        <w:t>-</w:t>
      </w:r>
      <w:r w:rsidRPr="00352407">
        <w:rPr>
          <w:color w:val="000000"/>
          <w:sz w:val="20"/>
          <w:szCs w:val="20"/>
          <w:lang w:val="en-US" w:eastAsia="en-US" w:bidi="en-US"/>
        </w:rPr>
        <w:t>C</w:t>
      </w:r>
      <w:r w:rsidRPr="00352407">
        <w:rPr>
          <w:color w:val="000000"/>
          <w:sz w:val="20"/>
          <w:szCs w:val="20"/>
          <w:lang w:eastAsia="en-US" w:bidi="en-US"/>
        </w:rPr>
        <w:t xml:space="preserve">, </w:t>
      </w:r>
      <w:proofErr w:type="spellStart"/>
      <w:r w:rsidRPr="00352407">
        <w:rPr>
          <w:color w:val="000000"/>
          <w:sz w:val="20"/>
          <w:szCs w:val="20"/>
          <w:lang w:val="en-US" w:eastAsia="en-US" w:bidi="en-US"/>
        </w:rPr>
        <w:t>Aldahol</w:t>
      </w:r>
      <w:proofErr w:type="spellEnd"/>
      <w:r w:rsidRPr="00352407">
        <w:rPr>
          <w:color w:val="000000"/>
          <w:sz w:val="20"/>
          <w:szCs w:val="20"/>
          <w:lang w:eastAsia="en-US" w:bidi="en-US"/>
        </w:rPr>
        <w:t xml:space="preserve">, </w:t>
      </w:r>
      <w:proofErr w:type="spellStart"/>
      <w:r w:rsidRPr="00352407">
        <w:rPr>
          <w:color w:val="000000"/>
          <w:sz w:val="20"/>
          <w:szCs w:val="20"/>
          <w:lang w:val="en-US" w:eastAsia="en-US" w:bidi="en-US"/>
        </w:rPr>
        <w:t>Cidex</w:t>
      </w:r>
      <w:proofErr w:type="spellEnd"/>
      <w:r w:rsidRPr="00352407">
        <w:rPr>
          <w:color w:val="000000"/>
          <w:sz w:val="20"/>
          <w:szCs w:val="20"/>
          <w:lang w:eastAsia="en-US" w:bidi="en-US"/>
        </w:rPr>
        <w:t xml:space="preserve">, </w:t>
      </w:r>
      <w:proofErr w:type="spellStart"/>
      <w:r w:rsidRPr="00352407">
        <w:rPr>
          <w:color w:val="000000"/>
          <w:sz w:val="20"/>
          <w:szCs w:val="20"/>
          <w:lang w:val="en-US" w:eastAsia="en-US" w:bidi="en-US"/>
        </w:rPr>
        <w:t>Steranios</w:t>
      </w:r>
      <w:proofErr w:type="spellEnd"/>
      <w:r w:rsidRPr="00352407">
        <w:rPr>
          <w:color w:val="000000"/>
          <w:sz w:val="20"/>
          <w:szCs w:val="20"/>
          <w:lang w:eastAsia="en-US" w:bidi="en-US"/>
        </w:rPr>
        <w:t xml:space="preserve">) </w:t>
      </w:r>
      <w:r w:rsidRPr="00352407">
        <w:rPr>
          <w:color w:val="000000"/>
          <w:sz w:val="20"/>
          <w:szCs w:val="20"/>
          <w:lang w:bidi="ru-RU"/>
        </w:rPr>
        <w:t>или аналогов.</w:t>
      </w:r>
    </w:p>
    <w:p w14:paraId="0B9B8517" w14:textId="77777777" w:rsidR="00352407" w:rsidRPr="00352407" w:rsidRDefault="00352407" w:rsidP="00352407">
      <w:pPr>
        <w:widowControl w:val="0"/>
        <w:numPr>
          <w:ilvl w:val="0"/>
          <w:numId w:val="45"/>
        </w:numPr>
        <w:tabs>
          <w:tab w:val="left" w:pos="691"/>
        </w:tabs>
        <w:spacing w:line="259" w:lineRule="auto"/>
        <w:ind w:firstLine="360"/>
        <w:jc w:val="both"/>
        <w:rPr>
          <w:sz w:val="20"/>
          <w:szCs w:val="20"/>
        </w:rPr>
      </w:pPr>
      <w:r w:rsidRPr="00352407">
        <w:rPr>
          <w:color w:val="000000"/>
          <w:sz w:val="20"/>
          <w:szCs w:val="20"/>
          <w:lang w:bidi="ru-RU"/>
        </w:rPr>
        <w:t>в случаях, предусмотренных действующим законодательством, ЛПА закупающей организации).</w:t>
      </w:r>
    </w:p>
    <w:p w14:paraId="684D8B36" w14:textId="77777777" w:rsidR="00352407" w:rsidRPr="00352407" w:rsidRDefault="00352407" w:rsidP="00352407">
      <w:pPr>
        <w:widowControl w:val="0"/>
        <w:numPr>
          <w:ilvl w:val="0"/>
          <w:numId w:val="45"/>
        </w:numPr>
        <w:tabs>
          <w:tab w:val="left" w:pos="691"/>
        </w:tabs>
        <w:spacing w:line="259" w:lineRule="auto"/>
        <w:ind w:firstLine="360"/>
        <w:jc w:val="both"/>
        <w:rPr>
          <w:sz w:val="20"/>
          <w:szCs w:val="20"/>
        </w:rPr>
      </w:pPr>
      <w:r w:rsidRPr="00352407">
        <w:rPr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т.д.). срок годности не менее 80% от установленного производителем срока годности.</w:t>
      </w:r>
    </w:p>
    <w:p w14:paraId="01E277E1" w14:textId="77777777" w:rsidR="00352407" w:rsidRPr="00352407" w:rsidRDefault="00352407" w:rsidP="00352407">
      <w:pPr>
        <w:widowControl w:val="0"/>
        <w:numPr>
          <w:ilvl w:val="0"/>
          <w:numId w:val="45"/>
        </w:numPr>
        <w:tabs>
          <w:tab w:val="left" w:pos="1051"/>
        </w:tabs>
        <w:ind w:firstLine="360"/>
        <w:jc w:val="both"/>
        <w:rPr>
          <w:sz w:val="20"/>
          <w:szCs w:val="20"/>
        </w:rPr>
      </w:pPr>
      <w:r w:rsidRPr="00352407">
        <w:rPr>
          <w:color w:val="000000"/>
          <w:sz w:val="20"/>
          <w:szCs w:val="20"/>
          <w:lang w:bidi="ru-RU"/>
        </w:rPr>
        <w:t>Иные требования.</w:t>
      </w:r>
    </w:p>
    <w:p w14:paraId="681D9D5F" w14:textId="77777777" w:rsidR="00352407" w:rsidRPr="00352407" w:rsidRDefault="00352407" w:rsidP="00352407">
      <w:pPr>
        <w:spacing w:line="262" w:lineRule="auto"/>
        <w:ind w:firstLine="700"/>
        <w:jc w:val="both"/>
        <w:rPr>
          <w:sz w:val="20"/>
          <w:szCs w:val="20"/>
        </w:rPr>
      </w:pPr>
      <w:r w:rsidRPr="00352407">
        <w:rPr>
          <w:i/>
          <w:iCs/>
          <w:color w:val="000000"/>
          <w:sz w:val="20"/>
          <w:szCs w:val="20"/>
          <w:lang w:bidi="ru-RU"/>
        </w:rPr>
        <w:t>В случае наличия в заявке иных (принципиальных) требований, отмеченных * (звездочкой), руководитель структурного подразделения закупающей организации обязан разъяснить их значения и указать на последствия их выполнения либо невыполнения.</w:t>
      </w:r>
    </w:p>
    <w:p w14:paraId="532B2CEA" w14:textId="77777777" w:rsidR="00352407" w:rsidRPr="00352407" w:rsidRDefault="00352407" w:rsidP="00352407">
      <w:pPr>
        <w:jc w:val="both"/>
        <w:rPr>
          <w:sz w:val="20"/>
          <w:szCs w:val="20"/>
        </w:rPr>
      </w:pPr>
      <w:r w:rsidRPr="00352407">
        <w:rPr>
          <w:color w:val="000000"/>
          <w:sz w:val="20"/>
          <w:szCs w:val="20"/>
          <w:lang w:bidi="ru-RU"/>
        </w:rPr>
        <w:t>Требования к участникам процедур закупок, включая требования о подтверждении их права осуществлять соответствующий вид деятельности по поставке товаров (выполнению работ, оказанию услуг), а также о наличии квалифицированного персонала и опыта работы в соответствующей области деятельности, технической оснащенности, финансовых и других возможностях, необходимых для выполнения договора на закупку на протяжении всего периода его действия. Продукция должна иметь свидетельство о гигиенической регистрации.</w:t>
      </w:r>
    </w:p>
    <w:p w14:paraId="3A66F0F6" w14:textId="77777777" w:rsidR="00352407" w:rsidRPr="00352407" w:rsidRDefault="00352407" w:rsidP="00352407">
      <w:pPr>
        <w:jc w:val="both"/>
        <w:rPr>
          <w:sz w:val="20"/>
          <w:szCs w:val="20"/>
        </w:rPr>
      </w:pPr>
      <w:r w:rsidRPr="00352407">
        <w:rPr>
          <w:color w:val="000000"/>
          <w:sz w:val="20"/>
          <w:szCs w:val="20"/>
          <w:lang w:bidi="ru-RU"/>
        </w:rPr>
        <w:t>Примечание: Настоящие показатели (характеристики) к заявке на закупку для целей закупок товаров (работ, услуг) приравниваются к техническому заданию.</w:t>
      </w:r>
    </w:p>
    <w:p w14:paraId="24FE4A8B" w14:textId="36BDDBF2" w:rsidR="00352407" w:rsidRDefault="004273F3" w:rsidP="004273F3">
      <w:pPr>
        <w:autoSpaceDE w:val="0"/>
        <w:autoSpaceDN w:val="0"/>
        <w:adjustRightInd w:val="0"/>
        <w:spacing w:after="120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4273F3">
        <w:rPr>
          <w:color w:val="000000"/>
          <w:sz w:val="20"/>
          <w:szCs w:val="20"/>
        </w:rPr>
        <w:t>Наличие к</w:t>
      </w:r>
      <w:r w:rsidRPr="004273F3">
        <w:rPr>
          <w:color w:val="000000"/>
          <w:sz w:val="20"/>
          <w:szCs w:val="20"/>
        </w:rPr>
        <w:t>опи</w:t>
      </w:r>
      <w:r w:rsidRPr="004273F3">
        <w:rPr>
          <w:color w:val="000000"/>
          <w:sz w:val="20"/>
          <w:szCs w:val="20"/>
        </w:rPr>
        <w:t>и</w:t>
      </w:r>
      <w:r w:rsidRPr="004273F3">
        <w:rPr>
          <w:color w:val="000000"/>
          <w:sz w:val="20"/>
          <w:szCs w:val="20"/>
        </w:rPr>
        <w:t xml:space="preserve">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</w:t>
      </w:r>
      <w:r w:rsidRPr="004273F3">
        <w:rPr>
          <w:color w:val="000000"/>
          <w:sz w:val="20"/>
          <w:szCs w:val="20"/>
        </w:rPr>
        <w:t>.</w:t>
      </w:r>
    </w:p>
    <w:sectPr w:rsidR="00352407" w:rsidSect="008279C9">
      <w:type w:val="continuous"/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6C97"/>
    <w:multiLevelType w:val="hybridMultilevel"/>
    <w:tmpl w:val="71CE6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A60E8"/>
    <w:multiLevelType w:val="hybridMultilevel"/>
    <w:tmpl w:val="E18689FA"/>
    <w:lvl w:ilvl="0" w:tplc="C26E828E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903FA"/>
    <w:multiLevelType w:val="multilevel"/>
    <w:tmpl w:val="7C7057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414027"/>
    <w:multiLevelType w:val="hybridMultilevel"/>
    <w:tmpl w:val="AAAE49AE"/>
    <w:lvl w:ilvl="0" w:tplc="48BCDFA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03D39"/>
    <w:multiLevelType w:val="hybridMultilevel"/>
    <w:tmpl w:val="0A12A606"/>
    <w:lvl w:ilvl="0" w:tplc="2C4496BC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05540"/>
    <w:multiLevelType w:val="hybridMultilevel"/>
    <w:tmpl w:val="32EE3402"/>
    <w:lvl w:ilvl="0" w:tplc="E1E23E6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52DA9"/>
    <w:multiLevelType w:val="hybridMultilevel"/>
    <w:tmpl w:val="6BEA7584"/>
    <w:lvl w:ilvl="0" w:tplc="F3FC9FEE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AB6E509E">
      <w:start w:val="1"/>
      <w:numFmt w:val="decimal"/>
      <w:lvlText w:val="%2"/>
      <w:lvlJc w:val="left"/>
      <w:pPr>
        <w:ind w:left="93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27F63BF8"/>
    <w:multiLevelType w:val="hybridMultilevel"/>
    <w:tmpl w:val="B2841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423DF"/>
    <w:multiLevelType w:val="hybridMultilevel"/>
    <w:tmpl w:val="D4FEC5B8"/>
    <w:lvl w:ilvl="0" w:tplc="0D1A1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B2010"/>
    <w:multiLevelType w:val="hybridMultilevel"/>
    <w:tmpl w:val="862CBAD8"/>
    <w:lvl w:ilvl="0" w:tplc="543ACD4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80B70"/>
    <w:multiLevelType w:val="multilevel"/>
    <w:tmpl w:val="F90E48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B9345CD"/>
    <w:multiLevelType w:val="multilevel"/>
    <w:tmpl w:val="326CA6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2D58EB"/>
    <w:multiLevelType w:val="hybridMultilevel"/>
    <w:tmpl w:val="D714913C"/>
    <w:lvl w:ilvl="0" w:tplc="558C5418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F623F8"/>
    <w:multiLevelType w:val="multilevel"/>
    <w:tmpl w:val="398E6E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03748EC"/>
    <w:multiLevelType w:val="hybridMultilevel"/>
    <w:tmpl w:val="6FC434B8"/>
    <w:lvl w:ilvl="0" w:tplc="7F1E1262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CE693A"/>
    <w:multiLevelType w:val="multilevel"/>
    <w:tmpl w:val="0419001F"/>
    <w:styleLink w:val="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30C5A17"/>
    <w:multiLevelType w:val="hybridMultilevel"/>
    <w:tmpl w:val="C298BF10"/>
    <w:lvl w:ilvl="0" w:tplc="93326A88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C7CE4"/>
    <w:multiLevelType w:val="hybridMultilevel"/>
    <w:tmpl w:val="38B87144"/>
    <w:lvl w:ilvl="0" w:tplc="5852A1D8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145E1"/>
    <w:multiLevelType w:val="hybridMultilevel"/>
    <w:tmpl w:val="36D26DB2"/>
    <w:lvl w:ilvl="0" w:tplc="C9FA299C">
      <w:start w:val="1"/>
      <w:numFmt w:val="decimal"/>
      <w:lvlText w:val="1.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D4886"/>
    <w:multiLevelType w:val="hybridMultilevel"/>
    <w:tmpl w:val="1C70662A"/>
    <w:lvl w:ilvl="0" w:tplc="238AC89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47FA0768"/>
    <w:multiLevelType w:val="hybridMultilevel"/>
    <w:tmpl w:val="89F878AA"/>
    <w:lvl w:ilvl="0" w:tplc="C09EF466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B55C8"/>
    <w:multiLevelType w:val="hybridMultilevel"/>
    <w:tmpl w:val="61265334"/>
    <w:lvl w:ilvl="0" w:tplc="48D23772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72288"/>
    <w:multiLevelType w:val="hybridMultilevel"/>
    <w:tmpl w:val="8042C57E"/>
    <w:lvl w:ilvl="0" w:tplc="125CD694">
      <w:start w:val="1"/>
      <w:numFmt w:val="decimal"/>
      <w:lvlText w:val="%1."/>
      <w:lvlJc w:val="left"/>
      <w:pPr>
        <w:ind w:left="485" w:hanging="360"/>
      </w:pPr>
      <w:rPr>
        <w:rFonts w:eastAsia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F45985"/>
    <w:multiLevelType w:val="hybridMultilevel"/>
    <w:tmpl w:val="2F1EE8EA"/>
    <w:lvl w:ilvl="0" w:tplc="0ABACE52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E92891"/>
    <w:multiLevelType w:val="multilevel"/>
    <w:tmpl w:val="F35EF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202580D"/>
    <w:multiLevelType w:val="hybridMultilevel"/>
    <w:tmpl w:val="812284DE"/>
    <w:lvl w:ilvl="0" w:tplc="97D89D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4214B1F"/>
    <w:multiLevelType w:val="hybridMultilevel"/>
    <w:tmpl w:val="5484E082"/>
    <w:lvl w:ilvl="0" w:tplc="23AA75C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71208C"/>
    <w:multiLevelType w:val="multilevel"/>
    <w:tmpl w:val="9F5880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6AB1C26"/>
    <w:multiLevelType w:val="hybridMultilevel"/>
    <w:tmpl w:val="097E8470"/>
    <w:lvl w:ilvl="0" w:tplc="A290E82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F4144E"/>
    <w:multiLevelType w:val="hybridMultilevel"/>
    <w:tmpl w:val="3ABCC8DA"/>
    <w:lvl w:ilvl="0" w:tplc="D1AEA828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8F2B0D"/>
    <w:multiLevelType w:val="multilevel"/>
    <w:tmpl w:val="A244B4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E617357"/>
    <w:multiLevelType w:val="multilevel"/>
    <w:tmpl w:val="21007D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F3C39D9"/>
    <w:multiLevelType w:val="multilevel"/>
    <w:tmpl w:val="0E6A51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FA87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16A62F4"/>
    <w:multiLevelType w:val="multilevel"/>
    <w:tmpl w:val="DE2283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1F12C2A"/>
    <w:multiLevelType w:val="hybridMultilevel"/>
    <w:tmpl w:val="0B66A022"/>
    <w:lvl w:ilvl="0" w:tplc="01A0BEBC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940DB5"/>
    <w:multiLevelType w:val="multilevel"/>
    <w:tmpl w:val="1FC2D1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313786"/>
    <w:multiLevelType w:val="hybridMultilevel"/>
    <w:tmpl w:val="7DA0FCAA"/>
    <w:lvl w:ilvl="0" w:tplc="2646B406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C87DFA"/>
    <w:multiLevelType w:val="hybridMultilevel"/>
    <w:tmpl w:val="5B58B17E"/>
    <w:lvl w:ilvl="0" w:tplc="C9FA299C">
      <w:start w:val="1"/>
      <w:numFmt w:val="decimal"/>
      <w:lvlText w:val="1.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70F3D"/>
    <w:multiLevelType w:val="hybridMultilevel"/>
    <w:tmpl w:val="CF209F60"/>
    <w:lvl w:ilvl="0" w:tplc="67EC5C8E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2A5BB7"/>
    <w:multiLevelType w:val="hybridMultilevel"/>
    <w:tmpl w:val="11646DC8"/>
    <w:lvl w:ilvl="0" w:tplc="805CCCB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41" w15:restartNumberingAfterBreak="0">
    <w:nsid w:val="723E72F7"/>
    <w:multiLevelType w:val="hybridMultilevel"/>
    <w:tmpl w:val="2570870A"/>
    <w:lvl w:ilvl="0" w:tplc="97D89D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43" w15:restartNumberingAfterBreak="0">
    <w:nsid w:val="755476E2"/>
    <w:multiLevelType w:val="hybridMultilevel"/>
    <w:tmpl w:val="1B1C5C5C"/>
    <w:lvl w:ilvl="0" w:tplc="67CC8864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20436E"/>
    <w:multiLevelType w:val="hybridMultilevel"/>
    <w:tmpl w:val="19B23BA8"/>
    <w:lvl w:ilvl="0" w:tplc="0EA05A56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9"/>
  </w:num>
  <w:num w:numId="3">
    <w:abstractNumId w:val="33"/>
  </w:num>
  <w:num w:numId="4">
    <w:abstractNumId w:val="7"/>
  </w:num>
  <w:num w:numId="5">
    <w:abstractNumId w:val="0"/>
  </w:num>
  <w:num w:numId="6">
    <w:abstractNumId w:val="8"/>
  </w:num>
  <w:num w:numId="7">
    <w:abstractNumId w:val="16"/>
  </w:num>
  <w:num w:numId="8">
    <w:abstractNumId w:val="5"/>
  </w:num>
  <w:num w:numId="9">
    <w:abstractNumId w:val="22"/>
  </w:num>
  <w:num w:numId="10">
    <w:abstractNumId w:val="18"/>
  </w:num>
  <w:num w:numId="11">
    <w:abstractNumId w:val="40"/>
  </w:num>
  <w:num w:numId="12">
    <w:abstractNumId w:val="38"/>
  </w:num>
  <w:num w:numId="13">
    <w:abstractNumId w:val="34"/>
  </w:num>
  <w:num w:numId="14">
    <w:abstractNumId w:val="30"/>
  </w:num>
  <w:num w:numId="15">
    <w:abstractNumId w:val="2"/>
  </w:num>
  <w:num w:numId="16">
    <w:abstractNumId w:val="24"/>
  </w:num>
  <w:num w:numId="17">
    <w:abstractNumId w:val="31"/>
  </w:num>
  <w:num w:numId="18">
    <w:abstractNumId w:val="32"/>
  </w:num>
  <w:num w:numId="19">
    <w:abstractNumId w:val="10"/>
  </w:num>
  <w:num w:numId="20">
    <w:abstractNumId w:val="13"/>
  </w:num>
  <w:num w:numId="21">
    <w:abstractNumId w:val="42"/>
  </w:num>
  <w:num w:numId="22">
    <w:abstractNumId w:val="6"/>
  </w:num>
  <w:num w:numId="23">
    <w:abstractNumId w:val="26"/>
  </w:num>
  <w:num w:numId="24">
    <w:abstractNumId w:val="39"/>
  </w:num>
  <w:num w:numId="25">
    <w:abstractNumId w:val="35"/>
  </w:num>
  <w:num w:numId="26">
    <w:abstractNumId w:val="1"/>
  </w:num>
  <w:num w:numId="27">
    <w:abstractNumId w:val="14"/>
  </w:num>
  <w:num w:numId="28">
    <w:abstractNumId w:val="37"/>
  </w:num>
  <w:num w:numId="29">
    <w:abstractNumId w:val="21"/>
  </w:num>
  <w:num w:numId="30">
    <w:abstractNumId w:val="20"/>
  </w:num>
  <w:num w:numId="31">
    <w:abstractNumId w:val="23"/>
  </w:num>
  <w:num w:numId="32">
    <w:abstractNumId w:val="3"/>
  </w:num>
  <w:num w:numId="33">
    <w:abstractNumId w:val="17"/>
  </w:num>
  <w:num w:numId="34">
    <w:abstractNumId w:val="9"/>
  </w:num>
  <w:num w:numId="35">
    <w:abstractNumId w:val="44"/>
  </w:num>
  <w:num w:numId="36">
    <w:abstractNumId w:val="12"/>
  </w:num>
  <w:num w:numId="37">
    <w:abstractNumId w:val="29"/>
  </w:num>
  <w:num w:numId="38">
    <w:abstractNumId w:val="4"/>
  </w:num>
  <w:num w:numId="39">
    <w:abstractNumId w:val="43"/>
  </w:num>
  <w:num w:numId="40">
    <w:abstractNumId w:val="28"/>
  </w:num>
  <w:num w:numId="41">
    <w:abstractNumId w:val="41"/>
  </w:num>
  <w:num w:numId="42">
    <w:abstractNumId w:val="25"/>
  </w:num>
  <w:num w:numId="43">
    <w:abstractNumId w:val="36"/>
  </w:num>
  <w:num w:numId="44">
    <w:abstractNumId w:val="27"/>
  </w:num>
  <w:num w:numId="45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C5"/>
    <w:rsid w:val="00023CF9"/>
    <w:rsid w:val="00024532"/>
    <w:rsid w:val="00031B42"/>
    <w:rsid w:val="00042B83"/>
    <w:rsid w:val="000453E7"/>
    <w:rsid w:val="0005014B"/>
    <w:rsid w:val="000553D3"/>
    <w:rsid w:val="00060351"/>
    <w:rsid w:val="000659D9"/>
    <w:rsid w:val="0007100A"/>
    <w:rsid w:val="000737BC"/>
    <w:rsid w:val="0008762A"/>
    <w:rsid w:val="000A5A52"/>
    <w:rsid w:val="000A5E7B"/>
    <w:rsid w:val="000B3AEE"/>
    <w:rsid w:val="000B5759"/>
    <w:rsid w:val="000C088D"/>
    <w:rsid w:val="000C546C"/>
    <w:rsid w:val="000E42DD"/>
    <w:rsid w:val="000E50C0"/>
    <w:rsid w:val="000F55C8"/>
    <w:rsid w:val="00100208"/>
    <w:rsid w:val="00122B0B"/>
    <w:rsid w:val="00132EB5"/>
    <w:rsid w:val="0013354F"/>
    <w:rsid w:val="00146D9E"/>
    <w:rsid w:val="001601DD"/>
    <w:rsid w:val="00170A34"/>
    <w:rsid w:val="0017385B"/>
    <w:rsid w:val="00173F8C"/>
    <w:rsid w:val="00174594"/>
    <w:rsid w:val="0017468B"/>
    <w:rsid w:val="001764B4"/>
    <w:rsid w:val="00180149"/>
    <w:rsid w:val="001957A8"/>
    <w:rsid w:val="001A3FEF"/>
    <w:rsid w:val="001B74B8"/>
    <w:rsid w:val="001D015D"/>
    <w:rsid w:val="001D4890"/>
    <w:rsid w:val="001F1FCA"/>
    <w:rsid w:val="0020357E"/>
    <w:rsid w:val="00212A60"/>
    <w:rsid w:val="00221CF7"/>
    <w:rsid w:val="00224E98"/>
    <w:rsid w:val="002368C4"/>
    <w:rsid w:val="0024037F"/>
    <w:rsid w:val="00254BAD"/>
    <w:rsid w:val="0025626D"/>
    <w:rsid w:val="00264B99"/>
    <w:rsid w:val="00280660"/>
    <w:rsid w:val="00293D7D"/>
    <w:rsid w:val="00296384"/>
    <w:rsid w:val="002A109B"/>
    <w:rsid w:val="002A3D96"/>
    <w:rsid w:val="002A78CC"/>
    <w:rsid w:val="002B1F94"/>
    <w:rsid w:val="002B2996"/>
    <w:rsid w:val="002C5A35"/>
    <w:rsid w:val="002C60FB"/>
    <w:rsid w:val="00305CA0"/>
    <w:rsid w:val="00307B6D"/>
    <w:rsid w:val="00310473"/>
    <w:rsid w:val="00315F0B"/>
    <w:rsid w:val="00321F1D"/>
    <w:rsid w:val="0032535A"/>
    <w:rsid w:val="003316FA"/>
    <w:rsid w:val="00334DCF"/>
    <w:rsid w:val="00334E01"/>
    <w:rsid w:val="00336605"/>
    <w:rsid w:val="00343872"/>
    <w:rsid w:val="00352407"/>
    <w:rsid w:val="00364C14"/>
    <w:rsid w:val="00372031"/>
    <w:rsid w:val="00376740"/>
    <w:rsid w:val="00380720"/>
    <w:rsid w:val="00390439"/>
    <w:rsid w:val="00391785"/>
    <w:rsid w:val="00395EFB"/>
    <w:rsid w:val="003A05DE"/>
    <w:rsid w:val="003A0788"/>
    <w:rsid w:val="003B054B"/>
    <w:rsid w:val="003C0BA1"/>
    <w:rsid w:val="003C2794"/>
    <w:rsid w:val="003C509C"/>
    <w:rsid w:val="003F129C"/>
    <w:rsid w:val="003F1D9D"/>
    <w:rsid w:val="003F33A0"/>
    <w:rsid w:val="003F6306"/>
    <w:rsid w:val="0040084F"/>
    <w:rsid w:val="004018F2"/>
    <w:rsid w:val="004022A3"/>
    <w:rsid w:val="00406776"/>
    <w:rsid w:val="004128AC"/>
    <w:rsid w:val="00423E05"/>
    <w:rsid w:val="00424C01"/>
    <w:rsid w:val="004263B3"/>
    <w:rsid w:val="004273F3"/>
    <w:rsid w:val="004362B3"/>
    <w:rsid w:val="00441F7D"/>
    <w:rsid w:val="004462ED"/>
    <w:rsid w:val="00456630"/>
    <w:rsid w:val="004601CC"/>
    <w:rsid w:val="00467D5C"/>
    <w:rsid w:val="00470F66"/>
    <w:rsid w:val="004740AF"/>
    <w:rsid w:val="00496034"/>
    <w:rsid w:val="00497B21"/>
    <w:rsid w:val="004A168B"/>
    <w:rsid w:val="004A309F"/>
    <w:rsid w:val="004A4360"/>
    <w:rsid w:val="004B30D2"/>
    <w:rsid w:val="004B3EE4"/>
    <w:rsid w:val="004C6559"/>
    <w:rsid w:val="004D23BE"/>
    <w:rsid w:val="004E0E43"/>
    <w:rsid w:val="004F49D4"/>
    <w:rsid w:val="0050284E"/>
    <w:rsid w:val="00506EEC"/>
    <w:rsid w:val="00507391"/>
    <w:rsid w:val="00513B4E"/>
    <w:rsid w:val="005161C0"/>
    <w:rsid w:val="005227D4"/>
    <w:rsid w:val="00527393"/>
    <w:rsid w:val="00530FB3"/>
    <w:rsid w:val="00533CBC"/>
    <w:rsid w:val="00535FA3"/>
    <w:rsid w:val="00541C0E"/>
    <w:rsid w:val="00543E41"/>
    <w:rsid w:val="00546842"/>
    <w:rsid w:val="00546F5E"/>
    <w:rsid w:val="00552EA3"/>
    <w:rsid w:val="00556AD3"/>
    <w:rsid w:val="0056161E"/>
    <w:rsid w:val="005616C5"/>
    <w:rsid w:val="00571E2B"/>
    <w:rsid w:val="0058552A"/>
    <w:rsid w:val="005860A1"/>
    <w:rsid w:val="00594A06"/>
    <w:rsid w:val="0059621C"/>
    <w:rsid w:val="005A1CEA"/>
    <w:rsid w:val="005A4C1D"/>
    <w:rsid w:val="005B56AA"/>
    <w:rsid w:val="005B74A8"/>
    <w:rsid w:val="005C5008"/>
    <w:rsid w:val="005C551E"/>
    <w:rsid w:val="005F13E0"/>
    <w:rsid w:val="00602D3F"/>
    <w:rsid w:val="006071F9"/>
    <w:rsid w:val="00620FF9"/>
    <w:rsid w:val="00621063"/>
    <w:rsid w:val="0062154A"/>
    <w:rsid w:val="0062167C"/>
    <w:rsid w:val="00643F36"/>
    <w:rsid w:val="00664856"/>
    <w:rsid w:val="00666053"/>
    <w:rsid w:val="00674FA3"/>
    <w:rsid w:val="006761C8"/>
    <w:rsid w:val="00684F8A"/>
    <w:rsid w:val="00695D7C"/>
    <w:rsid w:val="00696659"/>
    <w:rsid w:val="006A6037"/>
    <w:rsid w:val="006B0B79"/>
    <w:rsid w:val="006B246B"/>
    <w:rsid w:val="006B27CE"/>
    <w:rsid w:val="006B7982"/>
    <w:rsid w:val="006C3AFD"/>
    <w:rsid w:val="006D3EA3"/>
    <w:rsid w:val="006D6834"/>
    <w:rsid w:val="006E497F"/>
    <w:rsid w:val="006F1F37"/>
    <w:rsid w:val="006F5613"/>
    <w:rsid w:val="00704487"/>
    <w:rsid w:val="00704E55"/>
    <w:rsid w:val="007133C1"/>
    <w:rsid w:val="00713851"/>
    <w:rsid w:val="00716E38"/>
    <w:rsid w:val="00721335"/>
    <w:rsid w:val="00721A20"/>
    <w:rsid w:val="00733B4A"/>
    <w:rsid w:val="00737354"/>
    <w:rsid w:val="00743641"/>
    <w:rsid w:val="00746769"/>
    <w:rsid w:val="0075459F"/>
    <w:rsid w:val="00765371"/>
    <w:rsid w:val="007654DC"/>
    <w:rsid w:val="00774902"/>
    <w:rsid w:val="0077653D"/>
    <w:rsid w:val="00781FA2"/>
    <w:rsid w:val="0079008D"/>
    <w:rsid w:val="00791783"/>
    <w:rsid w:val="0079419D"/>
    <w:rsid w:val="0079646D"/>
    <w:rsid w:val="007A0E65"/>
    <w:rsid w:val="007B1456"/>
    <w:rsid w:val="007B5B03"/>
    <w:rsid w:val="007C1BB1"/>
    <w:rsid w:val="007C5230"/>
    <w:rsid w:val="007D2DC8"/>
    <w:rsid w:val="007D48CE"/>
    <w:rsid w:val="007D638D"/>
    <w:rsid w:val="007D78A8"/>
    <w:rsid w:val="007E0257"/>
    <w:rsid w:val="007F2897"/>
    <w:rsid w:val="007F7D6D"/>
    <w:rsid w:val="008002D8"/>
    <w:rsid w:val="0080333B"/>
    <w:rsid w:val="008279C9"/>
    <w:rsid w:val="00834C75"/>
    <w:rsid w:val="0083680E"/>
    <w:rsid w:val="00837DA5"/>
    <w:rsid w:val="00840C21"/>
    <w:rsid w:val="00850884"/>
    <w:rsid w:val="00854B9E"/>
    <w:rsid w:val="008666FA"/>
    <w:rsid w:val="00870E93"/>
    <w:rsid w:val="00887482"/>
    <w:rsid w:val="00892597"/>
    <w:rsid w:val="00894FA3"/>
    <w:rsid w:val="008A44EA"/>
    <w:rsid w:val="008A69BB"/>
    <w:rsid w:val="008B314A"/>
    <w:rsid w:val="008C526D"/>
    <w:rsid w:val="008D12AF"/>
    <w:rsid w:val="008D2BE6"/>
    <w:rsid w:val="008D7711"/>
    <w:rsid w:val="008E292D"/>
    <w:rsid w:val="008E36F8"/>
    <w:rsid w:val="008E4172"/>
    <w:rsid w:val="008F4D89"/>
    <w:rsid w:val="008F69FC"/>
    <w:rsid w:val="00905CBF"/>
    <w:rsid w:val="009257D2"/>
    <w:rsid w:val="00932D5E"/>
    <w:rsid w:val="00933ED3"/>
    <w:rsid w:val="00937D29"/>
    <w:rsid w:val="00943CA2"/>
    <w:rsid w:val="009574C4"/>
    <w:rsid w:val="00962974"/>
    <w:rsid w:val="00964012"/>
    <w:rsid w:val="00964BF1"/>
    <w:rsid w:val="00971E97"/>
    <w:rsid w:val="009732DE"/>
    <w:rsid w:val="0097456D"/>
    <w:rsid w:val="009773C3"/>
    <w:rsid w:val="00985F52"/>
    <w:rsid w:val="009873B5"/>
    <w:rsid w:val="009937A6"/>
    <w:rsid w:val="00995D8B"/>
    <w:rsid w:val="00997DB0"/>
    <w:rsid w:val="009A40D0"/>
    <w:rsid w:val="009A64C0"/>
    <w:rsid w:val="009A7147"/>
    <w:rsid w:val="009C5718"/>
    <w:rsid w:val="009E78E0"/>
    <w:rsid w:val="00A0279D"/>
    <w:rsid w:val="00A0761F"/>
    <w:rsid w:val="00A147FB"/>
    <w:rsid w:val="00A164B3"/>
    <w:rsid w:val="00A212C9"/>
    <w:rsid w:val="00A22E22"/>
    <w:rsid w:val="00A32583"/>
    <w:rsid w:val="00A43C92"/>
    <w:rsid w:val="00A4584F"/>
    <w:rsid w:val="00A62819"/>
    <w:rsid w:val="00A71105"/>
    <w:rsid w:val="00A747E9"/>
    <w:rsid w:val="00A777CB"/>
    <w:rsid w:val="00AA54F5"/>
    <w:rsid w:val="00AA5E76"/>
    <w:rsid w:val="00AA7624"/>
    <w:rsid w:val="00AC090B"/>
    <w:rsid w:val="00AC7E70"/>
    <w:rsid w:val="00AD67E3"/>
    <w:rsid w:val="00AD6DF6"/>
    <w:rsid w:val="00AE0F75"/>
    <w:rsid w:val="00AE35F2"/>
    <w:rsid w:val="00AF44E8"/>
    <w:rsid w:val="00B0138F"/>
    <w:rsid w:val="00B20E11"/>
    <w:rsid w:val="00B358F5"/>
    <w:rsid w:val="00B44F8A"/>
    <w:rsid w:val="00B61560"/>
    <w:rsid w:val="00B61708"/>
    <w:rsid w:val="00B7185C"/>
    <w:rsid w:val="00B8283A"/>
    <w:rsid w:val="00BB0EBE"/>
    <w:rsid w:val="00BB2AEE"/>
    <w:rsid w:val="00BC1EB2"/>
    <w:rsid w:val="00BC2BAA"/>
    <w:rsid w:val="00BC7BB4"/>
    <w:rsid w:val="00BE7A75"/>
    <w:rsid w:val="00C0595A"/>
    <w:rsid w:val="00C05C47"/>
    <w:rsid w:val="00C12531"/>
    <w:rsid w:val="00C16F2B"/>
    <w:rsid w:val="00C30090"/>
    <w:rsid w:val="00C33605"/>
    <w:rsid w:val="00C4795C"/>
    <w:rsid w:val="00C55A85"/>
    <w:rsid w:val="00C5725B"/>
    <w:rsid w:val="00C64C5C"/>
    <w:rsid w:val="00C745A6"/>
    <w:rsid w:val="00C75208"/>
    <w:rsid w:val="00C761FF"/>
    <w:rsid w:val="00C77D0E"/>
    <w:rsid w:val="00C81A18"/>
    <w:rsid w:val="00C82ADB"/>
    <w:rsid w:val="00C85B20"/>
    <w:rsid w:val="00C91C36"/>
    <w:rsid w:val="00C9441F"/>
    <w:rsid w:val="00CA20C6"/>
    <w:rsid w:val="00CB022A"/>
    <w:rsid w:val="00CB07C1"/>
    <w:rsid w:val="00CB3A39"/>
    <w:rsid w:val="00CC2F3E"/>
    <w:rsid w:val="00CF3AC3"/>
    <w:rsid w:val="00CF717A"/>
    <w:rsid w:val="00D01DE5"/>
    <w:rsid w:val="00D05B35"/>
    <w:rsid w:val="00D069FE"/>
    <w:rsid w:val="00D075AD"/>
    <w:rsid w:val="00D138FD"/>
    <w:rsid w:val="00D15733"/>
    <w:rsid w:val="00D1602A"/>
    <w:rsid w:val="00D47CB1"/>
    <w:rsid w:val="00D47ED2"/>
    <w:rsid w:val="00D600B3"/>
    <w:rsid w:val="00D70B5B"/>
    <w:rsid w:val="00D75F76"/>
    <w:rsid w:val="00D77CBF"/>
    <w:rsid w:val="00D830B5"/>
    <w:rsid w:val="00DA154D"/>
    <w:rsid w:val="00DA19C5"/>
    <w:rsid w:val="00DB70D3"/>
    <w:rsid w:val="00DD21F9"/>
    <w:rsid w:val="00DD68F4"/>
    <w:rsid w:val="00DF0C97"/>
    <w:rsid w:val="00E0141A"/>
    <w:rsid w:val="00E050EA"/>
    <w:rsid w:val="00E154E6"/>
    <w:rsid w:val="00E21576"/>
    <w:rsid w:val="00E240CF"/>
    <w:rsid w:val="00E265BF"/>
    <w:rsid w:val="00E311BB"/>
    <w:rsid w:val="00E32101"/>
    <w:rsid w:val="00E36E77"/>
    <w:rsid w:val="00E44A4B"/>
    <w:rsid w:val="00E45152"/>
    <w:rsid w:val="00E45847"/>
    <w:rsid w:val="00E5145C"/>
    <w:rsid w:val="00E57D43"/>
    <w:rsid w:val="00E646D3"/>
    <w:rsid w:val="00E77E1B"/>
    <w:rsid w:val="00E85EDF"/>
    <w:rsid w:val="00E876FC"/>
    <w:rsid w:val="00E9443C"/>
    <w:rsid w:val="00EA59AE"/>
    <w:rsid w:val="00ED2285"/>
    <w:rsid w:val="00ED5FB5"/>
    <w:rsid w:val="00EE2CA5"/>
    <w:rsid w:val="00EE7698"/>
    <w:rsid w:val="00EF0C8A"/>
    <w:rsid w:val="00EF5C28"/>
    <w:rsid w:val="00F014CD"/>
    <w:rsid w:val="00F14220"/>
    <w:rsid w:val="00F14E64"/>
    <w:rsid w:val="00F33844"/>
    <w:rsid w:val="00F440D5"/>
    <w:rsid w:val="00F53F43"/>
    <w:rsid w:val="00F77884"/>
    <w:rsid w:val="00F8451F"/>
    <w:rsid w:val="00F911C1"/>
    <w:rsid w:val="00F933D2"/>
    <w:rsid w:val="00FA1C74"/>
    <w:rsid w:val="00FA4A9F"/>
    <w:rsid w:val="00FA6BA7"/>
    <w:rsid w:val="00FB0528"/>
    <w:rsid w:val="00FB1352"/>
    <w:rsid w:val="00FB3086"/>
    <w:rsid w:val="00FB667B"/>
    <w:rsid w:val="00FC1458"/>
    <w:rsid w:val="00FC3B44"/>
    <w:rsid w:val="00FD0955"/>
    <w:rsid w:val="00FE0869"/>
    <w:rsid w:val="00FE0CA7"/>
    <w:rsid w:val="00FE6D69"/>
    <w:rsid w:val="00FF3A86"/>
    <w:rsid w:val="00FF4361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BB11"/>
  <w15:docId w15:val="{6A2B7561-6475-45A2-9C88-6CB275A6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qFormat/>
    <w:rsid w:val="00AD6DF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128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985F52"/>
    <w:pPr>
      <w:keepNext/>
      <w:outlineLvl w:val="3"/>
    </w:pPr>
    <w:rPr>
      <w:b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F8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AD6D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28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DA19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A19C5"/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DA19C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topbg">
    <w:name w:val="top_bg"/>
    <w:basedOn w:val="a0"/>
    <w:rsid w:val="00DA19C5"/>
  </w:style>
  <w:style w:type="character" w:customStyle="1" w:styleId="FontStyle84">
    <w:name w:val="Font Style84"/>
    <w:basedOn w:val="a0"/>
    <w:uiPriority w:val="99"/>
    <w:rsid w:val="00DA19C5"/>
    <w:rPr>
      <w:rFonts w:ascii="Times New Roman" w:hAnsi="Times New Roman" w:cs="Times New Roman"/>
      <w:sz w:val="10"/>
      <w:szCs w:val="10"/>
    </w:rPr>
  </w:style>
  <w:style w:type="character" w:styleId="a5">
    <w:name w:val="Hyperlink"/>
    <w:basedOn w:val="a0"/>
    <w:unhideWhenUsed/>
    <w:rsid w:val="00E9443C"/>
    <w:rPr>
      <w:color w:val="0000FF" w:themeColor="hyperlink"/>
      <w:u w:val="single"/>
    </w:rPr>
  </w:style>
  <w:style w:type="paragraph" w:styleId="a6">
    <w:name w:val="Balloon Text"/>
    <w:basedOn w:val="a"/>
    <w:link w:val="a7"/>
    <w:unhideWhenUsed/>
    <w:rsid w:val="00E944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9443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link w:val="a9"/>
    <w:uiPriority w:val="34"/>
    <w:qFormat/>
    <w:rsid w:val="00ED2285"/>
    <w:pPr>
      <w:ind w:left="720"/>
      <w:contextualSpacing/>
    </w:pPr>
  </w:style>
  <w:style w:type="character" w:styleId="aa">
    <w:name w:val="Strong"/>
    <w:basedOn w:val="a0"/>
    <w:uiPriority w:val="22"/>
    <w:qFormat/>
    <w:rsid w:val="002C60FB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20E11"/>
    <w:rPr>
      <w:color w:val="605E5C"/>
      <w:shd w:val="clear" w:color="auto" w:fill="E1DFDD"/>
    </w:rPr>
  </w:style>
  <w:style w:type="paragraph" w:customStyle="1" w:styleId="table10">
    <w:name w:val="table10"/>
    <w:basedOn w:val="a"/>
    <w:rsid w:val="00704E55"/>
    <w:rPr>
      <w:sz w:val="20"/>
      <w:szCs w:val="20"/>
    </w:rPr>
  </w:style>
  <w:style w:type="paragraph" w:customStyle="1" w:styleId="ab">
    <w:name w:val="Знак"/>
    <w:basedOn w:val="a"/>
    <w:autoRedefine/>
    <w:rsid w:val="00704E55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704E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4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uiPriority w:val="99"/>
    <w:rsid w:val="00704E55"/>
    <w:pPr>
      <w:jc w:val="both"/>
    </w:pPr>
  </w:style>
  <w:style w:type="character" w:customStyle="1" w:styleId="content">
    <w:name w:val="content"/>
    <w:basedOn w:val="a0"/>
    <w:rsid w:val="00704E55"/>
  </w:style>
  <w:style w:type="paragraph" w:customStyle="1" w:styleId="Default">
    <w:name w:val="Default"/>
    <w:rsid w:val="00704E55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704E55"/>
    <w:rPr>
      <w:rFonts w:cs="Times New Roman"/>
    </w:rPr>
  </w:style>
  <w:style w:type="character" w:styleId="ad">
    <w:name w:val="Emphasis"/>
    <w:uiPriority w:val="99"/>
    <w:qFormat/>
    <w:rsid w:val="00704E55"/>
    <w:rPr>
      <w:rFonts w:cs="Times New Roman"/>
      <w:i/>
      <w:iCs/>
    </w:rPr>
  </w:style>
  <w:style w:type="paragraph" w:styleId="ae">
    <w:name w:val="header"/>
    <w:basedOn w:val="a"/>
    <w:link w:val="af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basedOn w:val="a0"/>
    <w:link w:val="ae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er"/>
    <w:basedOn w:val="a"/>
    <w:link w:val="af1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basedOn w:val="a0"/>
    <w:link w:val="af0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31">
    <w:name w:val="Font Style31"/>
    <w:rsid w:val="00704E5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704E55"/>
    <w:pPr>
      <w:widowControl w:val="0"/>
      <w:autoSpaceDE w:val="0"/>
      <w:autoSpaceDN w:val="0"/>
      <w:adjustRightInd w:val="0"/>
      <w:spacing w:line="317" w:lineRule="exact"/>
      <w:ind w:firstLine="540"/>
      <w:jc w:val="both"/>
    </w:pPr>
    <w:rPr>
      <w:rFonts w:eastAsia="SimSun"/>
      <w:lang w:eastAsia="zh-CN"/>
    </w:rPr>
  </w:style>
  <w:style w:type="character" w:customStyle="1" w:styleId="FontStyle15">
    <w:name w:val="Font Style15"/>
    <w:rsid w:val="00704E55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"/>
    <w:basedOn w:val="a"/>
    <w:rsid w:val="00704E55"/>
    <w:rPr>
      <w:lang w:val="pl-PL" w:eastAsia="pl-PL"/>
    </w:rPr>
  </w:style>
  <w:style w:type="paragraph" w:customStyle="1" w:styleId="af2">
    <w:basedOn w:val="a"/>
    <w:next w:val="af3"/>
    <w:uiPriority w:val="99"/>
    <w:unhideWhenUsed/>
    <w:rsid w:val="00704E55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unhideWhenUsed/>
    <w:rsid w:val="00704E55"/>
  </w:style>
  <w:style w:type="character" w:customStyle="1" w:styleId="extended-textshort">
    <w:name w:val="extended-text__short"/>
    <w:rsid w:val="00704E55"/>
  </w:style>
  <w:style w:type="character" w:customStyle="1" w:styleId="af4">
    <w:name w:val="Текст сноски Знак"/>
    <w:basedOn w:val="a0"/>
    <w:link w:val="af5"/>
    <w:uiPriority w:val="99"/>
    <w:semiHidden/>
    <w:rsid w:val="004128AC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footnote text"/>
    <w:basedOn w:val="a"/>
    <w:link w:val="af4"/>
    <w:uiPriority w:val="99"/>
    <w:semiHidden/>
    <w:unhideWhenUsed/>
    <w:rsid w:val="004128AC"/>
    <w:pPr>
      <w:ind w:firstLine="709"/>
      <w:jc w:val="both"/>
    </w:pPr>
    <w:rPr>
      <w:sz w:val="20"/>
      <w:szCs w:val="20"/>
      <w:lang w:eastAsia="en-US"/>
    </w:rPr>
  </w:style>
  <w:style w:type="character" w:customStyle="1" w:styleId="14">
    <w:name w:val="Текст сноски Знак1"/>
    <w:basedOn w:val="a0"/>
    <w:uiPriority w:val="99"/>
    <w:semiHidden/>
    <w:rsid w:val="004128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41"/>
    <w:locked/>
    <w:rsid w:val="004128AC"/>
    <w:rPr>
      <w:sz w:val="26"/>
      <w:szCs w:val="26"/>
      <w:shd w:val="clear" w:color="auto" w:fill="FFFFFF"/>
    </w:rPr>
  </w:style>
  <w:style w:type="paragraph" w:customStyle="1" w:styleId="41">
    <w:name w:val="Основной текст4"/>
    <w:basedOn w:val="a"/>
    <w:link w:val="af6"/>
    <w:rsid w:val="004128AC"/>
    <w:pPr>
      <w:widowControl w:val="0"/>
      <w:shd w:val="clear" w:color="auto" w:fill="FFFFFF"/>
      <w:spacing w:before="360" w:line="240" w:lineRule="atLeast"/>
      <w:ind w:hanging="116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7">
    <w:name w:val="Основной текст Знак"/>
    <w:basedOn w:val="a0"/>
    <w:link w:val="af8"/>
    <w:rsid w:val="004128AC"/>
    <w:rPr>
      <w:rFonts w:ascii="Calibri" w:eastAsia="Calibri" w:hAnsi="Calibri" w:cs="Times New Roman"/>
    </w:rPr>
  </w:style>
  <w:style w:type="paragraph" w:styleId="af8">
    <w:name w:val="Body Text"/>
    <w:basedOn w:val="a"/>
    <w:link w:val="af7"/>
    <w:rsid w:val="004128A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rsid w:val="004128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rsid w:val="004128AC"/>
    <w:pPr>
      <w:spacing w:after="120"/>
      <w:ind w:left="283"/>
    </w:pPr>
    <w:rPr>
      <w:sz w:val="16"/>
      <w:szCs w:val="16"/>
    </w:rPr>
  </w:style>
  <w:style w:type="character" w:customStyle="1" w:styleId="ilfuvd">
    <w:name w:val="ilfuvd"/>
    <w:rsid w:val="000B3AEE"/>
  </w:style>
  <w:style w:type="character" w:customStyle="1" w:styleId="FontStyle118">
    <w:name w:val="Font Style118"/>
    <w:basedOn w:val="a0"/>
    <w:uiPriority w:val="99"/>
    <w:rsid w:val="00E3210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892597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52">
    <w:name w:val="Font Style52"/>
    <w:rsid w:val="00892597"/>
    <w:rPr>
      <w:rFonts w:ascii="Times New Roman" w:hAnsi="Times New Roman" w:cs="Times New Roman" w:hint="default"/>
      <w:sz w:val="28"/>
      <w:szCs w:val="28"/>
    </w:rPr>
  </w:style>
  <w:style w:type="paragraph" w:customStyle="1" w:styleId="af9">
    <w:name w:val="Знак"/>
    <w:basedOn w:val="a"/>
    <w:autoRedefine/>
    <w:rsid w:val="00AF44E8"/>
    <w:pPr>
      <w:spacing w:line="240" w:lineRule="exact"/>
      <w:jc w:val="both"/>
    </w:pPr>
    <w:rPr>
      <w:sz w:val="28"/>
      <w:szCs w:val="28"/>
      <w:lang w:eastAsia="en-US"/>
    </w:rPr>
  </w:style>
  <w:style w:type="paragraph" w:styleId="afa">
    <w:name w:val="Document Map"/>
    <w:basedOn w:val="a"/>
    <w:link w:val="afb"/>
    <w:rsid w:val="00AF44E8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rsid w:val="00AF44E8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ody Text Indent"/>
    <w:basedOn w:val="a"/>
    <w:link w:val="afd"/>
    <w:rsid w:val="00AF44E8"/>
    <w:pPr>
      <w:spacing w:after="120"/>
      <w:ind w:left="283"/>
    </w:pPr>
    <w:rPr>
      <w:sz w:val="20"/>
      <w:szCs w:val="20"/>
    </w:rPr>
  </w:style>
  <w:style w:type="character" w:customStyle="1" w:styleId="afd">
    <w:name w:val="Основной текст с отступом Знак"/>
    <w:basedOn w:val="a0"/>
    <w:link w:val="afc"/>
    <w:rsid w:val="00AF44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AF44E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Style4">
    <w:name w:val="Style4"/>
    <w:basedOn w:val="a"/>
    <w:rsid w:val="00AF44E8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styleId="afe">
    <w:name w:val="Subtitle"/>
    <w:basedOn w:val="a"/>
    <w:next w:val="a"/>
    <w:link w:val="aff"/>
    <w:qFormat/>
    <w:rsid w:val="00AF44E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">
    <w:name w:val="Подзаголовок Знак"/>
    <w:basedOn w:val="a0"/>
    <w:link w:val="afe"/>
    <w:rsid w:val="00AF44E8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f0">
    <w:name w:val="Subtle Emphasis"/>
    <w:uiPriority w:val="19"/>
    <w:qFormat/>
    <w:rsid w:val="00AF44E8"/>
    <w:rPr>
      <w:i/>
      <w:iCs/>
      <w:color w:val="404040"/>
    </w:rPr>
  </w:style>
  <w:style w:type="character" w:styleId="aff1">
    <w:name w:val="Intense Emphasis"/>
    <w:uiPriority w:val="21"/>
    <w:qFormat/>
    <w:rsid w:val="00AF44E8"/>
    <w:rPr>
      <w:i/>
      <w:iCs/>
      <w:color w:val="5B9BD5"/>
    </w:rPr>
  </w:style>
  <w:style w:type="character" w:styleId="aff2">
    <w:name w:val="annotation reference"/>
    <w:basedOn w:val="a0"/>
    <w:uiPriority w:val="99"/>
    <w:semiHidden/>
    <w:unhideWhenUsed/>
    <w:rsid w:val="00EE7698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E7698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EE76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E7698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E76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1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5">
    <w:name w:val="Верхний колонтитул1"/>
    <w:basedOn w:val="a0"/>
    <w:rsid w:val="0062154A"/>
  </w:style>
  <w:style w:type="character" w:customStyle="1" w:styleId="40">
    <w:name w:val="Заголовок 4 Знак"/>
    <w:basedOn w:val="a0"/>
    <w:link w:val="4"/>
    <w:rsid w:val="00985F5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737354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0F55C8"/>
    <w:pPr>
      <w:numPr>
        <w:numId w:val="1"/>
      </w:numPr>
    </w:pPr>
  </w:style>
  <w:style w:type="character" w:customStyle="1" w:styleId="60">
    <w:name w:val="Заголовок 6 Знак"/>
    <w:basedOn w:val="a0"/>
    <w:link w:val="6"/>
    <w:uiPriority w:val="9"/>
    <w:semiHidden/>
    <w:rsid w:val="00684F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word-wrapper">
    <w:name w:val="word-wrapper"/>
    <w:basedOn w:val="a0"/>
    <w:rsid w:val="0075459F"/>
  </w:style>
  <w:style w:type="paragraph" w:customStyle="1" w:styleId="il-text-alignjustify">
    <w:name w:val="il-text-align_justify"/>
    <w:basedOn w:val="a"/>
    <w:rsid w:val="0075459F"/>
    <w:pPr>
      <w:spacing w:before="100" w:beforeAutospacing="1" w:after="100" w:afterAutospacing="1"/>
    </w:pPr>
  </w:style>
  <w:style w:type="character" w:customStyle="1" w:styleId="fake-non-breaking-space">
    <w:name w:val="fake-non-breaking-space"/>
    <w:basedOn w:val="a0"/>
    <w:rsid w:val="0075459F"/>
  </w:style>
  <w:style w:type="character" w:customStyle="1" w:styleId="22">
    <w:name w:val="Основной текст (2)_"/>
    <w:basedOn w:val="a0"/>
    <w:link w:val="23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rsid w:val="00372031"/>
    <w:pPr>
      <w:widowControl w:val="0"/>
      <w:spacing w:line="262" w:lineRule="auto"/>
    </w:pPr>
    <w:rPr>
      <w:sz w:val="26"/>
      <w:szCs w:val="26"/>
      <w:lang w:eastAsia="en-US"/>
    </w:rPr>
  </w:style>
  <w:style w:type="character" w:customStyle="1" w:styleId="aff7">
    <w:name w:val="Другое_"/>
    <w:basedOn w:val="a0"/>
    <w:link w:val="aff8"/>
    <w:rsid w:val="00372031"/>
    <w:rPr>
      <w:rFonts w:ascii="Times New Roman" w:eastAsia="Times New Roman" w:hAnsi="Times New Roman" w:cs="Times New Roman"/>
      <w:sz w:val="19"/>
      <w:szCs w:val="19"/>
    </w:rPr>
  </w:style>
  <w:style w:type="paragraph" w:customStyle="1" w:styleId="aff8">
    <w:name w:val="Другое"/>
    <w:basedOn w:val="a"/>
    <w:link w:val="aff7"/>
    <w:rsid w:val="00372031"/>
    <w:pPr>
      <w:widowControl w:val="0"/>
      <w:ind w:firstLine="400"/>
    </w:pPr>
    <w:rPr>
      <w:sz w:val="19"/>
      <w:szCs w:val="19"/>
      <w:lang w:eastAsia="en-US"/>
    </w:rPr>
  </w:style>
  <w:style w:type="character" w:customStyle="1" w:styleId="aff9">
    <w:name w:val="Подпись к таблице_"/>
    <w:basedOn w:val="a0"/>
    <w:link w:val="affa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a">
    <w:name w:val="Подпись к таблице"/>
    <w:basedOn w:val="a"/>
    <w:link w:val="aff9"/>
    <w:rsid w:val="00372031"/>
    <w:pPr>
      <w:widowControl w:val="0"/>
      <w:spacing w:line="257" w:lineRule="auto"/>
      <w:ind w:left="170" w:hanging="170"/>
    </w:pPr>
    <w:rPr>
      <w:sz w:val="26"/>
      <w:szCs w:val="26"/>
      <w:lang w:eastAsia="en-US"/>
    </w:rPr>
  </w:style>
  <w:style w:type="character" w:customStyle="1" w:styleId="affb">
    <w:name w:val="Подпись к картинке_"/>
    <w:basedOn w:val="a0"/>
    <w:link w:val="affc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c">
    <w:name w:val="Подпись к картинке"/>
    <w:basedOn w:val="a"/>
    <w:link w:val="affb"/>
    <w:rsid w:val="00372031"/>
    <w:pPr>
      <w:widowControl w:val="0"/>
    </w:pPr>
    <w:rPr>
      <w:sz w:val="26"/>
      <w:szCs w:val="26"/>
      <w:lang w:eastAsia="en-US"/>
    </w:rPr>
  </w:style>
  <w:style w:type="paragraph" w:customStyle="1" w:styleId="24">
    <w:name w:val="Основной текст2"/>
    <w:basedOn w:val="a"/>
    <w:rsid w:val="00376740"/>
    <w:pPr>
      <w:widowControl w:val="0"/>
      <w:shd w:val="clear" w:color="auto" w:fill="FFFFFF"/>
      <w:spacing w:line="331" w:lineRule="exact"/>
    </w:pPr>
    <w:rPr>
      <w:rFonts w:asciiTheme="minorHAnsi" w:hAnsiTheme="minorHAnsi"/>
      <w:spacing w:val="4"/>
      <w:sz w:val="26"/>
      <w:szCs w:val="26"/>
      <w:lang w:eastAsia="en-US"/>
    </w:rPr>
  </w:style>
  <w:style w:type="character" w:customStyle="1" w:styleId="a9">
    <w:name w:val="Абзац списка Знак"/>
    <w:link w:val="a8"/>
    <w:uiPriority w:val="34"/>
    <w:rsid w:val="00376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Основной текст1"/>
    <w:rsid w:val="003767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33">
    <w:name w:val="Заголовок №3_"/>
    <w:basedOn w:val="a0"/>
    <w:link w:val="34"/>
    <w:rsid w:val="00E0141A"/>
    <w:rPr>
      <w:rFonts w:ascii="Times New Roman" w:eastAsia="Times New Roman" w:hAnsi="Times New Roman" w:cs="Times New Roman"/>
      <w:b/>
      <w:bCs/>
    </w:rPr>
  </w:style>
  <w:style w:type="paragraph" w:customStyle="1" w:styleId="34">
    <w:name w:val="Заголовок №3"/>
    <w:basedOn w:val="a"/>
    <w:link w:val="33"/>
    <w:rsid w:val="00E0141A"/>
    <w:pPr>
      <w:widowControl w:val="0"/>
      <w:spacing w:after="110" w:line="262" w:lineRule="auto"/>
      <w:outlineLvl w:val="2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114B6-0ECA-49EE-995F-B46A7CE5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dvoshta</dc:creator>
  <cp:keywords/>
  <dc:description/>
  <cp:lastModifiedBy>Наталья В. Костечко</cp:lastModifiedBy>
  <cp:revision>63</cp:revision>
  <cp:lastPrinted>2026-11-05T12:47:00Z</cp:lastPrinted>
  <dcterms:created xsi:type="dcterms:W3CDTF">2023-08-09T06:05:00Z</dcterms:created>
  <dcterms:modified xsi:type="dcterms:W3CDTF">2026-11-05T12:47:00Z</dcterms:modified>
</cp:coreProperties>
</file>