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E62354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05.11</w:t>
      </w:r>
      <w:r w:rsidR="0014722B">
        <w:rPr>
          <w:color w:val="000000"/>
          <w:sz w:val="28"/>
          <w:szCs w:val="28"/>
        </w:rPr>
        <w:t>.2026</w:t>
      </w:r>
      <w:r w:rsidR="00E131A8" w:rsidRPr="00B91493">
        <w:rPr>
          <w:color w:val="000000"/>
          <w:sz w:val="28"/>
          <w:szCs w:val="28"/>
        </w:rPr>
        <w:t xml:space="preserve"> N</w:t>
      </w:r>
      <w:r w:rsidR="00E131A8">
        <w:rPr>
          <w:color w:val="000000"/>
          <w:sz w:val="28"/>
          <w:szCs w:val="28"/>
        </w:rPr>
        <w:t xml:space="preserve">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</w:rPr>
      </w:pPr>
      <w:bookmarkStart w:id="5" w:name="20"/>
      <w:bookmarkStart w:id="6" w:name="24"/>
      <w:bookmarkEnd w:id="5"/>
      <w:bookmarkEnd w:id="6"/>
      <w:r w:rsidRPr="003060DF">
        <w:rPr>
          <w:color w:val="000000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</w:t>
      </w:r>
      <w:r w:rsidR="00890B23" w:rsidRPr="003060DF">
        <w:rPr>
          <w:color w:val="000000"/>
        </w:rPr>
        <w:t>туры рынка в отношении следующей услуги</w:t>
      </w:r>
      <w:r w:rsidRPr="003060DF">
        <w:rPr>
          <w:color w:val="000000"/>
        </w:rPr>
        <w:t xml:space="preserve">: покупка </w:t>
      </w:r>
      <w:r w:rsidR="005827C4" w:rsidRPr="003060DF">
        <w:rPr>
          <w:color w:val="000000"/>
        </w:rPr>
        <w:t>типографской продукции.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</w:pPr>
      <w:bookmarkStart w:id="7" w:name="21"/>
      <w:bookmarkEnd w:id="7"/>
      <w:r w:rsidRPr="003060DF">
        <w:rPr>
          <w:color w:val="000000"/>
        </w:rPr>
        <w:t>Просим Вас предоставить информацию о стоимости указанных товаров в соответствии с приведенным ниже описанием, предполагаемыми условиям</w:t>
      </w:r>
      <w:r w:rsidR="00890B23" w:rsidRPr="003060DF">
        <w:rPr>
          <w:color w:val="000000"/>
        </w:rPr>
        <w:t xml:space="preserve">и поставки и оплаты в </w:t>
      </w:r>
      <w:r w:rsidR="00E62354">
        <w:rPr>
          <w:color w:val="000000"/>
        </w:rPr>
        <w:t>срок до 06.11</w:t>
      </w:r>
      <w:r w:rsidR="0014722B">
        <w:rPr>
          <w:color w:val="000000"/>
        </w:rPr>
        <w:t>.2026</w:t>
      </w:r>
      <w:r w:rsidRPr="003060DF">
        <w:rPr>
          <w:color w:val="000000"/>
        </w:rPr>
        <w:t xml:space="preserve"> на электронную почту </w:t>
      </w:r>
      <w:hyperlink r:id="rId9" w:history="1">
        <w:r w:rsidRPr="003060DF">
          <w:rPr>
            <w:rStyle w:val="aa"/>
            <w:rFonts w:cstheme="minorBidi"/>
          </w:rPr>
          <w:t>specomts3@ncgb.by</w:t>
        </w:r>
      </w:hyperlink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8" w:name="22"/>
      <w:bookmarkEnd w:id="8"/>
      <w:r w:rsidRPr="003060DF">
        <w:rPr>
          <w:color w:val="000000"/>
        </w:rPr>
        <w:t xml:space="preserve">Информация  о ценах (тарифах) на товары (работы, услуги) должна содержать: 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наименование потенциального поставщика;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цену (тариф) за единицу с учетом доставки, налогов, сборов и других обязательных платежей;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общую стоимость по предмету;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- наименование производителя (производителей);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-порядок формирования цены (тарифа) с учетом требований законодательства о ценообразовании̽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 порядок указывается если цена (тариф) является регулируемой;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3060DF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E131A8" w:rsidRPr="003060DF" w:rsidRDefault="00E131A8" w:rsidP="00E131A8">
      <w:pPr>
        <w:ind w:firstLine="709"/>
        <w:jc w:val="both"/>
        <w:rPr>
          <w:color w:val="000000"/>
        </w:rPr>
      </w:pPr>
      <w:r w:rsidRPr="003060DF">
        <w:t>Просьба предоставит</w:t>
      </w:r>
      <w:r w:rsidR="008F261D" w:rsidRPr="003060DF">
        <w:t>ь коммерческ</w:t>
      </w:r>
      <w:r w:rsidR="00E62354">
        <w:t>ое предложение до 06.11</w:t>
      </w:r>
      <w:r w:rsidR="0014722B">
        <w:t>.2026</w:t>
      </w:r>
      <w:r w:rsidR="002868B5" w:rsidRPr="003060DF">
        <w:t>г</w:t>
      </w:r>
      <w:r w:rsidR="00890B23" w:rsidRPr="003060DF">
        <w:t xml:space="preserve"> </w:t>
      </w:r>
      <w:r w:rsidR="005827C4" w:rsidRPr="003060DF">
        <w:t>17.00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9" w:name="25"/>
      <w:bookmarkEnd w:id="9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0" w:name="26"/>
      <w:bookmarkEnd w:id="10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C7343F" w:rsidTr="00637F98">
        <w:trPr>
          <w:trHeight w:val="706"/>
        </w:trPr>
        <w:tc>
          <w:tcPr>
            <w:tcW w:w="3397" w:type="dxa"/>
            <w:vMerge w:val="restart"/>
          </w:tcPr>
          <w:p w:rsidR="00C7343F" w:rsidRPr="003060DF" w:rsidRDefault="00C7343F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475D00" w:rsidRDefault="00E62354" w:rsidP="005827C4">
            <w:pPr>
              <w:rPr>
                <w:b/>
                <w:bCs/>
              </w:rPr>
            </w:pPr>
            <w:r>
              <w:rPr>
                <w:b/>
                <w:bCs/>
              </w:rPr>
              <w:t>Лот№1</w:t>
            </w:r>
            <w:r w:rsidR="00475D00">
              <w:rPr>
                <w:b/>
                <w:bCs/>
              </w:rPr>
              <w:t xml:space="preserve">  </w:t>
            </w:r>
          </w:p>
          <w:p w:rsidR="005827C4" w:rsidRDefault="00E62354" w:rsidP="005827C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Книги учета – 38</w:t>
            </w:r>
            <w:r w:rsidR="00B15DE4" w:rsidRPr="00637F98">
              <w:rPr>
                <w:b/>
                <w:color w:val="000000"/>
              </w:rPr>
              <w:t xml:space="preserve"> шт.</w:t>
            </w:r>
          </w:p>
          <w:p w:rsidR="00E62354" w:rsidRDefault="00E62354" w:rsidP="00E6235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Лот№2 </w:t>
            </w:r>
          </w:p>
          <w:p w:rsidR="00E62354" w:rsidRPr="00637F98" w:rsidRDefault="00E62354" w:rsidP="00E6235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Журналы учета – 522</w:t>
            </w:r>
            <w:r w:rsidRPr="00637F98">
              <w:rPr>
                <w:b/>
                <w:color w:val="000000"/>
              </w:rPr>
              <w:t xml:space="preserve"> шт.</w:t>
            </w:r>
          </w:p>
          <w:p w:rsidR="00E62354" w:rsidRPr="00637F98" w:rsidRDefault="00E62354" w:rsidP="005827C4">
            <w:pPr>
              <w:rPr>
                <w:b/>
                <w:color w:val="000000"/>
                <w:sz w:val="24"/>
                <w:szCs w:val="24"/>
              </w:rPr>
            </w:pPr>
          </w:p>
          <w:p w:rsidR="005827C4" w:rsidRPr="005827C4" w:rsidRDefault="005827C4" w:rsidP="005827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343F" w:rsidTr="00890B23">
        <w:trPr>
          <w:trHeight w:val="574"/>
        </w:trPr>
        <w:tc>
          <w:tcPr>
            <w:tcW w:w="3397" w:type="dxa"/>
            <w:vMerge/>
          </w:tcPr>
          <w:p w:rsidR="00C7343F" w:rsidRPr="00890B23" w:rsidRDefault="00C7343F" w:rsidP="005063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8" w:type="dxa"/>
          </w:tcPr>
          <w:p w:rsidR="00C7343F" w:rsidRPr="00E62354" w:rsidRDefault="00763577" w:rsidP="00C7343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62354">
              <w:rPr>
                <w:rFonts w:ascii="Arial" w:hAnsi="Arial" w:cs="Arial"/>
                <w:b/>
                <w:sz w:val="20"/>
                <w:szCs w:val="20"/>
              </w:rPr>
              <w:t xml:space="preserve">Согласно </w:t>
            </w:r>
            <w:r w:rsidR="00E62354" w:rsidRPr="00E62354">
              <w:rPr>
                <w:rFonts w:ascii="Arial" w:hAnsi="Arial" w:cs="Arial"/>
                <w:b/>
                <w:sz w:val="20"/>
                <w:szCs w:val="20"/>
              </w:rPr>
              <w:t>своду печатной продукции (прилагается)</w:t>
            </w:r>
          </w:p>
          <w:p w:rsidR="00C7343F" w:rsidRPr="00890B23" w:rsidRDefault="00C7343F" w:rsidP="00C734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5D5" w:rsidTr="007535D5">
        <w:tc>
          <w:tcPr>
            <w:tcW w:w="3397" w:type="dxa"/>
          </w:tcPr>
          <w:p w:rsidR="007535D5" w:rsidRPr="003060DF" w:rsidRDefault="00CD4447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Предполагаемые сроки</w:t>
            </w:r>
            <w:r w:rsidR="007535D5" w:rsidRPr="003060DF">
              <w:rPr>
                <w:rFonts w:ascii="Arial" w:hAnsi="Arial" w:cs="Arial"/>
              </w:rPr>
              <w:t xml:space="preserve"> и </w:t>
            </w:r>
            <w:r w:rsidRPr="003060DF">
              <w:rPr>
                <w:rFonts w:ascii="Arial" w:hAnsi="Arial" w:cs="Arial"/>
              </w:rPr>
              <w:t>место поставки товара</w:t>
            </w:r>
          </w:p>
        </w:tc>
        <w:tc>
          <w:tcPr>
            <w:tcW w:w="5948" w:type="dxa"/>
          </w:tcPr>
          <w:p w:rsidR="00253C44" w:rsidRPr="003060DF" w:rsidRDefault="000A5D9E" w:rsidP="00253C4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</w:t>
            </w:r>
            <w:r w:rsidR="00E62354">
              <w:rPr>
                <w:rFonts w:eastAsiaTheme="minorHAnsi"/>
                <w:lang w:eastAsia="en-US"/>
              </w:rPr>
              <w:t>омента подписания договора по 23 декабря</w:t>
            </w:r>
            <w:r>
              <w:rPr>
                <w:rFonts w:eastAsiaTheme="minorHAnsi"/>
                <w:lang w:eastAsia="en-US"/>
              </w:rPr>
              <w:t xml:space="preserve"> 2026 года.</w:t>
            </w:r>
          </w:p>
          <w:p w:rsidR="007535D5" w:rsidRPr="003060DF" w:rsidRDefault="0014722B" w:rsidP="00253C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по адресу: 211443</w:t>
            </w:r>
            <w:r w:rsidR="007535D5" w:rsidRPr="003060DF">
              <w:rPr>
                <w:rFonts w:ascii="Arial" w:hAnsi="Arial" w:cs="Arial"/>
              </w:rPr>
              <w:t xml:space="preserve"> Витебская обл. г. Н</w:t>
            </w:r>
            <w:r w:rsidR="00253C44" w:rsidRPr="003060DF">
              <w:rPr>
                <w:rFonts w:ascii="Arial" w:hAnsi="Arial" w:cs="Arial"/>
              </w:rPr>
              <w:t>ово</w:t>
            </w:r>
            <w:r w:rsidR="000A5D9E">
              <w:rPr>
                <w:rFonts w:ascii="Arial" w:hAnsi="Arial" w:cs="Arial"/>
              </w:rPr>
              <w:t>полоцк, ул. Молодежная, 2 Г</w:t>
            </w:r>
            <w:r w:rsidR="00324BB3" w:rsidRPr="003060DF">
              <w:rPr>
                <w:rFonts w:ascii="Arial" w:hAnsi="Arial" w:cs="Arial"/>
              </w:rPr>
              <w:t xml:space="preserve"> (Центральный склад)</w:t>
            </w:r>
            <w:r w:rsidR="007535D5" w:rsidRPr="003060DF">
              <w:rPr>
                <w:rFonts w:ascii="Arial" w:hAnsi="Arial" w:cs="Arial"/>
              </w:rPr>
              <w:t xml:space="preserve">  </w:t>
            </w:r>
          </w:p>
        </w:tc>
      </w:tr>
      <w:tr w:rsidR="007535D5" w:rsidTr="007535D5">
        <w:tc>
          <w:tcPr>
            <w:tcW w:w="3397" w:type="dxa"/>
          </w:tcPr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E33A8" w:rsidRPr="003060DF" w:rsidRDefault="005E33A8" w:rsidP="005E33A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060DF">
              <w:rPr>
                <w:rFonts w:eastAsiaTheme="minorHAnsi"/>
                <w:lang w:eastAsia="en-US"/>
              </w:rPr>
              <w:t xml:space="preserve"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</w:t>
            </w:r>
            <w:r w:rsidRPr="003060DF">
              <w:rPr>
                <w:rFonts w:eastAsiaTheme="minorHAnsi"/>
                <w:lang w:eastAsia="en-US"/>
              </w:rPr>
              <w:lastRenderedPageBreak/>
              <w:t xml:space="preserve">товарной накладной. </w:t>
            </w:r>
          </w:p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 xml:space="preserve"> городской бюджет</w:t>
            </w:r>
          </w:p>
        </w:tc>
      </w:tr>
    </w:tbl>
    <w:p w:rsidR="00B21980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lastRenderedPageBreak/>
        <w:t xml:space="preserve">  Поставляемый товар должен быть новым, соответствовать указанным </w:t>
      </w:r>
    </w:p>
    <w:p w:rsidR="007B061C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3060DF" w:rsidRDefault="00E131A8" w:rsidP="00E131A8">
      <w:pPr>
        <w:rPr>
          <w:color w:val="000000"/>
        </w:rPr>
      </w:pPr>
      <w:r w:rsidRPr="003060DF">
        <w:rPr>
          <w:color w:val="000000"/>
        </w:rPr>
        <w:t> </w:t>
      </w:r>
      <w:r w:rsidRPr="003060DF">
        <w:rPr>
          <w:b/>
        </w:rPr>
        <w:t xml:space="preserve"> Наши реквизиты:</w:t>
      </w:r>
    </w:p>
    <w:p w:rsidR="00E131A8" w:rsidRPr="003060DF" w:rsidRDefault="00E131A8" w:rsidP="00E131A8">
      <w:pPr>
        <w:rPr>
          <w:rFonts w:asciiTheme="minorHAnsi" w:hAnsiTheme="minorHAnsi" w:cstheme="minorBidi"/>
        </w:rPr>
      </w:pPr>
      <w:r w:rsidRPr="003060DF">
        <w:t xml:space="preserve"> Учреждение здравоохранения «Новополоцкая центральная городская больница» Адрес: 211440,г. Новополоцк, ул. Гайдара, 4</w:t>
      </w:r>
    </w:p>
    <w:p w:rsidR="00E131A8" w:rsidRPr="003060DF" w:rsidRDefault="00E131A8" w:rsidP="00E131A8">
      <w:r w:rsidRPr="003060DF">
        <w:t>Источник финансирования – городской бюджет</w:t>
      </w:r>
    </w:p>
    <w:p w:rsidR="00E131A8" w:rsidRPr="003060DF" w:rsidRDefault="00E131A8" w:rsidP="00E131A8">
      <w:r w:rsidRPr="003060DF">
        <w:t>Специалист по организации закупок</w:t>
      </w:r>
      <w:r w:rsidR="00763577">
        <w:t xml:space="preserve"> 2 категории</w:t>
      </w:r>
      <w:r w:rsidRPr="003060DF">
        <w:t xml:space="preserve"> ОМТС:                      Е.В.Щукина                                                        </w:t>
      </w:r>
    </w:p>
    <w:p w:rsidR="00E131A8" w:rsidRPr="003060DF" w:rsidRDefault="000052D6" w:rsidP="00E131A8">
      <w:r w:rsidRPr="003060DF">
        <w:t>8-0214-50-15-69</w:t>
      </w:r>
      <w:r w:rsidR="00E131A8" w:rsidRPr="003060DF">
        <w:t xml:space="preserve"> (тел.);</w:t>
      </w:r>
    </w:p>
    <w:p w:rsidR="00E131A8" w:rsidRPr="003060DF" w:rsidRDefault="000052D6" w:rsidP="00E131A8">
      <w:r w:rsidRPr="003060DF">
        <w:t>8-0214-57-10-24</w:t>
      </w:r>
      <w:r w:rsidR="00E131A8" w:rsidRPr="003060DF">
        <w:t xml:space="preserve"> (факс).</w:t>
      </w:r>
    </w:p>
    <w:p w:rsidR="00E131A8" w:rsidRPr="003060DF" w:rsidRDefault="00E131A8" w:rsidP="00E131A8">
      <w:r w:rsidRPr="003060DF">
        <w:t xml:space="preserve">Почта: </w:t>
      </w:r>
      <w:hyperlink r:id="rId10" w:history="1">
        <w:r w:rsidRPr="003060DF">
          <w:rPr>
            <w:rStyle w:val="aa"/>
            <w:rFonts w:cstheme="minorBidi"/>
          </w:rPr>
          <w:t>specomts3@ncgb.by</w:t>
        </w:r>
      </w:hyperlink>
      <w:r w:rsidRPr="003060DF">
        <w:rPr>
          <w:rStyle w:val="header-title"/>
          <w:rFonts w:asciiTheme="minorHAnsi" w:hAnsiTheme="minorHAnsi" w:cstheme="minorBidi"/>
        </w:rPr>
        <w:t xml:space="preserve"> </w:t>
      </w:r>
    </w:p>
    <w:p w:rsidR="00F06958" w:rsidRPr="003060DF" w:rsidRDefault="00E131A8" w:rsidP="001329E4">
      <w:pPr>
        <w:rPr>
          <w:b/>
          <w:u w:val="single"/>
        </w:rPr>
      </w:pPr>
      <w:r w:rsidRPr="003060DF">
        <w:rPr>
          <w:b/>
          <w:u w:val="single"/>
        </w:rPr>
        <w:t>Спасибо за сотрудничество!</w:t>
      </w:r>
    </w:p>
    <w:sectPr w:rsidR="00F06958" w:rsidRPr="003060DF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184" w:rsidRDefault="00CE1184" w:rsidP="00A43E3D">
      <w:r>
        <w:separator/>
      </w:r>
    </w:p>
  </w:endnote>
  <w:endnote w:type="continuationSeparator" w:id="0">
    <w:p w:rsidR="00CE1184" w:rsidRDefault="00CE1184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184" w:rsidRDefault="00CE1184" w:rsidP="00A43E3D">
      <w:r>
        <w:separator/>
      </w:r>
    </w:p>
  </w:footnote>
  <w:footnote w:type="continuationSeparator" w:id="0">
    <w:p w:rsidR="00CE1184" w:rsidRDefault="00CE1184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600AFC" w:rsidRDefault="00DE0375">
        <w:pPr>
          <w:pStyle w:val="a5"/>
          <w:jc w:val="center"/>
        </w:pPr>
        <w:fldSimple w:instr=" PAGE   \* MERGEFORMAT ">
          <w:r w:rsidR="00E62354">
            <w:rPr>
              <w:noProof/>
            </w:rPr>
            <w:t>2</w:t>
          </w:r>
        </w:fldSimple>
      </w:p>
    </w:sdtContent>
  </w:sdt>
  <w:p w:rsidR="00600AFC" w:rsidRDefault="00600AF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  <w:jc w:val="center"/>
    </w:pPr>
  </w:p>
  <w:p w:rsidR="00600AFC" w:rsidRDefault="00600AF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17A5E"/>
    <w:multiLevelType w:val="hybridMultilevel"/>
    <w:tmpl w:val="6D9EA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EC497E"/>
    <w:multiLevelType w:val="hybridMultilevel"/>
    <w:tmpl w:val="FDE60A60"/>
    <w:lvl w:ilvl="0" w:tplc="5E66C7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74DC699A"/>
    <w:multiLevelType w:val="hybridMultilevel"/>
    <w:tmpl w:val="4CD29AB2"/>
    <w:lvl w:ilvl="0" w:tplc="22C2D4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7C3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5E3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1AE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D9E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190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B55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642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22B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3F45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5DE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964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0DF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BB3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A1A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4FA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93D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00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49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7C4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BF7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B09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37F98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887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B4C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1E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B8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CE6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7A7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57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B23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E06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6DD6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D3B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AD3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6BA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62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3E17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8DA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35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5DE4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C7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02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066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196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EDA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E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31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9F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447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AA8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8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88D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243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375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962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6A"/>
    <w:rsid w:val="00E33C7E"/>
    <w:rsid w:val="00E33E49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354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642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68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CA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B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23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C6E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1C4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EA5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12CD8-D693-4448-8669-3D0B92D1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80</cp:revision>
  <cp:lastPrinted>2026-11-05T08:49:00Z</cp:lastPrinted>
  <dcterms:created xsi:type="dcterms:W3CDTF">2022-09-12T12:27:00Z</dcterms:created>
  <dcterms:modified xsi:type="dcterms:W3CDTF">2026-11-05T08:49:00Z</dcterms:modified>
</cp:coreProperties>
</file>