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44" w:type="dxa"/>
        <w:tblLook w:val="04A0" w:firstRow="1" w:lastRow="0" w:firstColumn="1" w:lastColumn="0" w:noHBand="0" w:noVBand="1"/>
      </w:tblPr>
      <w:tblGrid>
        <w:gridCol w:w="4711"/>
      </w:tblGrid>
      <w:tr w:rsidR="00E12E18" w:rsidRPr="00046F19" w14:paraId="454A4F5D" w14:textId="77777777" w:rsidTr="00E2681B">
        <w:trPr>
          <w:trHeight w:val="2119"/>
        </w:trPr>
        <w:tc>
          <w:tcPr>
            <w:tcW w:w="4711" w:type="dxa"/>
          </w:tcPr>
          <w:p w14:paraId="4CCDDB50" w14:textId="77777777" w:rsidR="00E12E18" w:rsidRPr="00046F19" w:rsidRDefault="00E12E18" w:rsidP="00E12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DeletedSectionBreakLast"/>
            <w:r w:rsidRPr="00046F19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14:paraId="106362D5" w14:textId="77777777" w:rsidR="00E12E18" w:rsidRPr="00046F19" w:rsidRDefault="00E12E18" w:rsidP="00E12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F19">
              <w:rPr>
                <w:rFonts w:ascii="Times New Roman" w:hAnsi="Times New Roman"/>
                <w:sz w:val="24"/>
                <w:szCs w:val="24"/>
              </w:rPr>
              <w:t>Главный врач</w:t>
            </w:r>
          </w:p>
          <w:p w14:paraId="4FD345E4" w14:textId="77777777" w:rsidR="00E12E18" w:rsidRPr="00046F19" w:rsidRDefault="00E12E18" w:rsidP="00E12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F19">
              <w:rPr>
                <w:rFonts w:ascii="Times New Roman" w:hAnsi="Times New Roman"/>
                <w:sz w:val="24"/>
                <w:szCs w:val="24"/>
              </w:rPr>
              <w:t>Учреждения здравоохранения</w:t>
            </w:r>
          </w:p>
          <w:p w14:paraId="772D24BA" w14:textId="77777777" w:rsidR="00E12E18" w:rsidRPr="00046F19" w:rsidRDefault="00E12E18" w:rsidP="00E12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F19">
              <w:rPr>
                <w:rFonts w:ascii="Times New Roman" w:hAnsi="Times New Roman"/>
                <w:sz w:val="24"/>
                <w:szCs w:val="24"/>
              </w:rPr>
              <w:t>«4-я городская клиническая больница имени Н.Е. Савченко»</w:t>
            </w:r>
          </w:p>
          <w:p w14:paraId="19E6D8CD" w14:textId="77777777" w:rsidR="00E12E18" w:rsidRPr="00046F19" w:rsidRDefault="00E12E18" w:rsidP="00E12E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F19">
              <w:rPr>
                <w:rFonts w:ascii="Times New Roman" w:hAnsi="Times New Roman"/>
                <w:sz w:val="24"/>
                <w:szCs w:val="24"/>
              </w:rPr>
              <w:t xml:space="preserve">____________ В.В. Сиренко                     </w:t>
            </w:r>
          </w:p>
          <w:p w14:paraId="59DB1891" w14:textId="527F9DBC" w:rsidR="00E12E18" w:rsidRPr="00046F19" w:rsidRDefault="00E12E18" w:rsidP="00046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F19">
              <w:rPr>
                <w:rFonts w:ascii="Times New Roman" w:hAnsi="Times New Roman"/>
                <w:sz w:val="24"/>
                <w:szCs w:val="24"/>
              </w:rPr>
              <w:t>«___» ______________ 2026г.</w:t>
            </w:r>
          </w:p>
        </w:tc>
      </w:tr>
    </w:tbl>
    <w:p w14:paraId="4ED370B6" w14:textId="77777777" w:rsidR="00E12E18" w:rsidRPr="00046F19" w:rsidRDefault="00E12E18" w:rsidP="00E12E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4AEFF2" w14:textId="77777777" w:rsidR="0050770B" w:rsidRDefault="0050770B" w:rsidP="005B77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Техническое задание</w:t>
      </w:r>
    </w:p>
    <w:p w14:paraId="2097CC5D" w14:textId="360026BE" w:rsidR="00E12E18" w:rsidRPr="00046F19" w:rsidRDefault="0050770B" w:rsidP="005B77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закупку </w:t>
      </w:r>
      <w:r w:rsidR="00E2681B">
        <w:rPr>
          <w:rFonts w:ascii="Times New Roman" w:hAnsi="Times New Roman"/>
          <w:sz w:val="24"/>
          <w:szCs w:val="24"/>
        </w:rPr>
        <w:t xml:space="preserve">расходных изделий медицинского назначения для </w:t>
      </w:r>
      <w:r w:rsidR="00E2681B" w:rsidRPr="00E2681B">
        <w:rPr>
          <w:rFonts w:ascii="Times New Roman" w:hAnsi="Times New Roman"/>
          <w:sz w:val="24"/>
          <w:szCs w:val="24"/>
        </w:rPr>
        <w:t xml:space="preserve">системы цифровой гибкой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уретерореноскопии</w:t>
      </w:r>
      <w:proofErr w:type="spellEnd"/>
      <w:r w:rsidR="00E12E18" w:rsidRPr="005B77D6">
        <w:rPr>
          <w:rFonts w:ascii="Times New Roman" w:hAnsi="Times New Roman"/>
          <w:sz w:val="24"/>
          <w:szCs w:val="24"/>
        </w:rPr>
        <w:t>.</w:t>
      </w:r>
    </w:p>
    <w:p w14:paraId="7A87C1E1" w14:textId="77777777" w:rsidR="00E12E18" w:rsidRPr="00046F19" w:rsidRDefault="00E12E18" w:rsidP="00E12E1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48AE80" w14:textId="5B9B0C8B" w:rsidR="005B77D6" w:rsidRPr="00435A19" w:rsidRDefault="00794F2C" w:rsidP="00435A19">
      <w:pPr>
        <w:pStyle w:val="NoSpacing1"/>
        <w:jc w:val="both"/>
        <w:rPr>
          <w:rFonts w:ascii="Times New Roman" w:hAnsi="Times New Roman"/>
          <w:b/>
          <w:sz w:val="24"/>
          <w:szCs w:val="24"/>
        </w:rPr>
      </w:pPr>
      <w:r w:rsidRPr="00046F19">
        <w:rPr>
          <w:rFonts w:ascii="Times New Roman" w:hAnsi="Times New Roman"/>
          <w:b/>
          <w:noProof/>
          <w:sz w:val="24"/>
          <w:szCs w:val="24"/>
        </w:rPr>
        <w:t>1</w:t>
      </w:r>
      <w:r w:rsidR="00057737" w:rsidRPr="00046F19">
        <w:rPr>
          <w:rFonts w:ascii="Times New Roman" w:hAnsi="Times New Roman"/>
          <w:b/>
          <w:noProof/>
          <w:sz w:val="24"/>
          <w:szCs w:val="24"/>
        </w:rPr>
        <w:t xml:space="preserve">. </w:t>
      </w:r>
      <w:r w:rsidR="005B77D6" w:rsidRPr="00435A19">
        <w:rPr>
          <w:rFonts w:ascii="Times New Roman" w:hAnsi="Times New Roman"/>
          <w:b/>
          <w:sz w:val="24"/>
          <w:szCs w:val="24"/>
        </w:rPr>
        <w:t>Состав (комплектация) оборудования: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371"/>
        <w:gridCol w:w="1418"/>
      </w:tblGrid>
      <w:tr w:rsidR="005B77D6" w:rsidRPr="005B77D6" w14:paraId="05A70324" w14:textId="77777777" w:rsidTr="005B77D6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1F04A16" w14:textId="77777777" w:rsidR="005B77D6" w:rsidRPr="005B77D6" w:rsidRDefault="005B77D6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B77D6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A56D51A" w14:textId="77777777" w:rsidR="005B77D6" w:rsidRPr="005B77D6" w:rsidRDefault="005B77D6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B77D6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A3F9B" w14:textId="77777777" w:rsidR="005B77D6" w:rsidRPr="005B77D6" w:rsidRDefault="005B77D6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B77D6">
              <w:rPr>
                <w:rFonts w:ascii="Times New Roman" w:eastAsia="Calibri" w:hAnsi="Times New Roman"/>
                <w:b/>
                <w:bCs/>
                <w:color w:val="000000"/>
                <w:sz w:val="20"/>
                <w:szCs w:val="20"/>
                <w:lang w:eastAsia="en-US"/>
              </w:rPr>
              <w:t>Кол-во</w:t>
            </w:r>
          </w:p>
        </w:tc>
      </w:tr>
      <w:tr w:rsidR="005B77D6" w:rsidRPr="005B77D6" w14:paraId="4D60428B" w14:textId="77777777" w:rsidTr="000F704C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9B01C" w14:textId="350D5D7C" w:rsidR="005B77D6" w:rsidRPr="005B77D6" w:rsidRDefault="0050770B" w:rsidP="005B77D6">
            <w:pPr>
              <w:tabs>
                <w:tab w:val="left" w:pos="454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615B5" w14:textId="77777777" w:rsidR="005B77D6" w:rsidRPr="005B77D6" w:rsidRDefault="005B77D6" w:rsidP="005B7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Одноразовый цифровой гибкий </w:t>
            </w:r>
            <w:proofErr w:type="spellStart"/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</w:t>
            </w:r>
            <w:proofErr w:type="spellEnd"/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диаметром дистальной части  до 6,3 </w:t>
            </w:r>
            <w:r w:rsidRPr="005B77D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C48D" w14:textId="793B955B" w:rsidR="005B77D6" w:rsidRPr="005B77D6" w:rsidRDefault="00815660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5B77D6" w:rsidRPr="005B77D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5B77D6" w:rsidRPr="005B77D6" w14:paraId="27714267" w14:textId="77777777" w:rsidTr="000F704C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A8F0" w14:textId="7BA6BD62" w:rsidR="005B77D6" w:rsidRPr="005B77D6" w:rsidRDefault="0050770B" w:rsidP="005B77D6">
            <w:pPr>
              <w:tabs>
                <w:tab w:val="left" w:pos="454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BBE2" w14:textId="77777777" w:rsidR="005B77D6" w:rsidRPr="005B77D6" w:rsidRDefault="005B77D6" w:rsidP="005B77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Одноразовый цифровой гибкий </w:t>
            </w:r>
            <w:proofErr w:type="spellStart"/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>уретерореноскоп</w:t>
            </w:r>
            <w:proofErr w:type="spellEnd"/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диаметром дистальной части  до 7,5 </w:t>
            </w:r>
            <w:r w:rsidRPr="005B77D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8586" w14:textId="56253164" w:rsidR="005B77D6" w:rsidRPr="005B77D6" w:rsidRDefault="00815660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5B77D6" w:rsidRPr="005B77D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5B77D6" w:rsidRPr="005B77D6" w14:paraId="6745DCA9" w14:textId="77777777" w:rsidTr="000F704C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200B" w14:textId="42159218" w:rsidR="005B77D6" w:rsidRPr="0050770B" w:rsidRDefault="0050770B" w:rsidP="005B77D6">
            <w:pPr>
              <w:tabs>
                <w:tab w:val="left" w:pos="454"/>
              </w:tabs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096E" w14:textId="77777777" w:rsidR="005B77D6" w:rsidRPr="005B77D6" w:rsidRDefault="005B77D6" w:rsidP="005B7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Кожух одноразовый для доступа в мочеточник с гидрофильным покрытием диаметром от </w:t>
            </w:r>
            <w:r w:rsidRPr="005B77D6">
              <w:rPr>
                <w:rFonts w:ascii="Times New Roman" w:hAnsi="Times New Roman"/>
                <w:color w:val="000000"/>
                <w:sz w:val="24"/>
                <w:szCs w:val="24"/>
                <w:lang w:val="ru-BY"/>
              </w:rPr>
              <w:t>8,5/10,5 Fr  до  9/11 Fr (</w:t>
            </w:r>
            <w:r w:rsidRPr="005B77D6">
              <w:rPr>
                <w:rFonts w:ascii="Times New Roman" w:hAnsi="Times New Roman"/>
                <w:color w:val="000000"/>
                <w:sz w:val="24"/>
                <w:szCs w:val="24"/>
              </w:rPr>
              <w:t>внутренний /наружный</w:t>
            </w:r>
            <w:r w:rsidRPr="005B77D6">
              <w:rPr>
                <w:rFonts w:ascii="Times New Roman" w:hAnsi="Times New Roman"/>
                <w:color w:val="000000"/>
                <w:sz w:val="24"/>
                <w:szCs w:val="24"/>
                <w:lang w:val="ru-BY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AD16" w14:textId="69AE5623" w:rsidR="005B77D6" w:rsidRPr="005B77D6" w:rsidRDefault="00815660" w:rsidP="005B77D6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5B77D6" w:rsidRPr="005B77D6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</w:tbl>
    <w:p w14:paraId="2BBF4B5A" w14:textId="29862D9D" w:rsidR="00435A19" w:rsidRPr="00046F19" w:rsidRDefault="00435A19" w:rsidP="00435A19">
      <w:pPr>
        <w:pStyle w:val="NoSpacing1"/>
        <w:jc w:val="both"/>
        <w:rPr>
          <w:rFonts w:ascii="Times New Roman" w:hAnsi="Times New Roman"/>
          <w:b/>
          <w:sz w:val="24"/>
          <w:szCs w:val="24"/>
        </w:rPr>
      </w:pPr>
      <w:r w:rsidRPr="00046F19">
        <w:rPr>
          <w:rFonts w:ascii="Times New Roman" w:hAnsi="Times New Roman"/>
          <w:b/>
          <w:sz w:val="24"/>
          <w:szCs w:val="24"/>
        </w:rPr>
        <w:t>2. Технические требования</w:t>
      </w:r>
    </w:p>
    <w:p w14:paraId="77CA4074" w14:textId="5C2F67F1" w:rsidR="006870F0" w:rsidRPr="006870F0" w:rsidRDefault="006870F0" w:rsidP="006870F0">
      <w:pPr>
        <w:pStyle w:val="NoSpacing1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6870F0">
        <w:rPr>
          <w:rFonts w:ascii="Times New Roman" w:hAnsi="Times New Roman"/>
          <w:bCs/>
          <w:sz w:val="24"/>
          <w:szCs w:val="24"/>
        </w:rPr>
        <w:t>2.</w:t>
      </w:r>
      <w:r w:rsidR="0050770B">
        <w:rPr>
          <w:rFonts w:ascii="Times New Roman" w:hAnsi="Times New Roman"/>
          <w:bCs/>
          <w:sz w:val="24"/>
          <w:szCs w:val="24"/>
        </w:rPr>
        <w:t>1</w:t>
      </w:r>
      <w:r w:rsidR="00435A19">
        <w:rPr>
          <w:rFonts w:ascii="Times New Roman" w:hAnsi="Times New Roman"/>
          <w:bCs/>
          <w:sz w:val="24"/>
          <w:szCs w:val="24"/>
        </w:rPr>
        <w:t>.</w:t>
      </w:r>
      <w:r w:rsidRPr="006870F0">
        <w:rPr>
          <w:rFonts w:ascii="Times New Roman" w:hAnsi="Times New Roman"/>
          <w:bCs/>
          <w:sz w:val="24"/>
          <w:szCs w:val="24"/>
        </w:rPr>
        <w:t xml:space="preserve"> Цифровой гибкий </w:t>
      </w:r>
      <w:proofErr w:type="spellStart"/>
      <w:r w:rsidRPr="006870F0">
        <w:rPr>
          <w:rFonts w:ascii="Times New Roman" w:hAnsi="Times New Roman"/>
          <w:bCs/>
          <w:sz w:val="24"/>
          <w:szCs w:val="24"/>
        </w:rPr>
        <w:t>видеоуретерореноскоп</w:t>
      </w:r>
      <w:proofErr w:type="spellEnd"/>
      <w:r w:rsidRPr="006870F0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4"/>
        <w:gridCol w:w="6560"/>
        <w:gridCol w:w="2091"/>
      </w:tblGrid>
      <w:tr w:rsidR="006870F0" w:rsidRPr="006870F0" w14:paraId="634AFBEE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17A89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A710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C010A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t>Параметр</w:t>
            </w:r>
          </w:p>
        </w:tc>
      </w:tr>
      <w:tr w:rsidR="006870F0" w:rsidRPr="006870F0" w14:paraId="284D80D3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FB49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AF4BE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Диаметр дистального (вводимого) участка эндоскопа, </w:t>
            </w:r>
            <w:r w:rsidRPr="006870F0">
              <w:rPr>
                <w:rFonts w:ascii="Times New Roman" w:hAnsi="Times New Roman"/>
                <w:sz w:val="24"/>
                <w:szCs w:val="24"/>
                <w:lang w:val="en-US"/>
              </w:rPr>
              <w:t>Fr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>,не более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0001A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6,3 </w:t>
            </w:r>
          </w:p>
        </w:tc>
      </w:tr>
      <w:tr w:rsidR="006870F0" w:rsidRPr="006870F0" w14:paraId="14389988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3E80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F867E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вводимого участка эндоскопа,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B6ADD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650</w:t>
            </w:r>
          </w:p>
        </w:tc>
      </w:tr>
      <w:tr w:rsidR="006870F0" w:rsidRPr="006870F0" w14:paraId="7FF6FE3A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AA5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A1540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эндоскопа,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2044A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более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905</w:t>
            </w:r>
          </w:p>
        </w:tc>
      </w:tr>
      <w:tr w:rsidR="006870F0" w:rsidRPr="006870F0" w14:paraId="466D526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FA6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2AC4B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инструментального канала,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CAA01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более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750</w:t>
            </w:r>
          </w:p>
        </w:tc>
      </w:tr>
      <w:tr w:rsidR="006870F0" w:rsidRPr="006870F0" w14:paraId="17BC0EF2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FE8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1B1A4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 xml:space="preserve">Диаметр инструментального канала, </w:t>
            </w:r>
            <w:r w:rsidRPr="006870F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Fr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CAD78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 3,6</w:t>
            </w:r>
          </w:p>
        </w:tc>
      </w:tr>
      <w:tr w:rsidR="006870F0" w:rsidRPr="006870F0" w14:paraId="0212D5B6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21C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9A63D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Минимальный радиус изгиба дистальной рабочей части,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F466A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более10</w:t>
            </w:r>
          </w:p>
        </w:tc>
      </w:tr>
      <w:tr w:rsidR="006870F0" w:rsidRPr="006870F0" w14:paraId="227B55FE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D4DB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BAE12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Максимальный угол отклонения по направлениям верх/низ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5BD80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менее 285°</w:t>
            </w:r>
          </w:p>
        </w:tc>
      </w:tr>
      <w:tr w:rsidR="006870F0" w:rsidRPr="006870F0" w14:paraId="30EA714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B5C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AFAE1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Возможность </w:t>
            </w:r>
            <w:r w:rsidRPr="006870F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>-образного изгиба дистальной части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58CE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0317899C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7721A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B11EB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Осевая ротация вводимой части вправо/влево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4596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менее 120°</w:t>
            </w:r>
          </w:p>
        </w:tc>
      </w:tr>
      <w:tr w:rsidR="006870F0" w:rsidRPr="006870F0" w14:paraId="2F9D02E5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E57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9CC34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Угол обзора по продольной оси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FC06C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0° – 10°</w:t>
            </w:r>
          </w:p>
        </w:tc>
      </w:tr>
      <w:tr w:rsidR="006870F0" w:rsidRPr="006870F0" w14:paraId="362FBB31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4D5A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05F01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Угол поля зрения в воздушной среде, не менее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D87C9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120°</w:t>
            </w:r>
          </w:p>
        </w:tc>
      </w:tr>
      <w:tr w:rsidR="006870F0" w:rsidRPr="006870F0" w14:paraId="70F6F5D3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B9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22499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Глубина резкости,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6E065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3-50</w:t>
            </w:r>
          </w:p>
        </w:tc>
      </w:tr>
      <w:tr w:rsidR="006870F0" w:rsidRPr="006870F0" w14:paraId="390E7B4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9E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542C4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Освещенность операционного поля, </w:t>
            </w:r>
            <w:proofErr w:type="spellStart"/>
            <w:r w:rsidRPr="006870F0">
              <w:rPr>
                <w:rFonts w:ascii="Times New Roman" w:hAnsi="Times New Roman"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334C9A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 2000</w:t>
            </w:r>
          </w:p>
        </w:tc>
      </w:tr>
      <w:tr w:rsidR="006870F0" w:rsidRPr="006870F0" w14:paraId="7E625514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0EC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92E1E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Ирригационный порт и порт для вспомогательных инструментов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F12D4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12988BDB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D62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317F3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Порт инструментального канала для подключения Т образного клапана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92E0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7B473384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0FF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82AA6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Степень защиты от проникновения жидкостей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F218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IPX2</w:t>
            </w:r>
          </w:p>
        </w:tc>
      </w:tr>
      <w:tr w:rsidR="006870F0" w:rsidRPr="006870F0" w14:paraId="06D4AED1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38E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E3C9C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Настраиваемые кнопки управления параметрами видеоизображения на рукоятке: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C0219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0F0" w:rsidRPr="006870F0" w14:paraId="2C9428BE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340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17.1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30FCC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стоп-кадр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5DB27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  <w:tr w:rsidR="006870F0" w:rsidRPr="006870F0" w14:paraId="5D48A364" w14:textId="77777777" w:rsidTr="008E5B7B">
        <w:trPr>
          <w:trHeight w:val="429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CCA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15FA8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запись видео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38F62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  <w:tr w:rsidR="006870F0" w:rsidRPr="006870F0" w14:paraId="65B0FD25" w14:textId="77777777" w:rsidTr="008E5B7B">
        <w:trPr>
          <w:trHeight w:val="429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B1100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C0376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коррекция баланса белого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195A7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</w:tbl>
    <w:p w14:paraId="51EC53D3" w14:textId="77777777" w:rsidR="006870F0" w:rsidRPr="006870F0" w:rsidRDefault="006870F0" w:rsidP="006870F0">
      <w:pPr>
        <w:pStyle w:val="NoSpacing1"/>
        <w:spacing w:line="276" w:lineRule="auto"/>
        <w:rPr>
          <w:rFonts w:ascii="Times New Roman" w:hAnsi="Times New Roman"/>
          <w:bCs/>
          <w:sz w:val="24"/>
          <w:szCs w:val="24"/>
        </w:rPr>
      </w:pPr>
    </w:p>
    <w:p w14:paraId="7258A841" w14:textId="1D921883" w:rsidR="006870F0" w:rsidRPr="006870F0" w:rsidRDefault="00435A19" w:rsidP="006870F0">
      <w:pPr>
        <w:pStyle w:val="NoSpacing1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870F0" w:rsidRPr="006870F0">
        <w:rPr>
          <w:rFonts w:ascii="Times New Roman" w:hAnsi="Times New Roman"/>
          <w:sz w:val="24"/>
          <w:szCs w:val="24"/>
        </w:rPr>
        <w:t>.</w:t>
      </w:r>
      <w:r w:rsidR="0050770B">
        <w:rPr>
          <w:rFonts w:ascii="Times New Roman" w:hAnsi="Times New Roman"/>
          <w:sz w:val="24"/>
          <w:szCs w:val="24"/>
        </w:rPr>
        <w:t>2</w:t>
      </w:r>
      <w:r w:rsidR="006870F0" w:rsidRPr="006870F0">
        <w:rPr>
          <w:rFonts w:ascii="Times New Roman" w:hAnsi="Times New Roman"/>
          <w:bCs/>
          <w:sz w:val="24"/>
          <w:szCs w:val="24"/>
        </w:rPr>
        <w:t xml:space="preserve"> Цифровой гибкий </w:t>
      </w:r>
      <w:proofErr w:type="spellStart"/>
      <w:r w:rsidR="006870F0" w:rsidRPr="006870F0">
        <w:rPr>
          <w:rFonts w:ascii="Times New Roman" w:hAnsi="Times New Roman"/>
          <w:bCs/>
          <w:sz w:val="24"/>
          <w:szCs w:val="24"/>
        </w:rPr>
        <w:t>видеоуретерореноскоп</w:t>
      </w:r>
      <w:proofErr w:type="spellEnd"/>
      <w:r w:rsidR="006870F0" w:rsidRPr="006870F0"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4"/>
        <w:gridCol w:w="6560"/>
        <w:gridCol w:w="2091"/>
      </w:tblGrid>
      <w:tr w:rsidR="006870F0" w:rsidRPr="006870F0" w14:paraId="17630EA2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3BC75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A321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4050A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t>Параметр</w:t>
            </w:r>
          </w:p>
        </w:tc>
      </w:tr>
      <w:tr w:rsidR="006870F0" w:rsidRPr="006870F0" w14:paraId="70B1292A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508E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A3A4F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Диаметр дистального (вводимого) участка эндоскопа, </w:t>
            </w:r>
            <w:r w:rsidRPr="006870F0">
              <w:rPr>
                <w:rFonts w:ascii="Times New Roman" w:hAnsi="Times New Roman"/>
                <w:sz w:val="24"/>
                <w:szCs w:val="24"/>
                <w:lang w:val="en-US"/>
              </w:rPr>
              <w:t>Fr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>,не более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FD6FA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6870F0" w:rsidRPr="006870F0" w14:paraId="3B4490E9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25B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05E30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вводимого участка эндоскопа,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E3912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650</w:t>
            </w:r>
          </w:p>
        </w:tc>
      </w:tr>
      <w:tr w:rsidR="006870F0" w:rsidRPr="006870F0" w14:paraId="550FF915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80B4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551AA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эндоскопа,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EB4DA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более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905</w:t>
            </w:r>
          </w:p>
        </w:tc>
      </w:tr>
      <w:tr w:rsidR="006870F0" w:rsidRPr="006870F0" w14:paraId="0B940A0A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718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B7D65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Длина инструментального канала,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A5755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более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 xml:space="preserve"> 750</w:t>
            </w:r>
          </w:p>
        </w:tc>
      </w:tr>
      <w:tr w:rsidR="006870F0" w:rsidRPr="006870F0" w14:paraId="10D66B4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DD4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A2B6B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 xml:space="preserve">Диаметр инструментального канала, </w:t>
            </w:r>
            <w:r w:rsidRPr="006870F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Fr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49A1F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 3,6</w:t>
            </w:r>
          </w:p>
        </w:tc>
      </w:tr>
      <w:tr w:rsidR="006870F0" w:rsidRPr="006870F0" w14:paraId="1E16ED53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41C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314CB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Минимальный радиус изгиба дистальной рабочей части,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5968D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более10</w:t>
            </w:r>
          </w:p>
        </w:tc>
      </w:tr>
      <w:tr w:rsidR="006870F0" w:rsidRPr="006870F0" w14:paraId="6D9FB3D9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42F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66132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Максимальный угол отклонения по направлениям верх/низ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FA2D1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менее 285°</w:t>
            </w:r>
          </w:p>
        </w:tc>
      </w:tr>
      <w:tr w:rsidR="006870F0" w:rsidRPr="006870F0" w14:paraId="3AC2ECE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816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47D96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Возможность </w:t>
            </w:r>
            <w:r w:rsidRPr="006870F0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870F0">
              <w:rPr>
                <w:rFonts w:ascii="Times New Roman" w:hAnsi="Times New Roman"/>
                <w:sz w:val="24"/>
                <w:szCs w:val="24"/>
              </w:rPr>
              <w:t>-образного изгиба дистальной части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6B485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5D60967E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1AE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43CFD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Осевая ротация вводимой части вправо/влево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8A1BF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не менее 120°</w:t>
            </w:r>
          </w:p>
        </w:tc>
      </w:tr>
      <w:tr w:rsidR="006870F0" w:rsidRPr="006870F0" w14:paraId="3AA16DE6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5AF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00342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Угол обзора по продольной оси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DDC37D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0° – 10°</w:t>
            </w:r>
          </w:p>
        </w:tc>
      </w:tr>
      <w:tr w:rsidR="006870F0" w:rsidRPr="006870F0" w14:paraId="2A7DF111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E21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4AE4B9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Угол поля зрения в воздушной среде, не менее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353D5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120°</w:t>
            </w:r>
          </w:p>
        </w:tc>
      </w:tr>
      <w:tr w:rsidR="006870F0" w:rsidRPr="006870F0" w14:paraId="7B219839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EC3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931DE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Глубина резкости, мм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EEAAF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3-50</w:t>
            </w:r>
          </w:p>
        </w:tc>
      </w:tr>
      <w:tr w:rsidR="006870F0" w:rsidRPr="006870F0" w14:paraId="0FA8E0BC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C26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03173A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Освещенность операционного поля, </w:t>
            </w:r>
            <w:proofErr w:type="spellStart"/>
            <w:r w:rsidRPr="006870F0">
              <w:rPr>
                <w:rFonts w:ascii="Times New Roman" w:hAnsi="Times New Roman"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9EB59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не менее 2000</w:t>
            </w:r>
          </w:p>
        </w:tc>
      </w:tr>
      <w:tr w:rsidR="006870F0" w:rsidRPr="006870F0" w14:paraId="11055710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A5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AAE5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Ирригационный порт и порт для вспомогательных инструментов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F01FE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582FC0CE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A86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ED411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Порт инструментального канала для подключения Т образного клапана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E7F85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100266B5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8171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E6A76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Степень защиты от проникновения жидкостей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B06AEA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IPX2</w:t>
            </w:r>
          </w:p>
        </w:tc>
      </w:tr>
      <w:tr w:rsidR="006870F0" w:rsidRPr="006870F0" w14:paraId="6C357E99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DD1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714D3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Настраиваемые кнопки управления параметрами видеоизображения на рукоятке: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AC333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0F0" w:rsidRPr="006870F0" w14:paraId="5C17B579" w14:textId="77777777" w:rsidTr="008E5B7B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A79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17.1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976CC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стоп-кадр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34AE8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  <w:tr w:rsidR="006870F0" w:rsidRPr="006870F0" w14:paraId="72BCD993" w14:textId="77777777" w:rsidTr="008E5B7B">
        <w:trPr>
          <w:trHeight w:val="429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D3A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17.2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59685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запись видео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048DB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  <w:tr w:rsidR="006870F0" w:rsidRPr="006870F0" w14:paraId="654B2634" w14:textId="77777777" w:rsidTr="008E5B7B">
        <w:trPr>
          <w:trHeight w:val="429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F3DC8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17.3</w:t>
            </w:r>
          </w:p>
        </w:tc>
        <w:tc>
          <w:tcPr>
            <w:tcW w:w="3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60184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коррекция баланса белого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88F876C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Cs/>
                <w:sz w:val="24"/>
                <w:szCs w:val="24"/>
              </w:rPr>
              <w:t>наличие</w:t>
            </w:r>
          </w:p>
        </w:tc>
      </w:tr>
    </w:tbl>
    <w:p w14:paraId="0F058F48" w14:textId="77777777" w:rsidR="006870F0" w:rsidRPr="006870F0" w:rsidRDefault="006870F0" w:rsidP="006870F0">
      <w:pPr>
        <w:pStyle w:val="NoSpacing1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3567055" w14:textId="5A5BE88E" w:rsidR="006870F0" w:rsidRPr="006870F0" w:rsidRDefault="00435A19" w:rsidP="006870F0">
      <w:pPr>
        <w:pStyle w:val="NoSpacing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870F0" w:rsidRPr="006870F0">
        <w:rPr>
          <w:rFonts w:ascii="Times New Roman" w:hAnsi="Times New Roman"/>
          <w:sz w:val="24"/>
          <w:szCs w:val="24"/>
        </w:rPr>
        <w:t>.</w:t>
      </w:r>
      <w:r w:rsidR="0050770B">
        <w:rPr>
          <w:rFonts w:ascii="Times New Roman" w:hAnsi="Times New Roman"/>
          <w:sz w:val="24"/>
          <w:szCs w:val="24"/>
        </w:rPr>
        <w:t>3</w:t>
      </w:r>
      <w:r w:rsidR="006870F0" w:rsidRPr="006870F0">
        <w:rPr>
          <w:rFonts w:ascii="Times New Roman" w:hAnsi="Times New Roman"/>
          <w:sz w:val="24"/>
          <w:szCs w:val="24"/>
        </w:rPr>
        <w:t xml:space="preserve">. Кожух одноразовый для доступа в мочеточник с гидрофильным покрытием диаметром от </w:t>
      </w:r>
      <w:r w:rsidR="006870F0" w:rsidRPr="006870F0">
        <w:rPr>
          <w:rFonts w:ascii="Times New Roman" w:hAnsi="Times New Roman"/>
          <w:sz w:val="24"/>
          <w:szCs w:val="24"/>
          <w:lang w:val="ru-BY"/>
        </w:rPr>
        <w:t>8,5/10,5 Fr до 9/11 Fr (</w:t>
      </w:r>
      <w:r w:rsidR="006870F0" w:rsidRPr="006870F0">
        <w:rPr>
          <w:rFonts w:ascii="Times New Roman" w:hAnsi="Times New Roman"/>
          <w:sz w:val="24"/>
          <w:szCs w:val="24"/>
        </w:rPr>
        <w:t>внутренний /наружный</w:t>
      </w:r>
      <w:r w:rsidR="006870F0" w:rsidRPr="006870F0">
        <w:rPr>
          <w:rFonts w:ascii="Times New Roman" w:hAnsi="Times New Roman"/>
          <w:sz w:val="24"/>
          <w:szCs w:val="24"/>
          <w:lang w:val="ru-BY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92"/>
        <w:gridCol w:w="6003"/>
        <w:gridCol w:w="2650"/>
      </w:tblGrid>
      <w:tr w:rsidR="006870F0" w:rsidRPr="006870F0" w14:paraId="7BF4137A" w14:textId="77777777" w:rsidTr="008E5B7B">
        <w:trPr>
          <w:trHeight w:val="29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20490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EEE82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30BDF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b/>
                <w:bCs/>
                <w:sz w:val="24"/>
                <w:szCs w:val="24"/>
              </w:rPr>
              <w:t>Параметр</w:t>
            </w:r>
          </w:p>
        </w:tc>
      </w:tr>
      <w:tr w:rsidR="006870F0" w:rsidRPr="006870F0" w14:paraId="5BD2F248" w14:textId="77777777" w:rsidTr="008E5B7B">
        <w:trPr>
          <w:trHeight w:val="749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275B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074BE" w14:textId="7095D8D7" w:rsidR="006870F0" w:rsidRPr="006870F0" w:rsidRDefault="006870F0" w:rsidP="00435A19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Материал кожуха, устойчивый к изломам;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DB86E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10FED4E2" w14:textId="77777777" w:rsidTr="008E5B7B">
        <w:trPr>
          <w:trHeight w:val="610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8DFF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E74D16" w14:textId="20664B02" w:rsidR="006870F0" w:rsidRPr="006870F0" w:rsidRDefault="006870F0" w:rsidP="00435A19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Гидрофильное покрытие внутри и снаружи кожуха;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85399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4A9F39CC" w14:textId="77777777" w:rsidTr="008E5B7B">
        <w:trPr>
          <w:trHeight w:val="29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AE15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D81627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Конусовидный кончик для облегчения введения;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6845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39D80067" w14:textId="77777777" w:rsidTr="008E5B7B">
        <w:trPr>
          <w:trHeight w:val="29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123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BB956E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0F0">
              <w:rPr>
                <w:rFonts w:ascii="Times New Roman" w:hAnsi="Times New Roman"/>
                <w:sz w:val="24"/>
                <w:szCs w:val="24"/>
              </w:rPr>
              <w:t>Рентгеноконтрастный</w:t>
            </w:r>
            <w:proofErr w:type="spellEnd"/>
            <w:r w:rsidRPr="006870F0">
              <w:rPr>
                <w:rFonts w:ascii="Times New Roman" w:hAnsi="Times New Roman"/>
                <w:sz w:val="24"/>
                <w:szCs w:val="24"/>
              </w:rPr>
              <w:t xml:space="preserve"> маркер на дистальном конце;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60563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</w:tr>
      <w:tr w:rsidR="006870F0" w:rsidRPr="006870F0" w14:paraId="36C71CB1" w14:textId="77777777" w:rsidTr="008E5B7B">
        <w:trPr>
          <w:trHeight w:val="29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43E78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2D4D46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Внутренний/внешний диаметр - </w:t>
            </w:r>
            <w:r w:rsidRPr="006870F0">
              <w:rPr>
                <w:rFonts w:ascii="Times New Roman" w:hAnsi="Times New Roman"/>
                <w:sz w:val="24"/>
                <w:szCs w:val="24"/>
                <w:lang w:val="en-US"/>
              </w:rPr>
              <w:t>Fr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FA3B70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от  </w:t>
            </w:r>
            <w:r w:rsidRPr="006870F0">
              <w:rPr>
                <w:rFonts w:ascii="Times New Roman" w:hAnsi="Times New Roman"/>
                <w:sz w:val="24"/>
                <w:szCs w:val="24"/>
                <w:lang w:val="ru-BY"/>
              </w:rPr>
              <w:t>8,5/10,5  до  9/11,</w:t>
            </w:r>
          </w:p>
        </w:tc>
      </w:tr>
      <w:tr w:rsidR="006870F0" w:rsidRPr="006870F0" w14:paraId="68E448E4" w14:textId="77777777" w:rsidTr="008E5B7B">
        <w:trPr>
          <w:trHeight w:val="29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8673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C69C9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</w:rPr>
              <w:t xml:space="preserve">Рабочая длина </w:t>
            </w:r>
            <w:r w:rsidRPr="006870F0">
              <w:rPr>
                <w:rFonts w:ascii="Times New Roman" w:hAnsi="Times New Roman"/>
                <w:sz w:val="24"/>
                <w:szCs w:val="24"/>
                <w:lang w:val="ru-BY"/>
              </w:rPr>
              <w:t xml:space="preserve">: </w:t>
            </w:r>
          </w:p>
        </w:tc>
        <w:tc>
          <w:tcPr>
            <w:tcW w:w="141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71B974" w14:textId="77777777" w:rsidR="006870F0" w:rsidRPr="006870F0" w:rsidRDefault="006870F0" w:rsidP="006870F0">
            <w:pPr>
              <w:pStyle w:val="NoSpacing1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0F0">
              <w:rPr>
                <w:rFonts w:ascii="Times New Roman" w:hAnsi="Times New Roman"/>
                <w:sz w:val="24"/>
                <w:szCs w:val="24"/>
                <w:lang w:val="ru-BY"/>
              </w:rPr>
              <w:t>от 40 до 55 см</w:t>
            </w:r>
          </w:p>
        </w:tc>
      </w:tr>
    </w:tbl>
    <w:bookmarkEnd w:id="0"/>
    <w:p w14:paraId="2E7BBA2A" w14:textId="125EE656" w:rsidR="003A4240" w:rsidRPr="00E2681B" w:rsidRDefault="0050770B" w:rsidP="0050770B">
      <w:pPr>
        <w:pStyle w:val="NoSpacing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50770B">
        <w:rPr>
          <w:rFonts w:ascii="Times New Roman" w:hAnsi="Times New Roman"/>
          <w:sz w:val="24"/>
          <w:szCs w:val="24"/>
        </w:rPr>
        <w:t>Одноразовы</w:t>
      </w:r>
      <w:r>
        <w:rPr>
          <w:rFonts w:ascii="Times New Roman" w:hAnsi="Times New Roman"/>
          <w:sz w:val="24"/>
          <w:szCs w:val="24"/>
        </w:rPr>
        <w:t>е</w:t>
      </w:r>
      <w:r w:rsidRPr="0050770B">
        <w:rPr>
          <w:rFonts w:ascii="Times New Roman" w:hAnsi="Times New Roman"/>
          <w:sz w:val="24"/>
          <w:szCs w:val="24"/>
        </w:rPr>
        <w:t xml:space="preserve"> цифровой гибкий </w:t>
      </w:r>
      <w:proofErr w:type="spellStart"/>
      <w:r w:rsidRPr="0050770B">
        <w:rPr>
          <w:rFonts w:ascii="Times New Roman" w:hAnsi="Times New Roman"/>
          <w:sz w:val="24"/>
          <w:szCs w:val="24"/>
        </w:rPr>
        <w:t>уретерореноскоп</w:t>
      </w:r>
      <w:proofErr w:type="spellEnd"/>
      <w:r>
        <w:rPr>
          <w:rFonts w:ascii="Times New Roman" w:hAnsi="Times New Roman"/>
          <w:sz w:val="24"/>
          <w:szCs w:val="24"/>
        </w:rPr>
        <w:t xml:space="preserve">, кожух должны быть совместимы с видеопроцессором медицинским </w:t>
      </w:r>
      <w:r>
        <w:rPr>
          <w:rFonts w:ascii="Times New Roman" w:hAnsi="Times New Roman"/>
          <w:sz w:val="24"/>
          <w:szCs w:val="24"/>
          <w:lang w:val="en-US"/>
        </w:rPr>
        <w:t>MS</w:t>
      </w:r>
      <w:r>
        <w:rPr>
          <w:rFonts w:ascii="Times New Roman" w:hAnsi="Times New Roman"/>
          <w:sz w:val="24"/>
          <w:szCs w:val="24"/>
        </w:rPr>
        <w:t>-8</w:t>
      </w:r>
      <w:r w:rsidRPr="0050770B">
        <w:rPr>
          <w:rFonts w:ascii="Times New Roman" w:hAnsi="Times New Roman"/>
          <w:sz w:val="24"/>
          <w:szCs w:val="24"/>
        </w:rPr>
        <w:t xml:space="preserve"> </w:t>
      </w:r>
      <w:r w:rsidR="00E2681B">
        <w:rPr>
          <w:rFonts w:ascii="Times New Roman" w:hAnsi="Times New Roman"/>
          <w:sz w:val="24"/>
          <w:szCs w:val="24"/>
        </w:rPr>
        <w:t xml:space="preserve">производства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Shenzhen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HugeMed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Medical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Technical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Development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Co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="00E2681B" w:rsidRPr="00E2681B">
        <w:rPr>
          <w:rFonts w:ascii="Times New Roman" w:hAnsi="Times New Roman"/>
          <w:sz w:val="24"/>
          <w:szCs w:val="24"/>
        </w:rPr>
        <w:t>Ltd</w:t>
      </w:r>
      <w:proofErr w:type="spellEnd"/>
      <w:r w:rsidR="00E2681B" w:rsidRPr="00E2681B">
        <w:rPr>
          <w:rFonts w:ascii="Times New Roman" w:hAnsi="Times New Roman"/>
          <w:sz w:val="24"/>
          <w:szCs w:val="24"/>
        </w:rPr>
        <w:t>.</w:t>
      </w:r>
    </w:p>
    <w:p w14:paraId="3C0A911B" w14:textId="68993735" w:rsidR="00E12E18" w:rsidRDefault="00E12E18" w:rsidP="00E12E1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E7E842" w14:textId="77777777" w:rsidR="00E2681B" w:rsidRPr="00046F19" w:rsidRDefault="00E2681B" w:rsidP="00E12E18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60FD7DB1" w14:textId="77777777" w:rsidR="00190D34" w:rsidRPr="00190D34" w:rsidRDefault="00190D34" w:rsidP="00190D34">
      <w:pPr>
        <w:tabs>
          <w:tab w:val="left" w:pos="10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0D34">
        <w:rPr>
          <w:rFonts w:ascii="Times New Roman" w:hAnsi="Times New Roman"/>
          <w:sz w:val="24"/>
          <w:szCs w:val="24"/>
        </w:rPr>
        <w:t xml:space="preserve">Врач-уролог (заведующий) операционным </w:t>
      </w:r>
    </w:p>
    <w:p w14:paraId="0F24A412" w14:textId="281A2A29" w:rsidR="00E12E18" w:rsidRPr="00046F19" w:rsidRDefault="00190D34" w:rsidP="00190D34">
      <w:pPr>
        <w:tabs>
          <w:tab w:val="left" w:pos="10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0D34">
        <w:rPr>
          <w:rFonts w:ascii="Times New Roman" w:hAnsi="Times New Roman"/>
          <w:sz w:val="24"/>
          <w:szCs w:val="24"/>
        </w:rPr>
        <w:t xml:space="preserve"> урологическим отделением</w:t>
      </w:r>
      <w:r w:rsidRPr="00190D34">
        <w:rPr>
          <w:rFonts w:ascii="Times New Roman" w:hAnsi="Times New Roman"/>
          <w:sz w:val="24"/>
          <w:szCs w:val="24"/>
        </w:rPr>
        <w:tab/>
      </w:r>
      <w:r w:rsidRPr="00190D34">
        <w:rPr>
          <w:rFonts w:ascii="Times New Roman" w:hAnsi="Times New Roman"/>
          <w:sz w:val="24"/>
          <w:szCs w:val="24"/>
        </w:rPr>
        <w:tab/>
      </w:r>
      <w:r w:rsidRPr="00190D3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90D34">
        <w:rPr>
          <w:rFonts w:ascii="Times New Roman" w:hAnsi="Times New Roman"/>
          <w:sz w:val="24"/>
          <w:szCs w:val="24"/>
        </w:rPr>
        <w:tab/>
      </w:r>
      <w:r w:rsidRPr="00190D34">
        <w:rPr>
          <w:rFonts w:ascii="Times New Roman" w:hAnsi="Times New Roman"/>
          <w:sz w:val="24"/>
          <w:szCs w:val="24"/>
        </w:rPr>
        <w:tab/>
      </w:r>
      <w:proofErr w:type="spellStart"/>
      <w:r w:rsidRPr="00190D34">
        <w:rPr>
          <w:rFonts w:ascii="Times New Roman" w:hAnsi="Times New Roman"/>
          <w:sz w:val="24"/>
          <w:szCs w:val="24"/>
        </w:rPr>
        <w:t>В.Ю.Лелюк</w:t>
      </w:r>
      <w:proofErr w:type="spellEnd"/>
    </w:p>
    <w:sectPr w:rsidR="00E12E18" w:rsidRPr="00046F19" w:rsidSect="00E2681B">
      <w:footerReference w:type="default" r:id="rId8"/>
      <w:pgSz w:w="11906" w:h="16838"/>
      <w:pgMar w:top="568" w:right="850" w:bottom="0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FCFAE" w14:textId="77777777" w:rsidR="00FD23D6" w:rsidRDefault="00FD23D6" w:rsidP="00023397">
      <w:pPr>
        <w:spacing w:after="0" w:line="240" w:lineRule="auto"/>
      </w:pPr>
      <w:r>
        <w:separator/>
      </w:r>
    </w:p>
  </w:endnote>
  <w:endnote w:type="continuationSeparator" w:id="0">
    <w:p w14:paraId="7A2618CF" w14:textId="77777777" w:rsidR="00FD23D6" w:rsidRDefault="00FD23D6" w:rsidP="0002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37E8E" w14:textId="251F8A48" w:rsidR="003206A4" w:rsidRDefault="003206A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2681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28BE2" w14:textId="77777777" w:rsidR="00FD23D6" w:rsidRDefault="00FD23D6" w:rsidP="00023397">
      <w:pPr>
        <w:spacing w:after="0" w:line="240" w:lineRule="auto"/>
      </w:pPr>
      <w:r>
        <w:separator/>
      </w:r>
    </w:p>
  </w:footnote>
  <w:footnote w:type="continuationSeparator" w:id="0">
    <w:p w14:paraId="43985A9A" w14:textId="77777777" w:rsidR="00FD23D6" w:rsidRDefault="00FD23D6" w:rsidP="00023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B50A2"/>
    <w:multiLevelType w:val="multilevel"/>
    <w:tmpl w:val="4C72333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47E60C0"/>
    <w:multiLevelType w:val="multilevel"/>
    <w:tmpl w:val="0B24CD9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 w15:restartNumberingAfterBreak="0">
    <w:nsid w:val="37C36EC3"/>
    <w:multiLevelType w:val="multilevel"/>
    <w:tmpl w:val="80D60D6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A206375"/>
    <w:multiLevelType w:val="multilevel"/>
    <w:tmpl w:val="E764AE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C866C0F"/>
    <w:multiLevelType w:val="hybridMultilevel"/>
    <w:tmpl w:val="8762599A"/>
    <w:lvl w:ilvl="0" w:tplc="97065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84A67"/>
    <w:multiLevelType w:val="multilevel"/>
    <w:tmpl w:val="F08A830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519D35E1"/>
    <w:multiLevelType w:val="multilevel"/>
    <w:tmpl w:val="CDD4F9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 w15:restartNumberingAfterBreak="0">
    <w:nsid w:val="5A5B1601"/>
    <w:multiLevelType w:val="multilevel"/>
    <w:tmpl w:val="CDD4F9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75C60C1E"/>
    <w:multiLevelType w:val="hybridMultilevel"/>
    <w:tmpl w:val="25FCA5BA"/>
    <w:lvl w:ilvl="0" w:tplc="97065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8BA"/>
    <w:rsid w:val="00023397"/>
    <w:rsid w:val="00031380"/>
    <w:rsid w:val="00042108"/>
    <w:rsid w:val="00046F19"/>
    <w:rsid w:val="00057737"/>
    <w:rsid w:val="000856AB"/>
    <w:rsid w:val="000A553A"/>
    <w:rsid w:val="00103360"/>
    <w:rsid w:val="00107300"/>
    <w:rsid w:val="001244E8"/>
    <w:rsid w:val="0012460E"/>
    <w:rsid w:val="00133A05"/>
    <w:rsid w:val="00143565"/>
    <w:rsid w:val="00147A7F"/>
    <w:rsid w:val="0015673A"/>
    <w:rsid w:val="00160BB2"/>
    <w:rsid w:val="0017527C"/>
    <w:rsid w:val="00190D34"/>
    <w:rsid w:val="001A0F47"/>
    <w:rsid w:val="001B2724"/>
    <w:rsid w:val="001D5D73"/>
    <w:rsid w:val="001F1F1F"/>
    <w:rsid w:val="00211F42"/>
    <w:rsid w:val="002325A8"/>
    <w:rsid w:val="0024413C"/>
    <w:rsid w:val="00290BAE"/>
    <w:rsid w:val="002A120E"/>
    <w:rsid w:val="003009EA"/>
    <w:rsid w:val="00301C8F"/>
    <w:rsid w:val="003206A4"/>
    <w:rsid w:val="0032202E"/>
    <w:rsid w:val="00365E34"/>
    <w:rsid w:val="003777D6"/>
    <w:rsid w:val="003A2205"/>
    <w:rsid w:val="003A4240"/>
    <w:rsid w:val="003A50AA"/>
    <w:rsid w:val="003B2141"/>
    <w:rsid w:val="003C3D5F"/>
    <w:rsid w:val="003D71D7"/>
    <w:rsid w:val="00425846"/>
    <w:rsid w:val="004325B7"/>
    <w:rsid w:val="00435A19"/>
    <w:rsid w:val="00437254"/>
    <w:rsid w:val="00472C01"/>
    <w:rsid w:val="00474F2B"/>
    <w:rsid w:val="004848C0"/>
    <w:rsid w:val="004953D9"/>
    <w:rsid w:val="004B478C"/>
    <w:rsid w:val="004B7C55"/>
    <w:rsid w:val="004C288F"/>
    <w:rsid w:val="004D504B"/>
    <w:rsid w:val="004D52FA"/>
    <w:rsid w:val="004E3EC9"/>
    <w:rsid w:val="004F2F5F"/>
    <w:rsid w:val="004F3666"/>
    <w:rsid w:val="0050770B"/>
    <w:rsid w:val="0053694C"/>
    <w:rsid w:val="005555BE"/>
    <w:rsid w:val="005623D1"/>
    <w:rsid w:val="005778B3"/>
    <w:rsid w:val="00581EC1"/>
    <w:rsid w:val="005A18E2"/>
    <w:rsid w:val="005A58FA"/>
    <w:rsid w:val="005B77D6"/>
    <w:rsid w:val="005E1489"/>
    <w:rsid w:val="005E48F3"/>
    <w:rsid w:val="006137D5"/>
    <w:rsid w:val="006241BC"/>
    <w:rsid w:val="00637D20"/>
    <w:rsid w:val="00641E4F"/>
    <w:rsid w:val="00654959"/>
    <w:rsid w:val="00671E60"/>
    <w:rsid w:val="006754E6"/>
    <w:rsid w:val="0068572B"/>
    <w:rsid w:val="006870F0"/>
    <w:rsid w:val="006A19FB"/>
    <w:rsid w:val="006B708C"/>
    <w:rsid w:val="006D4C9C"/>
    <w:rsid w:val="006E3AA2"/>
    <w:rsid w:val="0072488C"/>
    <w:rsid w:val="007324BE"/>
    <w:rsid w:val="00737169"/>
    <w:rsid w:val="007554CC"/>
    <w:rsid w:val="007864D6"/>
    <w:rsid w:val="00786674"/>
    <w:rsid w:val="00794F2C"/>
    <w:rsid w:val="007A6C47"/>
    <w:rsid w:val="007C675E"/>
    <w:rsid w:val="007D2878"/>
    <w:rsid w:val="007E2524"/>
    <w:rsid w:val="0080641C"/>
    <w:rsid w:val="00806E7F"/>
    <w:rsid w:val="00815660"/>
    <w:rsid w:val="008156A9"/>
    <w:rsid w:val="00854C89"/>
    <w:rsid w:val="008613E2"/>
    <w:rsid w:val="00872CFF"/>
    <w:rsid w:val="008753F4"/>
    <w:rsid w:val="008A01E8"/>
    <w:rsid w:val="008B5E35"/>
    <w:rsid w:val="008C00D6"/>
    <w:rsid w:val="008C20A4"/>
    <w:rsid w:val="008C26F2"/>
    <w:rsid w:val="008E5B7B"/>
    <w:rsid w:val="008E69C6"/>
    <w:rsid w:val="00935472"/>
    <w:rsid w:val="009814AB"/>
    <w:rsid w:val="00A112B6"/>
    <w:rsid w:val="00A44D1A"/>
    <w:rsid w:val="00A54A61"/>
    <w:rsid w:val="00A64C29"/>
    <w:rsid w:val="00A87514"/>
    <w:rsid w:val="00AA622B"/>
    <w:rsid w:val="00AC48C5"/>
    <w:rsid w:val="00AF08E1"/>
    <w:rsid w:val="00AF7674"/>
    <w:rsid w:val="00B309FA"/>
    <w:rsid w:val="00B34032"/>
    <w:rsid w:val="00B825F0"/>
    <w:rsid w:val="00B82689"/>
    <w:rsid w:val="00BB1157"/>
    <w:rsid w:val="00BC6EC6"/>
    <w:rsid w:val="00BD28B9"/>
    <w:rsid w:val="00BD6BCC"/>
    <w:rsid w:val="00BD7275"/>
    <w:rsid w:val="00BF3E60"/>
    <w:rsid w:val="00C00361"/>
    <w:rsid w:val="00C12308"/>
    <w:rsid w:val="00C43134"/>
    <w:rsid w:val="00C54671"/>
    <w:rsid w:val="00C71A0B"/>
    <w:rsid w:val="00C91A2D"/>
    <w:rsid w:val="00C9310D"/>
    <w:rsid w:val="00C9566B"/>
    <w:rsid w:val="00CA25EE"/>
    <w:rsid w:val="00CD661A"/>
    <w:rsid w:val="00D41C77"/>
    <w:rsid w:val="00D632BB"/>
    <w:rsid w:val="00D635A9"/>
    <w:rsid w:val="00D71FAC"/>
    <w:rsid w:val="00D92D00"/>
    <w:rsid w:val="00DD66F3"/>
    <w:rsid w:val="00DE319D"/>
    <w:rsid w:val="00E0053E"/>
    <w:rsid w:val="00E12E18"/>
    <w:rsid w:val="00E246DD"/>
    <w:rsid w:val="00E2681B"/>
    <w:rsid w:val="00E26ABB"/>
    <w:rsid w:val="00E66EB1"/>
    <w:rsid w:val="00E76FA3"/>
    <w:rsid w:val="00E828A1"/>
    <w:rsid w:val="00E96AB0"/>
    <w:rsid w:val="00F12018"/>
    <w:rsid w:val="00F440DF"/>
    <w:rsid w:val="00F87303"/>
    <w:rsid w:val="00FA61C0"/>
    <w:rsid w:val="00FB0FC3"/>
    <w:rsid w:val="00FD23D6"/>
    <w:rsid w:val="00FE62E3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7531A73"/>
  <w15:chartTrackingRefBased/>
  <w15:docId w15:val="{94A4D159-57B4-49A3-B047-6C6DC197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134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rsid w:val="00FF68BA"/>
    <w:rPr>
      <w:sz w:val="22"/>
      <w:szCs w:val="22"/>
      <w:lang w:val="ru-RU" w:eastAsia="ru-RU"/>
    </w:rPr>
  </w:style>
  <w:style w:type="character" w:styleId="a3">
    <w:name w:val="Strong"/>
    <w:qFormat/>
    <w:rsid w:val="00D71FAC"/>
    <w:rPr>
      <w:rFonts w:cs="Times New Roman"/>
      <w:b/>
      <w:bCs/>
    </w:rPr>
  </w:style>
  <w:style w:type="paragraph" w:customStyle="1" w:styleId="FR1">
    <w:name w:val="FR1"/>
    <w:rsid w:val="00D71FAC"/>
    <w:pPr>
      <w:widowControl w:val="0"/>
      <w:autoSpaceDE w:val="0"/>
      <w:autoSpaceDN w:val="0"/>
      <w:adjustRightInd w:val="0"/>
      <w:spacing w:line="320" w:lineRule="auto"/>
      <w:ind w:left="120" w:right="1200"/>
    </w:pPr>
    <w:rPr>
      <w:rFonts w:ascii="Arial" w:hAnsi="Arial" w:cs="Arial"/>
      <w:sz w:val="18"/>
      <w:szCs w:val="18"/>
      <w:lang w:val="ru-RU" w:eastAsia="ru-RU"/>
    </w:rPr>
  </w:style>
  <w:style w:type="paragraph" w:styleId="a4">
    <w:name w:val="header"/>
    <w:basedOn w:val="a"/>
    <w:link w:val="a5"/>
    <w:semiHidden/>
    <w:rsid w:val="00023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semiHidden/>
    <w:locked/>
    <w:rsid w:val="00023397"/>
    <w:rPr>
      <w:rFonts w:cs="Times New Roman"/>
    </w:rPr>
  </w:style>
  <w:style w:type="paragraph" w:styleId="a6">
    <w:name w:val="footer"/>
    <w:basedOn w:val="a"/>
    <w:link w:val="a7"/>
    <w:rsid w:val="00023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023397"/>
    <w:rPr>
      <w:rFonts w:cs="Times New Roman"/>
    </w:rPr>
  </w:style>
  <w:style w:type="paragraph" w:styleId="a8">
    <w:name w:val="List Paragraph"/>
    <w:basedOn w:val="a"/>
    <w:uiPriority w:val="34"/>
    <w:qFormat/>
    <w:rsid w:val="004E3EC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a9">
    <w:name w:val="Table Grid"/>
    <w:basedOn w:val="a1"/>
    <w:locked/>
    <w:rsid w:val="00981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semiHidden/>
    <w:unhideWhenUsed/>
    <w:rsid w:val="00624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6241BC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2B565-EDC8-48C4-B59E-4811EC604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УТВЕРЖДЕНО</vt:lpstr>
      <vt:lpstr>УТВЕРЖДЕНО</vt:lpstr>
    </vt:vector>
  </TitlesOfParts>
  <Company>*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zav-kdl</dc:creator>
  <cp:keywords/>
  <cp:lastModifiedBy>Zakupki1</cp:lastModifiedBy>
  <cp:revision>31</cp:revision>
  <cp:lastPrinted>2026-09-25T07:22:00Z</cp:lastPrinted>
  <dcterms:created xsi:type="dcterms:W3CDTF">2023-02-20T13:29:00Z</dcterms:created>
  <dcterms:modified xsi:type="dcterms:W3CDTF">2026-10-20T13:22:00Z</dcterms:modified>
</cp:coreProperties>
</file>