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E81" w:rsidRDefault="00500813" w:rsidP="00C75E81">
      <w:pPr>
        <w:pStyle w:val="ConsPlusNormal"/>
        <w:ind w:left="3540" w:right="-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Заг_Прил_Утв_1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75E81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C75E81" w:rsidRDefault="00C75E81" w:rsidP="00C75E81">
      <w:pPr>
        <w:pStyle w:val="ConsPlusNormal"/>
        <w:ind w:left="5529" w:right="-1" w:firstLine="1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врач</w:t>
      </w:r>
    </w:p>
    <w:p w:rsidR="00C75E81" w:rsidRPr="00804894" w:rsidRDefault="00500813" w:rsidP="00C75E81">
      <w:pPr>
        <w:pStyle w:val="ConsPlusNormal"/>
        <w:ind w:left="5664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04894">
        <w:rPr>
          <w:rFonts w:ascii="Times New Roman" w:hAnsi="Times New Roman" w:cs="Times New Roman"/>
          <w:sz w:val="24"/>
          <w:szCs w:val="24"/>
        </w:rPr>
        <w:t>_____________</w:t>
      </w:r>
      <w:r w:rsidR="00C75E81" w:rsidRPr="00804894">
        <w:rPr>
          <w:rFonts w:ascii="Times New Roman" w:hAnsi="Times New Roman" w:cs="Times New Roman"/>
          <w:sz w:val="24"/>
          <w:szCs w:val="24"/>
        </w:rPr>
        <w:t xml:space="preserve">И.Г.Шеменкова </w:t>
      </w:r>
    </w:p>
    <w:p w:rsidR="00C75E81" w:rsidRDefault="00C75E81" w:rsidP="00C75E81">
      <w:pPr>
        <w:pStyle w:val="ConsPlusNormal"/>
        <w:tabs>
          <w:tab w:val="left" w:pos="6195"/>
        </w:tabs>
        <w:ind w:right="-1"/>
        <w:rPr>
          <w:rFonts w:ascii="Times New Roman" w:hAnsi="Times New Roman" w:cs="Times New Roman"/>
          <w:sz w:val="24"/>
          <w:szCs w:val="24"/>
        </w:rPr>
      </w:pPr>
      <w:r w:rsidRPr="008048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6D71" w:rsidRPr="0080489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A20FC">
        <w:rPr>
          <w:rFonts w:ascii="Times New Roman" w:hAnsi="Times New Roman" w:cs="Times New Roman"/>
          <w:sz w:val="24"/>
          <w:szCs w:val="24"/>
        </w:rPr>
        <w:t>«</w:t>
      </w:r>
      <w:r w:rsidR="00CA5187" w:rsidRPr="008A20FC">
        <w:rPr>
          <w:rFonts w:ascii="Times New Roman" w:hAnsi="Times New Roman" w:cs="Times New Roman"/>
          <w:sz w:val="24"/>
          <w:szCs w:val="24"/>
        </w:rPr>
        <w:t>04</w:t>
      </w:r>
      <w:r w:rsidRPr="008A20FC">
        <w:rPr>
          <w:rFonts w:ascii="Times New Roman" w:hAnsi="Times New Roman" w:cs="Times New Roman"/>
          <w:sz w:val="24"/>
          <w:szCs w:val="24"/>
        </w:rPr>
        <w:t xml:space="preserve">» </w:t>
      </w:r>
      <w:r w:rsidR="00CA5187" w:rsidRPr="008A20FC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376A4B" w:rsidRPr="008A20FC">
        <w:rPr>
          <w:rFonts w:ascii="Times New Roman" w:hAnsi="Times New Roman" w:cs="Times New Roman"/>
          <w:sz w:val="24"/>
          <w:szCs w:val="24"/>
        </w:rPr>
        <w:t xml:space="preserve"> </w:t>
      </w:r>
      <w:r w:rsidRPr="008A20FC">
        <w:rPr>
          <w:rFonts w:ascii="Times New Roman" w:hAnsi="Times New Roman" w:cs="Times New Roman"/>
          <w:sz w:val="24"/>
          <w:szCs w:val="24"/>
        </w:rPr>
        <w:t xml:space="preserve"> 202</w:t>
      </w:r>
      <w:r w:rsidR="00D15813" w:rsidRPr="008A20FC">
        <w:rPr>
          <w:rFonts w:ascii="Times New Roman" w:hAnsi="Times New Roman" w:cs="Times New Roman"/>
          <w:sz w:val="24"/>
          <w:szCs w:val="24"/>
        </w:rPr>
        <w:t>6</w:t>
      </w:r>
      <w:r w:rsidRPr="008A20F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75E81" w:rsidRDefault="00C75E81" w:rsidP="00C75E81">
      <w:pPr>
        <w:pStyle w:val="ConsPlusNormal"/>
        <w:tabs>
          <w:tab w:val="left" w:pos="6195"/>
        </w:tabs>
        <w:ind w:right="-1"/>
        <w:rPr>
          <w:rFonts w:ascii="Times New Roman" w:hAnsi="Times New Roman" w:cs="Times New Roman"/>
          <w:sz w:val="24"/>
          <w:szCs w:val="24"/>
        </w:rPr>
      </w:pPr>
    </w:p>
    <w:p w:rsidR="00C75E81" w:rsidRDefault="00C75E81" w:rsidP="00C75E81">
      <w:pPr>
        <w:spacing w:before="120" w:after="12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ДОКУМЕНТЫ, ПРЕДСТАВЛЯЕМЫЕ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:rsidR="00C75E81" w:rsidRDefault="00C75E81" w:rsidP="00C75E81">
      <w:pPr>
        <w:spacing w:after="12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I. Приглашение к участию в процедуре государственной закупки</w:t>
      </w:r>
    </w:p>
    <w:tbl>
      <w:tblPr>
        <w:tblStyle w:val="a5"/>
        <w:tblW w:w="15705" w:type="dxa"/>
        <w:tblLayout w:type="fixed"/>
        <w:tblLook w:val="04A0"/>
      </w:tblPr>
      <w:tblGrid>
        <w:gridCol w:w="4503"/>
        <w:gridCol w:w="297"/>
        <w:gridCol w:w="4947"/>
        <w:gridCol w:w="5958"/>
      </w:tblGrid>
      <w:tr w:rsidR="00C75E81" w:rsidRPr="00222341" w:rsidTr="00386D71">
        <w:trPr>
          <w:gridAfter w:val="1"/>
          <w:wAfter w:w="5958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Вид процедуры государственной закупки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Процедура запроса ценовых предложений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81" w:rsidRPr="00222341" w:rsidRDefault="00C75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81" w:rsidRPr="00222341" w:rsidRDefault="00C75E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211443, Витебская область, </w:t>
            </w:r>
            <w:proofErr w:type="gramStart"/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. Новополоцк, ул. Гайдара, 4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81" w:rsidRPr="00222341" w:rsidRDefault="00C75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300044028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Сведения об организаторе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юридического лица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81" w:rsidRPr="00222341" w:rsidRDefault="00C75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81" w:rsidRPr="00222341" w:rsidRDefault="00C75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Учетный номер плательщика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81" w:rsidRPr="00222341" w:rsidRDefault="00C75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Сведения о процедуре запроса ценовых предложений</w:t>
            </w:r>
          </w:p>
        </w:tc>
      </w:tr>
      <w:tr w:rsidR="00C75E81" w:rsidRPr="00222341" w:rsidTr="00386D71">
        <w:trPr>
          <w:gridAfter w:val="1"/>
          <w:wAfter w:w="5958" w:type="dxa"/>
          <w:trHeight w:val="62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E81" w:rsidRPr="008A20FC" w:rsidRDefault="009C71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0FC">
              <w:rPr>
                <w:rFonts w:ascii="Times New Roman" w:hAnsi="Times New Roman"/>
                <w:sz w:val="24"/>
                <w:szCs w:val="24"/>
                <w:lang w:eastAsia="ru-RU"/>
              </w:rPr>
              <w:t>11.11</w:t>
            </w:r>
            <w:r w:rsidR="00013E31" w:rsidRPr="008A20FC">
              <w:rPr>
                <w:rFonts w:ascii="Times New Roman" w:hAnsi="Times New Roman"/>
                <w:sz w:val="24"/>
                <w:szCs w:val="24"/>
                <w:lang w:eastAsia="ru-RU"/>
              </w:rPr>
              <w:t>.2026</w:t>
            </w:r>
            <w:r w:rsidR="00715F4D" w:rsidRPr="008A20F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2223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Предельная</w:t>
            </w:r>
            <w:r w:rsidR="00C75E81"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стоимость предмета государственной закупки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81" w:rsidRPr="008A20FC" w:rsidRDefault="008A20FC" w:rsidP="002122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20FC">
              <w:rPr>
                <w:rFonts w:ascii="Times New Roman" w:hAnsi="Times New Roman"/>
                <w:sz w:val="24"/>
                <w:szCs w:val="24"/>
                <w:lang w:eastAsia="ru-RU"/>
              </w:rPr>
              <w:t>26880,00</w:t>
            </w:r>
            <w:r w:rsidR="00C75E81" w:rsidRPr="008A20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бел</w:t>
            </w:r>
            <w:proofErr w:type="gramStart"/>
            <w:r w:rsidR="00C75E81" w:rsidRPr="008A20F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="000E71E9" w:rsidRPr="008A20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75E81" w:rsidRPr="008A20FC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="00C75E81" w:rsidRPr="008A20FC">
              <w:rPr>
                <w:rFonts w:ascii="Times New Roman" w:hAnsi="Times New Roman"/>
                <w:sz w:val="24"/>
                <w:szCs w:val="24"/>
                <w:lang w:eastAsia="ru-RU"/>
              </w:rPr>
              <w:t>уб.</w:t>
            </w: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50C" w:rsidRPr="003D350C" w:rsidRDefault="003D350C" w:rsidP="003D350C">
            <w:pPr>
              <w:spacing w:after="0"/>
              <w:ind w:firstLine="175"/>
              <w:jc w:val="both"/>
              <w:rPr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К участникам предъявляются требования, предусмотренные пунктом 2 статьи 16 Закона Республики Беларусь от 13 июля 2012 года "О государственных закупках товаров (работ, услуг)",  в том числе с  п.п.1.7 п. 1 постановления Совета Министров Республики Беларусь от 15.06.2019 г. №395.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  <w:u w:val="single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  <w:u w:val="single"/>
              </w:rPr>
              <w:t>Требования к участникам: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1) копия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регистрации;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  <w:proofErr w:type="gramStart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Данное требование не распространяется на юридическое лицо, в отношении которого возбуждено </w:t>
            </w: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lastRenderedPageBreak/>
              <w:t>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</w:t>
            </w:r>
            <w:proofErr w:type="gramEnd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 Республики Беларусь, что подтверждается соответствующим заявлением участника. Термин «резидент» имеет значение, определенное </w:t>
            </w:r>
            <w:proofErr w:type="gramStart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ч</w:t>
            </w:r>
            <w:proofErr w:type="gramEnd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.1 под.1.11 п.1 ст.1 Закона Республики Беларусь от 22.07.2003 № 226-З «О валютном регулировании и валютном контроле».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Соответствие требованию подтверждается: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</w:t>
            </w:r>
            <w:proofErr w:type="gramStart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 ,</w:t>
            </w:r>
            <w:proofErr w:type="gramEnd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Соответствие требованию подтверждается путем проверки оператором электронной торговой площадки (далее – ЭТП) списка, за исключением случая совместного участия в процедуре государственной закупки нескольких лиц в соответствии с п.4 ст.16 Закона Республики Беларусь от 13.07.2012 № 419-З «О государственных закупках товаров (работ, услуг)». В таком случае соответствие требованию подтверждается заявлением участника по форме, установленной регламентом оператора ЭТП.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4)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по форме, установленной регламентом оператора ЭТП.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proofErr w:type="gramStart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5) юридическое или физическое лицо, в том числе индивидуальный предприниматель, являющееся </w:t>
            </w: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lastRenderedPageBreak/>
              <w:t>участником-победителем, с учетом положений ст.16-1 Закона Республики Беларусь от 13.07.2012 № 419-З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предложений.</w:t>
            </w:r>
            <w:proofErr w:type="gramEnd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 </w:t>
            </w:r>
            <w:proofErr w:type="gramStart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Не позднее 3 рабочих дней со дня уведомления участников о выборе участника-победителя последний обязан информировать заказчика (организатора) о том, что все участники (а если предмет государственной закупки разделен на части (лоты) –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</w:t>
            </w:r>
            <w:proofErr w:type="gramEnd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 с ним. При исчислении указанного срока не учитывается срок рассмотрения жалобы уполномоченным государственным органом по государственным закупкам. Информация предоставляется участником-победителем в виде заявления по форме, установленной регламентом оператора ЭТП. Оператор ЭТП обеспечивает размещение указанного заявления в открытом доступе на ЭТП.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proofErr w:type="gramStart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  <w:proofErr w:type="gramEnd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 </w:t>
            </w:r>
            <w:proofErr w:type="gramStart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</w:t>
            </w:r>
            <w:proofErr w:type="gramEnd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 такого мероприятия, при приобретении работ (услуг) по реализации этого мероприятия. Соответствие требованию подтверждается заявлением участника по форме, установленной регламентом оператора ЭТП.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7) юридическое лицо или индивидуальный предприниматель не должны являться заказчиком (организатором) проводимой процедуры государственной закупки. Соответствие требованию подтверждается заявлением участника по форме, </w:t>
            </w: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lastRenderedPageBreak/>
              <w:t>установленной регламентом оператора ЭТП.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10) в отношении юридического лица и индивидуального предпринимателя не должно быть возбуждено производство по делу о банкротстве. Соответствие требованию подтверждается заявлением участника по форме, установленной регламентом оператора ЭТП.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 Соответствие требованию подтверждается заявлением участника по форме, установленной регламентом оператора ЭТП.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  <w:u w:val="single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  <w:u w:val="single"/>
              </w:rPr>
              <w:t>Дополнительные требования к участникам: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proofErr w:type="gramStart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чч.1, 7, 8 и 10</w:t>
            </w:r>
            <w:proofErr w:type="gramEnd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 ст.14.4, чч.4 и 5 </w:t>
            </w: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lastRenderedPageBreak/>
              <w:t>ст.14.5 Кодекса Республики Беларусь об административных правонарушениях (далее – КоАП);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ст.209-212, 216, 235, 243-243</w:t>
            </w:r>
            <w:r w:rsidRPr="003D350C">
              <w:rPr>
                <w:rFonts w:ascii="Times New Roman" w:hAnsi="Times New Roman"/>
                <w:bCs/>
                <w:sz w:val="22"/>
                <w:szCs w:val="24"/>
                <w:vertAlign w:val="superscript"/>
              </w:rPr>
              <w:t>3</w:t>
            </w: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, 424-426, 429-432 и 455 Уголовного кодекса Республики Беларусь (далее – УК);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proofErr w:type="gramStart"/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ст.209-212, 216, 235, 243-243</w:t>
            </w:r>
            <w:r w:rsidRPr="003D350C">
              <w:rPr>
                <w:rFonts w:ascii="Times New Roman" w:hAnsi="Times New Roman"/>
                <w:bCs/>
                <w:sz w:val="22"/>
                <w:szCs w:val="24"/>
                <w:vertAlign w:val="superscript"/>
              </w:rPr>
              <w:t>3</w:t>
            </w: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, 424-426, 429-432 и 455 УК;</w:t>
            </w:r>
            <w:proofErr w:type="gramEnd"/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4) юридическое лицо не должно считаться подвергавшимся административному взысканию за административное правонарушение, предусмотренное в ст.24.59 КоАП;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 xml:space="preserve"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:rsidR="003D350C" w:rsidRPr="003D350C" w:rsidRDefault="003D350C" w:rsidP="003D350C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hAnsi="Times New Roman"/>
                <w:bCs/>
                <w:sz w:val="22"/>
                <w:szCs w:val="24"/>
              </w:rPr>
            </w:pPr>
            <w:r w:rsidRPr="003D350C">
              <w:rPr>
                <w:rFonts w:ascii="Times New Roman" w:hAnsi="Times New Roman"/>
                <w:bCs/>
                <w:sz w:val="22"/>
                <w:szCs w:val="24"/>
              </w:rPr>
              <w:t>Соответствие дополнительным  требованиям подтверждается заявлением участника по форме, установленной регламентом оператора ЭТП.</w:t>
            </w:r>
          </w:p>
          <w:p w:rsidR="00C75E81" w:rsidRPr="00222341" w:rsidRDefault="00C75E81" w:rsidP="007942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75E81" w:rsidRPr="00222341" w:rsidTr="00386D71">
        <w:trPr>
          <w:gridAfter w:val="1"/>
          <w:wAfter w:w="5958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E81" w:rsidRPr="00222341" w:rsidRDefault="00C75E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C75E81" w:rsidRPr="00222341" w:rsidTr="00386D71">
        <w:trPr>
          <w:gridAfter w:val="1"/>
          <w:wAfter w:w="5958" w:type="dxa"/>
          <w:trHeight w:val="37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E81" w:rsidRPr="00222341" w:rsidRDefault="00C75E81" w:rsidP="00104B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Сведения о предмете государственной закупки</w:t>
            </w:r>
          </w:p>
        </w:tc>
      </w:tr>
      <w:tr w:rsidR="00C75E81" w:rsidRPr="00222341" w:rsidTr="00386D71">
        <w:trPr>
          <w:gridAfter w:val="1"/>
          <w:wAfter w:w="5958" w:type="dxa"/>
          <w:trHeight w:val="331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Часть (лот) № 1</w:t>
            </w:r>
          </w:p>
        </w:tc>
      </w:tr>
      <w:tr w:rsidR="00C75E81" w:rsidRPr="00222341" w:rsidTr="00386D71">
        <w:trPr>
          <w:gridAfter w:val="1"/>
          <w:wAfter w:w="5958" w:type="dxa"/>
          <w:trHeight w:val="5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 w:rsidP="001E7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376A4B" w:rsidP="001E7FD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Бумага А3</w:t>
            </w:r>
          </w:p>
        </w:tc>
      </w:tr>
      <w:tr w:rsidR="00C75E81" w:rsidRPr="00222341" w:rsidTr="00386D71">
        <w:trPr>
          <w:gridAfter w:val="1"/>
          <w:wAfter w:w="5958" w:type="dxa"/>
          <w:trHeight w:val="5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 w:rsidP="001E7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Код (или несколько кодов) по ОКРБ 007-2012 (подвид)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376A4B" w:rsidP="001E7F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17.23.14.900</w:t>
            </w:r>
          </w:p>
        </w:tc>
      </w:tr>
      <w:tr w:rsidR="00C75E81" w:rsidRPr="00222341" w:rsidTr="00386D71">
        <w:trPr>
          <w:gridAfter w:val="1"/>
          <w:wAfter w:w="5958" w:type="dxa"/>
          <w:trHeight w:val="5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7942BC" w:rsidRDefault="00C75E81" w:rsidP="001E7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942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(или несколько наименований) в соответствии с ОКРБ </w:t>
            </w:r>
            <w:r w:rsidRPr="007942B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007-2012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7942BC" w:rsidRDefault="00376A4B" w:rsidP="001E7FD7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942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Бумага и картон для письма, печати или прочих графических целей прочие, не включенные в </w:t>
            </w:r>
            <w:r w:rsidRPr="007942BC">
              <w:rPr>
                <w:rFonts w:ascii="Times New Roman" w:hAnsi="Times New Roman"/>
                <w:sz w:val="24"/>
                <w:szCs w:val="24"/>
              </w:rPr>
              <w:lastRenderedPageBreak/>
              <w:t>другие группировки</w:t>
            </w:r>
          </w:p>
        </w:tc>
      </w:tr>
      <w:tr w:rsidR="00C75E81" w:rsidRPr="00222341" w:rsidTr="00386D71">
        <w:trPr>
          <w:gridAfter w:val="1"/>
          <w:wAfter w:w="5958" w:type="dxa"/>
          <w:trHeight w:val="5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 w:rsidP="001E7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Объем (количество)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376A4B" w:rsidP="001E7FD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0FC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C70F64" w:rsidRPr="00612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2BCF">
              <w:rPr>
                <w:rFonts w:ascii="Times New Roman" w:hAnsi="Times New Roman" w:cs="Times New Roman"/>
                <w:sz w:val="24"/>
                <w:szCs w:val="24"/>
              </w:rPr>
              <w:t>пач</w:t>
            </w:r>
            <w:r w:rsidR="00D15813" w:rsidRPr="00612BCF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</w:tc>
      </w:tr>
      <w:tr w:rsidR="00C75E81" w:rsidRPr="00222341" w:rsidTr="00386D71">
        <w:trPr>
          <w:gridAfter w:val="1"/>
          <w:wAfter w:w="5958" w:type="dxa"/>
          <w:trHeight w:val="5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 w:rsidP="001E7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 w:rsidP="005569CE">
            <w:pPr>
              <w:pStyle w:val="a3"/>
              <w:jc w:val="both"/>
              <w:rPr>
                <w:sz w:val="24"/>
                <w:szCs w:val="24"/>
                <w:highlight w:val="yellow"/>
              </w:rPr>
            </w:pPr>
            <w:r w:rsidRPr="00222341">
              <w:rPr>
                <w:b w:val="0"/>
                <w:sz w:val="24"/>
                <w:szCs w:val="24"/>
              </w:rPr>
              <w:t xml:space="preserve">С момента подписания сторонами договора </w:t>
            </w:r>
            <w:r w:rsidR="005569CE">
              <w:rPr>
                <w:b w:val="0"/>
                <w:sz w:val="24"/>
                <w:szCs w:val="24"/>
              </w:rPr>
              <w:t>п</w:t>
            </w:r>
            <w:r w:rsidRPr="00222341">
              <w:rPr>
                <w:b w:val="0"/>
                <w:sz w:val="24"/>
                <w:szCs w:val="24"/>
              </w:rPr>
              <w:t xml:space="preserve">о </w:t>
            </w:r>
            <w:r w:rsidR="00376A4B">
              <w:rPr>
                <w:b w:val="0"/>
                <w:sz w:val="24"/>
                <w:szCs w:val="24"/>
              </w:rPr>
              <w:t xml:space="preserve"> </w:t>
            </w:r>
            <w:r w:rsidR="00CA5187">
              <w:rPr>
                <w:b w:val="0"/>
                <w:sz w:val="24"/>
                <w:szCs w:val="24"/>
              </w:rPr>
              <w:t>23 декабря</w:t>
            </w:r>
            <w:r w:rsidR="00D15813">
              <w:rPr>
                <w:b w:val="0"/>
                <w:sz w:val="24"/>
                <w:szCs w:val="24"/>
              </w:rPr>
              <w:t xml:space="preserve"> 2026</w:t>
            </w:r>
            <w:r w:rsidR="00A51F05">
              <w:rPr>
                <w:b w:val="0"/>
                <w:sz w:val="24"/>
                <w:szCs w:val="24"/>
              </w:rPr>
              <w:t xml:space="preserve"> года</w:t>
            </w:r>
          </w:p>
        </w:tc>
      </w:tr>
      <w:tr w:rsidR="00C75E81" w:rsidRPr="00222341" w:rsidTr="00386D71">
        <w:trPr>
          <w:gridAfter w:val="1"/>
          <w:wAfter w:w="5958" w:type="dxa"/>
          <w:trHeight w:val="5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 w:rsidP="001E7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AA9" w:rsidRDefault="00C75E81" w:rsidP="001E7F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Республика Беларусь, Витебская обл</w:t>
            </w:r>
            <w:r w:rsidR="00C65F4E">
              <w:rPr>
                <w:rFonts w:ascii="Times New Roman" w:hAnsi="Times New Roman" w:cs="Times New Roman"/>
                <w:sz w:val="24"/>
                <w:szCs w:val="24"/>
              </w:rPr>
              <w:t xml:space="preserve">асть, </w:t>
            </w:r>
          </w:p>
          <w:p w:rsidR="0030516C" w:rsidRDefault="00C65F4E" w:rsidP="001E7F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Новополоцк, ул. </w:t>
            </w:r>
            <w:proofErr w:type="gramStart"/>
            <w:r w:rsidR="002A5C0D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 w:rsidR="002A5C0D">
              <w:rPr>
                <w:rFonts w:ascii="Times New Roman" w:hAnsi="Times New Roman" w:cs="Times New Roman"/>
                <w:sz w:val="24"/>
                <w:szCs w:val="24"/>
              </w:rPr>
              <w:t>, 2 Г</w:t>
            </w:r>
            <w:r w:rsidR="000A11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75E81" w:rsidRPr="00222341" w:rsidRDefault="000A113C" w:rsidP="001E7F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Доставка товара осуществляется транспортом </w:t>
            </w:r>
            <w:r w:rsidR="002925EC">
              <w:rPr>
                <w:rFonts w:ascii="Times New Roman" w:hAnsi="Times New Roman" w:cs="Times New Roman"/>
                <w:sz w:val="24"/>
                <w:szCs w:val="24"/>
              </w:rPr>
              <w:t xml:space="preserve"> Поставщика.</w:t>
            </w:r>
          </w:p>
        </w:tc>
      </w:tr>
      <w:tr w:rsidR="00C75E81" w:rsidRPr="00222341" w:rsidTr="00386D71">
        <w:trPr>
          <w:gridAfter w:val="1"/>
          <w:wAfter w:w="5958" w:type="dxa"/>
          <w:trHeight w:val="5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222341" w:rsidP="001E7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Предельная</w:t>
            </w:r>
            <w:r w:rsidR="00C75E81"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E81" w:rsidRPr="00222341" w:rsidRDefault="00C75E81" w:rsidP="001E7F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E81" w:rsidRPr="00222341" w:rsidRDefault="008A20FC" w:rsidP="00212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0FC">
              <w:rPr>
                <w:rFonts w:ascii="Times New Roman" w:hAnsi="Times New Roman" w:cs="Times New Roman"/>
                <w:sz w:val="24"/>
                <w:szCs w:val="24"/>
              </w:rPr>
              <w:t>2880,00</w:t>
            </w:r>
            <w:r w:rsidR="00C75E81" w:rsidRPr="008A20FC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C75E81" w:rsidRPr="00222341" w:rsidTr="00386D71">
        <w:trPr>
          <w:gridAfter w:val="1"/>
          <w:wAfter w:w="5958" w:type="dxa"/>
          <w:trHeight w:val="5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 w:rsidP="001E7FD7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 w:rsidP="001E7F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Городской бюджет</w:t>
            </w:r>
          </w:p>
        </w:tc>
      </w:tr>
      <w:tr w:rsidR="00C75E81" w:rsidRPr="00222341" w:rsidTr="00386D71">
        <w:trPr>
          <w:gridAfter w:val="1"/>
          <w:wAfter w:w="5958" w:type="dxa"/>
          <w:trHeight w:val="55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E81" w:rsidRPr="00222341" w:rsidRDefault="00C75E8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II. Описание предмета государственной закупки по лоту № 1</w:t>
            </w:r>
          </w:p>
          <w:p w:rsidR="00222341" w:rsidRPr="008A20FC" w:rsidRDefault="00222341" w:rsidP="00222341">
            <w:pPr>
              <w:pStyle w:val="ConsPlusNormal"/>
              <w:jc w:val="both"/>
              <w:rPr>
                <w:sz w:val="22"/>
                <w:szCs w:val="22"/>
              </w:rPr>
            </w:pPr>
            <w:r w:rsidRPr="008A20FC">
              <w:rPr>
                <w:rFonts w:ascii="Times New Roman" w:hAnsi="Times New Roman"/>
                <w:sz w:val="22"/>
                <w:szCs w:val="22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      </w:r>
            <w:r w:rsidRPr="008A20FC">
              <w:rPr>
                <w:sz w:val="22"/>
                <w:szCs w:val="22"/>
              </w:rPr>
              <w:t xml:space="preserve"> </w:t>
            </w:r>
          </w:p>
          <w:p w:rsidR="008A20FC" w:rsidRPr="008A20FC" w:rsidRDefault="008A20FC" w:rsidP="008A20FC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A20FC">
              <w:rPr>
                <w:rFonts w:ascii="Times New Roman" w:hAnsi="Times New Roman"/>
                <w:b/>
                <w:sz w:val="22"/>
                <w:szCs w:val="22"/>
              </w:rPr>
              <w:t>Бумага А3, 65 г/м2, 500 листов в упаковке, класса</w:t>
            </w:r>
            <w:proofErr w:type="gramStart"/>
            <w:r w:rsidRPr="008A20FC">
              <w:rPr>
                <w:rFonts w:ascii="Times New Roman" w:hAnsi="Times New Roman"/>
                <w:b/>
                <w:sz w:val="22"/>
                <w:szCs w:val="22"/>
              </w:rPr>
              <w:t xml:space="preserve"> В</w:t>
            </w:r>
            <w:proofErr w:type="gramEnd"/>
            <w:r w:rsidRPr="008A20FC">
              <w:rPr>
                <w:rFonts w:ascii="Times New Roman" w:hAnsi="Times New Roman"/>
                <w:b/>
                <w:sz w:val="22"/>
                <w:szCs w:val="22"/>
              </w:rPr>
              <w:t xml:space="preserve"> или С. Бумага предназначена для черно-белой и цветной печати на матричных, струйных, лазерных принтерах, копирования на множительной технике, в т.ч. в режиме двухсторонней печати (дуплекс). Бумага должна быть упакована в индивидуальные упаковки. На каждой упаковке должна быть указана информация о производителе, характеристика товара, наличие штрих-кода обязательно.</w:t>
            </w:r>
          </w:p>
          <w:p w:rsidR="00222341" w:rsidRPr="008A20FC" w:rsidRDefault="00222341" w:rsidP="00222341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20FC">
              <w:rPr>
                <w:rFonts w:ascii="Times New Roman" w:hAnsi="Times New Roman" w:cs="Times New Roman"/>
                <w:b/>
                <w:sz w:val="22"/>
                <w:szCs w:val="22"/>
              </w:rPr>
              <w:t>Объем предоставления гарантий качества товара: качество товара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</w:t>
            </w:r>
            <w:r w:rsidRPr="008A20F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222341" w:rsidRPr="008A20FC" w:rsidRDefault="00222341" w:rsidP="00222341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20FC">
              <w:rPr>
                <w:rFonts w:ascii="Times New Roman" w:hAnsi="Times New Roman" w:cs="Times New Roman"/>
                <w:sz w:val="22"/>
                <w:szCs w:val="22"/>
              </w:rPr>
              <w:t>Предложение участника должно соответствовать описанию предмета закупки:</w:t>
            </w:r>
          </w:p>
          <w:p w:rsidR="00222341" w:rsidRPr="008A20FC" w:rsidRDefault="00222341" w:rsidP="00222341">
            <w:pPr>
              <w:pStyle w:val="ConsPlusNormal"/>
              <w:jc w:val="both"/>
              <w:rPr>
                <w:sz w:val="22"/>
                <w:szCs w:val="22"/>
              </w:rPr>
            </w:pPr>
            <w:r w:rsidRPr="008A20FC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8A20FC">
              <w:rPr>
                <w:rFonts w:ascii="Times New Roman" w:hAnsi="Times New Roman" w:cs="Times New Roman"/>
                <w:b/>
                <w:sz w:val="22"/>
                <w:szCs w:val="22"/>
              </w:rPr>
              <w:t>на 100%</w:t>
            </w:r>
            <w:r w:rsidRPr="008A20FC">
              <w:rPr>
                <w:rFonts w:ascii="Times New Roman" w:hAnsi="Times New Roman" w:cs="Times New Roman"/>
                <w:sz w:val="22"/>
                <w:szCs w:val="22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8A20FC">
              <w:rPr>
                <w:sz w:val="22"/>
                <w:szCs w:val="22"/>
              </w:rPr>
              <w:t xml:space="preserve"> </w:t>
            </w:r>
          </w:p>
          <w:p w:rsidR="00C75E81" w:rsidRPr="00222341" w:rsidRDefault="00222341" w:rsidP="0022234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FC">
              <w:rPr>
                <w:rFonts w:ascii="Times New Roman" w:hAnsi="Times New Roman" w:cs="Times New Roman"/>
                <w:sz w:val="22"/>
                <w:szCs w:val="22"/>
              </w:rPr>
              <w:t>Поставляемые товары должны быть новыми (товарами, которые не были в употреблении).</w:t>
            </w:r>
          </w:p>
        </w:tc>
      </w:tr>
      <w:tr w:rsidR="00B40621" w:rsidRPr="00222341" w:rsidTr="00FE360F">
        <w:trPr>
          <w:gridAfter w:val="1"/>
          <w:wAfter w:w="5958" w:type="dxa"/>
          <w:trHeight w:val="33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21" w:rsidRPr="00222341" w:rsidRDefault="00FE360F" w:rsidP="00FE360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360F" w:rsidRPr="00222341" w:rsidTr="00FE360F">
        <w:trPr>
          <w:gridAfter w:val="1"/>
          <w:wAfter w:w="5958" w:type="dxa"/>
          <w:trHeight w:val="285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0F" w:rsidRPr="00222341" w:rsidRDefault="00FE360F" w:rsidP="00B902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0F" w:rsidRPr="00222341" w:rsidRDefault="00FE360F" w:rsidP="00B9025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Бумага 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</w:tc>
      </w:tr>
      <w:tr w:rsidR="00FE360F" w:rsidRPr="00222341" w:rsidTr="00FE360F">
        <w:trPr>
          <w:gridAfter w:val="1"/>
          <w:wAfter w:w="5958" w:type="dxa"/>
          <w:trHeight w:val="157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0F" w:rsidRPr="00222341" w:rsidRDefault="00FE360F" w:rsidP="00B902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Код (или несколько кодов) по ОКРБ 007-2012 (подвид)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0F" w:rsidRPr="00222341" w:rsidRDefault="00FE360F" w:rsidP="00B90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17.23.14.900</w:t>
            </w:r>
          </w:p>
        </w:tc>
      </w:tr>
      <w:tr w:rsidR="00FE360F" w:rsidRPr="00222341" w:rsidTr="00FE360F">
        <w:trPr>
          <w:gridAfter w:val="1"/>
          <w:wAfter w:w="5958" w:type="dxa"/>
          <w:trHeight w:val="75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0F" w:rsidRPr="007942BC" w:rsidRDefault="00FE360F" w:rsidP="00B902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942B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(или несколько наименований) в соответствии с ОКРБ 007-2012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0F" w:rsidRPr="007942BC" w:rsidRDefault="00FE360F" w:rsidP="00B90258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942BC">
              <w:rPr>
                <w:rFonts w:ascii="Times New Roman" w:hAnsi="Times New Roman"/>
                <w:sz w:val="24"/>
                <w:szCs w:val="24"/>
              </w:rPr>
              <w:t>Бумага и картон для письма, печати или прочих графических целей прочие, не включенные в другие группировки</w:t>
            </w:r>
          </w:p>
        </w:tc>
      </w:tr>
      <w:tr w:rsidR="00FE360F" w:rsidRPr="00222341" w:rsidTr="00FE360F">
        <w:trPr>
          <w:gridAfter w:val="1"/>
          <w:wAfter w:w="5958" w:type="dxa"/>
          <w:trHeight w:val="285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0F" w:rsidRPr="00222341" w:rsidRDefault="00FE360F" w:rsidP="00B902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0F" w:rsidRPr="00222341" w:rsidRDefault="00FE360F" w:rsidP="00B9025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0F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Pr="00612BCF">
              <w:rPr>
                <w:rFonts w:ascii="Times New Roman" w:hAnsi="Times New Roman" w:cs="Times New Roman"/>
                <w:sz w:val="24"/>
                <w:szCs w:val="24"/>
              </w:rPr>
              <w:t xml:space="preserve"> пачек</w:t>
            </w:r>
          </w:p>
        </w:tc>
      </w:tr>
      <w:tr w:rsidR="00FE360F" w:rsidRPr="00222341" w:rsidTr="00FE360F">
        <w:trPr>
          <w:gridAfter w:val="1"/>
          <w:wAfter w:w="5958" w:type="dxa"/>
          <w:trHeight w:val="225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0F" w:rsidRPr="00222341" w:rsidRDefault="00FE360F" w:rsidP="00B902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0F" w:rsidRPr="00222341" w:rsidRDefault="00FE360F" w:rsidP="00B90258">
            <w:pPr>
              <w:pStyle w:val="a3"/>
              <w:jc w:val="both"/>
              <w:rPr>
                <w:sz w:val="24"/>
                <w:szCs w:val="24"/>
                <w:highlight w:val="yellow"/>
              </w:rPr>
            </w:pPr>
            <w:r w:rsidRPr="00222341">
              <w:rPr>
                <w:b w:val="0"/>
                <w:sz w:val="24"/>
                <w:szCs w:val="24"/>
              </w:rPr>
              <w:t xml:space="preserve">С момента подписания сторонами договора </w:t>
            </w:r>
            <w:r>
              <w:rPr>
                <w:b w:val="0"/>
                <w:sz w:val="24"/>
                <w:szCs w:val="24"/>
              </w:rPr>
              <w:t>п</w:t>
            </w:r>
            <w:r w:rsidRPr="00222341">
              <w:rPr>
                <w:b w:val="0"/>
                <w:sz w:val="24"/>
                <w:szCs w:val="24"/>
              </w:rPr>
              <w:t xml:space="preserve">о </w:t>
            </w:r>
            <w:r w:rsidR="00CA5187">
              <w:rPr>
                <w:b w:val="0"/>
                <w:sz w:val="24"/>
                <w:szCs w:val="24"/>
              </w:rPr>
              <w:t xml:space="preserve"> 23 декабря</w:t>
            </w:r>
            <w:r>
              <w:rPr>
                <w:b w:val="0"/>
                <w:sz w:val="24"/>
                <w:szCs w:val="24"/>
              </w:rPr>
              <w:t xml:space="preserve"> 2026 года</w:t>
            </w:r>
          </w:p>
        </w:tc>
      </w:tr>
      <w:tr w:rsidR="00FE360F" w:rsidRPr="00222341" w:rsidTr="00FE360F">
        <w:trPr>
          <w:gridAfter w:val="1"/>
          <w:wAfter w:w="5958" w:type="dxa"/>
          <w:trHeight w:val="180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0F" w:rsidRPr="00222341" w:rsidRDefault="00FE360F" w:rsidP="00B902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0F" w:rsidRDefault="00FE360F" w:rsidP="00B90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Республика Беларусь, Витебская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асть, </w:t>
            </w:r>
          </w:p>
          <w:p w:rsidR="00FE360F" w:rsidRDefault="00FE360F" w:rsidP="00B90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Новополоцк,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 Г. </w:t>
            </w:r>
          </w:p>
          <w:p w:rsidR="00FE360F" w:rsidRPr="00222341" w:rsidRDefault="00FE360F" w:rsidP="00B90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товара осуществляется транспортом  Поставщика.</w:t>
            </w:r>
          </w:p>
        </w:tc>
      </w:tr>
      <w:tr w:rsidR="00FE360F" w:rsidRPr="00222341" w:rsidTr="00FE360F">
        <w:trPr>
          <w:gridAfter w:val="1"/>
          <w:wAfter w:w="5958" w:type="dxa"/>
          <w:trHeight w:val="255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0F" w:rsidRPr="00222341" w:rsidRDefault="00FE360F" w:rsidP="00B902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0F" w:rsidRPr="00222341" w:rsidRDefault="00FE360F" w:rsidP="00B90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60F" w:rsidRPr="00222341" w:rsidRDefault="008A20FC" w:rsidP="00B90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0FC">
              <w:rPr>
                <w:rFonts w:ascii="Times New Roman" w:hAnsi="Times New Roman" w:cs="Times New Roman"/>
                <w:sz w:val="24"/>
                <w:szCs w:val="24"/>
              </w:rPr>
              <w:t>24000,00</w:t>
            </w:r>
            <w:r w:rsidR="00FE360F" w:rsidRPr="008A20FC">
              <w:rPr>
                <w:rFonts w:ascii="Times New Roman" w:hAnsi="Times New Roman" w:cs="Times New Roman"/>
                <w:sz w:val="24"/>
                <w:szCs w:val="24"/>
              </w:rPr>
              <w:t xml:space="preserve">  руб.</w:t>
            </w:r>
          </w:p>
        </w:tc>
      </w:tr>
      <w:tr w:rsidR="00FE360F" w:rsidRPr="00222341" w:rsidTr="00FE360F">
        <w:trPr>
          <w:gridAfter w:val="1"/>
          <w:wAfter w:w="5958" w:type="dxa"/>
          <w:trHeight w:val="555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0F" w:rsidRPr="00222341" w:rsidRDefault="00FE360F" w:rsidP="00B90258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0F" w:rsidRDefault="00FE360F" w:rsidP="00B90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sz w:val="24"/>
                <w:szCs w:val="24"/>
              </w:rPr>
              <w:t>Городской бюджет</w:t>
            </w:r>
          </w:p>
          <w:p w:rsidR="00FE360F" w:rsidRPr="00222341" w:rsidRDefault="00FE360F" w:rsidP="00B902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60F" w:rsidRPr="00222341" w:rsidTr="00220997">
        <w:trPr>
          <w:gridAfter w:val="1"/>
          <w:wAfter w:w="5958" w:type="dxa"/>
          <w:trHeight w:val="25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0F" w:rsidRPr="00222341" w:rsidRDefault="00FE360F" w:rsidP="00FE360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341">
              <w:rPr>
                <w:rFonts w:ascii="Times New Roman" w:hAnsi="Times New Roman" w:cs="Times New Roman"/>
                <w:b/>
                <w:sz w:val="24"/>
                <w:szCs w:val="24"/>
              </w:rPr>
              <w:t>II. Описание предмета гос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ударственной закупки по лоту № 2</w:t>
            </w:r>
          </w:p>
          <w:p w:rsidR="00FE360F" w:rsidRPr="008A20FC" w:rsidRDefault="00FE360F" w:rsidP="00FE360F">
            <w:pPr>
              <w:pStyle w:val="ConsPlusNormal"/>
              <w:jc w:val="both"/>
              <w:rPr>
                <w:sz w:val="22"/>
                <w:szCs w:val="22"/>
              </w:rPr>
            </w:pPr>
            <w:r w:rsidRPr="008A20FC">
              <w:rPr>
                <w:rFonts w:ascii="Times New Roman" w:hAnsi="Times New Roman"/>
                <w:sz w:val="22"/>
                <w:szCs w:val="22"/>
              </w:rPr>
              <w:t xml:space="preserve">Описание предмета государственной закупки, его частей (лотов) в случае, если предмет </w:t>
            </w:r>
            <w:r w:rsidRPr="008A20FC">
              <w:rPr>
                <w:rFonts w:ascii="Times New Roman" w:hAnsi="Times New Roman"/>
                <w:sz w:val="22"/>
                <w:szCs w:val="22"/>
              </w:rPr>
              <w:lastRenderedPageBreak/>
              <w:t>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      </w:r>
            <w:r w:rsidRPr="008A20FC">
              <w:rPr>
                <w:sz w:val="22"/>
                <w:szCs w:val="22"/>
              </w:rPr>
              <w:t xml:space="preserve"> </w:t>
            </w:r>
          </w:p>
          <w:p w:rsidR="008A20FC" w:rsidRPr="008A20FC" w:rsidRDefault="008A20FC" w:rsidP="008A20FC">
            <w:pPr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A20FC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Бумага А4 80 г/м2, 500 листов в упаковке, класса</w:t>
            </w:r>
            <w:proofErr w:type="gramStart"/>
            <w:r w:rsidRPr="008A20FC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А</w:t>
            </w:r>
            <w:proofErr w:type="gramEnd"/>
            <w:r w:rsidRPr="008A20FC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или В. </w:t>
            </w:r>
            <w:r w:rsidRPr="008A20FC">
              <w:rPr>
                <w:rFonts w:ascii="Times New Roman" w:hAnsi="Times New Roman"/>
                <w:b/>
                <w:sz w:val="22"/>
                <w:szCs w:val="22"/>
              </w:rPr>
              <w:t>Бумага предназначена для черно-белой и цветной печати на матричных, струйных, лазерных принтерах, копирования на множительной технике, в т.ч. в режиме двухсторонней печати (дуплекс).</w:t>
            </w:r>
            <w:r w:rsidRPr="008A20FC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 w:rsidRPr="008A20FC">
              <w:rPr>
                <w:rFonts w:ascii="Times New Roman" w:hAnsi="Times New Roman"/>
                <w:b/>
                <w:sz w:val="22"/>
                <w:szCs w:val="22"/>
              </w:rPr>
              <w:t>Бумага должна быть упакована в индивидуальные упаковки.</w:t>
            </w:r>
          </w:p>
          <w:p w:rsidR="008A20FC" w:rsidRPr="008A20FC" w:rsidRDefault="008A20FC" w:rsidP="008A20F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20FC">
              <w:rPr>
                <w:rFonts w:ascii="Times New Roman" w:hAnsi="Times New Roman" w:cs="Times New Roman"/>
                <w:b/>
                <w:sz w:val="22"/>
                <w:szCs w:val="22"/>
              </w:rPr>
              <w:t>На каждой упаковке должна быть указана информация о производителе, характеристика товара, наличие штрих-кода обязательно.</w:t>
            </w:r>
          </w:p>
          <w:p w:rsidR="00FE360F" w:rsidRPr="008A20FC" w:rsidRDefault="00FE360F" w:rsidP="008A20F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A20FC">
              <w:rPr>
                <w:rFonts w:ascii="Times New Roman" w:hAnsi="Times New Roman" w:cs="Times New Roman"/>
                <w:b/>
                <w:sz w:val="22"/>
                <w:szCs w:val="22"/>
              </w:rPr>
              <w:t>Объем предоставления гарантий качества товара: качество товара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т.п.</w:t>
            </w:r>
          </w:p>
          <w:p w:rsidR="00FE360F" w:rsidRPr="008A20FC" w:rsidRDefault="00FE360F" w:rsidP="00FE36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20FC">
              <w:rPr>
                <w:rFonts w:ascii="Times New Roman" w:hAnsi="Times New Roman" w:cs="Times New Roman"/>
                <w:sz w:val="22"/>
                <w:szCs w:val="22"/>
              </w:rPr>
              <w:t>Предложение участника должно соответствовать описанию предмета закупки:</w:t>
            </w:r>
          </w:p>
          <w:p w:rsidR="00FE360F" w:rsidRPr="008A20FC" w:rsidRDefault="00FE360F" w:rsidP="00FE360F">
            <w:pPr>
              <w:pStyle w:val="ConsPlusNormal"/>
              <w:jc w:val="both"/>
              <w:rPr>
                <w:sz w:val="22"/>
                <w:szCs w:val="22"/>
              </w:rPr>
            </w:pPr>
            <w:r w:rsidRPr="008A20FC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8A20FC">
              <w:rPr>
                <w:rFonts w:ascii="Times New Roman" w:hAnsi="Times New Roman" w:cs="Times New Roman"/>
                <w:b/>
                <w:sz w:val="22"/>
                <w:szCs w:val="22"/>
              </w:rPr>
              <w:t>на 100%</w:t>
            </w:r>
            <w:r w:rsidRPr="008A20FC">
              <w:rPr>
                <w:rFonts w:ascii="Times New Roman" w:hAnsi="Times New Roman" w:cs="Times New Roman"/>
                <w:sz w:val="22"/>
                <w:szCs w:val="22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8A20FC">
              <w:rPr>
                <w:sz w:val="22"/>
                <w:szCs w:val="22"/>
              </w:rPr>
              <w:t xml:space="preserve"> </w:t>
            </w:r>
          </w:p>
          <w:p w:rsidR="00FE360F" w:rsidRPr="00222341" w:rsidRDefault="00FE360F" w:rsidP="00FE36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20FC">
              <w:rPr>
                <w:rFonts w:ascii="Times New Roman" w:hAnsi="Times New Roman" w:cs="Times New Roman"/>
                <w:sz w:val="22"/>
                <w:szCs w:val="22"/>
              </w:rPr>
              <w:t>Поставляемые товары должны быть новыми (товарами, которые не были в употреблении).</w:t>
            </w:r>
          </w:p>
        </w:tc>
      </w:tr>
      <w:tr w:rsidR="00222341" w:rsidRPr="00222341" w:rsidTr="00FE360F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2341" w:rsidRDefault="00222341" w:rsidP="007942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        III. </w:t>
            </w:r>
            <w:proofErr w:type="gramStart"/>
            <w:r w:rsidRPr="0022234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предложений:</w:t>
            </w:r>
            <w:r w:rsidR="007942B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D350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не устанавливаются</w:t>
            </w:r>
            <w:r w:rsidR="007942BC" w:rsidRPr="007942B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:rsidR="007942BC" w:rsidRPr="007942BC" w:rsidRDefault="007942BC" w:rsidP="007942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</w:tcPr>
          <w:p w:rsidR="00222341" w:rsidRPr="00222341" w:rsidRDefault="002223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341" w:rsidRPr="00222341" w:rsidRDefault="002223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341" w:rsidRPr="00222341" w:rsidRDefault="002223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341" w:rsidRPr="00222341" w:rsidTr="00386D71">
        <w:trPr>
          <w:gridAfter w:val="1"/>
          <w:wAfter w:w="5958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2341" w:rsidRPr="00222341" w:rsidRDefault="00222341">
            <w:pPr>
              <w:pStyle w:val="titlep"/>
              <w:spacing w:before="0" w:after="0"/>
              <w:jc w:val="both"/>
              <w:rPr>
                <w:b w:val="0"/>
              </w:rPr>
            </w:pPr>
            <w:r w:rsidRPr="00222341">
              <w:rPr>
                <w:b w:val="0"/>
              </w:rPr>
              <w:t xml:space="preserve">         </w:t>
            </w:r>
            <w:r w:rsidRPr="00222341">
              <w:t xml:space="preserve">IV. Порядок формирования цены предложения: </w:t>
            </w:r>
            <w:r w:rsidRPr="00222341">
              <w:rPr>
                <w:b w:val="0"/>
              </w:rPr>
              <w:t>цена должна быть сформирована с учетом всех налогов, в том числе НДС, сборы и другие обязательные платежи, а также иные расходы</w:t>
            </w:r>
            <w:r w:rsidR="00225A42">
              <w:rPr>
                <w:b w:val="0"/>
              </w:rPr>
              <w:t xml:space="preserve"> (транспортировки и т.д.)</w:t>
            </w:r>
            <w:r w:rsidRPr="00222341">
              <w:rPr>
                <w:b w:val="0"/>
              </w:rPr>
              <w:t>, уплачиваемые участником в связи с исполнением договора в случае признания его участником-победителем.</w:t>
            </w:r>
          </w:p>
          <w:p w:rsidR="00222341" w:rsidRPr="00222341" w:rsidRDefault="00222341">
            <w:pPr>
              <w:pStyle w:val="titlep"/>
              <w:spacing w:before="0" w:after="0"/>
              <w:jc w:val="both"/>
            </w:pPr>
          </w:p>
        </w:tc>
      </w:tr>
      <w:tr w:rsidR="00222341" w:rsidRPr="00222341" w:rsidTr="00386D71">
        <w:trPr>
          <w:gridAfter w:val="1"/>
          <w:wAfter w:w="5958" w:type="dxa"/>
          <w:trHeight w:val="838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22341" w:rsidRPr="00222341" w:rsidRDefault="00222341" w:rsidP="003D350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V. Наименование валюты, в которой должна быть выражена цена предложения, наименование валюты и при необходимости обменный курс, которые будут использованы для оценки и сравнения предложений, а также для заключения договора: </w:t>
            </w: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BYN.</w:t>
            </w:r>
          </w:p>
        </w:tc>
      </w:tr>
      <w:tr w:rsidR="00222341" w:rsidRPr="00222341" w:rsidTr="00386D71">
        <w:trPr>
          <w:gridAfter w:val="1"/>
          <w:wAfter w:w="5958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2341" w:rsidRPr="00222341" w:rsidRDefault="00222341">
            <w:pPr>
              <w:pStyle w:val="titlep"/>
              <w:spacing w:before="0" w:after="0"/>
              <w:jc w:val="left"/>
              <w:rPr>
                <w:b w:val="0"/>
              </w:rPr>
            </w:pPr>
          </w:p>
        </w:tc>
      </w:tr>
      <w:tr w:rsidR="00222341" w:rsidRPr="00222341" w:rsidTr="00614EC1">
        <w:trPr>
          <w:gridAfter w:val="1"/>
          <w:wAfter w:w="5958" w:type="dxa"/>
          <w:trHeight w:val="848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2341" w:rsidRPr="00222341" w:rsidRDefault="0022234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VI. Порядок участия в процедуре государственной закупки субъектов малого и среднего предпринимательства: </w:t>
            </w: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на общих основаниях.</w:t>
            </w:r>
          </w:p>
          <w:p w:rsidR="00222341" w:rsidRPr="00222341" w:rsidRDefault="0022234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2341" w:rsidRPr="00222341" w:rsidTr="00386D71">
        <w:trPr>
          <w:gridAfter w:val="1"/>
          <w:wAfter w:w="5958" w:type="dxa"/>
          <w:trHeight w:val="755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2341" w:rsidRPr="00222341" w:rsidRDefault="00222341" w:rsidP="00614EC1">
            <w:pPr>
              <w:spacing w:after="0" w:line="24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VII. Акты законодательства о государственных закупках, в соответствии с которыми проводится процедура государственной закупки:</w:t>
            </w:r>
          </w:p>
          <w:p w:rsidR="00222341" w:rsidRPr="00222341" w:rsidRDefault="00222341" w:rsidP="00524CA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>Настоящая процедура запроса ценовых предложений проводится в порядке,  установленном Законом Республики Беларусь от 13 июля 2012 года № 419-З «О государственных закупках товаров (работ, услуг)», Постановлением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524CA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  <w:tr w:rsidR="00222341" w:rsidRPr="00222341" w:rsidTr="00386D71">
        <w:trPr>
          <w:gridAfter w:val="1"/>
          <w:wAfter w:w="5958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22341" w:rsidRPr="00222341" w:rsidRDefault="00222341">
            <w:pPr>
              <w:pStyle w:val="titlep"/>
              <w:spacing w:before="0" w:after="0"/>
              <w:jc w:val="left"/>
            </w:pPr>
            <w:r w:rsidRPr="00222341">
              <w:t xml:space="preserve">        VIII. Условия применения преференциальной поправки: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r w:rsidRPr="002340FB">
              <w:rPr>
                <w:rStyle w:val="word-wrapper"/>
                <w:b/>
                <w:iCs/>
                <w:color w:val="242424"/>
              </w:rPr>
              <w:t>1.</w:t>
            </w:r>
            <w:r w:rsidRPr="002340FB">
              <w:rPr>
                <w:rStyle w:val="word-wrapper"/>
                <w:iCs/>
                <w:color w:val="242424"/>
              </w:rPr>
              <w:t xml:space="preserve"> </w:t>
            </w:r>
            <w:proofErr w:type="gramStart"/>
            <w:r w:rsidRPr="002340FB">
              <w:rPr>
                <w:rStyle w:val="word-wrapper"/>
                <w:iCs/>
                <w:color w:val="242424"/>
              </w:rPr>
              <w:t xml:space="preserve">При проведении процедуры государственной закупки </w:t>
            </w:r>
            <w:r w:rsidRPr="002340FB">
              <w:rPr>
                <w:rStyle w:val="word-wrapper"/>
                <w:b/>
                <w:iCs/>
                <w:color w:val="242424"/>
              </w:rPr>
              <w:t>применяется преференциальная поправка в размере 25 процентов</w:t>
            </w:r>
            <w:r w:rsidRPr="002340FB">
              <w:rPr>
                <w:rStyle w:val="word-wrapper"/>
                <w:iCs/>
                <w:color w:val="242424"/>
              </w:rPr>
              <w:t xml:space="preserve"> в случае предложения участником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</w:t>
            </w:r>
            <w:proofErr w:type="gramEnd"/>
            <w:r w:rsidRPr="002340FB">
              <w:rPr>
                <w:rStyle w:val="word-wrapper"/>
                <w:iCs/>
                <w:color w:val="242424"/>
              </w:rPr>
              <w:t xml:space="preserve"> процентов.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r w:rsidRPr="002340FB">
              <w:rPr>
                <w:rStyle w:val="word-wrapper"/>
                <w:iCs/>
                <w:color w:val="242424"/>
              </w:rPr>
              <w:t>Участники, имеющие право на применение преференциальной поправки, должны заявить о своем праве и представить документы, подтверждающие право на применение преференциальной поправки.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proofErr w:type="gramStart"/>
            <w:r w:rsidRPr="002340FB">
              <w:rPr>
                <w:rStyle w:val="word-wrapper"/>
                <w:iCs/>
                <w:color w:val="242424"/>
              </w:rPr>
              <w:t xml:space="preserve">Документами, подтверждающими право на применение преференциальной поправки в размере 25 процентов, являются: документ, подписанный руководителем организации Республики Беларусь, в которой численность инвалидов составляет не менее 50 процентов </w:t>
            </w:r>
            <w:r w:rsidRPr="002340FB">
              <w:rPr>
                <w:rStyle w:val="word-wrapper"/>
                <w:iCs/>
                <w:color w:val="242424"/>
              </w:rPr>
              <w:lastRenderedPageBreak/>
              <w:t>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</w:t>
            </w:r>
            <w:proofErr w:type="gramEnd"/>
            <w:r w:rsidRPr="002340FB">
              <w:rPr>
                <w:rStyle w:val="word-wrapper"/>
                <w:iCs/>
                <w:color w:val="242424"/>
              </w:rPr>
              <w:t>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копия.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r w:rsidRPr="002340FB">
              <w:rPr>
                <w:rStyle w:val="word-wrapper"/>
                <w:b/>
                <w:iCs/>
                <w:color w:val="242424"/>
              </w:rPr>
              <w:t>2.</w:t>
            </w:r>
            <w:r w:rsidRPr="002340FB">
              <w:rPr>
                <w:rStyle w:val="word-wrapper"/>
                <w:iCs/>
                <w:color w:val="242424"/>
              </w:rPr>
              <w:t xml:space="preserve"> При проведении процедуры государственной закупки применяется </w:t>
            </w:r>
            <w:r w:rsidRPr="002340FB">
              <w:rPr>
                <w:rStyle w:val="word-wrapper"/>
                <w:b/>
                <w:iCs/>
                <w:color w:val="242424"/>
              </w:rPr>
              <w:t>преференциальная поправка в размере 15 процентов</w:t>
            </w:r>
            <w:r w:rsidRPr="002340FB">
              <w:rPr>
                <w:rStyle w:val="word-wrapper"/>
                <w:iCs/>
                <w:color w:val="242424"/>
              </w:rPr>
              <w:t xml:space="preserve"> в случае предложения производимых участником товаров,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Беларусь.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r w:rsidRPr="002340FB">
              <w:rPr>
                <w:rStyle w:val="word-wrapper"/>
                <w:iCs/>
                <w:color w:val="242424"/>
              </w:rPr>
              <w:t>Участники, имеющие право на применение преференциальной поправки, должны заявить о своем праве и представить документы, подтверждающие право на применение преференциальной поправки.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r w:rsidRPr="002340FB">
              <w:rPr>
                <w:rStyle w:val="word-wrapper"/>
                <w:iCs/>
                <w:color w:val="242424"/>
              </w:rPr>
              <w:t>Документами, подтверждающими право на применение преференциальной поправки в размере 15 процентов, являются: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r w:rsidRPr="002340FB">
              <w:rPr>
                <w:rStyle w:val="word-wrapper"/>
                <w:iCs/>
                <w:color w:val="242424"/>
              </w:rPr>
              <w:t>1) для товаров, происходящих из Республики Беларусь, один из следующих документов: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r w:rsidRPr="002340FB">
              <w:rPr>
                <w:rStyle w:val="word-wrapper"/>
                <w:iCs/>
                <w:color w:val="242424"/>
              </w:rPr>
              <w:t>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20.11.2009, или его копия. Указанный документ выдается по форме 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color w:val="242424"/>
              </w:rPr>
            </w:pPr>
            <w:proofErr w:type="gramStart"/>
            <w:r w:rsidRPr="002340FB">
              <w:rPr>
                <w:rStyle w:val="a7"/>
                <w:i w:val="0"/>
                <w:color w:val="242424"/>
              </w:rPr>
              <w:t>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 Положением 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17.12.2001 N 1817;</w:t>
            </w:r>
            <w:proofErr w:type="gramEnd"/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color w:val="242424"/>
              </w:rPr>
            </w:pPr>
            <w:r w:rsidRPr="002340FB">
              <w:rPr>
                <w:rStyle w:val="a7"/>
                <w:i w:val="0"/>
                <w:color w:val="242424"/>
              </w:rPr>
              <w:t>выписка из евразийского реестра промышленных товаров государств - членов Евразийского экономического союза, полученная в соответствии с п. 24 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N 105, или ее копия;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r w:rsidRPr="002340FB">
              <w:rPr>
                <w:rStyle w:val="word-wrapper"/>
                <w:iCs/>
                <w:color w:val="242424"/>
              </w:rPr>
      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 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r w:rsidRPr="002340FB">
              <w:rPr>
                <w:rStyle w:val="word-wrapper"/>
                <w:iCs/>
                <w:color w:val="242424"/>
              </w:rPr>
              <w:t>2) для товаров, происходящих из Республики Армения, Республики Казахстан, Кыргызской Республики, Российской Федерации, один из следующих документов: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proofErr w:type="gramStart"/>
            <w:r w:rsidRPr="002340FB">
              <w:rPr>
                <w:rStyle w:val="word-wrapper"/>
                <w:iCs/>
                <w:color w:val="242424"/>
              </w:rPr>
              <w:t xml:space="preserve">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</w:t>
            </w:r>
            <w:r w:rsidRPr="002340FB">
              <w:rPr>
                <w:rStyle w:val="word-wrapper"/>
                <w:iCs/>
                <w:color w:val="242424"/>
              </w:rPr>
              <w:lastRenderedPageBreak/>
              <w:t>20.11.2009, или его копия;</w:t>
            </w:r>
            <w:proofErr w:type="gramEnd"/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</w:rPr>
            </w:pPr>
            <w:r w:rsidRPr="002340FB">
              <w:rPr>
                <w:rStyle w:val="word-wrapper"/>
                <w:iCs/>
                <w:color w:val="242424"/>
              </w:rPr>
              <w:t>выписка из евразийского реестра промышленных товаров государств - членов Евразийского экономического союза, полученная в соответствии с п. 24 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N 105, или ее копия.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iCs/>
              </w:rPr>
            </w:pPr>
            <w:r w:rsidRPr="002340FB">
              <w:rPr>
                <w:rStyle w:val="word-wrapper"/>
                <w:iCs/>
                <w:color w:val="242424"/>
              </w:rPr>
              <w:t>Цены предложений участников, заявивших о своем праве на применение преференциальной поправки и подтвердивших такое право, уменьшаются соответственно на 15 или 25 процентов для целей оценки и сравнения предложений.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iCs/>
              </w:rPr>
            </w:pPr>
            <w:r w:rsidRPr="002340FB">
              <w:rPr>
                <w:rStyle w:val="word-wrapper"/>
                <w:iCs/>
                <w:color w:val="242424"/>
              </w:rPr>
              <w:t>Договор с участником-победителем, к предложению которого применена преференциальная поправка, заключается по цене предложения этого участника.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iCs/>
              </w:rPr>
            </w:pPr>
            <w:r w:rsidRPr="002340FB">
              <w:rPr>
                <w:rStyle w:val="word-wrapper"/>
                <w:iCs/>
                <w:color w:val="242424"/>
              </w:rPr>
              <w:t>Преференциальная поправка не применяется в отношении: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iCs/>
              </w:rPr>
            </w:pPr>
            <w:r w:rsidRPr="002340FB">
              <w:rPr>
                <w:rStyle w:val="word-wrapper"/>
                <w:iCs/>
                <w:color w:val="242424"/>
              </w:rPr>
              <w:t>части товаров / работ, услуг, являющихся предметом государственной закупки, в том числе его лотом (частью);</w:t>
            </w:r>
          </w:p>
          <w:p w:rsidR="002340FB" w:rsidRPr="002340FB" w:rsidRDefault="002340FB" w:rsidP="002340FB">
            <w:pPr>
              <w:pStyle w:val="il-text-alignjustify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iCs/>
              </w:rPr>
            </w:pPr>
            <w:r w:rsidRPr="002340FB">
              <w:rPr>
                <w:rStyle w:val="word-wrapper"/>
                <w:iCs/>
                <w:color w:val="242424"/>
              </w:rPr>
              <w:t>товаров / работ, услуг, являющихся предметом государственной закупки,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право.</w:t>
            </w:r>
          </w:p>
          <w:p w:rsidR="00885640" w:rsidRPr="00222341" w:rsidRDefault="002122F6" w:rsidP="0061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223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</w:t>
            </w:r>
          </w:p>
        </w:tc>
      </w:tr>
      <w:tr w:rsidR="00222341" w:rsidRPr="00222341" w:rsidTr="00386D71">
        <w:trPr>
          <w:gridAfter w:val="1"/>
          <w:wAfter w:w="5958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22341" w:rsidRPr="00222341" w:rsidRDefault="00222341">
            <w:pPr>
              <w:pStyle w:val="titlep"/>
              <w:spacing w:before="0" w:after="0"/>
              <w:jc w:val="left"/>
            </w:pPr>
            <w:r w:rsidRPr="00222341">
              <w:lastRenderedPageBreak/>
              <w:t xml:space="preserve">         IX. Размер и порядок оплаты услуг организатора -</w:t>
            </w:r>
          </w:p>
        </w:tc>
      </w:tr>
    </w:tbl>
    <w:p w:rsidR="00C75E81" w:rsidRDefault="00C75E81" w:rsidP="00614EC1">
      <w:pPr>
        <w:spacing w:before="120" w:after="0" w:line="240" w:lineRule="auto"/>
        <w:ind w:right="-427"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X. Требования к содержанию и форме предложения с учетом регламента оператора электронной торговой площадки</w:t>
      </w:r>
    </w:p>
    <w:p w:rsidR="00C75E81" w:rsidRDefault="00C75E81" w:rsidP="00614EC1">
      <w:pPr>
        <w:spacing w:after="0" w:line="240" w:lineRule="auto"/>
        <w:ind w:right="-427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C75E81" w:rsidRPr="00524574" w:rsidRDefault="00C75E81" w:rsidP="00614EC1">
      <w:pPr>
        <w:spacing w:after="0" w:line="240" w:lineRule="auto"/>
        <w:ind w:right="-427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524574">
        <w:rPr>
          <w:rFonts w:ascii="Times New Roman" w:hAnsi="Times New Roman"/>
          <w:sz w:val="24"/>
          <w:szCs w:val="24"/>
          <w:lang w:eastAsia="ru-RU"/>
        </w:rPr>
        <w:t>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указание, производителя (изготовителя) товара.</w:t>
      </w:r>
      <w:proofErr w:type="gramEnd"/>
    </w:p>
    <w:bookmarkEnd w:id="0"/>
    <w:p w:rsidR="00FD5EC7" w:rsidRPr="00C45B75" w:rsidRDefault="00FD5EC7" w:rsidP="00614EC1">
      <w:pPr>
        <w:spacing w:after="0" w:line="240" w:lineRule="auto"/>
        <w:ind w:right="-427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236A6C">
        <w:rPr>
          <w:rFonts w:ascii="Times New Roman" w:hAnsi="Times New Roman"/>
          <w:sz w:val="24"/>
          <w:szCs w:val="24"/>
          <w:lang w:eastAsia="ru-RU"/>
        </w:rPr>
        <w:t>Предложение должно содержат</w:t>
      </w:r>
      <w:r>
        <w:rPr>
          <w:rFonts w:ascii="Times New Roman" w:hAnsi="Times New Roman"/>
          <w:sz w:val="24"/>
          <w:szCs w:val="24"/>
          <w:lang w:eastAsia="ru-RU"/>
        </w:rPr>
        <w:t>ь следующие сведения:</w:t>
      </w:r>
    </w:p>
    <w:tbl>
      <w:tblPr>
        <w:tblStyle w:val="a5"/>
        <w:tblW w:w="9566" w:type="dxa"/>
        <w:tblLook w:val="04A0"/>
      </w:tblPr>
      <w:tblGrid>
        <w:gridCol w:w="3060"/>
        <w:gridCol w:w="1868"/>
        <w:gridCol w:w="1383"/>
        <w:gridCol w:w="376"/>
        <w:gridCol w:w="2842"/>
        <w:gridCol w:w="37"/>
      </w:tblGrid>
      <w:tr w:rsidR="00FD5EC7" w:rsidRPr="006D5B49" w:rsidTr="00614EC1">
        <w:tc>
          <w:tcPr>
            <w:tcW w:w="9566" w:type="dxa"/>
            <w:gridSpan w:val="6"/>
          </w:tcPr>
          <w:p w:rsidR="00FD5EC7" w:rsidRPr="005B1256" w:rsidRDefault="00FD5EC7" w:rsidP="00BD5641">
            <w:pPr>
              <w:pStyle w:val="titlep"/>
              <w:spacing w:before="0" w:after="0"/>
            </w:pPr>
            <w:r w:rsidRPr="005B1256">
              <w:t>Сведения о предложении (частях (лотах) предложения)</w:t>
            </w:r>
          </w:p>
        </w:tc>
      </w:tr>
      <w:tr w:rsidR="00FD5EC7" w:rsidTr="00614EC1">
        <w:tc>
          <w:tcPr>
            <w:tcW w:w="3060" w:type="dxa"/>
            <w:tcBorders>
              <w:bottom w:val="nil"/>
              <w:right w:val="nil"/>
            </w:tcBorders>
          </w:tcPr>
          <w:p w:rsidR="00FD5EC7" w:rsidRPr="006D5B49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tcBorders>
              <w:left w:val="nil"/>
              <w:bottom w:val="nil"/>
              <w:right w:val="nil"/>
            </w:tcBorders>
          </w:tcPr>
          <w:p w:rsidR="00FD5EC7" w:rsidRPr="006D5B49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D5B49">
              <w:rPr>
                <w:rFonts w:ascii="Times New Roman" w:hAnsi="Times New Roman"/>
                <w:sz w:val="24"/>
                <w:szCs w:val="24"/>
                <w:lang w:eastAsia="ru-RU"/>
              </w:rPr>
              <w:t>Часть (лот) №</w:t>
            </w:r>
          </w:p>
        </w:tc>
        <w:tc>
          <w:tcPr>
            <w:tcW w:w="1383" w:type="dxa"/>
            <w:tcBorders>
              <w:left w:val="nil"/>
              <w:right w:val="nil"/>
            </w:tcBorders>
            <w:vAlign w:val="bottom"/>
          </w:tcPr>
          <w:p w:rsidR="00FD5EC7" w:rsidRPr="006D5B49" w:rsidRDefault="00FD5EC7" w:rsidP="00BD56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</w:tcPr>
          <w:p w:rsidR="00FD5EC7" w:rsidRPr="006D5B49" w:rsidRDefault="00FD5EC7" w:rsidP="00BD5641">
            <w:pPr>
              <w:pStyle w:val="titlep"/>
              <w:spacing w:before="0" w:after="0"/>
              <w:jc w:val="left"/>
              <w:rPr>
                <w:b w:val="0"/>
                <w:vertAlign w:val="superscript"/>
              </w:rPr>
            </w:pPr>
          </w:p>
        </w:tc>
        <w:tc>
          <w:tcPr>
            <w:tcW w:w="2879" w:type="dxa"/>
            <w:gridSpan w:val="2"/>
            <w:tcBorders>
              <w:left w:val="nil"/>
              <w:bottom w:val="nil"/>
            </w:tcBorders>
          </w:tcPr>
          <w:p w:rsidR="00FD5EC7" w:rsidRDefault="00FD5EC7" w:rsidP="00BD5641">
            <w:pPr>
              <w:pStyle w:val="titlep"/>
              <w:spacing w:before="0" w:after="0"/>
              <w:jc w:val="left"/>
              <w:rPr>
                <w:b w:val="0"/>
              </w:rPr>
            </w:pPr>
          </w:p>
        </w:tc>
      </w:tr>
      <w:tr w:rsidR="00FD5EC7" w:rsidRPr="006D5B49" w:rsidTr="00614EC1">
        <w:tc>
          <w:tcPr>
            <w:tcW w:w="9566" w:type="dxa"/>
            <w:gridSpan w:val="6"/>
            <w:tcBorders>
              <w:top w:val="nil"/>
            </w:tcBorders>
          </w:tcPr>
          <w:p w:rsidR="00FD5EC7" w:rsidRPr="005B1256" w:rsidRDefault="00FD5EC7" w:rsidP="00BD5641">
            <w:pPr>
              <w:pStyle w:val="titlep"/>
              <w:spacing w:before="0" w:after="0"/>
              <w:jc w:val="left"/>
              <w:rPr>
                <w:b w:val="0"/>
                <w:bCs w:val="0"/>
                <w:sz w:val="6"/>
                <w:szCs w:val="6"/>
              </w:rPr>
            </w:pPr>
          </w:p>
        </w:tc>
      </w:tr>
      <w:tr w:rsidR="00FD5EC7" w:rsidRPr="006D5B49" w:rsidTr="00614EC1">
        <w:tc>
          <w:tcPr>
            <w:tcW w:w="4928" w:type="dxa"/>
            <w:gridSpan w:val="2"/>
          </w:tcPr>
          <w:p w:rsidR="00FD5EC7" w:rsidRPr="005B1256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125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4638" w:type="dxa"/>
            <w:gridSpan w:val="4"/>
            <w:vAlign w:val="center"/>
          </w:tcPr>
          <w:p w:rsidR="00FD5EC7" w:rsidRPr="006D5B49" w:rsidRDefault="00FD5EC7" w:rsidP="00BD5641">
            <w:pPr>
              <w:pStyle w:val="titlep"/>
              <w:spacing w:before="0" w:after="0"/>
              <w:rPr>
                <w:b w:val="0"/>
                <w:bCs w:val="0"/>
              </w:rPr>
            </w:pPr>
          </w:p>
        </w:tc>
      </w:tr>
      <w:tr w:rsidR="00FD5EC7" w:rsidRPr="006D5B49" w:rsidTr="00614EC1">
        <w:tc>
          <w:tcPr>
            <w:tcW w:w="4928" w:type="dxa"/>
            <w:gridSpan w:val="2"/>
          </w:tcPr>
          <w:p w:rsidR="00FD5EC7" w:rsidRPr="005B1256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1256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4638" w:type="dxa"/>
            <w:gridSpan w:val="4"/>
            <w:vAlign w:val="center"/>
          </w:tcPr>
          <w:p w:rsidR="00FD5EC7" w:rsidRPr="006D5B49" w:rsidRDefault="00FD5EC7" w:rsidP="00BD5641">
            <w:pPr>
              <w:pStyle w:val="titlep"/>
              <w:spacing w:before="0" w:after="0"/>
              <w:rPr>
                <w:b w:val="0"/>
                <w:bCs w:val="0"/>
              </w:rPr>
            </w:pPr>
          </w:p>
        </w:tc>
      </w:tr>
      <w:tr w:rsidR="00FD5EC7" w:rsidRPr="006D5B49" w:rsidTr="00614EC1">
        <w:tc>
          <w:tcPr>
            <w:tcW w:w="4928" w:type="dxa"/>
            <w:gridSpan w:val="2"/>
          </w:tcPr>
          <w:p w:rsidR="00FD5EC7" w:rsidRPr="005B1256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1256">
              <w:rPr>
                <w:rFonts w:ascii="Times New Roman" w:hAnsi="Times New Roman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4638" w:type="dxa"/>
            <w:gridSpan w:val="4"/>
            <w:vAlign w:val="center"/>
          </w:tcPr>
          <w:p w:rsidR="00FD5EC7" w:rsidRPr="006D5B49" w:rsidRDefault="00FD5EC7" w:rsidP="00BD5641">
            <w:pPr>
              <w:pStyle w:val="titlep"/>
              <w:spacing w:before="0" w:after="0"/>
              <w:rPr>
                <w:b w:val="0"/>
                <w:bCs w:val="0"/>
              </w:rPr>
            </w:pPr>
          </w:p>
        </w:tc>
      </w:tr>
      <w:tr w:rsidR="00FD5EC7" w:rsidRPr="006D5B49" w:rsidTr="00614EC1">
        <w:tc>
          <w:tcPr>
            <w:tcW w:w="4928" w:type="dxa"/>
            <w:gridSpan w:val="2"/>
          </w:tcPr>
          <w:p w:rsidR="00FD5EC7" w:rsidRPr="005B1256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1256">
              <w:rPr>
                <w:rFonts w:ascii="Times New Roman" w:hAnsi="Times New Roman"/>
                <w:sz w:val="24"/>
                <w:szCs w:val="24"/>
                <w:lang w:eastAsia="ru-RU"/>
              </w:rPr>
              <w:t>Объем (кол-во), ед. изм.</w:t>
            </w:r>
          </w:p>
        </w:tc>
        <w:tc>
          <w:tcPr>
            <w:tcW w:w="4638" w:type="dxa"/>
            <w:gridSpan w:val="4"/>
            <w:vAlign w:val="center"/>
          </w:tcPr>
          <w:p w:rsidR="00FD5EC7" w:rsidRPr="006D5B49" w:rsidRDefault="00FD5EC7" w:rsidP="00BD5641">
            <w:pPr>
              <w:pStyle w:val="titlep"/>
              <w:spacing w:before="0" w:after="0"/>
              <w:rPr>
                <w:b w:val="0"/>
                <w:bCs w:val="0"/>
              </w:rPr>
            </w:pPr>
          </w:p>
        </w:tc>
      </w:tr>
      <w:tr w:rsidR="00FD5EC7" w:rsidRPr="006D5B49" w:rsidTr="00614EC1">
        <w:tc>
          <w:tcPr>
            <w:tcW w:w="4928" w:type="dxa"/>
            <w:gridSpan w:val="2"/>
          </w:tcPr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4638" w:type="dxa"/>
            <w:gridSpan w:val="4"/>
            <w:vAlign w:val="center"/>
          </w:tcPr>
          <w:p w:rsidR="001A758A" w:rsidRPr="004B20F8" w:rsidRDefault="001A758A" w:rsidP="001A75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B20F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24574">
              <w:rPr>
                <w:rFonts w:ascii="Times New Roman" w:hAnsi="Times New Roman" w:cs="Times New Roman"/>
                <w:sz w:val="24"/>
                <w:szCs w:val="24"/>
              </w:rPr>
              <w:t>Спецификация по форме согласно п</w:t>
            </w:r>
            <w:r w:rsidRPr="004B20F8">
              <w:rPr>
                <w:rFonts w:ascii="Times New Roman" w:hAnsi="Times New Roman" w:cs="Times New Roman"/>
                <w:sz w:val="24"/>
                <w:szCs w:val="24"/>
              </w:rPr>
              <w:t>риложению №1 к документам</w:t>
            </w:r>
            <w:r w:rsidRPr="00380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запроса ценовых предложений</w:t>
            </w:r>
            <w:r w:rsidR="001626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5EC7" w:rsidRPr="006D5B49" w:rsidRDefault="00FD5EC7" w:rsidP="001A758A">
            <w:pPr>
              <w:pStyle w:val="ConsPlusNormal"/>
              <w:jc w:val="both"/>
              <w:rPr>
                <w:b/>
                <w:bCs/>
              </w:rPr>
            </w:pPr>
          </w:p>
        </w:tc>
      </w:tr>
      <w:tr w:rsidR="00FD5EC7" w:rsidRPr="006D5B49" w:rsidTr="00614EC1">
        <w:tc>
          <w:tcPr>
            <w:tcW w:w="4928" w:type="dxa"/>
            <w:gridSpan w:val="2"/>
          </w:tcPr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Цена пр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едложения (по части (лоту))</w:t>
            </w:r>
          </w:p>
        </w:tc>
        <w:tc>
          <w:tcPr>
            <w:tcW w:w="4638" w:type="dxa"/>
            <w:gridSpan w:val="4"/>
            <w:vAlign w:val="center"/>
          </w:tcPr>
          <w:p w:rsidR="00FD5EC7" w:rsidRPr="006D5B49" w:rsidRDefault="00FD5EC7" w:rsidP="00BD5641">
            <w:pPr>
              <w:pStyle w:val="titlep"/>
              <w:spacing w:before="0" w:after="0"/>
              <w:rPr>
                <w:b w:val="0"/>
                <w:bCs w:val="0"/>
              </w:rPr>
            </w:pPr>
          </w:p>
        </w:tc>
      </w:tr>
      <w:tr w:rsidR="00FD5EC7" w:rsidRPr="006D5B49" w:rsidTr="00614EC1">
        <w:tc>
          <w:tcPr>
            <w:tcW w:w="4928" w:type="dxa"/>
            <w:gridSpan w:val="2"/>
          </w:tcPr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4638" w:type="dxa"/>
            <w:gridSpan w:val="4"/>
            <w:vAlign w:val="center"/>
          </w:tcPr>
          <w:p w:rsidR="00FD5EC7" w:rsidRPr="006D5B49" w:rsidRDefault="00FD5EC7" w:rsidP="00BD5641">
            <w:pPr>
              <w:pStyle w:val="titlep"/>
              <w:spacing w:before="0" w:after="0"/>
              <w:rPr>
                <w:b w:val="0"/>
                <w:bCs w:val="0"/>
              </w:rPr>
            </w:pPr>
          </w:p>
        </w:tc>
      </w:tr>
      <w:tr w:rsidR="00FD5EC7" w:rsidRPr="006D5B49" w:rsidTr="00614EC1">
        <w:tc>
          <w:tcPr>
            <w:tcW w:w="4928" w:type="dxa"/>
            <w:gridSpan w:val="2"/>
          </w:tcPr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Заявление о согласии участника в случае признания его участником-победителем </w:t>
            </w: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заключить договор на условиях, указанных в документах процедуры запроса ценовых предложений, его предложении и протоколе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выбора участника-победителя</w:t>
            </w:r>
          </w:p>
        </w:tc>
        <w:tc>
          <w:tcPr>
            <w:tcW w:w="4638" w:type="dxa"/>
            <w:gridSpan w:val="4"/>
            <w:vAlign w:val="center"/>
          </w:tcPr>
          <w:p w:rsidR="00FD5EC7" w:rsidRPr="006D5B49" w:rsidRDefault="00FD5EC7" w:rsidP="00BD5641">
            <w:pPr>
              <w:pStyle w:val="titlep"/>
              <w:spacing w:before="0" w:after="0"/>
              <w:rPr>
                <w:b w:val="0"/>
                <w:bCs w:val="0"/>
              </w:rPr>
            </w:pPr>
          </w:p>
        </w:tc>
      </w:tr>
      <w:tr w:rsidR="00FD5EC7" w:rsidRPr="006D5B49" w:rsidTr="00614EC1">
        <w:tc>
          <w:tcPr>
            <w:tcW w:w="4928" w:type="dxa"/>
            <w:gridSpan w:val="2"/>
          </w:tcPr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Заявление о согласии участника на размещение в откры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том доступе его предложения</w:t>
            </w:r>
          </w:p>
        </w:tc>
        <w:tc>
          <w:tcPr>
            <w:tcW w:w="4638" w:type="dxa"/>
            <w:gridSpan w:val="4"/>
            <w:vAlign w:val="center"/>
          </w:tcPr>
          <w:p w:rsidR="00FD5EC7" w:rsidRPr="006D5B49" w:rsidRDefault="00FD5EC7" w:rsidP="00BD5641">
            <w:pPr>
              <w:pStyle w:val="titlep"/>
              <w:spacing w:before="0" w:after="0"/>
              <w:rPr>
                <w:b w:val="0"/>
                <w:bCs w:val="0"/>
              </w:rPr>
            </w:pPr>
          </w:p>
        </w:tc>
      </w:tr>
      <w:tr w:rsidR="00FD5EC7" w:rsidRPr="006D5B49" w:rsidTr="00614EC1">
        <w:tc>
          <w:tcPr>
            <w:tcW w:w="9566" w:type="dxa"/>
            <w:gridSpan w:val="6"/>
          </w:tcPr>
          <w:p w:rsidR="00FD5EC7" w:rsidRPr="005B1256" w:rsidRDefault="00FD5EC7" w:rsidP="00BD5641">
            <w:pPr>
              <w:pStyle w:val="titlep"/>
              <w:spacing w:before="0" w:after="0"/>
            </w:pPr>
            <w:r w:rsidRPr="004F0A3A">
              <w:t>Сведения об участнике</w:t>
            </w:r>
          </w:p>
        </w:tc>
      </w:tr>
      <w:tr w:rsidR="00FD5EC7" w:rsidTr="00614EC1">
        <w:trPr>
          <w:gridAfter w:val="1"/>
          <w:wAfter w:w="37" w:type="dxa"/>
        </w:trPr>
        <w:tc>
          <w:tcPr>
            <w:tcW w:w="4928" w:type="dxa"/>
            <w:gridSpan w:val="2"/>
          </w:tcPr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601" w:type="dxa"/>
            <w:gridSpan w:val="3"/>
            <w:vAlign w:val="center"/>
          </w:tcPr>
          <w:p w:rsidR="00FD5EC7" w:rsidRDefault="00FD5EC7" w:rsidP="00BD5641">
            <w:pPr>
              <w:pStyle w:val="titlep"/>
              <w:spacing w:before="0" w:after="0"/>
              <w:rPr>
                <w:b w:val="0"/>
              </w:rPr>
            </w:pPr>
          </w:p>
        </w:tc>
      </w:tr>
      <w:tr w:rsidR="00FD5EC7" w:rsidTr="00614EC1">
        <w:trPr>
          <w:gridAfter w:val="1"/>
          <w:wAfter w:w="37" w:type="dxa"/>
        </w:trPr>
        <w:tc>
          <w:tcPr>
            <w:tcW w:w="4928" w:type="dxa"/>
            <w:gridSpan w:val="2"/>
          </w:tcPr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601" w:type="dxa"/>
            <w:gridSpan w:val="3"/>
            <w:vAlign w:val="center"/>
          </w:tcPr>
          <w:p w:rsidR="00FD5EC7" w:rsidRDefault="00FD5EC7" w:rsidP="00BD5641">
            <w:pPr>
              <w:pStyle w:val="titlep"/>
              <w:spacing w:before="0" w:after="0"/>
              <w:rPr>
                <w:b w:val="0"/>
              </w:rPr>
            </w:pPr>
          </w:p>
        </w:tc>
      </w:tr>
      <w:tr w:rsidR="00FD5EC7" w:rsidTr="00614EC1">
        <w:trPr>
          <w:gridAfter w:val="1"/>
          <w:wAfter w:w="37" w:type="dxa"/>
        </w:trPr>
        <w:tc>
          <w:tcPr>
            <w:tcW w:w="4928" w:type="dxa"/>
            <w:gridSpan w:val="2"/>
          </w:tcPr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601" w:type="dxa"/>
            <w:gridSpan w:val="3"/>
            <w:vAlign w:val="center"/>
          </w:tcPr>
          <w:p w:rsidR="00FD5EC7" w:rsidRDefault="00FD5EC7" w:rsidP="00BD5641">
            <w:pPr>
              <w:pStyle w:val="titlep"/>
              <w:spacing w:before="0" w:after="0"/>
              <w:rPr>
                <w:b w:val="0"/>
              </w:rPr>
            </w:pPr>
          </w:p>
        </w:tc>
      </w:tr>
      <w:tr w:rsidR="00FD5EC7" w:rsidTr="00614EC1">
        <w:trPr>
          <w:gridAfter w:val="1"/>
          <w:wAfter w:w="37" w:type="dxa"/>
        </w:trPr>
        <w:tc>
          <w:tcPr>
            <w:tcW w:w="4928" w:type="dxa"/>
            <w:gridSpan w:val="2"/>
          </w:tcPr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4601" w:type="dxa"/>
            <w:gridSpan w:val="3"/>
            <w:vAlign w:val="center"/>
          </w:tcPr>
          <w:p w:rsidR="00FD5EC7" w:rsidRDefault="00FD5EC7" w:rsidP="00BD5641">
            <w:pPr>
              <w:pStyle w:val="titlep"/>
              <w:spacing w:before="0" w:after="0"/>
              <w:rPr>
                <w:b w:val="0"/>
              </w:rPr>
            </w:pPr>
          </w:p>
        </w:tc>
      </w:tr>
      <w:tr w:rsidR="00FD5EC7" w:rsidTr="00614EC1">
        <w:trPr>
          <w:gridAfter w:val="1"/>
          <w:wAfter w:w="37" w:type="dxa"/>
        </w:trPr>
        <w:tc>
          <w:tcPr>
            <w:tcW w:w="4928" w:type="dxa"/>
            <w:gridSpan w:val="2"/>
          </w:tcPr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(ов):</w:t>
            </w:r>
          </w:p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подтверждающих соответствие требованиям к участникам, установленным согласно пункту 2 статьи 16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16-1</w:t>
            </w: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Закона Республики Беларусь от 13 июля 2012 г. N 419-З "О государственных закупках товаров (работ, услуг)";</w:t>
            </w:r>
          </w:p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подтверждающих</w:t>
            </w:r>
            <w:proofErr w:type="gramEnd"/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право на примен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ение преференциальной поправки</w:t>
            </w:r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D5EC7" w:rsidRPr="004F0A3A" w:rsidRDefault="00FD5EC7" w:rsidP="00BD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представление</w:t>
            </w:r>
            <w:proofErr w:type="gramEnd"/>
            <w:r w:rsidRPr="004F0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которых установлено документами процедуры запроса ценовых предложений</w:t>
            </w:r>
          </w:p>
        </w:tc>
        <w:tc>
          <w:tcPr>
            <w:tcW w:w="4601" w:type="dxa"/>
            <w:gridSpan w:val="3"/>
            <w:vAlign w:val="center"/>
          </w:tcPr>
          <w:p w:rsidR="00FD5EC7" w:rsidRPr="002F095B" w:rsidRDefault="001A758A" w:rsidP="001A758A">
            <w:pPr>
              <w:pStyle w:val="titlep"/>
              <w:spacing w:before="0" w:after="0"/>
              <w:jc w:val="both"/>
              <w:rPr>
                <w:b w:val="0"/>
                <w:bCs w:val="0"/>
                <w:highlight w:val="yellow"/>
              </w:rPr>
            </w:pPr>
            <w:r>
              <w:rPr>
                <w:b w:val="0"/>
                <w:bCs w:val="0"/>
              </w:rPr>
              <w:t>.</w:t>
            </w:r>
          </w:p>
        </w:tc>
      </w:tr>
    </w:tbl>
    <w:p w:rsidR="00FD5EC7" w:rsidRPr="00A173A8" w:rsidRDefault="00FD5EC7" w:rsidP="00FD5EC7">
      <w:pPr>
        <w:spacing w:before="120" w:after="12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A173A8">
        <w:rPr>
          <w:rFonts w:ascii="Times New Roman" w:hAnsi="Times New Roman"/>
          <w:b/>
          <w:sz w:val="24"/>
          <w:szCs w:val="24"/>
          <w:lang w:eastAsia="ru-RU"/>
        </w:rPr>
        <w:t>XI. Договор</w:t>
      </w:r>
    </w:p>
    <w:p w:rsidR="00FD5EC7" w:rsidRDefault="00FD5EC7" w:rsidP="00FD5E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0A3A">
        <w:rPr>
          <w:rFonts w:ascii="Times New Roman" w:hAnsi="Times New Roman"/>
          <w:sz w:val="24"/>
          <w:szCs w:val="24"/>
          <w:lang w:eastAsia="ru-RU"/>
        </w:rPr>
        <w:t xml:space="preserve"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:rsidR="00C75E81" w:rsidRDefault="00C75E81" w:rsidP="00C75E8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16A6A" w:rsidRPr="006516C1" w:rsidRDefault="006516C1" w:rsidP="006516C1">
      <w:pPr>
        <w:autoSpaceDE w:val="0"/>
        <w:autoSpaceDN w:val="0"/>
        <w:adjustRightInd w:val="0"/>
        <w:spacing w:before="100" w:beforeAutospacing="1" w:after="100" w:afterAutospacing="1"/>
        <w:rPr>
          <w:rFonts w:ascii="Times New Roman" w:hAnsi="Times New Roman"/>
          <w:sz w:val="24"/>
          <w:szCs w:val="28"/>
        </w:rPr>
      </w:pPr>
      <w:r w:rsidRPr="006516C1">
        <w:rPr>
          <w:rFonts w:ascii="Times New Roman" w:hAnsi="Times New Roman"/>
          <w:sz w:val="24"/>
          <w:szCs w:val="28"/>
        </w:rPr>
        <w:t xml:space="preserve">Начальник ОМТС    </w:t>
      </w:r>
      <w:r w:rsidRPr="006516C1">
        <w:rPr>
          <w:rFonts w:ascii="Times New Roman" w:hAnsi="Times New Roman"/>
          <w:sz w:val="24"/>
          <w:szCs w:val="28"/>
        </w:rPr>
        <w:tab/>
      </w:r>
      <w:r w:rsidRPr="006516C1">
        <w:rPr>
          <w:rFonts w:ascii="Times New Roman" w:hAnsi="Times New Roman"/>
          <w:sz w:val="24"/>
          <w:szCs w:val="28"/>
        </w:rPr>
        <w:tab/>
      </w:r>
      <w:r w:rsidRPr="006516C1">
        <w:rPr>
          <w:rFonts w:ascii="Times New Roman" w:hAnsi="Times New Roman"/>
          <w:sz w:val="24"/>
          <w:szCs w:val="28"/>
        </w:rPr>
        <w:tab/>
      </w:r>
      <w:r w:rsidRPr="006516C1">
        <w:rPr>
          <w:rFonts w:ascii="Times New Roman" w:hAnsi="Times New Roman"/>
          <w:sz w:val="24"/>
          <w:szCs w:val="28"/>
        </w:rPr>
        <w:tab/>
        <w:t xml:space="preserve">                     </w:t>
      </w:r>
      <w:r w:rsidR="00CA5187">
        <w:rPr>
          <w:rFonts w:ascii="Times New Roman" w:hAnsi="Times New Roman"/>
          <w:sz w:val="24"/>
          <w:szCs w:val="28"/>
        </w:rPr>
        <w:t xml:space="preserve">     О. П. Дубкова</w:t>
      </w:r>
    </w:p>
    <w:p w:rsidR="00C75E81" w:rsidRPr="00FD5EC7" w:rsidRDefault="00C75E81" w:rsidP="00C75E8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FD5EC7">
        <w:rPr>
          <w:rFonts w:ascii="Times New Roman" w:hAnsi="Times New Roman"/>
          <w:sz w:val="24"/>
          <w:szCs w:val="28"/>
        </w:rPr>
        <w:t>Специалист по организации</w:t>
      </w:r>
    </w:p>
    <w:p w:rsidR="00C75E81" w:rsidRPr="00FD5EC7" w:rsidRDefault="00C75E81" w:rsidP="00C75E8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  <w:r w:rsidRPr="00FD5EC7">
        <w:rPr>
          <w:rFonts w:ascii="Times New Roman" w:hAnsi="Times New Roman"/>
          <w:sz w:val="24"/>
          <w:szCs w:val="28"/>
        </w:rPr>
        <w:t xml:space="preserve">закупок </w:t>
      </w:r>
      <w:r w:rsidR="00CA5187">
        <w:rPr>
          <w:rFonts w:ascii="Times New Roman" w:hAnsi="Times New Roman"/>
          <w:sz w:val="24"/>
          <w:szCs w:val="28"/>
        </w:rPr>
        <w:t>2 категории</w:t>
      </w:r>
      <w:r w:rsidRPr="00FD5EC7">
        <w:rPr>
          <w:rFonts w:ascii="Times New Roman" w:hAnsi="Times New Roman"/>
          <w:sz w:val="24"/>
          <w:szCs w:val="28"/>
        </w:rPr>
        <w:t xml:space="preserve"> ОМТС</w:t>
      </w:r>
      <w:r w:rsidRPr="00FD5EC7">
        <w:rPr>
          <w:rFonts w:ascii="Times New Roman" w:hAnsi="Times New Roman"/>
          <w:sz w:val="24"/>
          <w:szCs w:val="28"/>
        </w:rPr>
        <w:tab/>
        <w:t xml:space="preserve">                                     </w:t>
      </w:r>
      <w:r w:rsidR="00CA5187">
        <w:rPr>
          <w:rFonts w:ascii="Times New Roman" w:hAnsi="Times New Roman"/>
          <w:sz w:val="24"/>
          <w:szCs w:val="28"/>
        </w:rPr>
        <w:t xml:space="preserve">    </w:t>
      </w:r>
      <w:r w:rsidR="00563B24" w:rsidRPr="00FD5EC7">
        <w:rPr>
          <w:rFonts w:ascii="Times New Roman" w:hAnsi="Times New Roman"/>
          <w:sz w:val="24"/>
          <w:szCs w:val="28"/>
        </w:rPr>
        <w:t xml:space="preserve">        </w:t>
      </w:r>
      <w:r w:rsidR="00C92ADC" w:rsidRPr="00FD5EC7">
        <w:rPr>
          <w:rFonts w:ascii="Times New Roman" w:hAnsi="Times New Roman"/>
          <w:sz w:val="24"/>
          <w:szCs w:val="28"/>
        </w:rPr>
        <w:t xml:space="preserve"> </w:t>
      </w:r>
      <w:r w:rsidR="001017FF">
        <w:rPr>
          <w:rFonts w:ascii="Times New Roman" w:hAnsi="Times New Roman"/>
          <w:sz w:val="24"/>
          <w:szCs w:val="28"/>
        </w:rPr>
        <w:t>Е.В. Щукина</w:t>
      </w:r>
      <w:r w:rsidRPr="00FD5EC7">
        <w:rPr>
          <w:rFonts w:ascii="Times New Roman" w:hAnsi="Times New Roman"/>
          <w:sz w:val="24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75E81" w:rsidRPr="00FD5EC7" w:rsidRDefault="00C75E81" w:rsidP="00C75E8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8"/>
        </w:rPr>
      </w:pPr>
    </w:p>
    <w:p w:rsidR="00C75E81" w:rsidRDefault="00FD5EC7" w:rsidP="00C75E81">
      <w:pPr>
        <w:autoSpaceDE w:val="0"/>
        <w:autoSpaceDN w:val="0"/>
        <w:adjustRightInd w:val="0"/>
        <w:spacing w:before="100" w:beforeAutospacing="1" w:after="100" w:afterAutospacing="1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Ю</w:t>
      </w:r>
      <w:r w:rsidR="00C75E81" w:rsidRPr="00FD5EC7">
        <w:rPr>
          <w:rFonts w:ascii="Times New Roman" w:hAnsi="Times New Roman"/>
          <w:sz w:val="24"/>
          <w:szCs w:val="28"/>
        </w:rPr>
        <w:t>рис</w:t>
      </w:r>
      <w:r w:rsidR="00563B24" w:rsidRPr="00FD5EC7">
        <w:rPr>
          <w:rFonts w:ascii="Times New Roman" w:hAnsi="Times New Roman"/>
          <w:sz w:val="24"/>
          <w:szCs w:val="28"/>
        </w:rPr>
        <w:t>консульт</w:t>
      </w:r>
      <w:r w:rsidR="00563B24" w:rsidRPr="00FD5EC7">
        <w:rPr>
          <w:rFonts w:ascii="Times New Roman" w:hAnsi="Times New Roman"/>
          <w:sz w:val="24"/>
          <w:szCs w:val="28"/>
        </w:rPr>
        <w:tab/>
      </w:r>
      <w:r w:rsidR="00563B24" w:rsidRPr="00FD5EC7">
        <w:rPr>
          <w:rFonts w:ascii="Times New Roman" w:hAnsi="Times New Roman"/>
          <w:sz w:val="24"/>
          <w:szCs w:val="28"/>
        </w:rPr>
        <w:tab/>
      </w:r>
      <w:r w:rsidR="00563B24" w:rsidRPr="00FD5EC7">
        <w:rPr>
          <w:rFonts w:ascii="Times New Roman" w:hAnsi="Times New Roman"/>
          <w:sz w:val="24"/>
          <w:szCs w:val="28"/>
        </w:rPr>
        <w:tab/>
      </w:r>
      <w:r w:rsidR="00563B24" w:rsidRPr="00FD5EC7">
        <w:rPr>
          <w:rFonts w:ascii="Times New Roman" w:hAnsi="Times New Roman"/>
          <w:sz w:val="24"/>
          <w:szCs w:val="28"/>
        </w:rPr>
        <w:tab/>
      </w:r>
      <w:r w:rsidR="00563B24" w:rsidRPr="00FD5EC7"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 xml:space="preserve">            </w:t>
      </w:r>
      <w:r w:rsidR="00C92ADC" w:rsidRPr="00FD5EC7">
        <w:rPr>
          <w:rFonts w:ascii="Times New Roman" w:hAnsi="Times New Roman"/>
          <w:sz w:val="24"/>
          <w:szCs w:val="28"/>
        </w:rPr>
        <w:t xml:space="preserve">  </w:t>
      </w:r>
      <w:r w:rsidR="00CA5187">
        <w:rPr>
          <w:rFonts w:ascii="Times New Roman" w:hAnsi="Times New Roman"/>
          <w:sz w:val="24"/>
          <w:szCs w:val="28"/>
        </w:rPr>
        <w:t>Д.А.Лобкович</w:t>
      </w:r>
    </w:p>
    <w:p w:rsidR="0016266F" w:rsidRDefault="0016266F" w:rsidP="00C75E81">
      <w:pPr>
        <w:autoSpaceDE w:val="0"/>
        <w:autoSpaceDN w:val="0"/>
        <w:adjustRightInd w:val="0"/>
        <w:spacing w:before="100" w:beforeAutospacing="1" w:after="100" w:afterAutospacing="1"/>
        <w:rPr>
          <w:rFonts w:ascii="Times New Roman" w:hAnsi="Times New Roman"/>
          <w:sz w:val="24"/>
          <w:szCs w:val="28"/>
        </w:rPr>
      </w:pPr>
    </w:p>
    <w:p w:rsidR="00FE360F" w:rsidRDefault="0016266F" w:rsidP="0016266F">
      <w:pPr>
        <w:pStyle w:val="2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 xml:space="preserve">                                                          </w:t>
      </w:r>
    </w:p>
    <w:p w:rsidR="00FE360F" w:rsidRDefault="00FE360F" w:rsidP="0016266F">
      <w:pPr>
        <w:pStyle w:val="2"/>
        <w:jc w:val="center"/>
        <w:rPr>
          <w:rFonts w:ascii="Times New Roman" w:hAnsi="Times New Roman"/>
          <w:sz w:val="24"/>
          <w:szCs w:val="28"/>
        </w:rPr>
      </w:pPr>
    </w:p>
    <w:p w:rsidR="0012673B" w:rsidRDefault="0016266F" w:rsidP="0016266F">
      <w:pPr>
        <w:pStyle w:val="2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            </w:t>
      </w:r>
    </w:p>
    <w:p w:rsidR="0016266F" w:rsidRDefault="0012673B" w:rsidP="0016266F">
      <w:pPr>
        <w:pStyle w:val="2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                                                                                                                       </w:t>
      </w:r>
      <w:r w:rsidR="0016266F">
        <w:rPr>
          <w:rFonts w:ascii="Times New Roman" w:hAnsi="Times New Roman"/>
          <w:sz w:val="24"/>
          <w:szCs w:val="28"/>
        </w:rPr>
        <w:t xml:space="preserve">  </w:t>
      </w:r>
      <w:r w:rsidR="0016266F" w:rsidRPr="0016266F">
        <w:rPr>
          <w:rFonts w:ascii="Times New Roman" w:hAnsi="Times New Roman" w:cs="Times New Roman"/>
          <w:b w:val="0"/>
          <w:color w:val="auto"/>
          <w:sz w:val="24"/>
          <w:szCs w:val="24"/>
        </w:rPr>
        <w:t>Приложение № 1</w:t>
      </w:r>
    </w:p>
    <w:p w:rsidR="0016266F" w:rsidRDefault="0016266F" w:rsidP="0016266F">
      <w:pPr>
        <w:rPr>
          <w:lang w:eastAsia="ru-RU"/>
        </w:rPr>
      </w:pPr>
    </w:p>
    <w:p w:rsidR="0016266F" w:rsidRPr="0016266F" w:rsidRDefault="0016266F" w:rsidP="0016266F">
      <w:pPr>
        <w:rPr>
          <w:lang w:eastAsia="ru-RU"/>
        </w:rPr>
      </w:pPr>
    </w:p>
    <w:p w:rsidR="0016266F" w:rsidRPr="0016266F" w:rsidRDefault="0016266F" w:rsidP="0016266F">
      <w:pPr>
        <w:pStyle w:val="2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6266F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Спецификация </w:t>
      </w:r>
    </w:p>
    <w:p w:rsidR="0016266F" w:rsidRPr="0016266F" w:rsidRDefault="0016266F" w:rsidP="0016266F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102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1701"/>
        <w:gridCol w:w="1702"/>
        <w:gridCol w:w="1134"/>
        <w:gridCol w:w="988"/>
        <w:gridCol w:w="1842"/>
        <w:gridCol w:w="850"/>
        <w:gridCol w:w="1558"/>
      </w:tblGrid>
      <w:tr w:rsidR="0016266F" w:rsidRPr="0016266F" w:rsidTr="008D35C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66F" w:rsidRPr="0016266F" w:rsidRDefault="0016266F" w:rsidP="008D35C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6266F" w:rsidRPr="0016266F" w:rsidRDefault="0016266F" w:rsidP="008D35C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266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6266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66F" w:rsidRPr="0016266F" w:rsidRDefault="0016266F" w:rsidP="008D35C5">
            <w:pPr>
              <w:autoSpaceDE w:val="0"/>
              <w:autoSpaceDN w:val="0"/>
              <w:adjustRightInd w:val="0"/>
              <w:spacing w:line="276" w:lineRule="auto"/>
              <w:ind w:left="5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>Наименование товаров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66F" w:rsidRPr="0016266F" w:rsidRDefault="0016266F" w:rsidP="008D35C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 xml:space="preserve">Описание товаров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>Страна происхож</w:t>
            </w:r>
          </w:p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 xml:space="preserve">дения товаров 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>Объем</w:t>
            </w:r>
          </w:p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 xml:space="preserve"> (кол-во), </w:t>
            </w:r>
          </w:p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>ед. изм.,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right="-9" w:firstLine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 xml:space="preserve">Цена единицы товара </w:t>
            </w:r>
          </w:p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right="-9" w:firstLine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 xml:space="preserve">(без НДС), </w:t>
            </w:r>
          </w:p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right="-9" w:firstLine="1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Pr="0016266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626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6266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6266F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>НДС,</w:t>
            </w:r>
          </w:p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 xml:space="preserve">Общая стоимость товаров </w:t>
            </w:r>
          </w:p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>(с НДС),</w:t>
            </w:r>
          </w:p>
          <w:p w:rsidR="0016266F" w:rsidRPr="0016266F" w:rsidRDefault="0016266F" w:rsidP="0016266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266F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Pr="0016266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626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6266F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6266F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</w:tr>
      <w:tr w:rsidR="0016266F" w:rsidRPr="0016266F" w:rsidTr="008D35C5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66F" w:rsidRPr="0016266F" w:rsidRDefault="0016266F" w:rsidP="008D35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66F" w:rsidRPr="0016266F" w:rsidRDefault="0016266F" w:rsidP="008D35C5">
            <w:pPr>
              <w:spacing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66F" w:rsidRPr="0016266F" w:rsidRDefault="0016266F" w:rsidP="008D35C5">
            <w:pPr>
              <w:spacing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66F" w:rsidRPr="0016266F" w:rsidRDefault="0016266F" w:rsidP="008D35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66F" w:rsidRPr="0016266F" w:rsidRDefault="0016266F" w:rsidP="008D35C5">
            <w:pPr>
              <w:spacing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66F" w:rsidRPr="0016266F" w:rsidRDefault="0016266F" w:rsidP="008D35C5">
            <w:pPr>
              <w:spacing w:line="27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66F" w:rsidRPr="0016266F" w:rsidRDefault="0016266F" w:rsidP="008D3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66F" w:rsidRPr="0016266F" w:rsidRDefault="0016266F" w:rsidP="008D35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266F" w:rsidRPr="0016266F" w:rsidTr="008D35C5">
        <w:tc>
          <w:tcPr>
            <w:tcW w:w="86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66F" w:rsidRPr="0016266F" w:rsidRDefault="0016266F" w:rsidP="008D35C5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266F"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266F" w:rsidRPr="0016266F" w:rsidRDefault="0016266F" w:rsidP="0016266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26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16266F" w:rsidRPr="0016266F" w:rsidRDefault="0016266F" w:rsidP="00C75E81">
      <w:pPr>
        <w:autoSpaceDE w:val="0"/>
        <w:autoSpaceDN w:val="0"/>
        <w:adjustRightInd w:val="0"/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</w:p>
    <w:p w:rsidR="00E13255" w:rsidRDefault="00E13255"/>
    <w:sectPr w:rsidR="00E13255" w:rsidSect="00500813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E81"/>
    <w:rsid w:val="00013E31"/>
    <w:rsid w:val="00051335"/>
    <w:rsid w:val="000A113C"/>
    <w:rsid w:val="000E71E9"/>
    <w:rsid w:val="001017FF"/>
    <w:rsid w:val="00104BE8"/>
    <w:rsid w:val="0012673B"/>
    <w:rsid w:val="0016266F"/>
    <w:rsid w:val="0016343F"/>
    <w:rsid w:val="00186EF7"/>
    <w:rsid w:val="001A758A"/>
    <w:rsid w:val="001B5718"/>
    <w:rsid w:val="001E7FD7"/>
    <w:rsid w:val="00203C20"/>
    <w:rsid w:val="002122F6"/>
    <w:rsid w:val="00222341"/>
    <w:rsid w:val="00225A42"/>
    <w:rsid w:val="002340FB"/>
    <w:rsid w:val="00245A85"/>
    <w:rsid w:val="002925EC"/>
    <w:rsid w:val="002A0DDA"/>
    <w:rsid w:val="002A4B45"/>
    <w:rsid w:val="002A5C0D"/>
    <w:rsid w:val="0030516C"/>
    <w:rsid w:val="003273CF"/>
    <w:rsid w:val="00333C61"/>
    <w:rsid w:val="003756BD"/>
    <w:rsid w:val="00376A4B"/>
    <w:rsid w:val="00386D71"/>
    <w:rsid w:val="003D350C"/>
    <w:rsid w:val="003D42CB"/>
    <w:rsid w:val="00400655"/>
    <w:rsid w:val="004C0920"/>
    <w:rsid w:val="00500813"/>
    <w:rsid w:val="00513941"/>
    <w:rsid w:val="00524574"/>
    <w:rsid w:val="00524CA5"/>
    <w:rsid w:val="005569CE"/>
    <w:rsid w:val="00563B24"/>
    <w:rsid w:val="00575D5A"/>
    <w:rsid w:val="00612BCF"/>
    <w:rsid w:val="00614EC1"/>
    <w:rsid w:val="0063657D"/>
    <w:rsid w:val="006516C1"/>
    <w:rsid w:val="0065527C"/>
    <w:rsid w:val="00683B41"/>
    <w:rsid w:val="00701568"/>
    <w:rsid w:val="00715F4D"/>
    <w:rsid w:val="0075461A"/>
    <w:rsid w:val="007942BC"/>
    <w:rsid w:val="0079650A"/>
    <w:rsid w:val="007E382E"/>
    <w:rsid w:val="00804894"/>
    <w:rsid w:val="00807275"/>
    <w:rsid w:val="00816A6A"/>
    <w:rsid w:val="00840AA9"/>
    <w:rsid w:val="00885640"/>
    <w:rsid w:val="008A20FC"/>
    <w:rsid w:val="008A7C84"/>
    <w:rsid w:val="008D158D"/>
    <w:rsid w:val="008E0B96"/>
    <w:rsid w:val="00911C00"/>
    <w:rsid w:val="00963A0C"/>
    <w:rsid w:val="00992A45"/>
    <w:rsid w:val="009C607F"/>
    <w:rsid w:val="009C7131"/>
    <w:rsid w:val="00A0097C"/>
    <w:rsid w:val="00A06403"/>
    <w:rsid w:val="00A51F05"/>
    <w:rsid w:val="00A72A9C"/>
    <w:rsid w:val="00A87F68"/>
    <w:rsid w:val="00AB0D94"/>
    <w:rsid w:val="00AE20F5"/>
    <w:rsid w:val="00AE38B6"/>
    <w:rsid w:val="00B23252"/>
    <w:rsid w:val="00B27937"/>
    <w:rsid w:val="00B40621"/>
    <w:rsid w:val="00B451AD"/>
    <w:rsid w:val="00B466C1"/>
    <w:rsid w:val="00BA1ACE"/>
    <w:rsid w:val="00BF63A2"/>
    <w:rsid w:val="00C032B4"/>
    <w:rsid w:val="00C4269C"/>
    <w:rsid w:val="00C427D5"/>
    <w:rsid w:val="00C539F7"/>
    <w:rsid w:val="00C65F4E"/>
    <w:rsid w:val="00C70F64"/>
    <w:rsid w:val="00C75E81"/>
    <w:rsid w:val="00C92A63"/>
    <w:rsid w:val="00C92ADC"/>
    <w:rsid w:val="00CA5187"/>
    <w:rsid w:val="00D02E78"/>
    <w:rsid w:val="00D15813"/>
    <w:rsid w:val="00D26376"/>
    <w:rsid w:val="00D674D1"/>
    <w:rsid w:val="00D772A0"/>
    <w:rsid w:val="00D77787"/>
    <w:rsid w:val="00DD5ACD"/>
    <w:rsid w:val="00DE767D"/>
    <w:rsid w:val="00E13255"/>
    <w:rsid w:val="00EB0EA7"/>
    <w:rsid w:val="00EB2638"/>
    <w:rsid w:val="00F068F6"/>
    <w:rsid w:val="00F303D0"/>
    <w:rsid w:val="00FB623C"/>
    <w:rsid w:val="00FD5EC7"/>
    <w:rsid w:val="00FE3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E81"/>
    <w:pPr>
      <w:spacing w:after="160" w:line="25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16266F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C75E81"/>
    <w:pPr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C75E8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itlep">
    <w:name w:val="titlep"/>
    <w:basedOn w:val="a"/>
    <w:rsid w:val="00C75E81"/>
    <w:pPr>
      <w:spacing w:before="240" w:after="24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C75E8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table" w:styleId="a5">
    <w:name w:val="Table Grid"/>
    <w:basedOn w:val="a1"/>
    <w:uiPriority w:val="39"/>
    <w:rsid w:val="00C75E8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C75E81"/>
    <w:rPr>
      <w:color w:val="0000FF"/>
      <w:u w:val="single"/>
    </w:rPr>
  </w:style>
  <w:style w:type="character" w:customStyle="1" w:styleId="mat-tooltip-trigger">
    <w:name w:val="mat-tooltip-trigger"/>
    <w:basedOn w:val="a0"/>
    <w:rsid w:val="00386D71"/>
    <w:rPr>
      <w:rFonts w:cs="Times New Roman"/>
    </w:rPr>
  </w:style>
  <w:style w:type="character" w:styleId="a7">
    <w:name w:val="Emphasis"/>
    <w:basedOn w:val="a0"/>
    <w:uiPriority w:val="20"/>
    <w:qFormat/>
    <w:rsid w:val="00386D71"/>
    <w:rPr>
      <w:rFonts w:cs="Times New Roman"/>
      <w:i/>
      <w:iCs/>
    </w:rPr>
  </w:style>
  <w:style w:type="paragraph" w:customStyle="1" w:styleId="titleu">
    <w:name w:val="titleu"/>
    <w:basedOn w:val="a"/>
    <w:rsid w:val="00222341"/>
    <w:pPr>
      <w:spacing w:before="240" w:after="240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word-wrapper">
    <w:name w:val="word-wrapper"/>
    <w:basedOn w:val="a0"/>
    <w:rsid w:val="001A758A"/>
    <w:rPr>
      <w:rFonts w:cs="Times New Roman"/>
    </w:rPr>
  </w:style>
  <w:style w:type="paragraph" w:customStyle="1" w:styleId="p-normal">
    <w:name w:val="p-normal"/>
    <w:basedOn w:val="a"/>
    <w:rsid w:val="001A75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1A758A"/>
    <w:pPr>
      <w:spacing w:after="0" w:line="240" w:lineRule="auto"/>
      <w:jc w:val="right"/>
    </w:pPr>
    <w:rPr>
      <w:rFonts w:ascii="Times New Roman" w:hAnsi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626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il-text-alignjustify">
    <w:name w:val="il-text-align_justify"/>
    <w:basedOn w:val="a"/>
    <w:rsid w:val="002340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8A20F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8A20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30266-F36A-4F6F-873B-9F8ED54D1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4164</Words>
  <Characters>23740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spec5</dc:creator>
  <cp:lastModifiedBy>shev</cp:lastModifiedBy>
  <cp:revision>37</cp:revision>
  <cp:lastPrinted>2026-11-04T09:10:00Z</cp:lastPrinted>
  <dcterms:created xsi:type="dcterms:W3CDTF">2026-04-09T06:25:00Z</dcterms:created>
  <dcterms:modified xsi:type="dcterms:W3CDTF">2026-11-04T09:18:00Z</dcterms:modified>
</cp:coreProperties>
</file>