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B06EA" w14:textId="68A8F008" w:rsidR="0079008D" w:rsidRPr="00E050EA" w:rsidRDefault="007D638D" w:rsidP="001B74B8">
      <w:pPr>
        <w:pStyle w:val="2"/>
        <w:rPr>
          <w:rFonts w:ascii="Times New Roman" w:hAnsi="Times New Roman" w:cs="Times New Roman"/>
          <w:sz w:val="20"/>
          <w:szCs w:val="20"/>
        </w:rPr>
      </w:pP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</w:p>
    <w:p w14:paraId="6C33A323" w14:textId="1889F650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О предоставлении информации</w:t>
      </w:r>
      <w:r w:rsidR="00391785" w:rsidRPr="00E050EA">
        <w:rPr>
          <w:rFonts w:ascii="Times New Roman" w:hAnsi="Times New Roman"/>
          <w:sz w:val="20"/>
          <w:szCs w:val="20"/>
        </w:rPr>
        <w:t xml:space="preserve"> (заявки)</w:t>
      </w:r>
      <w:r w:rsidRPr="00E050EA">
        <w:rPr>
          <w:rFonts w:ascii="Times New Roman" w:hAnsi="Times New Roman"/>
          <w:sz w:val="20"/>
          <w:szCs w:val="20"/>
        </w:rPr>
        <w:t xml:space="preserve"> </w:t>
      </w:r>
    </w:p>
    <w:p w14:paraId="5500C00C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о ценах на товары (работы, услуги) </w:t>
      </w:r>
    </w:p>
    <w:p w14:paraId="2A4A02B5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для определения предельной </w:t>
      </w:r>
    </w:p>
    <w:p w14:paraId="3D619341" w14:textId="6F96FCC1" w:rsidR="00B61560" w:rsidRDefault="00390439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стоимости предмета госзакупки</w:t>
      </w:r>
    </w:p>
    <w:p w14:paraId="0E6B77F2" w14:textId="34193327" w:rsidR="00180149" w:rsidRPr="00424D19" w:rsidRDefault="00424D19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2711A9">
        <w:rPr>
          <w:rFonts w:ascii="Times New Roman" w:hAnsi="Times New Roman"/>
          <w:sz w:val="20"/>
          <w:szCs w:val="20"/>
        </w:rPr>
        <w:t>04</w:t>
      </w:r>
      <w:r>
        <w:rPr>
          <w:rFonts w:ascii="Times New Roman" w:hAnsi="Times New Roman"/>
          <w:sz w:val="20"/>
          <w:szCs w:val="20"/>
        </w:rPr>
        <w:t>.11.2026</w:t>
      </w:r>
    </w:p>
    <w:p w14:paraId="0E4AD092" w14:textId="77777777" w:rsidR="006E497F" w:rsidRPr="006E497F" w:rsidRDefault="006E497F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</w:p>
    <w:p w14:paraId="0DE7E77B" w14:textId="5A101A84" w:rsidR="003F1D9D" w:rsidRPr="00E050EA" w:rsidRDefault="00E265B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Государственное учреждение «Республиканский научно-практический центр онкологии и медицинской радиологии им. Н.Н.</w:t>
      </w:r>
      <w:r w:rsidR="00DF0C97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Pr="00E050EA">
        <w:rPr>
          <w:rFonts w:eastAsiaTheme="minorEastAsia"/>
          <w:sz w:val="20"/>
          <w:szCs w:val="20"/>
          <w:lang w:eastAsia="zh-CN"/>
        </w:rPr>
        <w:t xml:space="preserve">Александрова» 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проводит </w:t>
      </w:r>
      <w:r w:rsidR="00390439" w:rsidRPr="00E050EA">
        <w:rPr>
          <w:rFonts w:eastAsiaTheme="minorEastAsia"/>
          <w:sz w:val="20"/>
          <w:szCs w:val="20"/>
          <w:lang w:eastAsia="zh-CN"/>
        </w:rPr>
        <w:t>изучение конъюнктуры рынка для определения предельной стоимости предмета гос</w:t>
      </w:r>
      <w:r w:rsidR="00EF0C8A" w:rsidRPr="00E050EA">
        <w:rPr>
          <w:rFonts w:eastAsiaTheme="minorEastAsia"/>
          <w:sz w:val="20"/>
          <w:szCs w:val="20"/>
          <w:lang w:eastAsia="zh-CN"/>
        </w:rPr>
        <w:t xml:space="preserve">ударственной </w:t>
      </w:r>
      <w:r w:rsidR="00390439" w:rsidRPr="00E050EA">
        <w:rPr>
          <w:rFonts w:eastAsiaTheme="minorEastAsia"/>
          <w:sz w:val="20"/>
          <w:szCs w:val="20"/>
          <w:lang w:eastAsia="zh-CN"/>
        </w:rPr>
        <w:t>закупки</w:t>
      </w:r>
      <w:r w:rsidR="00EF0C8A" w:rsidRPr="00E050EA">
        <w:rPr>
          <w:rFonts w:eastAsiaTheme="minorEastAsia"/>
          <w:sz w:val="20"/>
          <w:szCs w:val="20"/>
          <w:lang w:eastAsia="zh-CN"/>
        </w:rPr>
        <w:t>*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(согласно постанов</w:t>
      </w:r>
      <w:r w:rsidR="008D7711" w:rsidRPr="00E050EA">
        <w:rPr>
          <w:rFonts w:eastAsiaTheme="minorEastAsia"/>
          <w:sz w:val="20"/>
          <w:szCs w:val="20"/>
          <w:lang w:eastAsia="zh-CN"/>
        </w:rPr>
        <w:t>л</w:t>
      </w:r>
      <w:r w:rsidR="007D48CE">
        <w:rPr>
          <w:rFonts w:eastAsiaTheme="minorEastAsia"/>
          <w:sz w:val="20"/>
          <w:szCs w:val="20"/>
          <w:lang w:eastAsia="zh-CN"/>
        </w:rPr>
        <w:t xml:space="preserve">ению Министерства </w:t>
      </w:r>
      <w:r w:rsidR="004022A3">
        <w:rPr>
          <w:rFonts w:eastAsiaTheme="minorEastAsia"/>
          <w:sz w:val="20"/>
          <w:szCs w:val="20"/>
          <w:lang w:eastAsia="zh-CN"/>
        </w:rPr>
        <w:t>антимонопольного регулирования и торговли Республики Беларусь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от 30.04.2024 №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34</w:t>
      </w:r>
      <w:r w:rsidR="008D7711" w:rsidRPr="00E050EA">
        <w:rPr>
          <w:rFonts w:eastAsiaTheme="minorEastAsia"/>
          <w:sz w:val="20"/>
          <w:szCs w:val="20"/>
          <w:lang w:eastAsia="zh-CN"/>
        </w:rPr>
        <w:t xml:space="preserve"> «О порядке и способах определения предельной стоимости предмета государственной закупки»</w:t>
      </w:r>
      <w:r w:rsidR="00390439" w:rsidRPr="00E050EA">
        <w:rPr>
          <w:rFonts w:eastAsiaTheme="minorEastAsia"/>
          <w:sz w:val="20"/>
          <w:szCs w:val="20"/>
          <w:lang w:eastAsia="zh-CN"/>
        </w:rPr>
        <w:t>)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(далее - 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 xml:space="preserve">Положения </w:t>
      </w:r>
      <w:r w:rsidR="00774902" w:rsidRPr="00E050EA">
        <w:rPr>
          <w:rStyle w:val="word-wrapper"/>
          <w:rFonts w:eastAsia="Calibri"/>
          <w:iCs/>
          <w:sz w:val="20"/>
          <w:szCs w:val="20"/>
        </w:rPr>
        <w:t>№</w:t>
      </w:r>
      <w:r w:rsidR="006F5613" w:rsidRPr="00E050EA">
        <w:rPr>
          <w:rStyle w:val="fake-non-breaking-space"/>
          <w:iCs/>
          <w:sz w:val="20"/>
          <w:szCs w:val="20"/>
        </w:rPr>
        <w:t> 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>34)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: </w:t>
      </w:r>
    </w:p>
    <w:p w14:paraId="3EED7817" w14:textId="0107A4CA" w:rsidR="009C5718" w:rsidRPr="002711A9" w:rsidRDefault="008D12AF" w:rsidP="002151CF">
      <w:pPr>
        <w:ind w:left="-284" w:right="-23"/>
        <w:jc w:val="center"/>
        <w:rPr>
          <w:rFonts w:eastAsia="Calibri"/>
          <w:color w:val="000000" w:themeColor="text1"/>
          <w:lang w:eastAsia="en-US"/>
        </w:rPr>
      </w:pPr>
      <w:r w:rsidRPr="00384DF7">
        <w:rPr>
          <w:rFonts w:eastAsiaTheme="minorEastAsia"/>
          <w:b/>
          <w:bCs/>
          <w:lang w:eastAsia="zh-CN"/>
        </w:rPr>
        <w:t>«</w:t>
      </w:r>
      <w:r w:rsidR="002151CF">
        <w:rPr>
          <w:rFonts w:eastAsia="Calibri"/>
          <w:color w:val="000000" w:themeColor="text1"/>
          <w:lang w:eastAsia="en-US"/>
        </w:rPr>
        <w:t>У</w:t>
      </w:r>
      <w:r w:rsidR="002151CF" w:rsidRPr="00E1781B">
        <w:rPr>
          <w:rFonts w:eastAsia="Calibri"/>
          <w:color w:val="000000" w:themeColor="text1"/>
          <w:lang w:eastAsia="en-US"/>
        </w:rPr>
        <w:t>слуг</w:t>
      </w:r>
      <w:r w:rsidR="002151CF">
        <w:rPr>
          <w:rFonts w:eastAsia="Calibri"/>
          <w:color w:val="000000" w:themeColor="text1"/>
          <w:lang w:eastAsia="en-US"/>
        </w:rPr>
        <w:t>и</w:t>
      </w:r>
      <w:r w:rsidR="002151CF" w:rsidRPr="00E1781B">
        <w:rPr>
          <w:rFonts w:eastAsia="Calibri"/>
          <w:color w:val="000000" w:themeColor="text1"/>
          <w:lang w:eastAsia="en-US"/>
        </w:rPr>
        <w:t xml:space="preserve"> по ремонту </w:t>
      </w:r>
      <w:r w:rsidR="002151CF">
        <w:rPr>
          <w:rFonts w:eastAsia="Calibri"/>
          <w:color w:val="000000" w:themeColor="text1"/>
          <w:lang w:eastAsia="en-US"/>
        </w:rPr>
        <w:t xml:space="preserve">стола операционного </w:t>
      </w:r>
      <w:r w:rsidR="002151CF" w:rsidRPr="007B0A52">
        <w:rPr>
          <w:rFonts w:eastAsia="Calibri"/>
          <w:color w:val="000000" w:themeColor="text1"/>
          <w:lang w:val="en-US" w:eastAsia="en-US"/>
        </w:rPr>
        <w:t>OPX</w:t>
      </w:r>
      <w:r w:rsidR="002151CF" w:rsidRPr="007B0A52">
        <w:rPr>
          <w:rFonts w:eastAsia="Calibri"/>
          <w:color w:val="000000" w:themeColor="text1"/>
          <w:lang w:eastAsia="en-US"/>
        </w:rPr>
        <w:t xml:space="preserve"> </w:t>
      </w:r>
      <w:proofErr w:type="spellStart"/>
      <w:r w:rsidR="002151CF" w:rsidRPr="007B0A52">
        <w:rPr>
          <w:rFonts w:eastAsia="Calibri"/>
          <w:color w:val="000000" w:themeColor="text1"/>
          <w:lang w:val="en-US" w:eastAsia="en-US"/>
        </w:rPr>
        <w:t>Mobilis</w:t>
      </w:r>
      <w:proofErr w:type="spellEnd"/>
      <w:r w:rsidR="002151CF" w:rsidRPr="007B0A52">
        <w:rPr>
          <w:rFonts w:eastAsia="Calibri"/>
          <w:color w:val="000000" w:themeColor="text1"/>
          <w:lang w:eastAsia="en-US"/>
        </w:rPr>
        <w:t xml:space="preserve"> 300 </w:t>
      </w:r>
      <w:r w:rsidR="002151CF" w:rsidRPr="007B0A52">
        <w:rPr>
          <w:rFonts w:eastAsia="Calibri"/>
          <w:color w:val="000000" w:themeColor="text1"/>
          <w:lang w:val="en-US" w:eastAsia="en-US"/>
        </w:rPr>
        <w:t>CLE</w:t>
      </w:r>
      <w:r w:rsidR="002151CF" w:rsidRPr="007B0A52">
        <w:rPr>
          <w:rFonts w:eastAsia="Calibri"/>
          <w:color w:val="000000" w:themeColor="text1"/>
          <w:lang w:eastAsia="en-US"/>
        </w:rPr>
        <w:t>/</w:t>
      </w:r>
      <w:r w:rsidR="002151CF" w:rsidRPr="007B0A52">
        <w:rPr>
          <w:rFonts w:eastAsia="Calibri"/>
          <w:color w:val="000000" w:themeColor="text1"/>
          <w:lang w:val="en-US" w:eastAsia="en-US"/>
        </w:rPr>
        <w:t>G</w:t>
      </w:r>
      <w:r w:rsidR="002151CF" w:rsidRPr="00E1781B">
        <w:rPr>
          <w:rFonts w:eastAsia="Calibri"/>
          <w:color w:val="000000" w:themeColor="text1"/>
          <w:lang w:eastAsia="en-US"/>
        </w:rPr>
        <w:t>.</w:t>
      </w:r>
      <w:r w:rsidR="00D23A5F">
        <w:rPr>
          <w:color w:val="242424"/>
          <w:lang w:eastAsia="en-US" w:bidi="en-US"/>
        </w:rPr>
        <w:t>»</w:t>
      </w:r>
    </w:p>
    <w:p w14:paraId="0DB358E3" w14:textId="4CFB6C6E" w:rsidR="003F1D9D" w:rsidRPr="007D48CE" w:rsidRDefault="0075459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8"/>
          <w:szCs w:val="28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Просим рассмотреть прилагаемые требования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(Приложени</w:t>
      </w:r>
      <w:r w:rsidR="00BB2AEE">
        <w:rPr>
          <w:rFonts w:eastAsiaTheme="minorEastAsia"/>
          <w:sz w:val="20"/>
          <w:szCs w:val="20"/>
          <w:lang w:eastAsia="zh-CN"/>
        </w:rPr>
        <w:t>я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BB2AEE">
        <w:rPr>
          <w:rFonts w:eastAsiaTheme="minorEastAsia"/>
          <w:sz w:val="20"/>
          <w:szCs w:val="20"/>
          <w:lang w:eastAsia="zh-CN"/>
        </w:rPr>
        <w:t>1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) и предоставить коммерческое предложение с указанием стоимости, возможности и сроков </w:t>
      </w:r>
      <w:r w:rsidR="00BB2AEE">
        <w:rPr>
          <w:rFonts w:eastAsiaTheme="minorEastAsia"/>
          <w:sz w:val="20"/>
          <w:szCs w:val="20"/>
          <w:lang w:eastAsia="zh-CN"/>
        </w:rPr>
        <w:t xml:space="preserve">оказания услуг </w:t>
      </w:r>
      <w:r w:rsidR="00390439" w:rsidRPr="00E050EA">
        <w:rPr>
          <w:rFonts w:eastAsiaTheme="minorEastAsia"/>
          <w:sz w:val="20"/>
          <w:szCs w:val="20"/>
          <w:lang w:eastAsia="zh-CN"/>
        </w:rPr>
        <w:t>и оплаты</w:t>
      </w:r>
      <w:r w:rsidR="003F1D9D"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, а также замечания касательно </w:t>
      </w:r>
      <w:r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требований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(в случае, если таковые имеются) для дальнейшего</w:t>
      </w:r>
      <w:r w:rsidRPr="00E050EA">
        <w:rPr>
          <w:rFonts w:eastAsiaTheme="minorEastAsia"/>
          <w:sz w:val="20"/>
          <w:szCs w:val="20"/>
          <w:lang w:eastAsia="zh-CN"/>
        </w:rPr>
        <w:t xml:space="preserve"> рассмотрения вопроса их корректировки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в срок </w:t>
      </w:r>
      <w:r w:rsidR="0058552A">
        <w:rPr>
          <w:rFonts w:eastAsiaTheme="minorEastAsia"/>
          <w:sz w:val="20"/>
          <w:szCs w:val="20"/>
          <w:lang w:eastAsia="zh-CN"/>
        </w:rPr>
        <w:t>п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 </w:t>
      </w:r>
      <w:r w:rsidR="00424D19">
        <w:rPr>
          <w:rFonts w:eastAsiaTheme="minorEastAsia"/>
          <w:sz w:val="20"/>
          <w:szCs w:val="20"/>
          <w:lang w:eastAsia="zh-CN"/>
        </w:rPr>
        <w:t>05.11.2026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на электронную почту</w:t>
      </w:r>
      <w:r w:rsidR="00BB2AEE" w:rsidRPr="00BB2AEE">
        <w:t xml:space="preserve"> 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nkostechko</w:t>
      </w:r>
      <w:proofErr w:type="spellEnd"/>
      <w:r w:rsidR="004263B3" w:rsidRPr="004263B3">
        <w:rPr>
          <w:b/>
          <w:sz w:val="28"/>
          <w:szCs w:val="28"/>
          <w:u w:val="single"/>
        </w:rPr>
        <w:t>@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omr</w:t>
      </w:r>
      <w:proofErr w:type="spellEnd"/>
      <w:r w:rsidR="004263B3" w:rsidRPr="004263B3">
        <w:rPr>
          <w:b/>
          <w:sz w:val="28"/>
          <w:szCs w:val="28"/>
          <w:u w:val="single"/>
        </w:rPr>
        <w:t>.</w:t>
      </w:r>
      <w:r w:rsidR="004263B3" w:rsidRPr="004263B3">
        <w:rPr>
          <w:b/>
          <w:sz w:val="28"/>
          <w:szCs w:val="28"/>
          <w:u w:val="single"/>
          <w:lang w:val="en-US"/>
        </w:rPr>
        <w:t>by</w:t>
      </w:r>
    </w:p>
    <w:p w14:paraId="1FB6B19B" w14:textId="77777777" w:rsidR="004740AF" w:rsidRPr="00E050EA" w:rsidRDefault="00390439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Информация должна содержать: </w:t>
      </w:r>
    </w:p>
    <w:p w14:paraId="6F3492BA" w14:textId="4F9EF878" w:rsidR="004740AF" w:rsidRPr="00E050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</w:t>
      </w:r>
      <w:r w:rsidR="0058552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наименование потенциального поставщика</w:t>
      </w:r>
      <w:r w:rsidRPr="00E050EA">
        <w:rPr>
          <w:rFonts w:eastAsiaTheme="minorEastAsia"/>
          <w:sz w:val="20"/>
          <w:szCs w:val="20"/>
          <w:lang w:eastAsia="zh-CN"/>
        </w:rPr>
        <w:t>;</w:t>
      </w:r>
    </w:p>
    <w:p w14:paraId="51C9C164" w14:textId="22FCDBC1" w:rsid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 условия оплаты;</w:t>
      </w:r>
    </w:p>
    <w:p w14:paraId="59873C4D" w14:textId="15BFDB8B" w:rsidR="008666FA" w:rsidRPr="00E050EA" w:rsidRDefault="008666F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>- п</w:t>
      </w:r>
      <w:r w:rsidRPr="008666FA">
        <w:rPr>
          <w:rFonts w:eastAsiaTheme="minorEastAsia"/>
          <w:sz w:val="20"/>
          <w:szCs w:val="20"/>
          <w:lang w:eastAsia="zh-CN"/>
        </w:rPr>
        <w:t>редполагаемые сроки оказания услуги</w:t>
      </w:r>
      <w:r>
        <w:rPr>
          <w:rFonts w:eastAsiaTheme="minorEastAsia"/>
          <w:sz w:val="20"/>
          <w:szCs w:val="20"/>
          <w:lang w:eastAsia="zh-CN"/>
        </w:rPr>
        <w:t>;</w:t>
      </w:r>
    </w:p>
    <w:p w14:paraId="16B61714" w14:textId="77777777" w:rsidR="0058552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цену (тариф) за единицу с учетом налогов, сборов и других обязательных платежей; </w:t>
      </w:r>
    </w:p>
    <w:p w14:paraId="644DB006" w14:textId="6D27F263" w:rsidR="004740AF" w:rsidRPr="00E050EA" w:rsidRDefault="0058552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общую стоимость </w:t>
      </w:r>
      <w:r w:rsidR="00894FA3">
        <w:rPr>
          <w:rFonts w:eastAsiaTheme="minorEastAsia"/>
          <w:sz w:val="20"/>
          <w:szCs w:val="20"/>
          <w:lang w:eastAsia="zh-CN"/>
        </w:rPr>
        <w:t>услуги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; </w:t>
      </w:r>
    </w:p>
    <w:p w14:paraId="3E0312B6" w14:textId="77777777" w:rsidR="005A1C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highlight w:val="yellow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-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highlight w:val="yellow"/>
          <w:lang w:eastAsia="zh-CN"/>
        </w:rPr>
        <w:t>порядок формирования цены (тарифа) с учетом требований законодательства о ценообразовании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</w:p>
    <w:p w14:paraId="1DC0F5C4" w14:textId="4F0B8B2C" w:rsidR="00390439" w:rsidRP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(</w:t>
      </w:r>
      <w:r w:rsidRPr="00E050EA">
        <w:rPr>
          <w:rFonts w:eastAsiaTheme="minorEastAsia"/>
          <w:b/>
          <w:sz w:val="20"/>
          <w:szCs w:val="20"/>
          <w:highlight w:val="yellow"/>
          <w:lang w:eastAsia="zh-CN"/>
        </w:rPr>
        <w:t>пример</w:t>
      </w:r>
      <w:r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: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Цены на товар сформированы в соответствии с требованиями Указа Президента 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Республики Беларусь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от 11.08.2005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№ 366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«О формировании цен на лекарственные средства, изделия медицинского назначения и медицинскую технику. Цены на товар, представленны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е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</w:t>
      </w:r>
      <w:r w:rsidR="0058552A"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в данном предложении,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включа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ют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 себя стоимость товара, сумму выплат за поставку, НДС и другие налоги, сборы (пошлины), иные обязательные платежи»)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 xml:space="preserve">- </w:t>
      </w:r>
      <w:r w:rsidRPr="00E050EA">
        <w:rPr>
          <w:rFonts w:eastAsiaTheme="minorEastAsia"/>
          <w:b/>
          <w:i/>
          <w:sz w:val="20"/>
          <w:szCs w:val="20"/>
          <w:highlight w:val="yellow"/>
          <w:lang w:eastAsia="zh-CN"/>
        </w:rPr>
        <w:t>обязательное требование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>!!!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(на работы (услуги) и на иные товары – свой порядок формирования цены)</w:t>
      </w:r>
    </w:p>
    <w:tbl>
      <w:tblPr>
        <w:tblW w:w="9782" w:type="dxa"/>
        <w:tblInd w:w="-4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954"/>
      </w:tblGrid>
      <w:tr w:rsidR="0058552A" w:rsidRPr="0058552A" w14:paraId="49858B69" w14:textId="77777777" w:rsidTr="0058552A">
        <w:trPr>
          <w:trHeight w:val="896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18D84" w14:textId="53BDC043" w:rsidR="0058552A" w:rsidRPr="0058552A" w:rsidRDefault="0058552A" w:rsidP="0058552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Место оказания услуги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EDD1E" w14:textId="2EA78907" w:rsidR="0058552A" w:rsidRPr="0058552A" w:rsidRDefault="002711A9" w:rsidP="0058552A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 территории Исполнителя </w:t>
            </w:r>
            <w:r w:rsidR="0058552A" w:rsidRPr="0058552A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0439" w:rsidRPr="0058552A" w14:paraId="40738422" w14:textId="77777777" w:rsidTr="003B054B">
        <w:trPr>
          <w:trHeight w:val="37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7AFA4F" w14:textId="7748766B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Предполагаемые сроки</w:t>
            </w:r>
            <w:r w:rsidR="0058552A">
              <w:t xml:space="preserve"> </w:t>
            </w:r>
            <w:r w:rsidR="0058552A" w:rsidRPr="0058552A">
              <w:rPr>
                <w:color w:val="000000"/>
                <w:sz w:val="20"/>
                <w:szCs w:val="20"/>
              </w:rPr>
              <w:t>оказания услуги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189E3" w14:textId="2BE6CBFD" w:rsidR="00336605" w:rsidRPr="00321F1D" w:rsidRDefault="002711A9" w:rsidP="00321F1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течение </w:t>
            </w:r>
            <w:r w:rsidR="002151CF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0 рабочих дней с момента подписания договора </w:t>
            </w:r>
            <w:r w:rsidR="00D23A5F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0439" w:rsidRPr="0058552A" w14:paraId="554C07C6" w14:textId="77777777" w:rsidTr="003B054B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0EECF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64899" w14:textId="20F181A9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Республиканский бюджет</w:t>
            </w:r>
            <w:r w:rsidR="00384DF7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0439" w:rsidRPr="0058552A" w14:paraId="699B1A9B" w14:textId="77777777" w:rsidTr="003B054B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309E0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Порядок оплаты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EB324" w14:textId="6A1B0474" w:rsidR="00384DF7" w:rsidRPr="0058552A" w:rsidRDefault="0058552A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 w:rsidR="00424D19">
              <w:rPr>
                <w:color w:val="000000"/>
                <w:sz w:val="20"/>
                <w:szCs w:val="20"/>
              </w:rPr>
              <w:t>5 рабочих</w:t>
            </w:r>
            <w:r w:rsidRPr="0058552A">
              <w:rPr>
                <w:color w:val="000000"/>
                <w:sz w:val="20"/>
                <w:szCs w:val="20"/>
              </w:rPr>
              <w:t xml:space="preserve"> дней с момента подписания акта сдачи-приемки выполненных работ обеими сторонами</w:t>
            </w:r>
          </w:p>
        </w:tc>
      </w:tr>
    </w:tbl>
    <w:p w14:paraId="07791043" w14:textId="433848B9" w:rsidR="00390439" w:rsidRPr="00E050EA" w:rsidRDefault="0075459F" w:rsidP="00EF0C8A">
      <w:pPr>
        <w:widowControl w:val="0"/>
        <w:autoSpaceDE w:val="0"/>
        <w:autoSpaceDN w:val="0"/>
        <w:adjustRightInd w:val="0"/>
        <w:ind w:left="-426"/>
        <w:jc w:val="both"/>
        <w:rPr>
          <w:b/>
          <w:bCs/>
          <w:color w:val="000000"/>
          <w:sz w:val="20"/>
          <w:szCs w:val="20"/>
        </w:rPr>
      </w:pPr>
      <w:r w:rsidRPr="00E050EA">
        <w:rPr>
          <w:b/>
          <w:bCs/>
          <w:color w:val="000000"/>
          <w:sz w:val="20"/>
          <w:szCs w:val="20"/>
        </w:rPr>
        <w:t xml:space="preserve">Одновременно информируем, что необеспечение предоставления информации в соответствии с направленным запросом в срок, установленный им, рассматривается как отказ принять участие в изучении </w:t>
      </w:r>
      <w:r w:rsidRPr="00E050EA">
        <w:rPr>
          <w:rFonts w:eastAsiaTheme="minorEastAsia"/>
          <w:b/>
          <w:sz w:val="20"/>
          <w:szCs w:val="20"/>
          <w:lang w:eastAsia="zh-CN"/>
        </w:rPr>
        <w:t>конъюнктуры рынка.</w:t>
      </w:r>
    </w:p>
    <w:p w14:paraId="6DE1840E" w14:textId="77777777" w:rsidR="003B054B" w:rsidRPr="00E050EA" w:rsidRDefault="0075459F" w:rsidP="0058552A">
      <w:pPr>
        <w:jc w:val="both"/>
        <w:rPr>
          <w:sz w:val="20"/>
          <w:szCs w:val="20"/>
        </w:rPr>
      </w:pPr>
      <w:r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>Настоящий запрос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3B054B"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 xml:space="preserve">, </w:t>
      </w:r>
      <w:r w:rsidR="003B054B" w:rsidRPr="00E050EA">
        <w:rPr>
          <w:color w:val="242424"/>
          <w:sz w:val="20"/>
          <w:szCs w:val="20"/>
          <w:bdr w:val="none" w:sz="0" w:space="0" w:color="auto" w:frame="1"/>
        </w:rPr>
        <w:t>информация будет использована для определения предельной стоимости предмета государственной закупки и проведение процедуры сбора информации</w:t>
      </w:r>
    </w:p>
    <w:p w14:paraId="4445A431" w14:textId="5DD6D21F" w:rsidR="00D77CBF" w:rsidRPr="00E050EA" w:rsidRDefault="00D77CBF" w:rsidP="00EF0C8A">
      <w:pPr>
        <w:autoSpaceDE w:val="0"/>
        <w:autoSpaceDN w:val="0"/>
        <w:adjustRightInd w:val="0"/>
        <w:spacing w:after="120"/>
        <w:ind w:left="-426"/>
        <w:rPr>
          <w:b/>
          <w:sz w:val="20"/>
          <w:szCs w:val="20"/>
        </w:rPr>
      </w:pPr>
    </w:p>
    <w:p w14:paraId="43158DE2" w14:textId="3AA70B3E" w:rsidR="0075459F" w:rsidRPr="00E050EA" w:rsidRDefault="00EF0C8A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* Примечание: п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ри определении предельной стоимости предмета не учитывается информация о ценах (тарифах) (ч. 2 п. 7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Положения N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34):</w:t>
      </w:r>
    </w:p>
    <w:p w14:paraId="2CF0F4D7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лиц, включенных в список поставщиков (подрядчиков, исполнителей), временно не допускаемых к участию в госзакупках;</w:t>
      </w:r>
    </w:p>
    <w:p w14:paraId="32ED9880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поступившая от лиц, не указавших свое наименование либо фамилию, собственное имя, отчество (при наличии)</w:t>
      </w:r>
      <w:r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в случае представления информации от ИП или физлица;</w:t>
      </w:r>
    </w:p>
    <w:p w14:paraId="60002969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которая не содержит запрашиваемые заказчиком сведения в части примененного порядка формирования цены потенциальным поставщиком (подрядчиком, исполнителем).</w:t>
      </w:r>
    </w:p>
    <w:p w14:paraId="5875EA31" w14:textId="44E954F1" w:rsidR="00305CA0" w:rsidRPr="00E050EA" w:rsidRDefault="00305CA0" w:rsidP="00305CA0">
      <w:pPr>
        <w:autoSpaceDE w:val="0"/>
        <w:autoSpaceDN w:val="0"/>
        <w:adjustRightInd w:val="0"/>
        <w:spacing w:after="120"/>
        <w:ind w:firstLine="709"/>
        <w:rPr>
          <w:b/>
          <w:sz w:val="20"/>
          <w:szCs w:val="20"/>
        </w:rPr>
      </w:pPr>
    </w:p>
    <w:p w14:paraId="6FE42C2F" w14:textId="1CD1E876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Специалист по организации закупок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Н.В. Костечко </w:t>
      </w:r>
    </w:p>
    <w:p w14:paraId="0C9E6C3D" w14:textId="54792912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38FE0BB5" w14:textId="77777777" w:rsidR="002711A9" w:rsidRDefault="002711A9" w:rsidP="002711A9">
      <w:pPr>
        <w:pStyle w:val="24"/>
        <w:shd w:val="clear" w:color="auto" w:fill="auto"/>
        <w:spacing w:line="240" w:lineRule="exact"/>
        <w:jc w:val="right"/>
        <w:rPr>
          <w:rFonts w:ascii="Times New Roman" w:hAnsi="Times New Roman"/>
          <w:b/>
          <w:sz w:val="24"/>
          <w:szCs w:val="24"/>
        </w:rPr>
      </w:pPr>
    </w:p>
    <w:p w14:paraId="67E1ABA9" w14:textId="77777777" w:rsidR="002711A9" w:rsidRDefault="002711A9" w:rsidP="002711A9">
      <w:pPr>
        <w:pStyle w:val="24"/>
        <w:shd w:val="clear" w:color="auto" w:fill="auto"/>
        <w:spacing w:line="240" w:lineRule="exact"/>
        <w:jc w:val="right"/>
        <w:rPr>
          <w:rFonts w:ascii="Times New Roman" w:hAnsi="Times New Roman"/>
          <w:b/>
          <w:sz w:val="24"/>
          <w:szCs w:val="24"/>
        </w:rPr>
      </w:pPr>
    </w:p>
    <w:p w14:paraId="49230D40" w14:textId="61671A1E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029A1B9A" w14:textId="46FB56B5" w:rsidR="002151CF" w:rsidRPr="002151CF" w:rsidRDefault="002151CF" w:rsidP="002151CF">
      <w:pPr>
        <w:widowControl w:val="0"/>
        <w:tabs>
          <w:tab w:val="left" w:pos="142"/>
        </w:tabs>
        <w:jc w:val="right"/>
        <w:rPr>
          <w:b/>
          <w:spacing w:val="4"/>
          <w:sz w:val="20"/>
          <w:szCs w:val="20"/>
          <w:lang w:eastAsia="en-US"/>
        </w:rPr>
      </w:pPr>
      <w:r w:rsidRPr="002151CF">
        <w:rPr>
          <w:b/>
          <w:spacing w:val="4"/>
          <w:sz w:val="20"/>
          <w:szCs w:val="20"/>
          <w:lang w:eastAsia="en-US"/>
        </w:rPr>
        <w:lastRenderedPageBreak/>
        <w:t>Приложение 1</w:t>
      </w:r>
      <w:r>
        <w:rPr>
          <w:b/>
          <w:spacing w:val="4"/>
          <w:sz w:val="20"/>
          <w:szCs w:val="20"/>
          <w:lang w:eastAsia="en-US"/>
        </w:rPr>
        <w:t xml:space="preserve"> к заявке </w:t>
      </w:r>
    </w:p>
    <w:p w14:paraId="6D219931" w14:textId="77777777" w:rsidR="002151CF" w:rsidRPr="002151CF" w:rsidRDefault="002151CF" w:rsidP="002151CF">
      <w:pPr>
        <w:widowControl w:val="0"/>
        <w:numPr>
          <w:ilvl w:val="0"/>
          <w:numId w:val="26"/>
        </w:numPr>
        <w:tabs>
          <w:tab w:val="left" w:pos="426"/>
        </w:tabs>
        <w:ind w:left="0" w:firstLine="142"/>
        <w:rPr>
          <w:b/>
          <w:color w:val="000000"/>
          <w:spacing w:val="2"/>
          <w:sz w:val="20"/>
          <w:szCs w:val="20"/>
          <w:u w:val="single"/>
          <w:shd w:val="clear" w:color="auto" w:fill="FFFFFF"/>
          <w:lang w:eastAsia="en-US"/>
        </w:rPr>
      </w:pPr>
      <w:r w:rsidRPr="002151CF">
        <w:rPr>
          <w:b/>
          <w:color w:val="000000"/>
          <w:spacing w:val="2"/>
          <w:sz w:val="20"/>
          <w:szCs w:val="20"/>
          <w:u w:val="single"/>
          <w:shd w:val="clear" w:color="auto" w:fill="FFFFFF"/>
          <w:lang w:eastAsia="en-US"/>
        </w:rPr>
        <w:t>Состав (комплектация) товара (работы, услуги):</w:t>
      </w: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4593"/>
        <w:gridCol w:w="1456"/>
        <w:gridCol w:w="1338"/>
        <w:gridCol w:w="1286"/>
      </w:tblGrid>
      <w:tr w:rsidR="002151CF" w:rsidRPr="002151CF" w14:paraId="115084CB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DA20" w14:textId="77777777" w:rsidR="002151CF" w:rsidRPr="002151CF" w:rsidRDefault="002151CF" w:rsidP="002151CF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C8A2" w14:textId="77777777" w:rsidR="002151CF" w:rsidRPr="002151CF" w:rsidRDefault="002151CF" w:rsidP="002151CF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Наименование, производитель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9B82" w14:textId="77777777" w:rsidR="002151CF" w:rsidRPr="002151CF" w:rsidRDefault="002151CF" w:rsidP="002151CF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Тип, марка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ADF6" w14:textId="77777777" w:rsidR="002151CF" w:rsidRPr="002151CF" w:rsidRDefault="002151CF" w:rsidP="002151CF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Зав. №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60C7" w14:textId="77777777" w:rsidR="002151CF" w:rsidRPr="002151CF" w:rsidRDefault="002151CF" w:rsidP="002151CF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Инв. №</w:t>
            </w:r>
          </w:p>
        </w:tc>
      </w:tr>
      <w:tr w:rsidR="002151CF" w:rsidRPr="002151CF" w14:paraId="1647A84D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12B2" w14:textId="77777777" w:rsidR="002151CF" w:rsidRPr="002151CF" w:rsidRDefault="002151CF" w:rsidP="002151CF">
            <w:pPr>
              <w:numPr>
                <w:ilvl w:val="0"/>
                <w:numId w:val="27"/>
              </w:numPr>
              <w:ind w:hanging="173"/>
              <w:contextualSpacing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2448" w14:textId="77777777" w:rsidR="002151CF" w:rsidRPr="002151CF" w:rsidRDefault="002151CF" w:rsidP="002151CF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 xml:space="preserve">Стол операционный производства SCHMITZ u. </w:t>
            </w:r>
            <w:proofErr w:type="spellStart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Sohne</w:t>
            </w:r>
            <w:proofErr w:type="spellEnd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GmbH &amp; Co. KG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D464" w14:textId="77777777" w:rsidR="002151CF" w:rsidRPr="002151CF" w:rsidRDefault="002151CF" w:rsidP="002151CF">
            <w:pPr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val="en-US" w:eastAsia="en-US"/>
              </w:rPr>
              <w:t xml:space="preserve">OPX </w:t>
            </w:r>
            <w:proofErr w:type="spellStart"/>
            <w:r w:rsidRPr="002151CF">
              <w:rPr>
                <w:rFonts w:eastAsia="Calibri"/>
                <w:bCs/>
                <w:sz w:val="20"/>
                <w:szCs w:val="20"/>
                <w:lang w:val="en-US" w:eastAsia="en-US"/>
              </w:rPr>
              <w:t>Mobilis</w:t>
            </w:r>
            <w:proofErr w:type="spellEnd"/>
            <w:r w:rsidRPr="002151CF">
              <w:rPr>
                <w:rFonts w:eastAsia="Calibri"/>
                <w:bCs/>
                <w:sz w:val="20"/>
                <w:szCs w:val="20"/>
                <w:lang w:val="en-US" w:eastAsia="en-US"/>
              </w:rPr>
              <w:t xml:space="preserve"> 300 CLE/G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F24B" w14:textId="77777777" w:rsidR="002151CF" w:rsidRPr="002151CF" w:rsidRDefault="002151CF" w:rsidP="002151CF">
            <w:pPr>
              <w:jc w:val="center"/>
              <w:rPr>
                <w:rFonts w:eastAsia="Calibri"/>
                <w:bCs/>
                <w:sz w:val="20"/>
                <w:szCs w:val="20"/>
                <w:lang w:val="en-US"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val="en-US" w:eastAsia="en-US"/>
              </w:rPr>
              <w:t>B0017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0BBA" w14:textId="77777777" w:rsidR="002151CF" w:rsidRPr="002151CF" w:rsidRDefault="002151CF" w:rsidP="002151CF">
            <w:pPr>
              <w:jc w:val="center"/>
              <w:rPr>
                <w:rFonts w:eastAsia="Calibri"/>
                <w:bCs/>
                <w:sz w:val="20"/>
                <w:szCs w:val="20"/>
                <w:lang w:val="en-US"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01375195</w:t>
            </w:r>
          </w:p>
        </w:tc>
      </w:tr>
      <w:tr w:rsidR="002151CF" w:rsidRPr="002151CF" w14:paraId="4D7DEDD2" w14:textId="77777777" w:rsidTr="002151CF">
        <w:trPr>
          <w:trHeight w:val="2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619F" w14:textId="77777777" w:rsidR="002151CF" w:rsidRPr="002151CF" w:rsidRDefault="002151CF" w:rsidP="002151CF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Перечень работ:</w:t>
            </w: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комплексный ремонт основания стола и направляющей колонны; ремонт столешницы с заменой гидроцилиндра латеральных наклонов и обратного клапана для положения </w:t>
            </w:r>
            <w:proofErr w:type="spellStart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тренделенбурга</w:t>
            </w:r>
            <w:proofErr w:type="spellEnd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/латеральных наклонов; ремонт узлов регулировки всех секций столешницы (головной, спинной, тазовой и ножных); замена комплекта подушек спинной/тазовой, головной и ножных секций, подушек опоры руки (2 шт.); ремонт схемы электрической; замена пульта управления;</w:t>
            </w: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ab/>
              <w:t>ремонт зарядного устройства и ремонт блока управления;</w:t>
            </w: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ab/>
              <w:t xml:space="preserve">замена аккумуляторов 6V 12A/h (4 </w:t>
            </w:r>
            <w:proofErr w:type="spellStart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шт</w:t>
            </w:r>
            <w:proofErr w:type="spellEnd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).</w:t>
            </w:r>
          </w:p>
        </w:tc>
      </w:tr>
      <w:tr w:rsidR="002151CF" w:rsidRPr="002151CF" w14:paraId="349F3B16" w14:textId="77777777" w:rsidTr="002151CF">
        <w:trPr>
          <w:trHeight w:val="2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820E" w14:textId="77777777" w:rsidR="002151CF" w:rsidRPr="002151CF" w:rsidRDefault="002151CF" w:rsidP="002151CF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Перечень запасных частей:</w:t>
            </w:r>
          </w:p>
        </w:tc>
      </w:tr>
      <w:tr w:rsidR="002151CF" w:rsidRPr="002151CF" w14:paraId="523A57ED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953" w14:textId="77777777" w:rsidR="002151CF" w:rsidRPr="002151CF" w:rsidRDefault="002151CF" w:rsidP="002151CF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F94B" w14:textId="77777777" w:rsidR="002151CF" w:rsidRPr="002151CF" w:rsidRDefault="002151CF" w:rsidP="002151CF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107A8D" w14:textId="77777777" w:rsidR="002151CF" w:rsidRPr="002151CF" w:rsidRDefault="002151CF" w:rsidP="002151CF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Количество</w:t>
            </w:r>
          </w:p>
        </w:tc>
      </w:tr>
      <w:tr w:rsidR="002151CF" w:rsidRPr="002151CF" w14:paraId="2208A544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FDBC" w14:textId="77777777" w:rsidR="002151CF" w:rsidRPr="002151CF" w:rsidRDefault="002151CF" w:rsidP="002151CF">
            <w:pPr>
              <w:pStyle w:val="a8"/>
              <w:numPr>
                <w:ilvl w:val="0"/>
                <w:numId w:val="29"/>
              </w:numPr>
              <w:ind w:right="-256" w:hanging="47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D895" w14:textId="77777777" w:rsidR="002151CF" w:rsidRPr="002151CF" w:rsidRDefault="002151CF" w:rsidP="002151CF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16199024 Гидроцилиндр латеральных наклонов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AA51" w14:textId="77777777" w:rsidR="002151CF" w:rsidRPr="002151CF" w:rsidRDefault="002151CF" w:rsidP="002151CF">
            <w:pPr>
              <w:ind w:right="178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1 шт.</w:t>
            </w:r>
          </w:p>
        </w:tc>
      </w:tr>
      <w:tr w:rsidR="002151CF" w:rsidRPr="002151CF" w14:paraId="5CE8E42C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F240" w14:textId="77777777" w:rsidR="002151CF" w:rsidRPr="002151CF" w:rsidRDefault="002151CF" w:rsidP="002151CF">
            <w:pPr>
              <w:pStyle w:val="a8"/>
              <w:numPr>
                <w:ilvl w:val="0"/>
                <w:numId w:val="29"/>
              </w:numPr>
              <w:ind w:right="-256" w:hanging="47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6535" w14:textId="77777777" w:rsidR="002151CF" w:rsidRPr="002151CF" w:rsidRDefault="002151CF" w:rsidP="002151CF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 xml:space="preserve">16199008 Обратный клапан для положения </w:t>
            </w:r>
            <w:proofErr w:type="spellStart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тренделенбург</w:t>
            </w:r>
            <w:proofErr w:type="spellEnd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/латеральных наклонов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6192" w14:textId="77777777" w:rsidR="002151CF" w:rsidRPr="002151CF" w:rsidRDefault="002151CF" w:rsidP="002151CF">
            <w:pPr>
              <w:ind w:right="178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1 шт.</w:t>
            </w:r>
          </w:p>
        </w:tc>
      </w:tr>
      <w:tr w:rsidR="002151CF" w:rsidRPr="002151CF" w14:paraId="6BAAB215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466C" w14:textId="77777777" w:rsidR="002151CF" w:rsidRPr="002151CF" w:rsidRDefault="002151CF" w:rsidP="002151CF">
            <w:pPr>
              <w:pStyle w:val="a8"/>
              <w:numPr>
                <w:ilvl w:val="0"/>
                <w:numId w:val="29"/>
              </w:numPr>
              <w:ind w:right="-256" w:hanging="47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804A" w14:textId="77777777" w:rsidR="002151CF" w:rsidRPr="002151CF" w:rsidRDefault="002151CF" w:rsidP="002151CF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16199516 Комплект обновления головной секции 101.259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75D2" w14:textId="77777777" w:rsidR="002151CF" w:rsidRPr="002151CF" w:rsidRDefault="002151CF" w:rsidP="002151CF">
            <w:pPr>
              <w:ind w:right="178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1 шт.</w:t>
            </w:r>
          </w:p>
        </w:tc>
      </w:tr>
      <w:tr w:rsidR="002151CF" w:rsidRPr="002151CF" w14:paraId="51905BCD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C3B2" w14:textId="77777777" w:rsidR="002151CF" w:rsidRPr="002151CF" w:rsidRDefault="002151CF" w:rsidP="002151CF">
            <w:pPr>
              <w:pStyle w:val="a8"/>
              <w:numPr>
                <w:ilvl w:val="0"/>
                <w:numId w:val="29"/>
              </w:numPr>
              <w:ind w:right="-256" w:hanging="47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4514" w14:textId="77777777" w:rsidR="002151CF" w:rsidRPr="002151CF" w:rsidRDefault="002151CF" w:rsidP="002151CF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16199517 Комплект обновления ножных секций раздельных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D9B2" w14:textId="77777777" w:rsidR="002151CF" w:rsidRPr="002151CF" w:rsidRDefault="002151CF" w:rsidP="002151CF">
            <w:pPr>
              <w:ind w:right="178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1 шт.</w:t>
            </w:r>
          </w:p>
        </w:tc>
      </w:tr>
      <w:tr w:rsidR="002151CF" w:rsidRPr="002151CF" w14:paraId="2F23477E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B505" w14:textId="77777777" w:rsidR="002151CF" w:rsidRPr="002151CF" w:rsidRDefault="002151CF" w:rsidP="002151CF">
            <w:pPr>
              <w:pStyle w:val="a8"/>
              <w:numPr>
                <w:ilvl w:val="0"/>
                <w:numId w:val="29"/>
              </w:numPr>
              <w:ind w:right="-256" w:hanging="47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49B8" w14:textId="77777777" w:rsidR="002151CF" w:rsidRPr="002151CF" w:rsidRDefault="002151CF" w:rsidP="002151CF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 xml:space="preserve">2002835 </w:t>
            </w:r>
            <w:proofErr w:type="spellStart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Польстер</w:t>
            </w:r>
            <w:proofErr w:type="spellEnd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держателя руки к модели 101.103 </w:t>
            </w:r>
            <w:proofErr w:type="spellStart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Schmitz</w:t>
            </w:r>
            <w:proofErr w:type="spellEnd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(Германия)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0DEE" w14:textId="77777777" w:rsidR="002151CF" w:rsidRPr="002151CF" w:rsidRDefault="002151CF" w:rsidP="002151CF">
            <w:pPr>
              <w:ind w:right="178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2 шт.</w:t>
            </w:r>
          </w:p>
        </w:tc>
      </w:tr>
      <w:tr w:rsidR="002151CF" w:rsidRPr="002151CF" w14:paraId="57589F9D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730E" w14:textId="77777777" w:rsidR="002151CF" w:rsidRPr="002151CF" w:rsidRDefault="002151CF" w:rsidP="002151CF">
            <w:pPr>
              <w:pStyle w:val="a8"/>
              <w:numPr>
                <w:ilvl w:val="0"/>
                <w:numId w:val="29"/>
              </w:numPr>
              <w:ind w:right="-256" w:hanging="47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C876" w14:textId="77777777" w:rsidR="002151CF" w:rsidRPr="002151CF" w:rsidRDefault="002151CF" w:rsidP="002151CF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 xml:space="preserve">16199513 Комплект обновления спинная/тазовая часть с </w:t>
            </w:r>
            <w:proofErr w:type="spellStart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гин</w:t>
            </w:r>
            <w:proofErr w:type="spellEnd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. вырезом без почечного мостика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31C2" w14:textId="77777777" w:rsidR="002151CF" w:rsidRPr="002151CF" w:rsidRDefault="002151CF" w:rsidP="002151CF">
            <w:pPr>
              <w:ind w:right="178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1 шт.</w:t>
            </w:r>
          </w:p>
        </w:tc>
      </w:tr>
      <w:tr w:rsidR="002151CF" w:rsidRPr="002151CF" w14:paraId="2B786101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3674" w14:textId="77777777" w:rsidR="002151CF" w:rsidRPr="002151CF" w:rsidRDefault="002151CF" w:rsidP="002151CF">
            <w:pPr>
              <w:pStyle w:val="a8"/>
              <w:numPr>
                <w:ilvl w:val="0"/>
                <w:numId w:val="29"/>
              </w:numPr>
              <w:ind w:right="-256" w:hanging="47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F9FA" w14:textId="77777777" w:rsidR="002151CF" w:rsidRPr="002151CF" w:rsidRDefault="002151CF" w:rsidP="002151CF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 xml:space="preserve">2011295 Пульт ручного управления для столов операционных серии OPX </w:t>
            </w:r>
            <w:proofErr w:type="spellStart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Mobilis</w:t>
            </w:r>
            <w:proofErr w:type="spellEnd"/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300 CE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ACC8" w14:textId="77777777" w:rsidR="002151CF" w:rsidRPr="002151CF" w:rsidRDefault="002151CF" w:rsidP="002151CF">
            <w:pPr>
              <w:ind w:right="178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1 шт.</w:t>
            </w:r>
          </w:p>
        </w:tc>
      </w:tr>
      <w:tr w:rsidR="002151CF" w:rsidRPr="002151CF" w14:paraId="6849E9ED" w14:textId="77777777" w:rsidTr="002151CF">
        <w:trPr>
          <w:trHeight w:val="2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3004" w14:textId="77777777" w:rsidR="002151CF" w:rsidRPr="002151CF" w:rsidRDefault="002151CF" w:rsidP="002151CF">
            <w:pPr>
              <w:pStyle w:val="a8"/>
              <w:numPr>
                <w:ilvl w:val="0"/>
                <w:numId w:val="29"/>
              </w:numPr>
              <w:ind w:right="-256" w:hanging="473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DC53" w14:textId="77777777" w:rsidR="002151CF" w:rsidRPr="002151CF" w:rsidRDefault="002151CF" w:rsidP="002151CF">
            <w:pPr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Аккумулятор 12A/h, 6V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31F2" w14:textId="77777777" w:rsidR="002151CF" w:rsidRPr="002151CF" w:rsidRDefault="002151CF" w:rsidP="002151CF">
            <w:pPr>
              <w:ind w:right="178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151CF">
              <w:rPr>
                <w:rFonts w:eastAsia="Calibri"/>
                <w:bCs/>
                <w:sz w:val="20"/>
                <w:szCs w:val="20"/>
                <w:lang w:eastAsia="en-US"/>
              </w:rPr>
              <w:t>4 шт.</w:t>
            </w:r>
          </w:p>
        </w:tc>
      </w:tr>
    </w:tbl>
    <w:p w14:paraId="76A02134" w14:textId="77777777" w:rsidR="002151CF" w:rsidRPr="002151CF" w:rsidRDefault="002151CF" w:rsidP="002151CF">
      <w:pPr>
        <w:widowControl w:val="0"/>
        <w:numPr>
          <w:ilvl w:val="0"/>
          <w:numId w:val="22"/>
        </w:numPr>
        <w:tabs>
          <w:tab w:val="left" w:pos="426"/>
        </w:tabs>
        <w:ind w:left="142" w:right="60"/>
        <w:jc w:val="both"/>
        <w:rPr>
          <w:b/>
          <w:color w:val="000000"/>
          <w:spacing w:val="4"/>
          <w:sz w:val="20"/>
          <w:szCs w:val="20"/>
        </w:rPr>
      </w:pPr>
      <w:r w:rsidRPr="002151CF">
        <w:rPr>
          <w:b/>
          <w:color w:val="000000"/>
          <w:spacing w:val="4"/>
          <w:sz w:val="20"/>
          <w:szCs w:val="20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7826CE9C" w14:textId="77777777" w:rsidR="002151CF" w:rsidRPr="002151CF" w:rsidRDefault="002151CF" w:rsidP="002151CF">
      <w:pPr>
        <w:widowControl w:val="0"/>
        <w:tabs>
          <w:tab w:val="left" w:pos="426"/>
        </w:tabs>
        <w:jc w:val="both"/>
        <w:rPr>
          <w:color w:val="000000"/>
          <w:spacing w:val="4"/>
          <w:sz w:val="20"/>
          <w:szCs w:val="20"/>
        </w:rPr>
      </w:pPr>
      <w:r w:rsidRPr="002151CF">
        <w:rPr>
          <w:color w:val="000000"/>
          <w:spacing w:val="4"/>
          <w:sz w:val="20"/>
          <w:szCs w:val="20"/>
        </w:rPr>
        <w:tab/>
        <w:t>Требования к запасным частям, указанным в пункте 1:</w:t>
      </w:r>
    </w:p>
    <w:p w14:paraId="03D1274B" w14:textId="77777777" w:rsidR="002151CF" w:rsidRPr="002151CF" w:rsidRDefault="002151CF" w:rsidP="002151CF">
      <w:pPr>
        <w:widowControl w:val="0"/>
        <w:tabs>
          <w:tab w:val="left" w:pos="426"/>
        </w:tabs>
        <w:ind w:firstLine="142"/>
        <w:jc w:val="both"/>
        <w:rPr>
          <w:color w:val="000000"/>
          <w:spacing w:val="4"/>
          <w:sz w:val="20"/>
          <w:szCs w:val="20"/>
        </w:rPr>
      </w:pPr>
      <w:r w:rsidRPr="002151CF">
        <w:rPr>
          <w:color w:val="000000"/>
          <w:spacing w:val="4"/>
          <w:sz w:val="20"/>
          <w:szCs w:val="20"/>
        </w:rPr>
        <w:t>–</w:t>
      </w:r>
      <w:r w:rsidRPr="002151CF">
        <w:rPr>
          <w:color w:val="000000"/>
          <w:spacing w:val="4"/>
          <w:sz w:val="20"/>
          <w:szCs w:val="20"/>
        </w:rPr>
        <w:tab/>
        <w:t>должны быть полностью совместимы с вышеуказанным оборудованием;</w:t>
      </w:r>
    </w:p>
    <w:p w14:paraId="09DD1C06" w14:textId="77777777" w:rsidR="002151CF" w:rsidRPr="002151CF" w:rsidRDefault="002151CF" w:rsidP="002151CF">
      <w:pPr>
        <w:widowControl w:val="0"/>
        <w:tabs>
          <w:tab w:val="left" w:pos="426"/>
        </w:tabs>
        <w:ind w:firstLine="142"/>
        <w:jc w:val="both"/>
        <w:rPr>
          <w:color w:val="000000"/>
          <w:spacing w:val="4"/>
          <w:sz w:val="20"/>
          <w:szCs w:val="20"/>
        </w:rPr>
      </w:pPr>
      <w:r w:rsidRPr="002151CF">
        <w:rPr>
          <w:color w:val="000000"/>
          <w:spacing w:val="4"/>
          <w:sz w:val="20"/>
          <w:szCs w:val="20"/>
        </w:rPr>
        <w:t>–</w:t>
      </w:r>
      <w:r w:rsidRPr="002151CF">
        <w:rPr>
          <w:color w:val="000000"/>
          <w:spacing w:val="4"/>
          <w:sz w:val="20"/>
          <w:szCs w:val="20"/>
        </w:rPr>
        <w:tab/>
        <w:t>должны быть оригинальными, либо аналогичными, либо восстановленными на заводе-изготовителе, при условии сохранения гарантийных и эксплуатационных сроков, аналогичных новым оригинальным комплектующим.</w:t>
      </w:r>
    </w:p>
    <w:p w14:paraId="57078DB0" w14:textId="77777777" w:rsidR="002151CF" w:rsidRPr="002151CF" w:rsidRDefault="002151CF" w:rsidP="002151CF">
      <w:pPr>
        <w:widowControl w:val="0"/>
        <w:numPr>
          <w:ilvl w:val="0"/>
          <w:numId w:val="22"/>
        </w:numPr>
        <w:tabs>
          <w:tab w:val="left" w:pos="426"/>
        </w:tabs>
        <w:ind w:left="142" w:right="60"/>
        <w:jc w:val="both"/>
        <w:rPr>
          <w:b/>
          <w:color w:val="000000"/>
          <w:spacing w:val="4"/>
          <w:sz w:val="20"/>
          <w:szCs w:val="20"/>
        </w:rPr>
      </w:pPr>
      <w:r w:rsidRPr="002151CF">
        <w:rPr>
          <w:b/>
          <w:color w:val="000000"/>
          <w:spacing w:val="4"/>
          <w:sz w:val="20"/>
          <w:szCs w:val="20"/>
        </w:rPr>
        <w:t>Требования, предъявляемые к качеству товара, гарантийному сроку (сроку годности, хранения, стерильности и т.д.).</w:t>
      </w:r>
    </w:p>
    <w:p w14:paraId="57D38F07" w14:textId="77777777" w:rsidR="002151CF" w:rsidRPr="002151CF" w:rsidRDefault="002151CF" w:rsidP="002151CF">
      <w:pPr>
        <w:widowControl w:val="0"/>
        <w:tabs>
          <w:tab w:val="left" w:pos="426"/>
        </w:tabs>
        <w:ind w:left="142" w:right="60"/>
        <w:jc w:val="both"/>
        <w:rPr>
          <w:color w:val="000000"/>
          <w:spacing w:val="4"/>
          <w:sz w:val="20"/>
          <w:szCs w:val="20"/>
        </w:rPr>
      </w:pPr>
      <w:r w:rsidRPr="002151CF">
        <w:rPr>
          <w:color w:val="000000"/>
          <w:spacing w:val="4"/>
          <w:sz w:val="20"/>
          <w:szCs w:val="20"/>
        </w:rPr>
        <w:t>Гарантийный срок на выполненные ремонтные работы и установленные запчасти должен быть не менее 3 месяцев с даты подписания акта выполненных работ.</w:t>
      </w:r>
    </w:p>
    <w:p w14:paraId="5533FF32" w14:textId="40D03D5E" w:rsidR="002151CF" w:rsidRPr="002151CF" w:rsidRDefault="002151CF" w:rsidP="002151CF">
      <w:pPr>
        <w:widowControl w:val="0"/>
        <w:numPr>
          <w:ilvl w:val="0"/>
          <w:numId w:val="22"/>
        </w:numPr>
        <w:tabs>
          <w:tab w:val="left" w:pos="426"/>
        </w:tabs>
        <w:spacing w:after="160"/>
        <w:ind w:left="142" w:right="60"/>
        <w:jc w:val="both"/>
        <w:rPr>
          <w:color w:val="000000"/>
          <w:spacing w:val="4"/>
          <w:sz w:val="20"/>
          <w:szCs w:val="20"/>
        </w:rPr>
      </w:pPr>
      <w:r w:rsidRPr="002151CF">
        <w:rPr>
          <w:b/>
          <w:color w:val="000000"/>
          <w:spacing w:val="4"/>
          <w:sz w:val="20"/>
          <w:szCs w:val="20"/>
        </w:rPr>
        <w:t>Требования к участникам процедур закупок, включая требования о подтверждении их права осуществлять соответствующий вид деятельности по поставке товаров (выполнению работ, оказанию услуг), а также о наличии квалифицированного персонала и опыта работы в соответствующей области деятельности, технической оснащенности, финансовых и других возможностях, необходимых для выполнения договора на закупку на протяжении всего периода его действия.</w:t>
      </w:r>
    </w:p>
    <w:p w14:paraId="46D20A5D" w14:textId="77777777" w:rsidR="002151CF" w:rsidRPr="002151CF" w:rsidRDefault="002151CF" w:rsidP="002151CF">
      <w:pPr>
        <w:widowControl w:val="0"/>
        <w:tabs>
          <w:tab w:val="left" w:pos="426"/>
        </w:tabs>
        <w:ind w:left="142" w:right="60"/>
        <w:jc w:val="both"/>
        <w:rPr>
          <w:color w:val="000000"/>
          <w:spacing w:val="4"/>
          <w:sz w:val="20"/>
          <w:szCs w:val="20"/>
        </w:rPr>
      </w:pPr>
      <w:r w:rsidRPr="002151CF">
        <w:rPr>
          <w:color w:val="000000"/>
          <w:spacing w:val="4"/>
          <w:sz w:val="20"/>
          <w:szCs w:val="20"/>
        </w:rPr>
        <w:t>Требования к участникам предъявляются в соответствии со следующими документами:</w:t>
      </w:r>
    </w:p>
    <w:p w14:paraId="10242940" w14:textId="77777777" w:rsidR="002151CF" w:rsidRPr="002151CF" w:rsidRDefault="002151CF" w:rsidP="002151CF">
      <w:pPr>
        <w:tabs>
          <w:tab w:val="left" w:pos="426"/>
        </w:tabs>
        <w:ind w:left="142"/>
        <w:jc w:val="both"/>
        <w:rPr>
          <w:bCs/>
          <w:sz w:val="20"/>
          <w:szCs w:val="20"/>
        </w:rPr>
      </w:pPr>
      <w:r w:rsidRPr="002151CF">
        <w:rPr>
          <w:bCs/>
          <w:sz w:val="20"/>
          <w:szCs w:val="20"/>
        </w:rPr>
        <w:t>-    п.3 «Инструкции об организации технического обслуживания и ремонта медицинской техники», утверждённой постановлением Министерства здравоохранения Республики Беларусь от 03.10.2006 №78.</w:t>
      </w:r>
    </w:p>
    <w:p w14:paraId="564F2430" w14:textId="77777777" w:rsidR="002151CF" w:rsidRPr="002151CF" w:rsidRDefault="002151CF" w:rsidP="002151CF">
      <w:pPr>
        <w:widowControl w:val="0"/>
        <w:tabs>
          <w:tab w:val="left" w:pos="426"/>
        </w:tabs>
        <w:ind w:left="142" w:right="60"/>
        <w:jc w:val="both"/>
        <w:rPr>
          <w:color w:val="000000"/>
          <w:spacing w:val="4"/>
          <w:sz w:val="20"/>
          <w:szCs w:val="20"/>
        </w:rPr>
      </w:pPr>
      <w:r w:rsidRPr="002151CF">
        <w:rPr>
          <w:color w:val="000000"/>
          <w:spacing w:val="4"/>
          <w:sz w:val="20"/>
          <w:szCs w:val="20"/>
        </w:rPr>
        <w:tab/>
        <w:t>Выполнять работы в объеме, предусмотренном в приложении, по месту нахождения заказчика.</w:t>
      </w:r>
    </w:p>
    <w:p w14:paraId="4B61D0F5" w14:textId="77777777" w:rsidR="002151CF" w:rsidRDefault="002151CF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sectPr w:rsidR="002151CF" w:rsidSect="008279C9">
      <w:type w:val="continuous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B3F"/>
    <w:multiLevelType w:val="multilevel"/>
    <w:tmpl w:val="88FA8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234D99"/>
    <w:multiLevelType w:val="multilevel"/>
    <w:tmpl w:val="521A3A9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9756C97"/>
    <w:multiLevelType w:val="hybridMultilevel"/>
    <w:tmpl w:val="71CE6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903FA"/>
    <w:multiLevelType w:val="multilevel"/>
    <w:tmpl w:val="7C7057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405540"/>
    <w:multiLevelType w:val="hybridMultilevel"/>
    <w:tmpl w:val="32EE3402"/>
    <w:lvl w:ilvl="0" w:tplc="E1E23E6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63BF8"/>
    <w:multiLevelType w:val="hybridMultilevel"/>
    <w:tmpl w:val="B2841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423DF"/>
    <w:multiLevelType w:val="hybridMultilevel"/>
    <w:tmpl w:val="D4FEC5B8"/>
    <w:lvl w:ilvl="0" w:tplc="0D1A1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E693A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19951FB"/>
    <w:multiLevelType w:val="hybridMultilevel"/>
    <w:tmpl w:val="AAD05BCA"/>
    <w:lvl w:ilvl="0" w:tplc="97D89D5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430C5A17"/>
    <w:multiLevelType w:val="hybridMultilevel"/>
    <w:tmpl w:val="C298BF10"/>
    <w:lvl w:ilvl="0" w:tplc="93326A88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145E1"/>
    <w:multiLevelType w:val="hybridMultilevel"/>
    <w:tmpl w:val="36D26DB2"/>
    <w:lvl w:ilvl="0" w:tplc="C9FA299C">
      <w:start w:val="1"/>
      <w:numFmt w:val="decimal"/>
      <w:lvlText w:val="1.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D4886"/>
    <w:multiLevelType w:val="hybridMultilevel"/>
    <w:tmpl w:val="1C70662A"/>
    <w:lvl w:ilvl="0" w:tplc="238AC89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DB72288"/>
    <w:multiLevelType w:val="hybridMultilevel"/>
    <w:tmpl w:val="8042C57E"/>
    <w:lvl w:ilvl="0" w:tplc="125CD694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92891"/>
    <w:multiLevelType w:val="multilevel"/>
    <w:tmpl w:val="F35EF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3736EC"/>
    <w:multiLevelType w:val="multilevel"/>
    <w:tmpl w:val="8FC285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214B1F"/>
    <w:multiLevelType w:val="hybridMultilevel"/>
    <w:tmpl w:val="541E7012"/>
    <w:lvl w:ilvl="0" w:tplc="23AA75C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1208C"/>
    <w:multiLevelType w:val="multilevel"/>
    <w:tmpl w:val="9F5880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8B0221"/>
    <w:multiLevelType w:val="multilevel"/>
    <w:tmpl w:val="98BC0A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232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C8F2B0D"/>
    <w:multiLevelType w:val="multilevel"/>
    <w:tmpl w:val="A244B4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A87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6A62F4"/>
    <w:multiLevelType w:val="multilevel"/>
    <w:tmpl w:val="DE2283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4E6355"/>
    <w:multiLevelType w:val="multilevel"/>
    <w:tmpl w:val="11ECDA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6940DB5"/>
    <w:multiLevelType w:val="multilevel"/>
    <w:tmpl w:val="1FC2D1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7C75F2"/>
    <w:multiLevelType w:val="hybridMultilevel"/>
    <w:tmpl w:val="00B6B776"/>
    <w:lvl w:ilvl="0" w:tplc="97D89D5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6CC87DFA"/>
    <w:multiLevelType w:val="hybridMultilevel"/>
    <w:tmpl w:val="5B58B17E"/>
    <w:lvl w:ilvl="0" w:tplc="C9FA299C">
      <w:start w:val="1"/>
      <w:numFmt w:val="decimal"/>
      <w:lvlText w:val="1.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A5BB7"/>
    <w:multiLevelType w:val="hybridMultilevel"/>
    <w:tmpl w:val="11646DC8"/>
    <w:lvl w:ilvl="0" w:tplc="805CCCB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6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7" w15:restartNumberingAfterBreak="0">
    <w:nsid w:val="7C824F78"/>
    <w:multiLevelType w:val="hybridMultilevel"/>
    <w:tmpl w:val="FA60D4F8"/>
    <w:lvl w:ilvl="0" w:tplc="87EA862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723F3"/>
    <w:multiLevelType w:val="hybridMultilevel"/>
    <w:tmpl w:val="30EAE4CE"/>
    <w:lvl w:ilvl="0" w:tplc="67EC5C8E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AB6E509E">
      <w:start w:val="1"/>
      <w:numFmt w:val="decimal"/>
      <w:lvlText w:val="%2"/>
      <w:lvlJc w:val="left"/>
      <w:pPr>
        <w:ind w:left="93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7"/>
  </w:num>
  <w:num w:numId="2">
    <w:abstractNumId w:val="11"/>
  </w:num>
  <w:num w:numId="3">
    <w:abstractNumId w:val="19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4"/>
  </w:num>
  <w:num w:numId="9">
    <w:abstractNumId w:val="12"/>
  </w:num>
  <w:num w:numId="10">
    <w:abstractNumId w:val="10"/>
  </w:num>
  <w:num w:numId="11">
    <w:abstractNumId w:val="25"/>
  </w:num>
  <w:num w:numId="12">
    <w:abstractNumId w:val="24"/>
  </w:num>
  <w:num w:numId="13">
    <w:abstractNumId w:val="20"/>
  </w:num>
  <w:num w:numId="14">
    <w:abstractNumId w:val="18"/>
  </w:num>
  <w:num w:numId="15">
    <w:abstractNumId w:val="3"/>
  </w:num>
  <w:num w:numId="16">
    <w:abstractNumId w:val="13"/>
  </w:num>
  <w:num w:numId="17">
    <w:abstractNumId w:val="0"/>
  </w:num>
  <w:num w:numId="18">
    <w:abstractNumId w:val="17"/>
  </w:num>
  <w:num w:numId="19">
    <w:abstractNumId w:val="14"/>
  </w:num>
  <w:num w:numId="20">
    <w:abstractNumId w:val="22"/>
  </w:num>
  <w:num w:numId="21">
    <w:abstractNumId w:val="16"/>
  </w:num>
  <w:num w:numId="22">
    <w:abstractNumId w:val="1"/>
  </w:num>
  <w:num w:numId="23">
    <w:abstractNumId w:val="27"/>
  </w:num>
  <w:num w:numId="24">
    <w:abstractNumId w:val="23"/>
  </w:num>
  <w:num w:numId="25">
    <w:abstractNumId w:val="8"/>
  </w:num>
  <w:num w:numId="26">
    <w:abstractNumId w:val="26"/>
  </w:num>
  <w:num w:numId="27">
    <w:abstractNumId w:val="15"/>
  </w:num>
  <w:num w:numId="28">
    <w:abstractNumId w:val="21"/>
  </w:num>
  <w:num w:numId="29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C5"/>
    <w:rsid w:val="00023CF9"/>
    <w:rsid w:val="00024532"/>
    <w:rsid w:val="00031B42"/>
    <w:rsid w:val="00042B83"/>
    <w:rsid w:val="000453E7"/>
    <w:rsid w:val="0005014B"/>
    <w:rsid w:val="000553D3"/>
    <w:rsid w:val="00060351"/>
    <w:rsid w:val="000659D9"/>
    <w:rsid w:val="0007100A"/>
    <w:rsid w:val="000737BC"/>
    <w:rsid w:val="0008762A"/>
    <w:rsid w:val="000A5A52"/>
    <w:rsid w:val="000A5E7B"/>
    <w:rsid w:val="000B3AEE"/>
    <w:rsid w:val="000B5759"/>
    <w:rsid w:val="000C088D"/>
    <w:rsid w:val="000C18E8"/>
    <w:rsid w:val="000C546C"/>
    <w:rsid w:val="000E42DD"/>
    <w:rsid w:val="000E50C0"/>
    <w:rsid w:val="000F55C8"/>
    <w:rsid w:val="00100208"/>
    <w:rsid w:val="00122B0B"/>
    <w:rsid w:val="00132EB5"/>
    <w:rsid w:val="0013354F"/>
    <w:rsid w:val="00146D9E"/>
    <w:rsid w:val="00170A34"/>
    <w:rsid w:val="0017385B"/>
    <w:rsid w:val="00173F8C"/>
    <w:rsid w:val="00174594"/>
    <w:rsid w:val="0017468B"/>
    <w:rsid w:val="001764B4"/>
    <w:rsid w:val="00180149"/>
    <w:rsid w:val="001957A8"/>
    <w:rsid w:val="001A3FEF"/>
    <w:rsid w:val="001B74B8"/>
    <w:rsid w:val="001D015D"/>
    <w:rsid w:val="001F1FCA"/>
    <w:rsid w:val="0020357E"/>
    <w:rsid w:val="00212A60"/>
    <w:rsid w:val="002151CF"/>
    <w:rsid w:val="00221CF7"/>
    <w:rsid w:val="00224E98"/>
    <w:rsid w:val="002368C4"/>
    <w:rsid w:val="0024037F"/>
    <w:rsid w:val="00254BAD"/>
    <w:rsid w:val="0025626D"/>
    <w:rsid w:val="00264B99"/>
    <w:rsid w:val="002711A9"/>
    <w:rsid w:val="00280660"/>
    <w:rsid w:val="00293D7D"/>
    <w:rsid w:val="00296384"/>
    <w:rsid w:val="002A109B"/>
    <w:rsid w:val="002A3D96"/>
    <w:rsid w:val="002A78CC"/>
    <w:rsid w:val="002B1F94"/>
    <w:rsid w:val="002B2996"/>
    <w:rsid w:val="002C5A35"/>
    <w:rsid w:val="002C60FB"/>
    <w:rsid w:val="00305CA0"/>
    <w:rsid w:val="00307B6D"/>
    <w:rsid w:val="00310473"/>
    <w:rsid w:val="00315F0B"/>
    <w:rsid w:val="00321F1D"/>
    <w:rsid w:val="0032535A"/>
    <w:rsid w:val="003316FA"/>
    <w:rsid w:val="00331B71"/>
    <w:rsid w:val="00334DCF"/>
    <w:rsid w:val="00334E01"/>
    <w:rsid w:val="00336605"/>
    <w:rsid w:val="00343872"/>
    <w:rsid w:val="00364C14"/>
    <w:rsid w:val="00372031"/>
    <w:rsid w:val="00376740"/>
    <w:rsid w:val="00380720"/>
    <w:rsid w:val="00384DF7"/>
    <w:rsid w:val="00390439"/>
    <w:rsid w:val="00391785"/>
    <w:rsid w:val="00395EFB"/>
    <w:rsid w:val="003A05DE"/>
    <w:rsid w:val="003A0788"/>
    <w:rsid w:val="003B054B"/>
    <w:rsid w:val="003C0BA1"/>
    <w:rsid w:val="003C2794"/>
    <w:rsid w:val="003C509C"/>
    <w:rsid w:val="003F129C"/>
    <w:rsid w:val="003F1D9D"/>
    <w:rsid w:val="003F33A0"/>
    <w:rsid w:val="003F6306"/>
    <w:rsid w:val="0040084F"/>
    <w:rsid w:val="004018F2"/>
    <w:rsid w:val="004022A3"/>
    <w:rsid w:val="00406776"/>
    <w:rsid w:val="004128AC"/>
    <w:rsid w:val="00423E05"/>
    <w:rsid w:val="00424C01"/>
    <w:rsid w:val="00424D19"/>
    <w:rsid w:val="00426285"/>
    <w:rsid w:val="004263B3"/>
    <w:rsid w:val="004362B3"/>
    <w:rsid w:val="00441F7D"/>
    <w:rsid w:val="004462ED"/>
    <w:rsid w:val="00446AAA"/>
    <w:rsid w:val="00456630"/>
    <w:rsid w:val="004601CC"/>
    <w:rsid w:val="00467D5C"/>
    <w:rsid w:val="004740AF"/>
    <w:rsid w:val="00480FE3"/>
    <w:rsid w:val="00496034"/>
    <w:rsid w:val="00497B21"/>
    <w:rsid w:val="004A168B"/>
    <w:rsid w:val="004A309F"/>
    <w:rsid w:val="004A4360"/>
    <w:rsid w:val="004B3EE4"/>
    <w:rsid w:val="004C6559"/>
    <w:rsid w:val="004D23BE"/>
    <w:rsid w:val="004E0E43"/>
    <w:rsid w:val="004F49D4"/>
    <w:rsid w:val="0050284E"/>
    <w:rsid w:val="00506EEC"/>
    <w:rsid w:val="00507391"/>
    <w:rsid w:val="00513B4E"/>
    <w:rsid w:val="005161C0"/>
    <w:rsid w:val="005227D4"/>
    <w:rsid w:val="00527393"/>
    <w:rsid w:val="00530FB3"/>
    <w:rsid w:val="00533CBC"/>
    <w:rsid w:val="00535FA3"/>
    <w:rsid w:val="00541C0E"/>
    <w:rsid w:val="00543E41"/>
    <w:rsid w:val="00546842"/>
    <w:rsid w:val="00546F5E"/>
    <w:rsid w:val="00552EA3"/>
    <w:rsid w:val="00556AD3"/>
    <w:rsid w:val="0056161E"/>
    <w:rsid w:val="005616C5"/>
    <w:rsid w:val="0058552A"/>
    <w:rsid w:val="005860A1"/>
    <w:rsid w:val="00594A06"/>
    <w:rsid w:val="0059621C"/>
    <w:rsid w:val="005A1CEA"/>
    <w:rsid w:val="005A4C1D"/>
    <w:rsid w:val="005B56AA"/>
    <w:rsid w:val="005B74A8"/>
    <w:rsid w:val="005C5008"/>
    <w:rsid w:val="005C551E"/>
    <w:rsid w:val="005F13E0"/>
    <w:rsid w:val="00602D3F"/>
    <w:rsid w:val="006071F9"/>
    <w:rsid w:val="00621063"/>
    <w:rsid w:val="0062154A"/>
    <w:rsid w:val="0062167C"/>
    <w:rsid w:val="00643F36"/>
    <w:rsid w:val="00664856"/>
    <w:rsid w:val="00666053"/>
    <w:rsid w:val="00674FA3"/>
    <w:rsid w:val="006761C8"/>
    <w:rsid w:val="00684F8A"/>
    <w:rsid w:val="00695D7C"/>
    <w:rsid w:val="00696659"/>
    <w:rsid w:val="006A6037"/>
    <w:rsid w:val="006B0B79"/>
    <w:rsid w:val="006B246B"/>
    <w:rsid w:val="006B27CE"/>
    <w:rsid w:val="006B7982"/>
    <w:rsid w:val="006C3AFD"/>
    <w:rsid w:val="006D3EA3"/>
    <w:rsid w:val="006D6834"/>
    <w:rsid w:val="006E497F"/>
    <w:rsid w:val="006F1F37"/>
    <w:rsid w:val="006F5613"/>
    <w:rsid w:val="00704487"/>
    <w:rsid w:val="00704E55"/>
    <w:rsid w:val="007133C1"/>
    <w:rsid w:val="00713851"/>
    <w:rsid w:val="00716E38"/>
    <w:rsid w:val="00721335"/>
    <w:rsid w:val="00721A20"/>
    <w:rsid w:val="00733B4A"/>
    <w:rsid w:val="00737354"/>
    <w:rsid w:val="00743641"/>
    <w:rsid w:val="00746769"/>
    <w:rsid w:val="0075459F"/>
    <w:rsid w:val="00765371"/>
    <w:rsid w:val="007654DC"/>
    <w:rsid w:val="00774902"/>
    <w:rsid w:val="0077653D"/>
    <w:rsid w:val="00781FA2"/>
    <w:rsid w:val="0079008D"/>
    <w:rsid w:val="00791783"/>
    <w:rsid w:val="0079419D"/>
    <w:rsid w:val="0079646D"/>
    <w:rsid w:val="007A0E65"/>
    <w:rsid w:val="007B1456"/>
    <w:rsid w:val="007B5B03"/>
    <w:rsid w:val="007C1BB1"/>
    <w:rsid w:val="007C5230"/>
    <w:rsid w:val="007D2DC8"/>
    <w:rsid w:val="007D48CE"/>
    <w:rsid w:val="007D638D"/>
    <w:rsid w:val="007D78A8"/>
    <w:rsid w:val="007F2897"/>
    <w:rsid w:val="007F7D6D"/>
    <w:rsid w:val="008002D8"/>
    <w:rsid w:val="0080333B"/>
    <w:rsid w:val="008279C9"/>
    <w:rsid w:val="00834C75"/>
    <w:rsid w:val="0083680E"/>
    <w:rsid w:val="00837DA5"/>
    <w:rsid w:val="00840C21"/>
    <w:rsid w:val="00850884"/>
    <w:rsid w:val="00854B9E"/>
    <w:rsid w:val="008666FA"/>
    <w:rsid w:val="00870E93"/>
    <w:rsid w:val="00887482"/>
    <w:rsid w:val="00892597"/>
    <w:rsid w:val="00894FA3"/>
    <w:rsid w:val="008A44EA"/>
    <w:rsid w:val="008B314A"/>
    <w:rsid w:val="008C526D"/>
    <w:rsid w:val="008D12AF"/>
    <w:rsid w:val="008D2BE6"/>
    <w:rsid w:val="008D7711"/>
    <w:rsid w:val="008E292D"/>
    <w:rsid w:val="008E36F8"/>
    <w:rsid w:val="008E4172"/>
    <w:rsid w:val="008F4D89"/>
    <w:rsid w:val="008F69FC"/>
    <w:rsid w:val="00905CBF"/>
    <w:rsid w:val="009257D2"/>
    <w:rsid w:val="00932D5E"/>
    <w:rsid w:val="00933ED3"/>
    <w:rsid w:val="00937D29"/>
    <w:rsid w:val="00943CA2"/>
    <w:rsid w:val="009574C4"/>
    <w:rsid w:val="00962974"/>
    <w:rsid w:val="00964012"/>
    <w:rsid w:val="00964BF1"/>
    <w:rsid w:val="00971E97"/>
    <w:rsid w:val="009732DE"/>
    <w:rsid w:val="0097456D"/>
    <w:rsid w:val="009773C3"/>
    <w:rsid w:val="00985F52"/>
    <w:rsid w:val="009873B5"/>
    <w:rsid w:val="009937A6"/>
    <w:rsid w:val="00995D8B"/>
    <w:rsid w:val="00997DB0"/>
    <w:rsid w:val="009A40D0"/>
    <w:rsid w:val="009A64C0"/>
    <w:rsid w:val="009A7147"/>
    <w:rsid w:val="009C5718"/>
    <w:rsid w:val="009E78E0"/>
    <w:rsid w:val="00A0279D"/>
    <w:rsid w:val="00A0761F"/>
    <w:rsid w:val="00A147FB"/>
    <w:rsid w:val="00A164B3"/>
    <w:rsid w:val="00A212C9"/>
    <w:rsid w:val="00A22E22"/>
    <w:rsid w:val="00A32583"/>
    <w:rsid w:val="00A43C92"/>
    <w:rsid w:val="00A4584F"/>
    <w:rsid w:val="00A62819"/>
    <w:rsid w:val="00A71105"/>
    <w:rsid w:val="00A747E9"/>
    <w:rsid w:val="00A777CB"/>
    <w:rsid w:val="00AA54F5"/>
    <w:rsid w:val="00AA5E76"/>
    <w:rsid w:val="00AA7624"/>
    <w:rsid w:val="00AC090B"/>
    <w:rsid w:val="00AC7E70"/>
    <w:rsid w:val="00AD67E3"/>
    <w:rsid w:val="00AD6DF6"/>
    <w:rsid w:val="00AE0F75"/>
    <w:rsid w:val="00AE35F2"/>
    <w:rsid w:val="00AF44E8"/>
    <w:rsid w:val="00B0138F"/>
    <w:rsid w:val="00B20E11"/>
    <w:rsid w:val="00B44F8A"/>
    <w:rsid w:val="00B542B5"/>
    <w:rsid w:val="00B61560"/>
    <w:rsid w:val="00B61708"/>
    <w:rsid w:val="00B7185C"/>
    <w:rsid w:val="00B8283A"/>
    <w:rsid w:val="00BB0EBE"/>
    <w:rsid w:val="00BB2AEE"/>
    <w:rsid w:val="00BC1EB2"/>
    <w:rsid w:val="00BC7BB4"/>
    <w:rsid w:val="00BE7A75"/>
    <w:rsid w:val="00C0595A"/>
    <w:rsid w:val="00C05C47"/>
    <w:rsid w:val="00C12531"/>
    <w:rsid w:val="00C16F2B"/>
    <w:rsid w:val="00C30090"/>
    <w:rsid w:val="00C33605"/>
    <w:rsid w:val="00C4795C"/>
    <w:rsid w:val="00C55A85"/>
    <w:rsid w:val="00C5725B"/>
    <w:rsid w:val="00C64C5C"/>
    <w:rsid w:val="00C745A6"/>
    <w:rsid w:val="00C75208"/>
    <w:rsid w:val="00C761FF"/>
    <w:rsid w:val="00C77D0E"/>
    <w:rsid w:val="00C81A18"/>
    <w:rsid w:val="00C82ADB"/>
    <w:rsid w:val="00C85B20"/>
    <w:rsid w:val="00C91C36"/>
    <w:rsid w:val="00C9441F"/>
    <w:rsid w:val="00CA20C6"/>
    <w:rsid w:val="00CB022A"/>
    <w:rsid w:val="00CB07C1"/>
    <w:rsid w:val="00CB3A39"/>
    <w:rsid w:val="00CC2F3E"/>
    <w:rsid w:val="00CF3AC3"/>
    <w:rsid w:val="00CF717A"/>
    <w:rsid w:val="00D01DE5"/>
    <w:rsid w:val="00D05B35"/>
    <w:rsid w:val="00D069FE"/>
    <w:rsid w:val="00D075AD"/>
    <w:rsid w:val="00D138FD"/>
    <w:rsid w:val="00D15733"/>
    <w:rsid w:val="00D23A5F"/>
    <w:rsid w:val="00D47CB1"/>
    <w:rsid w:val="00D47ED2"/>
    <w:rsid w:val="00D600B3"/>
    <w:rsid w:val="00D70B5B"/>
    <w:rsid w:val="00D75F76"/>
    <w:rsid w:val="00D77CBF"/>
    <w:rsid w:val="00D801AA"/>
    <w:rsid w:val="00D830B5"/>
    <w:rsid w:val="00DA154D"/>
    <w:rsid w:val="00DA19C5"/>
    <w:rsid w:val="00DB70D3"/>
    <w:rsid w:val="00DD21F9"/>
    <w:rsid w:val="00DD68F4"/>
    <w:rsid w:val="00DF0C97"/>
    <w:rsid w:val="00E050EA"/>
    <w:rsid w:val="00E154E6"/>
    <w:rsid w:val="00E21576"/>
    <w:rsid w:val="00E240CF"/>
    <w:rsid w:val="00E265BF"/>
    <w:rsid w:val="00E311BB"/>
    <w:rsid w:val="00E32101"/>
    <w:rsid w:val="00E36E77"/>
    <w:rsid w:val="00E44A4B"/>
    <w:rsid w:val="00E45152"/>
    <w:rsid w:val="00E45847"/>
    <w:rsid w:val="00E5145C"/>
    <w:rsid w:val="00E57D43"/>
    <w:rsid w:val="00E646D3"/>
    <w:rsid w:val="00E77E1B"/>
    <w:rsid w:val="00E85EDF"/>
    <w:rsid w:val="00E876FC"/>
    <w:rsid w:val="00E9443C"/>
    <w:rsid w:val="00EA59AE"/>
    <w:rsid w:val="00ED2285"/>
    <w:rsid w:val="00ED5FB5"/>
    <w:rsid w:val="00EE2CA5"/>
    <w:rsid w:val="00EE7698"/>
    <w:rsid w:val="00EF0C8A"/>
    <w:rsid w:val="00EF5C28"/>
    <w:rsid w:val="00F014CD"/>
    <w:rsid w:val="00F14220"/>
    <w:rsid w:val="00F14E64"/>
    <w:rsid w:val="00F33844"/>
    <w:rsid w:val="00F440D5"/>
    <w:rsid w:val="00F53F43"/>
    <w:rsid w:val="00F77884"/>
    <w:rsid w:val="00F8451F"/>
    <w:rsid w:val="00F911C1"/>
    <w:rsid w:val="00F933D2"/>
    <w:rsid w:val="00FA1C74"/>
    <w:rsid w:val="00FA4A9F"/>
    <w:rsid w:val="00FA6BA7"/>
    <w:rsid w:val="00FB0528"/>
    <w:rsid w:val="00FB1352"/>
    <w:rsid w:val="00FB3086"/>
    <w:rsid w:val="00FB667B"/>
    <w:rsid w:val="00FC1458"/>
    <w:rsid w:val="00FC3B44"/>
    <w:rsid w:val="00FD0955"/>
    <w:rsid w:val="00FE0869"/>
    <w:rsid w:val="00FE0CA7"/>
    <w:rsid w:val="00FE6D69"/>
    <w:rsid w:val="00FF3A86"/>
    <w:rsid w:val="00FF4361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11"/>
  <w15:docId w15:val="{6A2B7561-6475-45A2-9C88-6CB275A6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qFormat/>
    <w:rsid w:val="00AD6D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12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985F52"/>
    <w:pPr>
      <w:keepNext/>
      <w:outlineLvl w:val="3"/>
    </w:pPr>
    <w:rPr>
      <w:b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F8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D6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28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DA19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19C5"/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DA19C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opbg">
    <w:name w:val="top_bg"/>
    <w:basedOn w:val="a0"/>
    <w:rsid w:val="00DA19C5"/>
  </w:style>
  <w:style w:type="character" w:customStyle="1" w:styleId="FontStyle84">
    <w:name w:val="Font Style84"/>
    <w:basedOn w:val="a0"/>
    <w:uiPriority w:val="99"/>
    <w:rsid w:val="00DA19C5"/>
    <w:rPr>
      <w:rFonts w:ascii="Times New Roman" w:hAnsi="Times New Roman" w:cs="Times New Roman"/>
      <w:sz w:val="10"/>
      <w:szCs w:val="10"/>
    </w:rPr>
  </w:style>
  <w:style w:type="character" w:styleId="a5">
    <w:name w:val="Hyperlink"/>
    <w:basedOn w:val="a0"/>
    <w:unhideWhenUsed/>
    <w:rsid w:val="00E9443C"/>
    <w:rPr>
      <w:color w:val="0000FF" w:themeColor="hyperlink"/>
      <w:u w:val="single"/>
    </w:rPr>
  </w:style>
  <w:style w:type="paragraph" w:styleId="a6">
    <w:name w:val="Balloon Text"/>
    <w:basedOn w:val="a"/>
    <w:link w:val="a7"/>
    <w:unhideWhenUsed/>
    <w:rsid w:val="00E944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9443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link w:val="a9"/>
    <w:uiPriority w:val="34"/>
    <w:qFormat/>
    <w:rsid w:val="00ED2285"/>
    <w:pPr>
      <w:ind w:left="720"/>
      <w:contextualSpacing/>
    </w:pPr>
  </w:style>
  <w:style w:type="character" w:styleId="aa">
    <w:name w:val="Strong"/>
    <w:basedOn w:val="a0"/>
    <w:uiPriority w:val="22"/>
    <w:qFormat/>
    <w:rsid w:val="002C60FB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20E11"/>
    <w:rPr>
      <w:color w:val="605E5C"/>
      <w:shd w:val="clear" w:color="auto" w:fill="E1DFDD"/>
    </w:rPr>
  </w:style>
  <w:style w:type="paragraph" w:customStyle="1" w:styleId="table10">
    <w:name w:val="table10"/>
    <w:basedOn w:val="a"/>
    <w:rsid w:val="00704E55"/>
    <w:rPr>
      <w:sz w:val="20"/>
      <w:szCs w:val="20"/>
    </w:rPr>
  </w:style>
  <w:style w:type="paragraph" w:customStyle="1" w:styleId="ab">
    <w:name w:val="Знак"/>
    <w:basedOn w:val="a"/>
    <w:autoRedefine/>
    <w:rsid w:val="00704E55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704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4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uiPriority w:val="99"/>
    <w:rsid w:val="00704E55"/>
    <w:pPr>
      <w:jc w:val="both"/>
    </w:pPr>
  </w:style>
  <w:style w:type="character" w:customStyle="1" w:styleId="content">
    <w:name w:val="content"/>
    <w:basedOn w:val="a0"/>
    <w:rsid w:val="00704E55"/>
  </w:style>
  <w:style w:type="paragraph" w:customStyle="1" w:styleId="Default">
    <w:name w:val="Default"/>
    <w:rsid w:val="00704E55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04E55"/>
    <w:rPr>
      <w:rFonts w:cs="Times New Roman"/>
    </w:rPr>
  </w:style>
  <w:style w:type="character" w:styleId="ad">
    <w:name w:val="Emphasis"/>
    <w:uiPriority w:val="99"/>
    <w:qFormat/>
    <w:rsid w:val="00704E55"/>
    <w:rPr>
      <w:rFonts w:cs="Times New Roman"/>
      <w:i/>
      <w:iCs/>
    </w:rPr>
  </w:style>
  <w:style w:type="paragraph" w:styleId="ae">
    <w:name w:val="header"/>
    <w:basedOn w:val="a"/>
    <w:link w:val="af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"/>
    <w:link w:val="af1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basedOn w:val="a0"/>
    <w:link w:val="af0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31">
    <w:name w:val="Font Style31"/>
    <w:rsid w:val="00704E5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704E55"/>
    <w:pPr>
      <w:widowControl w:val="0"/>
      <w:autoSpaceDE w:val="0"/>
      <w:autoSpaceDN w:val="0"/>
      <w:adjustRightInd w:val="0"/>
      <w:spacing w:line="317" w:lineRule="exact"/>
      <w:ind w:firstLine="540"/>
      <w:jc w:val="both"/>
    </w:pPr>
    <w:rPr>
      <w:rFonts w:eastAsia="SimSun"/>
      <w:lang w:eastAsia="zh-CN"/>
    </w:rPr>
  </w:style>
  <w:style w:type="character" w:customStyle="1" w:styleId="FontStyle15">
    <w:name w:val="Font Style15"/>
    <w:rsid w:val="00704E55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"/>
    <w:basedOn w:val="a"/>
    <w:rsid w:val="00704E55"/>
    <w:rPr>
      <w:lang w:val="pl-PL" w:eastAsia="pl-PL"/>
    </w:rPr>
  </w:style>
  <w:style w:type="paragraph" w:customStyle="1" w:styleId="af2">
    <w:basedOn w:val="a"/>
    <w:next w:val="af3"/>
    <w:uiPriority w:val="99"/>
    <w:unhideWhenUsed/>
    <w:rsid w:val="00704E55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unhideWhenUsed/>
    <w:rsid w:val="00704E55"/>
  </w:style>
  <w:style w:type="character" w:customStyle="1" w:styleId="extended-textshort">
    <w:name w:val="extended-text__short"/>
    <w:rsid w:val="00704E55"/>
  </w:style>
  <w:style w:type="character" w:customStyle="1" w:styleId="af4">
    <w:name w:val="Текст сноски Знак"/>
    <w:basedOn w:val="a0"/>
    <w:link w:val="af5"/>
    <w:uiPriority w:val="99"/>
    <w:semiHidden/>
    <w:rsid w:val="004128AC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footnote text"/>
    <w:basedOn w:val="a"/>
    <w:link w:val="af4"/>
    <w:uiPriority w:val="99"/>
    <w:semiHidden/>
    <w:unhideWhenUsed/>
    <w:rsid w:val="004128AC"/>
    <w:pPr>
      <w:ind w:firstLine="709"/>
      <w:jc w:val="both"/>
    </w:pPr>
    <w:rPr>
      <w:sz w:val="20"/>
      <w:szCs w:val="20"/>
      <w:lang w:eastAsia="en-US"/>
    </w:rPr>
  </w:style>
  <w:style w:type="character" w:customStyle="1" w:styleId="14">
    <w:name w:val="Текст сноски Знак1"/>
    <w:basedOn w:val="a0"/>
    <w:uiPriority w:val="99"/>
    <w:semiHidden/>
    <w:rsid w:val="0041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41"/>
    <w:locked/>
    <w:rsid w:val="004128AC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6"/>
    <w:rsid w:val="004128AC"/>
    <w:pPr>
      <w:widowControl w:val="0"/>
      <w:shd w:val="clear" w:color="auto" w:fill="FFFFFF"/>
      <w:spacing w:before="360" w:line="240" w:lineRule="atLeast"/>
      <w:ind w:hanging="11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7">
    <w:name w:val="Основной текст Знак"/>
    <w:basedOn w:val="a0"/>
    <w:link w:val="af8"/>
    <w:rsid w:val="004128AC"/>
    <w:rPr>
      <w:rFonts w:ascii="Calibri" w:eastAsia="Calibri" w:hAnsi="Calibri" w:cs="Times New Roman"/>
    </w:rPr>
  </w:style>
  <w:style w:type="paragraph" w:styleId="af8">
    <w:name w:val="Body Text"/>
    <w:basedOn w:val="a"/>
    <w:link w:val="af7"/>
    <w:rsid w:val="004128A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rsid w:val="00412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4128AC"/>
    <w:pPr>
      <w:spacing w:after="120"/>
      <w:ind w:left="283"/>
    </w:pPr>
    <w:rPr>
      <w:sz w:val="16"/>
      <w:szCs w:val="16"/>
    </w:rPr>
  </w:style>
  <w:style w:type="character" w:customStyle="1" w:styleId="ilfuvd">
    <w:name w:val="ilfuvd"/>
    <w:rsid w:val="000B3AEE"/>
  </w:style>
  <w:style w:type="character" w:customStyle="1" w:styleId="FontStyle118">
    <w:name w:val="Font Style118"/>
    <w:basedOn w:val="a0"/>
    <w:uiPriority w:val="99"/>
    <w:rsid w:val="00E3210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892597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52">
    <w:name w:val="Font Style52"/>
    <w:rsid w:val="00892597"/>
    <w:rPr>
      <w:rFonts w:ascii="Times New Roman" w:hAnsi="Times New Roman" w:cs="Times New Roman" w:hint="default"/>
      <w:sz w:val="28"/>
      <w:szCs w:val="28"/>
    </w:rPr>
  </w:style>
  <w:style w:type="paragraph" w:customStyle="1" w:styleId="af9">
    <w:name w:val="Знак"/>
    <w:basedOn w:val="a"/>
    <w:autoRedefine/>
    <w:rsid w:val="00AF44E8"/>
    <w:pPr>
      <w:spacing w:line="240" w:lineRule="exact"/>
      <w:jc w:val="both"/>
    </w:pPr>
    <w:rPr>
      <w:sz w:val="28"/>
      <w:szCs w:val="28"/>
      <w:lang w:eastAsia="en-US"/>
    </w:rPr>
  </w:style>
  <w:style w:type="paragraph" w:styleId="afa">
    <w:name w:val="Document Map"/>
    <w:basedOn w:val="a"/>
    <w:link w:val="afb"/>
    <w:rsid w:val="00AF44E8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AF44E8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ody Text Indent"/>
    <w:basedOn w:val="a"/>
    <w:link w:val="afd"/>
    <w:rsid w:val="00AF44E8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AF44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AF44E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Style4">
    <w:name w:val="Style4"/>
    <w:basedOn w:val="a"/>
    <w:rsid w:val="00AF44E8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styleId="afe">
    <w:name w:val="Subtitle"/>
    <w:basedOn w:val="a"/>
    <w:next w:val="a"/>
    <w:link w:val="aff"/>
    <w:qFormat/>
    <w:rsid w:val="00AF44E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">
    <w:name w:val="Подзаголовок Знак"/>
    <w:basedOn w:val="a0"/>
    <w:link w:val="afe"/>
    <w:rsid w:val="00AF44E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0">
    <w:name w:val="Subtle Emphasis"/>
    <w:uiPriority w:val="19"/>
    <w:qFormat/>
    <w:rsid w:val="00AF44E8"/>
    <w:rPr>
      <w:i/>
      <w:iCs/>
      <w:color w:val="404040"/>
    </w:rPr>
  </w:style>
  <w:style w:type="character" w:styleId="aff1">
    <w:name w:val="Intense Emphasis"/>
    <w:uiPriority w:val="21"/>
    <w:qFormat/>
    <w:rsid w:val="00AF44E8"/>
    <w:rPr>
      <w:i/>
      <w:iCs/>
      <w:color w:val="5B9BD5"/>
    </w:rPr>
  </w:style>
  <w:style w:type="character" w:styleId="aff2">
    <w:name w:val="annotation reference"/>
    <w:basedOn w:val="a0"/>
    <w:uiPriority w:val="99"/>
    <w:semiHidden/>
    <w:unhideWhenUsed/>
    <w:rsid w:val="00EE769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E7698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EE7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E769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E76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1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5">
    <w:name w:val="Верхний колонтитул1"/>
    <w:basedOn w:val="a0"/>
    <w:rsid w:val="0062154A"/>
  </w:style>
  <w:style w:type="character" w:customStyle="1" w:styleId="40">
    <w:name w:val="Заголовок 4 Знак"/>
    <w:basedOn w:val="a0"/>
    <w:link w:val="4"/>
    <w:rsid w:val="00985F5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737354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0F55C8"/>
    <w:pPr>
      <w:numPr>
        <w:numId w:val="1"/>
      </w:numPr>
    </w:pPr>
  </w:style>
  <w:style w:type="character" w:customStyle="1" w:styleId="60">
    <w:name w:val="Заголовок 6 Знак"/>
    <w:basedOn w:val="a0"/>
    <w:link w:val="6"/>
    <w:uiPriority w:val="9"/>
    <w:semiHidden/>
    <w:rsid w:val="00684F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-wrapper">
    <w:name w:val="word-wrapper"/>
    <w:basedOn w:val="a0"/>
    <w:rsid w:val="0075459F"/>
  </w:style>
  <w:style w:type="paragraph" w:customStyle="1" w:styleId="il-text-alignjustify">
    <w:name w:val="il-text-align_justify"/>
    <w:basedOn w:val="a"/>
    <w:rsid w:val="0075459F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0"/>
    <w:rsid w:val="0075459F"/>
  </w:style>
  <w:style w:type="character" w:customStyle="1" w:styleId="22">
    <w:name w:val="Основной текст (2)_"/>
    <w:basedOn w:val="a0"/>
    <w:link w:val="23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rsid w:val="00372031"/>
    <w:pPr>
      <w:widowControl w:val="0"/>
      <w:spacing w:line="262" w:lineRule="auto"/>
    </w:pPr>
    <w:rPr>
      <w:sz w:val="26"/>
      <w:szCs w:val="26"/>
      <w:lang w:eastAsia="en-US"/>
    </w:rPr>
  </w:style>
  <w:style w:type="character" w:customStyle="1" w:styleId="aff7">
    <w:name w:val="Другое_"/>
    <w:basedOn w:val="a0"/>
    <w:link w:val="aff8"/>
    <w:rsid w:val="00372031"/>
    <w:rPr>
      <w:rFonts w:ascii="Times New Roman" w:eastAsia="Times New Roman" w:hAnsi="Times New Roman" w:cs="Times New Roman"/>
      <w:sz w:val="19"/>
      <w:szCs w:val="19"/>
    </w:rPr>
  </w:style>
  <w:style w:type="paragraph" w:customStyle="1" w:styleId="aff8">
    <w:name w:val="Другое"/>
    <w:basedOn w:val="a"/>
    <w:link w:val="aff7"/>
    <w:rsid w:val="00372031"/>
    <w:pPr>
      <w:widowControl w:val="0"/>
      <w:ind w:firstLine="400"/>
    </w:pPr>
    <w:rPr>
      <w:sz w:val="19"/>
      <w:szCs w:val="19"/>
      <w:lang w:eastAsia="en-US"/>
    </w:rPr>
  </w:style>
  <w:style w:type="character" w:customStyle="1" w:styleId="aff9">
    <w:name w:val="Подпись к таблице_"/>
    <w:basedOn w:val="a0"/>
    <w:link w:val="affa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a">
    <w:name w:val="Подпись к таблице"/>
    <w:basedOn w:val="a"/>
    <w:link w:val="aff9"/>
    <w:rsid w:val="00372031"/>
    <w:pPr>
      <w:widowControl w:val="0"/>
      <w:spacing w:line="257" w:lineRule="auto"/>
      <w:ind w:left="170" w:hanging="170"/>
    </w:pPr>
    <w:rPr>
      <w:sz w:val="26"/>
      <w:szCs w:val="26"/>
      <w:lang w:eastAsia="en-US"/>
    </w:rPr>
  </w:style>
  <w:style w:type="character" w:customStyle="1" w:styleId="affb">
    <w:name w:val="Подпись к картинке_"/>
    <w:basedOn w:val="a0"/>
    <w:link w:val="affc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c">
    <w:name w:val="Подпись к картинке"/>
    <w:basedOn w:val="a"/>
    <w:link w:val="affb"/>
    <w:rsid w:val="00372031"/>
    <w:pPr>
      <w:widowControl w:val="0"/>
    </w:pPr>
    <w:rPr>
      <w:sz w:val="26"/>
      <w:szCs w:val="26"/>
      <w:lang w:eastAsia="en-US"/>
    </w:rPr>
  </w:style>
  <w:style w:type="paragraph" w:customStyle="1" w:styleId="24">
    <w:name w:val="Основной текст2"/>
    <w:basedOn w:val="a"/>
    <w:rsid w:val="00376740"/>
    <w:pPr>
      <w:widowControl w:val="0"/>
      <w:shd w:val="clear" w:color="auto" w:fill="FFFFFF"/>
      <w:spacing w:line="331" w:lineRule="exact"/>
    </w:pPr>
    <w:rPr>
      <w:rFonts w:asciiTheme="minorHAnsi" w:hAnsiTheme="minorHAnsi"/>
      <w:spacing w:val="4"/>
      <w:sz w:val="26"/>
      <w:szCs w:val="26"/>
      <w:lang w:eastAsia="en-US"/>
    </w:rPr>
  </w:style>
  <w:style w:type="character" w:customStyle="1" w:styleId="a9">
    <w:name w:val="Абзац списка Знак"/>
    <w:link w:val="a8"/>
    <w:uiPriority w:val="34"/>
    <w:rsid w:val="00376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Основной текст1"/>
    <w:rsid w:val="00376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42">
    <w:name w:val="Заголовок №4_"/>
    <w:basedOn w:val="a0"/>
    <w:link w:val="43"/>
    <w:rsid w:val="00384DF7"/>
    <w:rPr>
      <w:rFonts w:ascii="Times New Roman" w:eastAsia="Times New Roman" w:hAnsi="Times New Roman" w:cs="Times New Roman"/>
      <w:b/>
      <w:bCs/>
    </w:rPr>
  </w:style>
  <w:style w:type="paragraph" w:customStyle="1" w:styleId="43">
    <w:name w:val="Заголовок №4"/>
    <w:basedOn w:val="a"/>
    <w:link w:val="42"/>
    <w:rsid w:val="00384DF7"/>
    <w:pPr>
      <w:widowControl w:val="0"/>
      <w:ind w:left="1660"/>
      <w:outlineLvl w:val="3"/>
    </w:pPr>
    <w:rPr>
      <w:b/>
      <w:bCs/>
      <w:sz w:val="22"/>
      <w:szCs w:val="22"/>
      <w:lang w:eastAsia="en-US"/>
    </w:rPr>
  </w:style>
  <w:style w:type="character" w:customStyle="1" w:styleId="33">
    <w:name w:val="Заголовок №3_"/>
    <w:basedOn w:val="a0"/>
    <w:link w:val="34"/>
    <w:rsid w:val="00D23A5F"/>
    <w:rPr>
      <w:rFonts w:ascii="Times New Roman" w:eastAsia="Times New Roman" w:hAnsi="Times New Roman" w:cs="Times New Roman"/>
      <w:b/>
      <w:bCs/>
      <w:u w:val="single"/>
    </w:rPr>
  </w:style>
  <w:style w:type="paragraph" w:customStyle="1" w:styleId="34">
    <w:name w:val="Заголовок №3"/>
    <w:basedOn w:val="a"/>
    <w:link w:val="33"/>
    <w:rsid w:val="00D23A5F"/>
    <w:pPr>
      <w:widowControl w:val="0"/>
      <w:outlineLvl w:val="2"/>
    </w:pPr>
    <w:rPr>
      <w:b/>
      <w:bCs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114B6-0ECA-49EE-995F-B46A7CE5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dvoshta</dc:creator>
  <cp:keywords/>
  <dc:description/>
  <cp:lastModifiedBy>Наталья В. Костечко</cp:lastModifiedBy>
  <cp:revision>56</cp:revision>
  <cp:lastPrinted>2026-11-04T10:24:00Z</cp:lastPrinted>
  <dcterms:created xsi:type="dcterms:W3CDTF">2023-08-09T06:05:00Z</dcterms:created>
  <dcterms:modified xsi:type="dcterms:W3CDTF">2026-11-04T10:24:00Z</dcterms:modified>
</cp:coreProperties>
</file>