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ED9" w:rsidRPr="00543ED9" w:rsidRDefault="00543ED9" w:rsidP="002A1884">
      <w:pPr>
        <w:spacing w:after="0" w:line="240" w:lineRule="auto"/>
        <w:jc w:val="right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>УТВЕРЖДАЮ</w:t>
      </w:r>
    </w:p>
    <w:p w:rsidR="00543ED9" w:rsidRPr="00543ED9" w:rsidRDefault="00543ED9" w:rsidP="002A1884">
      <w:pPr>
        <w:spacing w:after="0" w:line="240" w:lineRule="auto"/>
        <w:jc w:val="right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>Ректор УО ВГАВМ</w:t>
      </w:r>
    </w:p>
    <w:p w:rsidR="00543ED9" w:rsidRPr="00543ED9" w:rsidRDefault="00543ED9" w:rsidP="002A1884">
      <w:pPr>
        <w:spacing w:after="0" w:line="240" w:lineRule="auto"/>
        <w:jc w:val="right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 xml:space="preserve">         __________О. С. Горлова</w:t>
      </w:r>
    </w:p>
    <w:p w:rsidR="00543ED9" w:rsidRPr="00543ED9" w:rsidRDefault="00543ED9" w:rsidP="002A1884">
      <w:pPr>
        <w:spacing w:after="0" w:line="240" w:lineRule="auto"/>
        <w:jc w:val="right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>«04» ноября 2026 года</w:t>
      </w:r>
    </w:p>
    <w:p w:rsidR="00543ED9" w:rsidRPr="00543ED9" w:rsidRDefault="00543ED9" w:rsidP="00543ED9">
      <w:pPr>
        <w:rPr>
          <w:rStyle w:val="aa"/>
          <w:rFonts w:ascii="Times New Roman" w:hAnsi="Times New Roman" w:cs="Times New Roman"/>
          <w:i w:val="0"/>
        </w:rPr>
      </w:pPr>
    </w:p>
    <w:p w:rsidR="00543ED9" w:rsidRPr="00543ED9" w:rsidRDefault="00543ED9" w:rsidP="00543ED9">
      <w:pPr>
        <w:jc w:val="center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>ТЕХНИЧЕСКОЕ ЗАДАНИЕ</w:t>
      </w:r>
    </w:p>
    <w:p w:rsidR="00543ED9" w:rsidRDefault="00543ED9" w:rsidP="00543ED9">
      <w:pPr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 xml:space="preserve">1. Наименование – лабораторный химический стол с приставкой – 5 шт. </w:t>
      </w:r>
    </w:p>
    <w:p w:rsidR="002A1884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 w:rsidRPr="002A1884">
        <w:rPr>
          <w:rStyle w:val="aa"/>
          <w:rFonts w:ascii="Times New Roman" w:hAnsi="Times New Roman" w:cs="Times New Roman"/>
          <w:i w:val="0"/>
        </w:rPr>
        <w:t>2.Код товара по ОКРБ 007-2012- 32.50.30.500– Мебель медицинская, хирургическая, стоматологическая или ветеринарная и части к ней.</w:t>
      </w:r>
    </w:p>
    <w:p w:rsidR="00543ED9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2</w:t>
      </w:r>
      <w:r w:rsidR="00543ED9" w:rsidRPr="00543ED9">
        <w:rPr>
          <w:rStyle w:val="aa"/>
          <w:rFonts w:ascii="Times New Roman" w:hAnsi="Times New Roman" w:cs="Times New Roman"/>
          <w:i w:val="0"/>
        </w:rPr>
        <w:t>.1. Область применения – для проведения лабораторно-практических занятий на кафедре фармакологии и токсикологии.</w:t>
      </w:r>
    </w:p>
    <w:p w:rsidR="00543ED9" w:rsidRPr="00543ED9" w:rsidRDefault="002A1884" w:rsidP="00842D10">
      <w:pPr>
        <w:spacing w:after="0"/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2</w:t>
      </w:r>
      <w:r w:rsidR="00543ED9" w:rsidRPr="00543ED9">
        <w:rPr>
          <w:rStyle w:val="aa"/>
          <w:rFonts w:ascii="Times New Roman" w:hAnsi="Times New Roman" w:cs="Times New Roman"/>
          <w:i w:val="0"/>
        </w:rPr>
        <w:t xml:space="preserve">.2. Поставляемый товар и его составные части (детали) должны быть новые, не бывшие в использовании, не из ремонта или не после восстановления. </w:t>
      </w:r>
    </w:p>
    <w:p w:rsidR="00543ED9" w:rsidRPr="00543ED9" w:rsidRDefault="00543ED9" w:rsidP="00842D10">
      <w:pPr>
        <w:spacing w:after="0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>Товар по своим характеристикам должен соответствовать техническим,</w:t>
      </w:r>
      <w:r w:rsidR="00945AA3">
        <w:rPr>
          <w:rStyle w:val="aa"/>
          <w:rFonts w:ascii="Times New Roman" w:hAnsi="Times New Roman" w:cs="Times New Roman"/>
          <w:i w:val="0"/>
        </w:rPr>
        <w:t xml:space="preserve"> </w:t>
      </w:r>
      <w:r w:rsidRPr="00543ED9">
        <w:rPr>
          <w:rStyle w:val="aa"/>
          <w:rFonts w:ascii="Times New Roman" w:hAnsi="Times New Roman" w:cs="Times New Roman"/>
          <w:i w:val="0"/>
        </w:rPr>
        <w:t>технологическим, конструктивным и другим потребительским параметрам товара, приводимым в требованиях, перечисленных ниже.</w:t>
      </w:r>
    </w:p>
    <w:p w:rsidR="00543ED9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3</w:t>
      </w:r>
      <w:r w:rsidR="00543ED9" w:rsidRPr="00543ED9">
        <w:rPr>
          <w:rStyle w:val="aa"/>
          <w:rFonts w:ascii="Times New Roman" w:hAnsi="Times New Roman" w:cs="Times New Roman"/>
          <w:i w:val="0"/>
        </w:rPr>
        <w:t>. Технические требования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31"/>
        <w:gridCol w:w="1845"/>
        <w:gridCol w:w="7195"/>
      </w:tblGrid>
      <w:tr w:rsidR="00543ED9" w:rsidRPr="00543ED9" w:rsidTr="00543ED9">
        <w:tc>
          <w:tcPr>
            <w:tcW w:w="531" w:type="dxa"/>
          </w:tcPr>
          <w:p w:rsidR="00543ED9" w:rsidRPr="00543ED9" w:rsidRDefault="00543ED9" w:rsidP="00543ED9">
            <w:pPr>
              <w:rPr>
                <w:rStyle w:val="aa"/>
                <w:rFonts w:ascii="Times New Roman" w:hAnsi="Times New Roman" w:cs="Times New Roman"/>
                <w:i w:val="0"/>
              </w:rPr>
            </w:pPr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№</w:t>
            </w:r>
          </w:p>
        </w:tc>
        <w:tc>
          <w:tcPr>
            <w:tcW w:w="1845" w:type="dxa"/>
          </w:tcPr>
          <w:p w:rsidR="00543ED9" w:rsidRPr="00543ED9" w:rsidRDefault="00543ED9" w:rsidP="00543ED9">
            <w:pPr>
              <w:rPr>
                <w:rStyle w:val="aa"/>
                <w:rFonts w:ascii="Times New Roman" w:hAnsi="Times New Roman" w:cs="Times New Roman"/>
                <w:i w:val="0"/>
              </w:rPr>
            </w:pPr>
            <w:proofErr w:type="spellStart"/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Краткие</w:t>
            </w:r>
            <w:proofErr w:type="spellEnd"/>
            <w:r w:rsidRPr="00543ED9">
              <w:rPr>
                <w:rStyle w:val="aa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параметры</w:t>
            </w:r>
            <w:proofErr w:type="spellEnd"/>
          </w:p>
        </w:tc>
        <w:tc>
          <w:tcPr>
            <w:tcW w:w="7195" w:type="dxa"/>
          </w:tcPr>
          <w:p w:rsidR="00543ED9" w:rsidRPr="00543ED9" w:rsidRDefault="00543ED9" w:rsidP="00543ED9">
            <w:pPr>
              <w:rPr>
                <w:rStyle w:val="aa"/>
                <w:rFonts w:ascii="Times New Roman" w:hAnsi="Times New Roman" w:cs="Times New Roman"/>
                <w:i w:val="0"/>
              </w:rPr>
            </w:pPr>
            <w:proofErr w:type="spellStart"/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Требования</w:t>
            </w:r>
            <w:proofErr w:type="spellEnd"/>
          </w:p>
        </w:tc>
      </w:tr>
      <w:tr w:rsidR="00543ED9" w:rsidRPr="00543ED9" w:rsidTr="00543ED9">
        <w:tc>
          <w:tcPr>
            <w:tcW w:w="531" w:type="dxa"/>
          </w:tcPr>
          <w:p w:rsidR="00543ED9" w:rsidRPr="00543ED9" w:rsidRDefault="00543ED9" w:rsidP="00543ED9">
            <w:pPr>
              <w:rPr>
                <w:rStyle w:val="aa"/>
                <w:rFonts w:ascii="Times New Roman" w:hAnsi="Times New Roman" w:cs="Times New Roman"/>
                <w:i w:val="0"/>
              </w:rPr>
            </w:pPr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1</w:t>
            </w:r>
          </w:p>
        </w:tc>
        <w:tc>
          <w:tcPr>
            <w:tcW w:w="1845" w:type="dxa"/>
          </w:tcPr>
          <w:p w:rsidR="00543ED9" w:rsidRPr="00543ED9" w:rsidRDefault="00543ED9" w:rsidP="00543ED9">
            <w:pPr>
              <w:rPr>
                <w:rStyle w:val="aa"/>
                <w:rFonts w:ascii="Times New Roman" w:hAnsi="Times New Roman" w:cs="Times New Roman"/>
                <w:i w:val="0"/>
              </w:rPr>
            </w:pPr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7195" w:type="dxa"/>
          </w:tcPr>
          <w:p w:rsidR="00543ED9" w:rsidRPr="00543ED9" w:rsidRDefault="00543ED9" w:rsidP="00543ED9">
            <w:pPr>
              <w:rPr>
                <w:rStyle w:val="aa"/>
                <w:rFonts w:ascii="Times New Roman" w:hAnsi="Times New Roman" w:cs="Times New Roman"/>
                <w:i w:val="0"/>
              </w:rPr>
            </w:pPr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3</w:t>
            </w:r>
          </w:p>
        </w:tc>
      </w:tr>
      <w:tr w:rsidR="00543ED9" w:rsidRPr="00543ED9" w:rsidTr="00543ED9">
        <w:tc>
          <w:tcPr>
            <w:tcW w:w="531" w:type="dxa"/>
          </w:tcPr>
          <w:p w:rsidR="00543ED9" w:rsidRPr="00543ED9" w:rsidRDefault="002A1884" w:rsidP="00543ED9">
            <w:pPr>
              <w:rPr>
                <w:rStyle w:val="aa"/>
                <w:rFonts w:ascii="Times New Roman" w:hAnsi="Times New Roman" w:cs="Times New Roman"/>
                <w:i w:val="0"/>
              </w:rPr>
            </w:pPr>
            <w:r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3</w:t>
            </w:r>
            <w:r w:rsidR="00543ED9" w:rsidRPr="00543ED9">
              <w:rPr>
                <w:rStyle w:val="aa"/>
                <w:rFonts w:ascii="Times New Roman" w:hAnsi="Times New Roman" w:cs="Times New Roman"/>
                <w:i w:val="0"/>
              </w:rPr>
              <w:t>.1</w:t>
            </w:r>
          </w:p>
        </w:tc>
        <w:tc>
          <w:tcPr>
            <w:tcW w:w="1845" w:type="dxa"/>
          </w:tcPr>
          <w:p w:rsidR="00543ED9" w:rsidRPr="00842D10" w:rsidRDefault="00543ED9" w:rsidP="00543ED9">
            <w:pPr>
              <w:rPr>
                <w:rStyle w:val="aa"/>
                <w:rFonts w:ascii="Times New Roman" w:hAnsi="Times New Roman" w:cs="Times New Roman"/>
                <w:i w:val="0"/>
                <w:lang w:val="ru-RU"/>
              </w:rPr>
            </w:pPr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Лабораторный химический стол с приставкой</w:t>
            </w:r>
          </w:p>
        </w:tc>
        <w:tc>
          <w:tcPr>
            <w:tcW w:w="7195" w:type="dxa"/>
          </w:tcPr>
          <w:p w:rsidR="00543ED9" w:rsidRPr="00842D10" w:rsidRDefault="00543ED9" w:rsidP="00543ED9">
            <w:pPr>
              <w:rPr>
                <w:rStyle w:val="aa"/>
                <w:rFonts w:ascii="Times New Roman" w:hAnsi="Times New Roman" w:cs="Times New Roman"/>
                <w:i w:val="0"/>
                <w:lang w:val="ru-RU"/>
              </w:rPr>
            </w:pPr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Стол лабораторно-химический с встроенной надстройкой и тумбой, размерами (</w:t>
            </w:r>
            <w:proofErr w:type="gramStart"/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Ш</w:t>
            </w:r>
            <w:proofErr w:type="gramEnd"/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 xml:space="preserve">*Г*В) 1200-1300 </w:t>
            </w:r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x</w:t>
            </w:r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 xml:space="preserve"> 700-800 </w:t>
            </w:r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x</w:t>
            </w:r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 xml:space="preserve"> 1600-1700 мм. Высота от пола </w:t>
            </w:r>
            <w:proofErr w:type="gramStart"/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до</w:t>
            </w:r>
            <w:proofErr w:type="gramEnd"/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 xml:space="preserve"> </w:t>
            </w:r>
            <w:proofErr w:type="gramStart"/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столешница</w:t>
            </w:r>
            <w:proofErr w:type="gramEnd"/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 xml:space="preserve"> равна 80-85 см. </w:t>
            </w:r>
          </w:p>
          <w:p w:rsidR="00543ED9" w:rsidRPr="00842D10" w:rsidRDefault="00543ED9" w:rsidP="00543ED9">
            <w:pPr>
              <w:rPr>
                <w:rStyle w:val="aa"/>
                <w:rFonts w:ascii="Times New Roman" w:hAnsi="Times New Roman" w:cs="Times New Roman"/>
                <w:i w:val="0"/>
                <w:lang w:val="ru-RU"/>
              </w:rPr>
            </w:pPr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 xml:space="preserve">В надстройку встроена лампа для подсветки рабочей зоны и 1-2 розетки с защитой </w:t>
            </w:r>
            <w:r w:rsidRPr="00543ED9">
              <w:rPr>
                <w:rStyle w:val="aa"/>
                <w:rFonts w:ascii="Times New Roman" w:hAnsi="Times New Roman" w:cs="Times New Roman"/>
                <w:i w:val="0"/>
              </w:rPr>
              <w:t>IP</w:t>
            </w:r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20. Выключатель должен находиться на надстройке.</w:t>
            </w:r>
          </w:p>
          <w:p w:rsidR="00543ED9" w:rsidRPr="00842D10" w:rsidRDefault="00543ED9" w:rsidP="00543ED9">
            <w:pPr>
              <w:rPr>
                <w:rStyle w:val="aa"/>
                <w:rFonts w:ascii="Times New Roman" w:hAnsi="Times New Roman" w:cs="Times New Roman"/>
                <w:i w:val="0"/>
                <w:lang w:val="ru-RU"/>
              </w:rPr>
            </w:pPr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 xml:space="preserve">Столешница </w:t>
            </w:r>
            <w:r w:rsid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 xml:space="preserve">из </w:t>
            </w:r>
            <w:proofErr w:type="spellStart"/>
            <w:r w:rsid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керамогранитной</w:t>
            </w:r>
            <w:proofErr w:type="spellEnd"/>
            <w:r w:rsid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 xml:space="preserve"> плитки</w:t>
            </w:r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, влагостойкая, устойчива к воздействию кислот, щелочей и органических растворителей.</w:t>
            </w:r>
          </w:p>
          <w:p w:rsidR="00543ED9" w:rsidRPr="00842D10" w:rsidRDefault="00543ED9" w:rsidP="00543ED9">
            <w:pPr>
              <w:rPr>
                <w:rStyle w:val="aa"/>
                <w:rFonts w:ascii="Times New Roman" w:hAnsi="Times New Roman" w:cs="Times New Roman"/>
                <w:i w:val="0"/>
                <w:lang w:val="ru-RU"/>
              </w:rPr>
            </w:pPr>
            <w:r w:rsidRPr="00842D10">
              <w:rPr>
                <w:rStyle w:val="aa"/>
                <w:rFonts w:ascii="Times New Roman" w:hAnsi="Times New Roman" w:cs="Times New Roman"/>
                <w:i w:val="0"/>
                <w:lang w:val="ru-RU"/>
              </w:rPr>
              <w:t>Встроенная тумба с 3-4 выдвижными ящиками.</w:t>
            </w:r>
          </w:p>
        </w:tc>
      </w:tr>
    </w:tbl>
    <w:p w:rsidR="00945AA3" w:rsidRDefault="00945AA3" w:rsidP="00543ED9">
      <w:pPr>
        <w:rPr>
          <w:rStyle w:val="aa"/>
          <w:rFonts w:ascii="Times New Roman" w:hAnsi="Times New Roman" w:cs="Times New Roman"/>
          <w:i w:val="0"/>
        </w:rPr>
      </w:pPr>
    </w:p>
    <w:p w:rsidR="00543ED9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4</w:t>
      </w:r>
      <w:r w:rsidR="00543ED9" w:rsidRPr="00543ED9">
        <w:rPr>
          <w:rStyle w:val="aa"/>
          <w:rFonts w:ascii="Times New Roman" w:hAnsi="Times New Roman" w:cs="Times New Roman"/>
          <w:i w:val="0"/>
        </w:rPr>
        <w:t xml:space="preserve">. Условия эксплуатации: для кратковременной работы с химическими реагентами на кафедре фармакологии и токсикологии. </w:t>
      </w:r>
    </w:p>
    <w:p w:rsidR="00543ED9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5</w:t>
      </w:r>
      <w:r w:rsidR="00543ED9" w:rsidRPr="00543ED9">
        <w:rPr>
          <w:rStyle w:val="aa"/>
          <w:rFonts w:ascii="Times New Roman" w:hAnsi="Times New Roman" w:cs="Times New Roman"/>
          <w:i w:val="0"/>
        </w:rPr>
        <w:t>. Ножки стола регулируются по высоте в пределах 2 см.</w:t>
      </w:r>
    </w:p>
    <w:p w:rsidR="00543ED9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6</w:t>
      </w:r>
      <w:r w:rsidR="00543ED9" w:rsidRPr="00543ED9">
        <w:rPr>
          <w:rStyle w:val="aa"/>
          <w:rFonts w:ascii="Times New Roman" w:hAnsi="Times New Roman" w:cs="Times New Roman"/>
          <w:i w:val="0"/>
        </w:rPr>
        <w:t xml:space="preserve">. Нагрузка на розетку 1,5 кВт (мах). </w:t>
      </w:r>
    </w:p>
    <w:p w:rsidR="00543ED9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7</w:t>
      </w:r>
      <w:r w:rsidR="00543ED9" w:rsidRPr="00543ED9">
        <w:rPr>
          <w:rStyle w:val="aa"/>
          <w:rFonts w:ascii="Times New Roman" w:hAnsi="Times New Roman" w:cs="Times New Roman"/>
          <w:i w:val="0"/>
        </w:rPr>
        <w:t>. Валюта платежа: белорусские рубли.</w:t>
      </w:r>
    </w:p>
    <w:p w:rsidR="00543ED9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8</w:t>
      </w:r>
      <w:r w:rsidR="00543ED9" w:rsidRPr="00543ED9">
        <w:rPr>
          <w:rStyle w:val="aa"/>
          <w:rFonts w:ascii="Times New Roman" w:hAnsi="Times New Roman" w:cs="Times New Roman"/>
          <w:i w:val="0"/>
        </w:rPr>
        <w:t>. Источник финансирования: республиканский бюджет.</w:t>
      </w:r>
    </w:p>
    <w:p w:rsidR="00543ED9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9</w:t>
      </w:r>
      <w:r w:rsidR="00543ED9" w:rsidRPr="00543ED9">
        <w:rPr>
          <w:rStyle w:val="aa"/>
          <w:rFonts w:ascii="Times New Roman" w:hAnsi="Times New Roman" w:cs="Times New Roman"/>
          <w:i w:val="0"/>
        </w:rPr>
        <w:t>. Порядок расчетов: Оплата по факту поставки, путем размещения платежных поручений на счетах органов государственного казначейства в течение 10 рабочих дней.</w:t>
      </w:r>
    </w:p>
    <w:p w:rsidR="00543ED9" w:rsidRPr="00543ED9" w:rsidRDefault="002A1884" w:rsidP="00543ED9">
      <w:pPr>
        <w:rPr>
          <w:rStyle w:val="aa"/>
          <w:rFonts w:ascii="Times New Roman" w:hAnsi="Times New Roman" w:cs="Times New Roman"/>
          <w:i w:val="0"/>
        </w:rPr>
      </w:pPr>
      <w:r>
        <w:rPr>
          <w:rStyle w:val="aa"/>
          <w:rFonts w:ascii="Times New Roman" w:hAnsi="Times New Roman" w:cs="Times New Roman"/>
          <w:i w:val="0"/>
        </w:rPr>
        <w:t>10</w:t>
      </w:r>
      <w:r w:rsidR="00543ED9" w:rsidRPr="00543ED9">
        <w:rPr>
          <w:rStyle w:val="aa"/>
          <w:rFonts w:ascii="Times New Roman" w:hAnsi="Times New Roman" w:cs="Times New Roman"/>
          <w:i w:val="0"/>
        </w:rPr>
        <w:t xml:space="preserve">. Место поставки товара: 210026,  г. Витебск, ул. 1-я </w:t>
      </w:r>
      <w:proofErr w:type="spellStart"/>
      <w:r w:rsidR="00543ED9" w:rsidRPr="00543ED9">
        <w:rPr>
          <w:rStyle w:val="aa"/>
          <w:rFonts w:ascii="Times New Roman" w:hAnsi="Times New Roman" w:cs="Times New Roman"/>
          <w:i w:val="0"/>
        </w:rPr>
        <w:t>Доватора</w:t>
      </w:r>
      <w:proofErr w:type="spellEnd"/>
      <w:r w:rsidR="00543ED9" w:rsidRPr="00543ED9">
        <w:rPr>
          <w:rStyle w:val="aa"/>
          <w:rFonts w:ascii="Times New Roman" w:hAnsi="Times New Roman" w:cs="Times New Roman"/>
          <w:i w:val="0"/>
        </w:rPr>
        <w:t>, 7/11</w:t>
      </w:r>
    </w:p>
    <w:p w:rsidR="00543ED9" w:rsidRPr="00543ED9" w:rsidRDefault="00543ED9" w:rsidP="00543ED9">
      <w:pPr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>1</w:t>
      </w:r>
      <w:r w:rsidR="002A1884">
        <w:rPr>
          <w:rStyle w:val="aa"/>
          <w:rFonts w:ascii="Times New Roman" w:hAnsi="Times New Roman" w:cs="Times New Roman"/>
          <w:i w:val="0"/>
        </w:rPr>
        <w:t>1</w:t>
      </w:r>
      <w:r w:rsidRPr="00543ED9">
        <w:rPr>
          <w:rStyle w:val="aa"/>
          <w:rFonts w:ascii="Times New Roman" w:hAnsi="Times New Roman" w:cs="Times New Roman"/>
          <w:i w:val="0"/>
        </w:rPr>
        <w:t>. Условия поставки товара: доставка силами и за счет продавца в УО ВГАВМ.</w:t>
      </w:r>
    </w:p>
    <w:p w:rsidR="00543ED9" w:rsidRPr="00543ED9" w:rsidRDefault="00543ED9" w:rsidP="00543ED9">
      <w:pPr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>1</w:t>
      </w:r>
      <w:r w:rsidR="002A1884">
        <w:rPr>
          <w:rStyle w:val="aa"/>
          <w:rFonts w:ascii="Times New Roman" w:hAnsi="Times New Roman" w:cs="Times New Roman"/>
          <w:i w:val="0"/>
        </w:rPr>
        <w:t>2</w:t>
      </w:r>
      <w:r w:rsidRPr="00543ED9">
        <w:rPr>
          <w:rStyle w:val="aa"/>
          <w:rFonts w:ascii="Times New Roman" w:hAnsi="Times New Roman" w:cs="Times New Roman"/>
          <w:i w:val="0"/>
        </w:rPr>
        <w:t>. Требования к качеству и безопасности товара: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предприятия-изготовителя.</w:t>
      </w:r>
    </w:p>
    <w:p w:rsidR="00543ED9" w:rsidRPr="00543ED9" w:rsidRDefault="00543ED9" w:rsidP="00543ED9">
      <w:pPr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>1</w:t>
      </w:r>
      <w:r w:rsidR="002A1884">
        <w:rPr>
          <w:rStyle w:val="aa"/>
          <w:rFonts w:ascii="Times New Roman" w:hAnsi="Times New Roman" w:cs="Times New Roman"/>
          <w:i w:val="0"/>
        </w:rPr>
        <w:t>3</w:t>
      </w:r>
      <w:r w:rsidRPr="00543ED9">
        <w:rPr>
          <w:rStyle w:val="aa"/>
          <w:rFonts w:ascii="Times New Roman" w:hAnsi="Times New Roman" w:cs="Times New Roman"/>
          <w:i w:val="0"/>
        </w:rPr>
        <w:t xml:space="preserve">. Гарантийный срок: не менее 1года </w:t>
      </w:r>
      <w:proofErr w:type="gramStart"/>
      <w:r w:rsidRPr="00543ED9">
        <w:rPr>
          <w:rStyle w:val="aa"/>
          <w:rFonts w:ascii="Times New Roman" w:hAnsi="Times New Roman" w:cs="Times New Roman"/>
          <w:i w:val="0"/>
        </w:rPr>
        <w:t>с даты получения</w:t>
      </w:r>
      <w:proofErr w:type="gramEnd"/>
      <w:r w:rsidRPr="00543ED9">
        <w:rPr>
          <w:rStyle w:val="aa"/>
          <w:rFonts w:ascii="Times New Roman" w:hAnsi="Times New Roman" w:cs="Times New Roman"/>
          <w:i w:val="0"/>
        </w:rPr>
        <w:t xml:space="preserve"> товара. </w:t>
      </w:r>
    </w:p>
    <w:p w:rsidR="00543ED9" w:rsidRPr="00543ED9" w:rsidRDefault="00543ED9" w:rsidP="00543ED9">
      <w:pPr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lastRenderedPageBreak/>
        <w:t>1</w:t>
      </w:r>
      <w:r w:rsidR="002A1884">
        <w:rPr>
          <w:rStyle w:val="aa"/>
          <w:rFonts w:ascii="Times New Roman" w:hAnsi="Times New Roman" w:cs="Times New Roman"/>
          <w:i w:val="0"/>
        </w:rPr>
        <w:t>4</w:t>
      </w:r>
      <w:bookmarkStart w:id="0" w:name="_GoBack"/>
      <w:bookmarkEnd w:id="0"/>
      <w:r w:rsidRPr="00543ED9">
        <w:rPr>
          <w:rStyle w:val="aa"/>
          <w:rFonts w:ascii="Times New Roman" w:hAnsi="Times New Roman" w:cs="Times New Roman"/>
          <w:i w:val="0"/>
        </w:rPr>
        <w:t xml:space="preserve">. Объем гарантийного обслуживания: Поставщик в течение гарантийного срока за свой счет осуществляет ремонт и замену неисправных деталей или производит замену некачественного товара </w:t>
      </w:r>
      <w:proofErr w:type="gramStart"/>
      <w:r w:rsidRPr="00543ED9">
        <w:rPr>
          <w:rStyle w:val="aa"/>
          <w:rFonts w:ascii="Times New Roman" w:hAnsi="Times New Roman" w:cs="Times New Roman"/>
          <w:i w:val="0"/>
        </w:rPr>
        <w:t>на</w:t>
      </w:r>
      <w:proofErr w:type="gramEnd"/>
      <w:r w:rsidRPr="00543ED9">
        <w:rPr>
          <w:rStyle w:val="aa"/>
          <w:rFonts w:ascii="Times New Roman" w:hAnsi="Times New Roman" w:cs="Times New Roman"/>
          <w:i w:val="0"/>
        </w:rPr>
        <w:t xml:space="preserve"> аналогичный качественный. </w:t>
      </w:r>
    </w:p>
    <w:p w:rsidR="00945AA3" w:rsidRDefault="00945AA3" w:rsidP="00543ED9">
      <w:pPr>
        <w:rPr>
          <w:rStyle w:val="aa"/>
          <w:rFonts w:ascii="Times New Roman" w:hAnsi="Times New Roman" w:cs="Times New Roman"/>
          <w:i w:val="0"/>
        </w:rPr>
      </w:pPr>
    </w:p>
    <w:p w:rsidR="00543ED9" w:rsidRPr="00543ED9" w:rsidRDefault="00543ED9" w:rsidP="00543ED9">
      <w:pPr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 xml:space="preserve">Зав. кафедрой </w:t>
      </w:r>
      <w:r w:rsidR="00945AA3" w:rsidRPr="00945AA3">
        <w:rPr>
          <w:rStyle w:val="aa"/>
          <w:rFonts w:ascii="Times New Roman" w:hAnsi="Times New Roman" w:cs="Times New Roman"/>
          <w:i w:val="0"/>
        </w:rPr>
        <w:t>фармакологии и токсикологии</w:t>
      </w:r>
      <w:r w:rsidRPr="00543ED9">
        <w:rPr>
          <w:rStyle w:val="aa"/>
          <w:rFonts w:ascii="Times New Roman" w:hAnsi="Times New Roman" w:cs="Times New Roman"/>
          <w:i w:val="0"/>
        </w:rPr>
        <w:t xml:space="preserve">       </w:t>
      </w:r>
      <w:r w:rsidR="00945AA3">
        <w:rPr>
          <w:rStyle w:val="aa"/>
          <w:rFonts w:ascii="Times New Roman" w:hAnsi="Times New Roman" w:cs="Times New Roman"/>
          <w:i w:val="0"/>
        </w:rPr>
        <w:t xml:space="preserve">                                          В.Н. Иванов </w:t>
      </w:r>
      <w:r w:rsidRPr="00543ED9">
        <w:rPr>
          <w:rStyle w:val="aa"/>
          <w:rFonts w:ascii="Times New Roman" w:hAnsi="Times New Roman" w:cs="Times New Roman"/>
          <w:i w:val="0"/>
        </w:rPr>
        <w:t xml:space="preserve">                                                                 </w:t>
      </w:r>
      <w:r w:rsidR="00945AA3">
        <w:rPr>
          <w:rStyle w:val="aa"/>
          <w:rFonts w:ascii="Times New Roman" w:hAnsi="Times New Roman" w:cs="Times New Roman"/>
          <w:i w:val="0"/>
        </w:rPr>
        <w:t xml:space="preserve">             </w:t>
      </w:r>
      <w:r w:rsidRPr="00543ED9">
        <w:rPr>
          <w:rStyle w:val="aa"/>
          <w:rFonts w:ascii="Times New Roman" w:hAnsi="Times New Roman" w:cs="Times New Roman"/>
          <w:i w:val="0"/>
        </w:rPr>
        <w:t xml:space="preserve">                                                                                    </w:t>
      </w:r>
      <w:r w:rsidRPr="00543ED9">
        <w:rPr>
          <w:rStyle w:val="aa"/>
          <w:rFonts w:ascii="Times New Roman" w:hAnsi="Times New Roman" w:cs="Times New Roman"/>
          <w:i w:val="0"/>
        </w:rPr>
        <w:tab/>
      </w:r>
    </w:p>
    <w:p w:rsidR="00543ED9" w:rsidRPr="00543ED9" w:rsidRDefault="00543ED9" w:rsidP="00945AA3">
      <w:pPr>
        <w:spacing w:after="0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 xml:space="preserve">Согласовано:  </w:t>
      </w:r>
    </w:p>
    <w:p w:rsidR="00543ED9" w:rsidRPr="00543ED9" w:rsidRDefault="00543ED9" w:rsidP="00945AA3">
      <w:pPr>
        <w:spacing w:after="0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 xml:space="preserve">Заместитель председателя комиссии по закупкам,      </w:t>
      </w:r>
    </w:p>
    <w:p w:rsidR="00543ED9" w:rsidRPr="00543ED9" w:rsidRDefault="00543ED9" w:rsidP="00945AA3">
      <w:pPr>
        <w:spacing w:after="0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 xml:space="preserve">проректор по учебной работе </w:t>
      </w:r>
      <w:r w:rsidR="00945AA3">
        <w:rPr>
          <w:rStyle w:val="aa"/>
          <w:rFonts w:ascii="Times New Roman" w:hAnsi="Times New Roman" w:cs="Times New Roman"/>
          <w:i w:val="0"/>
        </w:rPr>
        <w:t>–</w:t>
      </w:r>
      <w:r w:rsidRPr="00543ED9">
        <w:rPr>
          <w:rStyle w:val="aa"/>
          <w:rFonts w:ascii="Times New Roman" w:hAnsi="Times New Roman" w:cs="Times New Roman"/>
          <w:i w:val="0"/>
        </w:rPr>
        <w:t xml:space="preserve"> декан</w:t>
      </w:r>
      <w:r w:rsidR="00945AA3">
        <w:rPr>
          <w:rStyle w:val="aa"/>
          <w:rFonts w:ascii="Times New Roman" w:hAnsi="Times New Roman" w:cs="Times New Roman"/>
          <w:i w:val="0"/>
        </w:rPr>
        <w:t xml:space="preserve"> </w:t>
      </w:r>
    </w:p>
    <w:p w:rsidR="00543ED9" w:rsidRPr="00543ED9" w:rsidRDefault="00543ED9" w:rsidP="00945AA3">
      <w:pPr>
        <w:spacing w:after="0"/>
        <w:rPr>
          <w:rStyle w:val="aa"/>
          <w:rFonts w:ascii="Times New Roman" w:hAnsi="Times New Roman" w:cs="Times New Roman"/>
          <w:i w:val="0"/>
        </w:rPr>
      </w:pPr>
      <w:r w:rsidRPr="00543ED9">
        <w:rPr>
          <w:rStyle w:val="aa"/>
          <w:rFonts w:ascii="Times New Roman" w:hAnsi="Times New Roman" w:cs="Times New Roman"/>
          <w:i w:val="0"/>
        </w:rPr>
        <w:t xml:space="preserve">ФПК и ПК               </w:t>
      </w:r>
      <w:r w:rsidR="00945AA3">
        <w:rPr>
          <w:rStyle w:val="aa"/>
          <w:rFonts w:ascii="Times New Roman" w:hAnsi="Times New Roman" w:cs="Times New Roman"/>
          <w:i w:val="0"/>
        </w:rPr>
        <w:t xml:space="preserve">    </w:t>
      </w:r>
      <w:r w:rsidRPr="00543ED9">
        <w:rPr>
          <w:rStyle w:val="aa"/>
          <w:rFonts w:ascii="Times New Roman" w:hAnsi="Times New Roman" w:cs="Times New Roman"/>
          <w:i w:val="0"/>
        </w:rPr>
        <w:t xml:space="preserve">                                                                </w:t>
      </w:r>
      <w:r>
        <w:rPr>
          <w:rStyle w:val="aa"/>
          <w:rFonts w:ascii="Times New Roman" w:hAnsi="Times New Roman" w:cs="Times New Roman"/>
          <w:i w:val="0"/>
        </w:rPr>
        <w:t xml:space="preserve">              </w:t>
      </w:r>
      <w:r w:rsidR="00945AA3">
        <w:rPr>
          <w:rStyle w:val="aa"/>
          <w:rFonts w:ascii="Times New Roman" w:hAnsi="Times New Roman" w:cs="Times New Roman"/>
          <w:i w:val="0"/>
        </w:rPr>
        <w:t xml:space="preserve">          </w:t>
      </w:r>
      <w:r>
        <w:rPr>
          <w:rStyle w:val="aa"/>
          <w:rFonts w:ascii="Times New Roman" w:hAnsi="Times New Roman" w:cs="Times New Roman"/>
          <w:i w:val="0"/>
        </w:rPr>
        <w:t xml:space="preserve"> </w:t>
      </w:r>
      <w:r w:rsidRPr="00543ED9">
        <w:rPr>
          <w:rStyle w:val="aa"/>
          <w:rFonts w:ascii="Times New Roman" w:hAnsi="Times New Roman" w:cs="Times New Roman"/>
          <w:i w:val="0"/>
        </w:rPr>
        <w:t xml:space="preserve">Н.С. </w:t>
      </w:r>
      <w:proofErr w:type="spellStart"/>
      <w:r w:rsidRPr="00543ED9">
        <w:rPr>
          <w:rStyle w:val="aa"/>
          <w:rFonts w:ascii="Times New Roman" w:hAnsi="Times New Roman" w:cs="Times New Roman"/>
          <w:i w:val="0"/>
        </w:rPr>
        <w:t>Мотузко</w:t>
      </w:r>
      <w:proofErr w:type="spellEnd"/>
      <w:r w:rsidRPr="00543ED9">
        <w:rPr>
          <w:rStyle w:val="aa"/>
          <w:rFonts w:ascii="Times New Roman" w:hAnsi="Times New Roman" w:cs="Times New Roman"/>
          <w:i w:val="0"/>
        </w:rPr>
        <w:t xml:space="preserve"> </w:t>
      </w:r>
    </w:p>
    <w:p w:rsidR="00B94763" w:rsidRPr="00543ED9" w:rsidRDefault="00B94763" w:rsidP="00543ED9">
      <w:pPr>
        <w:rPr>
          <w:rStyle w:val="aa"/>
          <w:rFonts w:ascii="Times New Roman" w:hAnsi="Times New Roman" w:cs="Times New Roman"/>
          <w:i w:val="0"/>
        </w:rPr>
      </w:pPr>
    </w:p>
    <w:sectPr w:rsidR="00B94763" w:rsidRPr="00543ED9" w:rsidSect="00543ED9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ED9"/>
    <w:rsid w:val="002A1884"/>
    <w:rsid w:val="00543ED9"/>
    <w:rsid w:val="00842D10"/>
    <w:rsid w:val="00945AA3"/>
    <w:rsid w:val="00B9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43E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4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43ED9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43ED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43E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43E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43E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543ED9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543ED9"/>
    <w:rPr>
      <w:i/>
      <w:iCs/>
    </w:rPr>
  </w:style>
  <w:style w:type="paragraph" w:styleId="ab">
    <w:name w:val="List Paragraph"/>
    <w:basedOn w:val="a"/>
    <w:uiPriority w:val="34"/>
    <w:qFormat/>
    <w:rsid w:val="002A18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43E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4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43ED9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43ED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43E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43E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43E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543ED9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543ED9"/>
    <w:rPr>
      <w:i/>
      <w:iCs/>
    </w:rPr>
  </w:style>
  <w:style w:type="paragraph" w:styleId="ab">
    <w:name w:val="List Paragraph"/>
    <w:basedOn w:val="a"/>
    <w:uiPriority w:val="34"/>
    <w:qFormat/>
    <w:rsid w:val="002A1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2026-11-04T06:29:00Z</dcterms:created>
  <dcterms:modified xsi:type="dcterms:W3CDTF">2026-11-04T07:19:00Z</dcterms:modified>
</cp:coreProperties>
</file>