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00443A" w14:textId="77777777" w:rsidR="001711AB" w:rsidRDefault="00000000">
      <w:pPr>
        <w:pStyle w:val="a00"/>
        <w:rPr>
          <w14:ligatures w14:val="none"/>
        </w:rPr>
      </w:pPr>
      <w:r>
        <w:t> </w:t>
      </w:r>
    </w:p>
    <w:tbl>
      <w:tblPr>
        <w:tblW w:w="5000" w:type="pct"/>
        <w:tblCellMar>
          <w:left w:w="80" w:type="dxa"/>
          <w:right w:w="80" w:type="dxa"/>
        </w:tblCellMar>
        <w:tblLook w:val="04A0" w:firstRow="1" w:lastRow="0" w:firstColumn="1" w:lastColumn="0" w:noHBand="0" w:noVBand="1"/>
      </w:tblPr>
      <w:tblGrid>
        <w:gridCol w:w="8100"/>
        <w:gridCol w:w="2700"/>
      </w:tblGrid>
      <w:tr w:rsidR="001711AB" w14:paraId="397D2FDC" w14:textId="7777777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D463758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9C5EF60" w14:textId="4739AC89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УТВЕРЖДАЮ</w:t>
            </w:r>
            <w:r>
              <w:rPr>
                <w:rFonts w:ascii="Arial" w:eastAsia="Times New Roman" w:hAnsi="Arial" w:cs="Arial"/>
              </w:rPr>
              <w:br/>
              <w:t>Директор Учреждение образования "Минский государственный областной лицей"</w:t>
            </w:r>
            <w:r>
              <w:rPr>
                <w:rFonts w:ascii="Arial" w:eastAsia="Times New Roman" w:hAnsi="Arial" w:cs="Arial"/>
              </w:rPr>
              <w:br/>
              <w:t>________Чабан И.Н.</w:t>
            </w:r>
            <w:r w:rsidR="00E90811">
              <w:rPr>
                <w:rFonts w:ascii="Arial" w:eastAsia="Times New Roman" w:hAnsi="Arial" w:cs="Arial"/>
              </w:rPr>
              <w:t xml:space="preserve"> 03</w:t>
            </w:r>
            <w:r>
              <w:rPr>
                <w:rFonts w:ascii="Arial" w:eastAsia="Times New Roman" w:hAnsi="Arial" w:cs="Arial"/>
              </w:rPr>
              <w:t>.</w:t>
            </w:r>
            <w:r w:rsidR="000E28AC" w:rsidRPr="000E28AC">
              <w:rPr>
                <w:rFonts w:ascii="Arial" w:eastAsia="Times New Roman" w:hAnsi="Arial" w:cs="Arial"/>
              </w:rPr>
              <w:t>1</w:t>
            </w:r>
            <w:r w:rsidR="00E90811">
              <w:rPr>
                <w:rFonts w:ascii="Arial" w:eastAsia="Times New Roman" w:hAnsi="Arial" w:cs="Arial"/>
              </w:rPr>
              <w:t>1</w:t>
            </w:r>
            <w:r>
              <w:rPr>
                <w:rFonts w:ascii="Arial" w:eastAsia="Times New Roman" w:hAnsi="Arial" w:cs="Arial"/>
              </w:rPr>
              <w:t>.202</w:t>
            </w:r>
            <w:r w:rsidR="002F7ABC">
              <w:rPr>
                <w:rFonts w:ascii="Arial" w:eastAsia="Times New Roman" w:hAnsi="Arial" w:cs="Arial"/>
              </w:rPr>
              <w:t>6</w:t>
            </w:r>
            <w:r>
              <w:rPr>
                <w:rFonts w:ascii="Arial" w:eastAsia="Times New Roman" w:hAnsi="Arial" w:cs="Arial"/>
              </w:rPr>
              <w:t> г.</w:t>
            </w:r>
          </w:p>
        </w:tc>
      </w:tr>
    </w:tbl>
    <w:p w14:paraId="12A1D9AD" w14:textId="77777777" w:rsidR="001711AB" w:rsidRDefault="00000000">
      <w:pPr>
        <w:pStyle w:val="margt"/>
      </w:pPr>
      <w:r>
        <w:t> </w:t>
      </w:r>
    </w:p>
    <w:p w14:paraId="662871A6" w14:textId="77777777" w:rsidR="001711AB" w:rsidRDefault="00000000">
      <w:pPr>
        <w:pStyle w:val="1"/>
        <w:rPr>
          <w:rFonts w:eastAsia="Times New Roman"/>
        </w:rPr>
      </w:pPr>
      <w:r>
        <w:rPr>
          <w:rFonts w:eastAsia="Times New Roman"/>
        </w:rPr>
        <w:t>ЗАЯВКА</w:t>
      </w:r>
      <w:r>
        <w:rPr>
          <w:rFonts w:eastAsia="Times New Roman"/>
        </w:rPr>
        <w:br/>
        <w:t>на покупку</w:t>
      </w:r>
    </w:p>
    <w:p w14:paraId="389CE929" w14:textId="77777777" w:rsidR="001711AB" w:rsidRDefault="00000000">
      <w:pPr>
        <w:pStyle w:val="a0-justify"/>
      </w:pPr>
      <w:r>
        <w:t> </w:t>
      </w:r>
    </w:p>
    <w:tbl>
      <w:tblPr>
        <w:tblW w:w="5000" w:type="pct"/>
        <w:tblCellMar>
          <w:left w:w="80" w:type="dxa"/>
          <w:right w:w="80" w:type="dxa"/>
        </w:tblCellMar>
        <w:tblLook w:val="04A0" w:firstRow="1" w:lastRow="0" w:firstColumn="1" w:lastColumn="0" w:noHBand="0" w:noVBand="1"/>
      </w:tblPr>
      <w:tblGrid>
        <w:gridCol w:w="5390"/>
        <w:gridCol w:w="5390"/>
      </w:tblGrid>
      <w:tr w:rsidR="001711AB" w14:paraId="25A74375" w14:textId="77777777">
        <w:tc>
          <w:tcPr>
            <w:tcW w:w="2500" w:type="pct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76A9AD65" w14:textId="77777777" w:rsidR="001711AB" w:rsidRDefault="00000000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Вид процедуры государственной закупки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666E0449" w14:textId="77777777" w:rsidR="001711AB" w:rsidRDefault="00000000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Закупка из одного источника</w:t>
            </w:r>
          </w:p>
        </w:tc>
      </w:tr>
      <w:tr w:rsidR="001711AB" w14:paraId="5142A12F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1CD3984D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Основание выбора процедуры закупки из одного источника с указанием нормы законодательства о государственных закупках, предоставляющей такое право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7C868FAC" w14:textId="59CE6E4D" w:rsidR="001711AB" w:rsidRDefault="00013E3A">
            <w:pPr>
              <w:rPr>
                <w:rFonts w:ascii="Arial" w:eastAsia="Times New Roman" w:hAnsi="Arial" w:cs="Arial"/>
              </w:rPr>
            </w:pPr>
            <w:r w:rsidRPr="00013E3A">
              <w:rPr>
                <w:rFonts w:ascii="Arial" w:eastAsia="Times New Roman" w:hAnsi="Arial" w:cs="Arial"/>
              </w:rPr>
              <w:t>пункт 9 приложения к Закону Республики Беларусь от 13 июля 2012 года N 419-3 "О государственных закупках товаров (работ, услуг)"</w:t>
            </w:r>
          </w:p>
        </w:tc>
      </w:tr>
      <w:tr w:rsidR="001711AB" w14:paraId="04AE05D2" w14:textId="77777777">
        <w:tc>
          <w:tcPr>
            <w:tcW w:w="0" w:type="auto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042E70E7" w14:textId="77777777" w:rsidR="001711AB" w:rsidRDefault="00000000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a3"/>
                <w:rFonts w:ascii="Arial" w:eastAsia="Times New Roman" w:hAnsi="Arial" w:cs="Arial"/>
              </w:rPr>
              <w:t>Сведения о заказчике (организаторе)</w:t>
            </w:r>
          </w:p>
        </w:tc>
      </w:tr>
      <w:tr w:rsidR="001711AB" w14:paraId="037FA68A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2321E9BC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Наименование (фамилия, собственное имя, отчество (если таковое имеется) – для индивидуального предпринимателя)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67109DB9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Учреждение образования "МИНСКИЙ ГОСУДАРСТВЕННЫЙ ОБЛАСТНОЙ ЛИЦЕЙ"</w:t>
            </w:r>
          </w:p>
        </w:tc>
      </w:tr>
      <w:tr w:rsidR="001711AB" w14:paraId="1534843A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5324B7ED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Место нахождения (место жительства)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42B0D6FD" w14:textId="77EDEFA8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220024, г. Минск, ул.</w:t>
            </w:r>
            <w:r w:rsidR="002F7ABC">
              <w:rPr>
                <w:rFonts w:ascii="Arial" w:eastAsia="Times New Roman" w:hAnsi="Arial" w:cs="Arial"/>
              </w:rPr>
              <w:t xml:space="preserve"> </w:t>
            </w:r>
            <w:r>
              <w:rPr>
                <w:rFonts w:ascii="Arial" w:eastAsia="Times New Roman" w:hAnsi="Arial" w:cs="Arial"/>
              </w:rPr>
              <w:t>Серова, д.18</w:t>
            </w:r>
          </w:p>
        </w:tc>
      </w:tr>
      <w:tr w:rsidR="001711AB" w14:paraId="23A81B0B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1AC15028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Учетный номер плательщика (при наличии)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052CD305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190481687, 264</w:t>
            </w:r>
          </w:p>
        </w:tc>
      </w:tr>
      <w:tr w:rsidR="001711AB" w14:paraId="2DCC7919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03223FA1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Контактные данные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53EFB3AB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Черняк Олег Евгеньевич</w:t>
            </w:r>
            <w:r>
              <w:rPr>
                <w:rFonts w:ascii="Arial" w:eastAsia="Times New Roman" w:hAnsi="Arial" w:cs="Arial"/>
              </w:rPr>
              <w:br/>
              <w:t>dixysha@gmail.com</w:t>
            </w:r>
            <w:r>
              <w:rPr>
                <w:rFonts w:ascii="Arial" w:eastAsia="Times New Roman" w:hAnsi="Arial" w:cs="Arial"/>
              </w:rPr>
              <w:br/>
              <w:t>+375291951773</w:t>
            </w:r>
            <w:r>
              <w:rPr>
                <w:rFonts w:ascii="Arial" w:eastAsia="Times New Roman" w:hAnsi="Arial" w:cs="Arial"/>
              </w:rPr>
              <w:br/>
              <w:t>3787893</w:t>
            </w:r>
          </w:p>
        </w:tc>
      </w:tr>
      <w:tr w:rsidR="001711AB" w14:paraId="14B675CD" w14:textId="77777777">
        <w:tc>
          <w:tcPr>
            <w:tcW w:w="0" w:type="auto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184E73A0" w14:textId="77777777" w:rsidR="001711AB" w:rsidRDefault="00000000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a3"/>
                <w:rFonts w:ascii="Arial" w:eastAsia="Times New Roman" w:hAnsi="Arial" w:cs="Arial"/>
              </w:rPr>
              <w:t>Сведения о процедуре закупки из одного источника</w:t>
            </w:r>
          </w:p>
        </w:tc>
      </w:tr>
      <w:tr w:rsidR="001711AB" w14:paraId="5088D5DA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36D2078C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Дата истечения срока предоставления документов и (или) сведений поставщиками (подрядчиками, исполнителями)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32786A0A" w14:textId="5D599A06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до </w:t>
            </w:r>
            <w:r w:rsidR="00E90811">
              <w:rPr>
                <w:rFonts w:ascii="Arial" w:eastAsia="Times New Roman" w:hAnsi="Arial" w:cs="Arial"/>
              </w:rPr>
              <w:t>09</w:t>
            </w:r>
            <w:r>
              <w:rPr>
                <w:rFonts w:ascii="Arial" w:eastAsia="Times New Roman" w:hAnsi="Arial" w:cs="Arial"/>
              </w:rPr>
              <w:t>.</w:t>
            </w:r>
            <w:r w:rsidR="000E28AC">
              <w:rPr>
                <w:rFonts w:ascii="Arial" w:eastAsia="Times New Roman" w:hAnsi="Arial" w:cs="Arial"/>
                <w:lang w:val="en-US"/>
              </w:rPr>
              <w:t>1</w:t>
            </w:r>
            <w:r w:rsidR="00E90811">
              <w:rPr>
                <w:rFonts w:ascii="Arial" w:eastAsia="Times New Roman" w:hAnsi="Arial" w:cs="Arial"/>
              </w:rPr>
              <w:t>1</w:t>
            </w:r>
            <w:r>
              <w:rPr>
                <w:rFonts w:ascii="Arial" w:eastAsia="Times New Roman" w:hAnsi="Arial" w:cs="Arial"/>
              </w:rPr>
              <w:t>.202</w:t>
            </w:r>
            <w:r w:rsidR="002F7ABC">
              <w:rPr>
                <w:rFonts w:ascii="Arial" w:eastAsia="Times New Roman" w:hAnsi="Arial" w:cs="Arial"/>
              </w:rPr>
              <w:t>6</w:t>
            </w:r>
            <w:r>
              <w:rPr>
                <w:rFonts w:ascii="Arial" w:eastAsia="Times New Roman" w:hAnsi="Arial" w:cs="Arial"/>
              </w:rPr>
              <w:t xml:space="preserve">г. </w:t>
            </w:r>
          </w:p>
        </w:tc>
      </w:tr>
      <w:tr w:rsidR="001711AB" w14:paraId="6DAF8DC1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2C80EC54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Предельная стоимость предмета государственной закупки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68F72E13" w14:textId="49DE9DAA" w:rsidR="001711AB" w:rsidRDefault="00E90811">
            <w:pPr>
              <w:rPr>
                <w:rFonts w:ascii="Arial" w:eastAsia="Times New Roman" w:hAnsi="Arial" w:cs="Arial"/>
              </w:rPr>
            </w:pPr>
            <w:r w:rsidRPr="00E90811">
              <w:rPr>
                <w:rFonts w:ascii="Arial" w:eastAsia="Times New Roman" w:hAnsi="Arial" w:cs="Arial"/>
                <w:lang w:val="en-US"/>
              </w:rPr>
              <w:t>2391,84</w:t>
            </w:r>
            <w:r w:rsidR="002F7ABC">
              <w:rPr>
                <w:rFonts w:ascii="Arial" w:eastAsia="Times New Roman" w:hAnsi="Arial" w:cs="Arial"/>
              </w:rPr>
              <w:t xml:space="preserve"> бел. руб.</w:t>
            </w:r>
          </w:p>
        </w:tc>
      </w:tr>
      <w:tr w:rsidR="001711AB" w14:paraId="1E4B7B7B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02DE12D0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Срок размещения поставщиком (подрядчиком, исполнителем) на электронной </w:t>
            </w:r>
            <w:r>
              <w:rPr>
                <w:rFonts w:ascii="Arial" w:eastAsia="Times New Roman" w:hAnsi="Arial" w:cs="Arial"/>
              </w:rPr>
              <w:lastRenderedPageBreak/>
              <w:t>торговой площадке запроса о разъяснении заявки на покупку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1C84660B" w14:textId="3B3A668D" w:rsidR="001711AB" w:rsidRDefault="00E90811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lastRenderedPageBreak/>
              <w:t>05</w:t>
            </w:r>
            <w:r w:rsidR="00B65F61">
              <w:rPr>
                <w:rFonts w:ascii="Arial" w:eastAsia="Times New Roman" w:hAnsi="Arial" w:cs="Arial"/>
              </w:rPr>
              <w:t>.</w:t>
            </w:r>
            <w:r w:rsidR="000E28AC">
              <w:rPr>
                <w:rFonts w:ascii="Arial" w:eastAsia="Times New Roman" w:hAnsi="Arial" w:cs="Arial"/>
              </w:rPr>
              <w:t>1</w:t>
            </w:r>
            <w:r>
              <w:rPr>
                <w:rFonts w:ascii="Arial" w:eastAsia="Times New Roman" w:hAnsi="Arial" w:cs="Arial"/>
              </w:rPr>
              <w:t>1</w:t>
            </w:r>
            <w:r w:rsidR="00B65F61">
              <w:rPr>
                <w:rFonts w:ascii="Arial" w:eastAsia="Times New Roman" w:hAnsi="Arial" w:cs="Arial"/>
              </w:rPr>
              <w:t>.202</w:t>
            </w:r>
            <w:r w:rsidR="002F7ABC">
              <w:rPr>
                <w:rFonts w:ascii="Arial" w:eastAsia="Times New Roman" w:hAnsi="Arial" w:cs="Arial"/>
              </w:rPr>
              <w:t>6</w:t>
            </w:r>
            <w:r w:rsidR="00B65F61">
              <w:rPr>
                <w:rFonts w:ascii="Arial" w:eastAsia="Times New Roman" w:hAnsi="Arial" w:cs="Arial"/>
              </w:rPr>
              <w:t>г.</w:t>
            </w:r>
            <w:r w:rsidR="002C63D0"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1711AB" w14:paraId="7A406B88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50CCF31A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Срок размещения заказчиком (организатором) на электронной торговой площадке ответа на запрос поставщика (подрядчика, исполнителя) о разъяснении заявки на покупку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619708FB" w14:textId="533BFC8B" w:rsidR="001711AB" w:rsidRDefault="00E90811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06</w:t>
            </w:r>
            <w:r w:rsidR="002C63D0" w:rsidRPr="002C63D0">
              <w:rPr>
                <w:rFonts w:ascii="Arial" w:eastAsia="Times New Roman" w:hAnsi="Arial" w:cs="Arial"/>
              </w:rPr>
              <w:t>.</w:t>
            </w:r>
            <w:r w:rsidR="000E28AC">
              <w:rPr>
                <w:rFonts w:ascii="Arial" w:eastAsia="Times New Roman" w:hAnsi="Arial" w:cs="Arial"/>
              </w:rPr>
              <w:t>1</w:t>
            </w:r>
            <w:r>
              <w:rPr>
                <w:rFonts w:ascii="Arial" w:eastAsia="Times New Roman" w:hAnsi="Arial" w:cs="Arial"/>
              </w:rPr>
              <w:t>1</w:t>
            </w:r>
            <w:r w:rsidR="002C63D0" w:rsidRPr="002C63D0">
              <w:rPr>
                <w:rFonts w:ascii="Arial" w:eastAsia="Times New Roman" w:hAnsi="Arial" w:cs="Arial"/>
              </w:rPr>
              <w:t xml:space="preserve">.2026г. </w:t>
            </w:r>
          </w:p>
        </w:tc>
      </w:tr>
      <w:tr w:rsidR="001711AB" w14:paraId="4468F873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146A4542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Требование о предоставлении обеспечения исполнения обязательств по договору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4BEFAA66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Не требуется</w:t>
            </w:r>
          </w:p>
        </w:tc>
      </w:tr>
      <w:tr w:rsidR="001711AB" w14:paraId="2AD24B24" w14:textId="77777777">
        <w:tc>
          <w:tcPr>
            <w:tcW w:w="0" w:type="auto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0A10351D" w14:textId="77777777" w:rsidR="001711AB" w:rsidRDefault="00000000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a3"/>
                <w:rFonts w:ascii="Arial" w:eastAsia="Times New Roman" w:hAnsi="Arial" w:cs="Arial"/>
              </w:rPr>
              <w:t>Сведения о предмете государственной закупки</w:t>
            </w:r>
          </w:p>
        </w:tc>
      </w:tr>
      <w:tr w:rsidR="001711AB" w14:paraId="6E3E9897" w14:textId="77777777">
        <w:tc>
          <w:tcPr>
            <w:tcW w:w="0" w:type="auto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08BDA3B9" w14:textId="77777777" w:rsidR="001711AB" w:rsidRDefault="00000000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a3"/>
                <w:rFonts w:ascii="Arial" w:eastAsia="Times New Roman" w:hAnsi="Arial" w:cs="Arial"/>
              </w:rPr>
              <w:t>Лот №1</w:t>
            </w:r>
          </w:p>
        </w:tc>
      </w:tr>
      <w:tr w:rsidR="001711AB" w14:paraId="226B87D4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7270D562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Наименование предмета государственной закупки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6DB70C9B" w14:textId="4F8DF3B8" w:rsidR="001711AB" w:rsidRDefault="00E90811">
            <w:pPr>
              <w:rPr>
                <w:rFonts w:ascii="Arial" w:eastAsia="Times New Roman" w:hAnsi="Arial" w:cs="Arial"/>
              </w:rPr>
            </w:pPr>
            <w:r w:rsidRPr="00E90811">
              <w:rPr>
                <w:sz w:val="28"/>
                <w:szCs w:val="28"/>
              </w:rPr>
              <w:t>Подписка на журнал «Зарплата в бюджетной организации»</w:t>
            </w:r>
          </w:p>
        </w:tc>
      </w:tr>
      <w:tr w:rsidR="001711AB" w14:paraId="29AF864F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12468AB0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Код по ОКРБ 007-2012 (подвид)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37433E08" w14:textId="3010A2B1" w:rsidR="001711AB" w:rsidRDefault="00E90811">
            <w:pPr>
              <w:rPr>
                <w:rFonts w:ascii="Arial" w:eastAsia="Times New Roman" w:hAnsi="Arial" w:cs="Arial"/>
              </w:rPr>
            </w:pPr>
            <w:r w:rsidRPr="00E90811">
              <w:rPr>
                <w:color w:val="000000"/>
                <w:sz w:val="28"/>
                <w:szCs w:val="28"/>
              </w:rPr>
              <w:t>18.12.13.200</w:t>
            </w:r>
          </w:p>
        </w:tc>
      </w:tr>
      <w:tr w:rsidR="001711AB" w14:paraId="15314FAD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4DC05087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Наименование в соответствии с ОКРБ 007-2012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65DE1DFD" w14:textId="1AEDADAB" w:rsidR="001711AB" w:rsidRDefault="00E90811">
            <w:pPr>
              <w:rPr>
                <w:rFonts w:ascii="Arial" w:eastAsia="Times New Roman" w:hAnsi="Arial" w:cs="Arial"/>
              </w:rPr>
            </w:pPr>
            <w:r w:rsidRPr="00E90811">
              <w:rPr>
                <w:color w:val="000000"/>
                <w:sz w:val="28"/>
                <w:szCs w:val="28"/>
              </w:rPr>
              <w:t>Журналы и издания периодические, выходящие реже четырех раз в неделю, печатные</w:t>
            </w:r>
          </w:p>
        </w:tc>
      </w:tr>
      <w:tr w:rsidR="001711AB" w14:paraId="06F9F343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1FCA4E61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Объем (количество) либо порядок определения такого объема (количества) в случае невозможности определения объема (количества) подлежащих приобретению товаров (работ, услуг)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2F2DB15C" w14:textId="7D2AABE8" w:rsidR="001711AB" w:rsidRDefault="00E90811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1 </w:t>
            </w:r>
            <w:proofErr w:type="spellStart"/>
            <w:r>
              <w:rPr>
                <w:rFonts w:ascii="Arial" w:eastAsia="Times New Roman" w:hAnsi="Arial" w:cs="Arial"/>
              </w:rPr>
              <w:t>ус.ед</w:t>
            </w:r>
            <w:proofErr w:type="spellEnd"/>
            <w:r>
              <w:rPr>
                <w:rFonts w:ascii="Arial" w:eastAsia="Times New Roman" w:hAnsi="Arial" w:cs="Arial"/>
              </w:rPr>
              <w:t>.</w:t>
            </w:r>
          </w:p>
        </w:tc>
      </w:tr>
      <w:tr w:rsidR="001711AB" w14:paraId="6BE8CD04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3DF606D7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Срок (сроки) поставки товаров (выполнения работ, оказания услуг)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2271341C" w14:textId="1561C67A" w:rsidR="001711AB" w:rsidRDefault="00E90811">
            <w:pPr>
              <w:rPr>
                <w:rFonts w:ascii="Arial" w:eastAsia="Times New Roman" w:hAnsi="Arial" w:cs="Arial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С 01.01.2027 по 31.12.2027г</w:t>
            </w:r>
          </w:p>
        </w:tc>
      </w:tr>
      <w:tr w:rsidR="001711AB" w14:paraId="5F81D4D6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5D0E1128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7FB50B5C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г. Минск, ул. Серова, 18</w:t>
            </w:r>
          </w:p>
        </w:tc>
      </w:tr>
      <w:tr w:rsidR="001711AB" w14:paraId="6A770B8E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12CEFEDF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Порядок оплаты товаров (работ, услуг)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2A145E6C" w14:textId="1C78BB6C" w:rsidR="001711AB" w:rsidRDefault="00E90811">
            <w:pPr>
              <w:rPr>
                <w:rFonts w:ascii="Arial" w:eastAsia="Times New Roman" w:hAnsi="Arial" w:cs="Arial"/>
              </w:rPr>
            </w:pPr>
            <w:r w:rsidRPr="00E90811">
              <w:rPr>
                <w:rFonts w:eastAsia="Times New Roman"/>
                <w:color w:val="0D0D0D" w:themeColor="text1" w:themeTint="F2"/>
                <w:sz w:val="28"/>
                <w:szCs w:val="28"/>
              </w:rPr>
              <w:t>Предоплата 100%. Оплата производится через органы государственного казначейства</w:t>
            </w:r>
          </w:p>
        </w:tc>
      </w:tr>
      <w:tr w:rsidR="001711AB" w14:paraId="1CA47EF0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74033ADF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3AF6799E" w14:textId="24069292" w:rsidR="001711AB" w:rsidRDefault="00E90811">
            <w:pPr>
              <w:rPr>
                <w:rFonts w:ascii="Arial" w:eastAsia="Times New Roman" w:hAnsi="Arial" w:cs="Arial"/>
              </w:rPr>
            </w:pPr>
            <w:r w:rsidRPr="00E90811">
              <w:rPr>
                <w:rFonts w:ascii="Arial" w:eastAsia="Times New Roman" w:hAnsi="Arial" w:cs="Arial"/>
              </w:rPr>
              <w:t>1120,32</w:t>
            </w:r>
            <w:r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="002F7ABC">
              <w:rPr>
                <w:rFonts w:ascii="Arial" w:eastAsia="Times New Roman" w:hAnsi="Arial" w:cs="Arial"/>
              </w:rPr>
              <w:t>бел.руб</w:t>
            </w:r>
            <w:proofErr w:type="spellEnd"/>
            <w:r w:rsidR="002F7ABC">
              <w:rPr>
                <w:rFonts w:ascii="Arial" w:eastAsia="Times New Roman" w:hAnsi="Arial" w:cs="Arial"/>
              </w:rPr>
              <w:t>.</w:t>
            </w:r>
          </w:p>
        </w:tc>
      </w:tr>
      <w:tr w:rsidR="001711AB" w14:paraId="1F75982B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6DA67D2C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Наименование валюты, в которой должна быть выражена цена предложения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271D05D6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Белорусский рубль</w:t>
            </w:r>
          </w:p>
        </w:tc>
      </w:tr>
      <w:tr w:rsidR="001711AB" w14:paraId="16BD100B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7D5B70A6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lastRenderedPageBreak/>
              <w:t xml:space="preserve">Цена (тариф) за единицу товара (работы, услуги) и (или) сумма таких цен (тарифов) в случае невозможности определения объема (количества) подлежащих приобретению товаров (работ, услуг) 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37FD9800" w14:textId="77777777" w:rsidR="001711AB" w:rsidRDefault="001711AB">
            <w:pPr>
              <w:rPr>
                <w:rFonts w:ascii="Arial" w:eastAsia="Times New Roman" w:hAnsi="Arial" w:cs="Arial"/>
              </w:rPr>
            </w:pPr>
          </w:p>
        </w:tc>
      </w:tr>
      <w:tr w:rsidR="001711AB" w14:paraId="76DC0801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6E1D39E1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72425C4E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Средства областного бюджета (счет казначейства)</w:t>
            </w:r>
          </w:p>
        </w:tc>
      </w:tr>
      <w:tr w:rsidR="001711AB" w14:paraId="031F0C94" w14:textId="77777777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722C0F50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Иная информация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1F546122" w14:textId="77777777" w:rsidR="001711AB" w:rsidRDefault="001711AB">
            <w:pPr>
              <w:rPr>
                <w:rFonts w:ascii="Arial" w:eastAsia="Times New Roman" w:hAnsi="Arial" w:cs="Arial"/>
              </w:rPr>
            </w:pPr>
          </w:p>
        </w:tc>
      </w:tr>
      <w:tr w:rsidR="00E90811" w14:paraId="265E3EE1" w14:textId="77777777" w:rsidTr="006B5D40">
        <w:tc>
          <w:tcPr>
            <w:tcW w:w="0" w:type="auto"/>
            <w:gridSpan w:val="2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59297444" w14:textId="77777777" w:rsidR="00E90811" w:rsidRDefault="00E90811" w:rsidP="006B5D40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Style w:val="a3"/>
                <w:rFonts w:ascii="Arial" w:eastAsia="Times New Roman" w:hAnsi="Arial" w:cs="Arial"/>
              </w:rPr>
              <w:t>Лот №1</w:t>
            </w:r>
          </w:p>
        </w:tc>
      </w:tr>
      <w:tr w:rsidR="00E90811" w14:paraId="59EE0884" w14:textId="77777777" w:rsidTr="006B5D40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089EFFFB" w14:textId="77777777" w:rsidR="00E90811" w:rsidRDefault="00E90811" w:rsidP="006B5D4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Наименование предмета государственной закупки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56CEE32D" w14:textId="2111073E" w:rsidR="00E90811" w:rsidRDefault="00E90811" w:rsidP="006B5D40">
            <w:pPr>
              <w:rPr>
                <w:rFonts w:ascii="Arial" w:eastAsia="Times New Roman" w:hAnsi="Arial" w:cs="Arial"/>
              </w:rPr>
            </w:pPr>
            <w:r w:rsidRPr="00E90811">
              <w:rPr>
                <w:sz w:val="28"/>
                <w:szCs w:val="28"/>
              </w:rPr>
              <w:t>Подписка на журнал «Я – специалист по кадрам»</w:t>
            </w:r>
          </w:p>
        </w:tc>
      </w:tr>
      <w:tr w:rsidR="00E90811" w14:paraId="32B9257E" w14:textId="77777777" w:rsidTr="006B5D40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1BC9A19F" w14:textId="77777777" w:rsidR="00E90811" w:rsidRDefault="00E90811" w:rsidP="006B5D4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Код по ОКРБ 007-2012 (подвид)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214A194B" w14:textId="77777777" w:rsidR="00E90811" w:rsidRDefault="00E90811" w:rsidP="006B5D40">
            <w:pPr>
              <w:rPr>
                <w:rFonts w:ascii="Arial" w:eastAsia="Times New Roman" w:hAnsi="Arial" w:cs="Arial"/>
              </w:rPr>
            </w:pPr>
            <w:r w:rsidRPr="00E90811">
              <w:rPr>
                <w:color w:val="000000"/>
                <w:sz w:val="28"/>
                <w:szCs w:val="28"/>
              </w:rPr>
              <w:t>18.12.13.200</w:t>
            </w:r>
          </w:p>
        </w:tc>
      </w:tr>
      <w:tr w:rsidR="00E90811" w14:paraId="3A22B630" w14:textId="77777777" w:rsidTr="006B5D40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03E0250C" w14:textId="77777777" w:rsidR="00E90811" w:rsidRDefault="00E90811" w:rsidP="006B5D4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Наименование в соответствии с ОКРБ 007-2012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48FA01C5" w14:textId="77777777" w:rsidR="00E90811" w:rsidRDefault="00E90811" w:rsidP="006B5D40">
            <w:pPr>
              <w:rPr>
                <w:rFonts w:ascii="Arial" w:eastAsia="Times New Roman" w:hAnsi="Arial" w:cs="Arial"/>
              </w:rPr>
            </w:pPr>
            <w:r w:rsidRPr="00E90811">
              <w:rPr>
                <w:color w:val="000000"/>
                <w:sz w:val="28"/>
                <w:szCs w:val="28"/>
              </w:rPr>
              <w:t>Журналы и издания периодические, выходящие реже четырех раз в неделю, печатные</w:t>
            </w:r>
          </w:p>
        </w:tc>
      </w:tr>
      <w:tr w:rsidR="00E90811" w14:paraId="340628CE" w14:textId="77777777" w:rsidTr="006B5D40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60B41E2F" w14:textId="77777777" w:rsidR="00E90811" w:rsidRDefault="00E90811" w:rsidP="006B5D4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Объем (количество) либо порядок определения такого объема (количества) в случае невозможности определения объема (количества) подлежащих приобретению товаров (работ, услуг)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78F6ED9A" w14:textId="77777777" w:rsidR="00E90811" w:rsidRDefault="00E90811" w:rsidP="006B5D4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1 </w:t>
            </w:r>
            <w:proofErr w:type="spellStart"/>
            <w:r>
              <w:rPr>
                <w:rFonts w:ascii="Arial" w:eastAsia="Times New Roman" w:hAnsi="Arial" w:cs="Arial"/>
              </w:rPr>
              <w:t>ус.ед</w:t>
            </w:r>
            <w:proofErr w:type="spellEnd"/>
            <w:r>
              <w:rPr>
                <w:rFonts w:ascii="Arial" w:eastAsia="Times New Roman" w:hAnsi="Arial" w:cs="Arial"/>
              </w:rPr>
              <w:t>.</w:t>
            </w:r>
          </w:p>
        </w:tc>
      </w:tr>
      <w:tr w:rsidR="00E90811" w14:paraId="5AE00B79" w14:textId="77777777" w:rsidTr="006B5D40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6B58240D" w14:textId="77777777" w:rsidR="00E90811" w:rsidRDefault="00E90811" w:rsidP="006B5D4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Срок (сроки) поставки товаров (выполнения работ, оказания услуг)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2F6BEFEC" w14:textId="77777777" w:rsidR="00E90811" w:rsidRDefault="00E90811" w:rsidP="006B5D40">
            <w:pPr>
              <w:rPr>
                <w:rFonts w:ascii="Arial" w:eastAsia="Times New Roman" w:hAnsi="Arial" w:cs="Arial"/>
              </w:rPr>
            </w:pPr>
            <w:r>
              <w:rPr>
                <w:rFonts w:ascii="Times New Roman" w:hAnsi="Times New Roman"/>
                <w:color w:val="000000"/>
                <w:lang w:eastAsia="en-US"/>
              </w:rPr>
              <w:t>С 01.01.2027 по 31.12.2027г</w:t>
            </w:r>
          </w:p>
        </w:tc>
      </w:tr>
      <w:tr w:rsidR="00E90811" w14:paraId="678D0AE7" w14:textId="77777777" w:rsidTr="006B5D40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6024F985" w14:textId="77777777" w:rsidR="00E90811" w:rsidRDefault="00E90811" w:rsidP="006B5D4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058557FC" w14:textId="77777777" w:rsidR="00E90811" w:rsidRDefault="00E90811" w:rsidP="006B5D4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г. Минск, ул. Серова, 18</w:t>
            </w:r>
          </w:p>
        </w:tc>
      </w:tr>
      <w:tr w:rsidR="00E90811" w14:paraId="7BA38274" w14:textId="77777777" w:rsidTr="006B5D40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28E82E24" w14:textId="77777777" w:rsidR="00E90811" w:rsidRDefault="00E90811" w:rsidP="006B5D4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Порядок оплаты товаров (работ, услуг)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6E3ED5F8" w14:textId="77777777" w:rsidR="00E90811" w:rsidRDefault="00E90811" w:rsidP="006B5D40">
            <w:pPr>
              <w:rPr>
                <w:rFonts w:ascii="Arial" w:eastAsia="Times New Roman" w:hAnsi="Arial" w:cs="Arial"/>
              </w:rPr>
            </w:pPr>
            <w:r w:rsidRPr="00E90811">
              <w:rPr>
                <w:rFonts w:eastAsia="Times New Roman"/>
                <w:color w:val="0D0D0D" w:themeColor="text1" w:themeTint="F2"/>
                <w:sz w:val="28"/>
                <w:szCs w:val="28"/>
              </w:rPr>
              <w:t>Предоплата 100%. Оплата производится через органы государственного казначейства</w:t>
            </w:r>
          </w:p>
        </w:tc>
      </w:tr>
      <w:tr w:rsidR="00E90811" w14:paraId="4DF2A5EB" w14:textId="77777777" w:rsidTr="006B5D40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4AD0839E" w14:textId="77777777" w:rsidR="00E90811" w:rsidRDefault="00E90811" w:rsidP="006B5D4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3C561865" w14:textId="7006ECAB" w:rsidR="00E90811" w:rsidRDefault="00E90811" w:rsidP="006B5D40">
            <w:pPr>
              <w:rPr>
                <w:rFonts w:ascii="Arial" w:eastAsia="Times New Roman" w:hAnsi="Arial" w:cs="Arial"/>
              </w:rPr>
            </w:pPr>
            <w:r w:rsidRPr="00E90811">
              <w:rPr>
                <w:rFonts w:ascii="Arial" w:eastAsia="Times New Roman" w:hAnsi="Arial" w:cs="Arial"/>
              </w:rPr>
              <w:t>1271,52</w:t>
            </w:r>
            <w:r>
              <w:rPr>
                <w:rFonts w:ascii="Arial" w:eastAsia="Times New Roman" w:hAnsi="Arial" w:cs="Arial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</w:rPr>
              <w:t>бел.руб</w:t>
            </w:r>
            <w:proofErr w:type="spellEnd"/>
            <w:r>
              <w:rPr>
                <w:rFonts w:ascii="Arial" w:eastAsia="Times New Roman" w:hAnsi="Arial" w:cs="Arial"/>
              </w:rPr>
              <w:t>.</w:t>
            </w:r>
          </w:p>
        </w:tc>
      </w:tr>
      <w:tr w:rsidR="00E90811" w14:paraId="21EBEADE" w14:textId="77777777" w:rsidTr="006B5D40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70D4104B" w14:textId="77777777" w:rsidR="00E90811" w:rsidRDefault="00E90811" w:rsidP="006B5D4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Наименование валюты, в которой должна быть выражена цена предложения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12820AFB" w14:textId="77777777" w:rsidR="00E90811" w:rsidRDefault="00E90811" w:rsidP="006B5D4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Белорусский рубль</w:t>
            </w:r>
          </w:p>
        </w:tc>
      </w:tr>
      <w:tr w:rsidR="00E90811" w14:paraId="6BA76BE3" w14:textId="77777777" w:rsidTr="006B5D40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729E1C83" w14:textId="77777777" w:rsidR="00E90811" w:rsidRDefault="00E90811" w:rsidP="006B5D4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Цена (тариф) за единицу товара (работы, услуги) и (или) сумма таких цен (тарифов) в случае невозможности определения объема </w:t>
            </w:r>
            <w:r>
              <w:rPr>
                <w:rFonts w:ascii="Arial" w:eastAsia="Times New Roman" w:hAnsi="Arial" w:cs="Arial"/>
              </w:rPr>
              <w:lastRenderedPageBreak/>
              <w:t xml:space="preserve">(количества) подлежащих приобретению товаров (работ, услуг) 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36B8D3F0" w14:textId="77777777" w:rsidR="00E90811" w:rsidRDefault="00E90811" w:rsidP="006B5D40">
            <w:pPr>
              <w:rPr>
                <w:rFonts w:ascii="Arial" w:eastAsia="Times New Roman" w:hAnsi="Arial" w:cs="Arial"/>
              </w:rPr>
            </w:pPr>
          </w:p>
        </w:tc>
      </w:tr>
      <w:tr w:rsidR="00E90811" w14:paraId="71B24AE3" w14:textId="77777777" w:rsidTr="006B5D40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10E2CB2B" w14:textId="77777777" w:rsidR="00E90811" w:rsidRDefault="00E90811" w:rsidP="006B5D4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6798F315" w14:textId="77777777" w:rsidR="00E90811" w:rsidRDefault="00E90811" w:rsidP="006B5D4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Средства областного бюджета (счет казначейства)</w:t>
            </w:r>
          </w:p>
        </w:tc>
      </w:tr>
      <w:tr w:rsidR="00E90811" w14:paraId="4D37B7C7" w14:textId="77777777" w:rsidTr="006B5D40"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5FEFD3A2" w14:textId="77777777" w:rsidR="00E90811" w:rsidRDefault="00E90811" w:rsidP="006B5D4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Иная информация</w:t>
            </w:r>
          </w:p>
        </w:tc>
        <w:tc>
          <w:tcPr>
            <w:tcW w:w="0" w:type="auto"/>
            <w:tcBorders>
              <w:top w:val="single" w:sz="8" w:space="0" w:color="999999"/>
              <w:left w:val="single" w:sz="8" w:space="0" w:color="999999"/>
              <w:bottom w:val="single" w:sz="8" w:space="0" w:color="999999"/>
              <w:right w:val="single" w:sz="8" w:space="0" w:color="999999"/>
            </w:tcBorders>
            <w:hideMark/>
          </w:tcPr>
          <w:p w14:paraId="0E96E0B8" w14:textId="77777777" w:rsidR="00E90811" w:rsidRDefault="00E90811" w:rsidP="006B5D40">
            <w:pPr>
              <w:rPr>
                <w:rFonts w:ascii="Arial" w:eastAsia="Times New Roman" w:hAnsi="Arial" w:cs="Arial"/>
              </w:rPr>
            </w:pPr>
          </w:p>
        </w:tc>
      </w:tr>
    </w:tbl>
    <w:p w14:paraId="59323838" w14:textId="001CA013" w:rsidR="001711AB" w:rsidRDefault="001711AB">
      <w:pPr>
        <w:pStyle w:val="margt"/>
      </w:pPr>
    </w:p>
    <w:p w14:paraId="76A3ADDC" w14:textId="77777777" w:rsidR="001711AB" w:rsidRDefault="00000000">
      <w:pPr>
        <w:pStyle w:val="a0-justify"/>
      </w:pPr>
      <w:r>
        <w:rPr>
          <w:rStyle w:val="a3"/>
        </w:rPr>
        <w:t>Описание предмета государственной закупки</w:t>
      </w:r>
      <w:r>
        <w:t>, его частей (лотов) в случае, если предмет государственной закупки разделен на части (лоты), а также (при необходимости) перечень документов и (или) сведений, подтверждающих соответствие предмету государственной закупки и требованиям к предмету государственной закупки.</w:t>
      </w:r>
    </w:p>
    <w:p w14:paraId="16F7F314" w14:textId="77777777" w:rsidR="000E28AC" w:rsidRDefault="000E28AC">
      <w:pPr>
        <w:pStyle w:val="a0-justify"/>
      </w:pPr>
    </w:p>
    <w:p w14:paraId="0055A86F" w14:textId="01D06054" w:rsidR="001711AB" w:rsidRDefault="00000000">
      <w:pPr>
        <w:pStyle w:val="a0-justify"/>
        <w:divId w:val="542981775"/>
      </w:pPr>
      <w:r>
        <w:t> </w:t>
      </w:r>
      <w:r>
        <w:rPr>
          <w:rStyle w:val="a3"/>
        </w:rPr>
        <w:t>Требования к поставщику (подрядчику, исполнителю), документы и (или) сведения для проверки требований к участникам:</w:t>
      </w:r>
    </w:p>
    <w:p w14:paraId="712B5867" w14:textId="77777777" w:rsidR="001711AB" w:rsidRDefault="00000000">
      <w:pPr>
        <w:pStyle w:val="a0-justify"/>
        <w:divId w:val="542981775"/>
      </w:pPr>
      <w:r>
        <w:t>1) соответствие требованиям, установленным законодательством к юридическому или физическому лицу, в том числе индивидуальному предпринимателю, осуществляющему поставку товаров (выполнение работ, оказание услуг), являющихся предметом государственной закупки;</w:t>
      </w:r>
    </w:p>
    <w:p w14:paraId="26EB5C76" w14:textId="77777777" w:rsidR="001711AB" w:rsidRDefault="00000000">
      <w:pPr>
        <w:pStyle w:val="a0-justify"/>
        <w:divId w:val="542981775"/>
      </w:pPr>
      <w:r>
        <w:t>2) соответствие дополнительным требованиям к участникам (если такие требования установлены).</w:t>
      </w:r>
    </w:p>
    <w:p w14:paraId="2E46D217" w14:textId="77777777" w:rsidR="001711AB" w:rsidRDefault="00000000">
      <w:pPr>
        <w:pStyle w:val="a0-justify"/>
        <w:divId w:val="542981775"/>
      </w:pPr>
      <w:r>
        <w:t>3)отсутствие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НК,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 Термин «резидент» имеет значение, определенное ч.1 подп.1.11 п.1 ст.1 Закона Республики Беларусь от 22.07.2003 № 226-З «О валютном регулировании и валютном контроле».</w:t>
      </w:r>
    </w:p>
    <w:p w14:paraId="6DF6912C" w14:textId="77777777" w:rsidR="001711AB" w:rsidRDefault="00000000">
      <w:pPr>
        <w:pStyle w:val="a0-justify"/>
        <w:divId w:val="542981775"/>
      </w:pPr>
      <w:r>
        <w:t>Соответствие требованию подтверждается:</w:t>
      </w:r>
    </w:p>
    <w:p w14:paraId="272C3681" w14:textId="77777777" w:rsidR="001711AB" w:rsidRDefault="00000000">
      <w:pPr>
        <w:pStyle w:val="a0-justify"/>
        <w:divId w:val="542981775"/>
      </w:pPr>
      <w:r>
        <w:t>- в отношении участников, являющихся резидентами, – путем проверки заказчиком (организатором) таких сведений через официальные сайты МНС, ФСЗН Минтруда и соцзащиты в сети Интернет на первое число месяца, в котором заключается договор, а в случае отсутствия информации на указанную дату – на первое число месяца, предшествующего месяцу, в котором заключается договор;</w:t>
      </w:r>
    </w:p>
    <w:p w14:paraId="6633AD88" w14:textId="77777777" w:rsidR="001711AB" w:rsidRDefault="00000000">
      <w:pPr>
        <w:pStyle w:val="a0-justify"/>
        <w:divId w:val="542981775"/>
      </w:pPr>
      <w:r>
        <w:t xml:space="preserve">- участниками, не являющимися резидентами, –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</w:t>
      </w:r>
      <w:r>
        <w:lastRenderedPageBreak/>
        <w:t>дату, предшествующую дню заключения договора при проведении процедуры закупки из одного источника, и заявлением с указанием последней отчетной даты.</w:t>
      </w:r>
    </w:p>
    <w:p w14:paraId="67951CDC" w14:textId="77777777" w:rsidR="001711AB" w:rsidRDefault="00000000">
      <w:pPr>
        <w:pStyle w:val="a0-justify"/>
        <w:divId w:val="542981775"/>
      </w:pPr>
      <w:r>
        <w:t>4)юридическое или физическое лицо, в том числе индивидуальный предприниматель, на дату на дату подписания нижеуказанного заявления не должно быть включено в список поставщиков (подрядчиков, исполнителей), временно не допускаемых к участию в процедурах государственных закупок.</w:t>
      </w:r>
    </w:p>
    <w:p w14:paraId="5E8117AF" w14:textId="77777777" w:rsidR="001711AB" w:rsidRDefault="00000000">
      <w:pPr>
        <w:pStyle w:val="a0-justify"/>
        <w:divId w:val="542981775"/>
      </w:pPr>
      <w:r>
        <w:t>Соответствие требованию подтверждается заявлением участника в письменной форме, подписанным не ранее чем за 5 рабочих дней до даты заключения договора.</w:t>
      </w:r>
    </w:p>
    <w:p w14:paraId="197686C5" w14:textId="77777777" w:rsidR="001711AB" w:rsidRDefault="00000000">
      <w:pPr>
        <w:pStyle w:val="a0-justify"/>
        <w:divId w:val="542981775"/>
      </w:pPr>
      <w:r>
        <w:t xml:space="preserve">5) юридическое или физическое лицо, в том числе индивидуальный предприниматель, с учетом положений ст.16-1 Закона Республики Беларусь от 13.07.2012 № 419-З «О государственных закупках товаров (работ, услуг)» не должно быть аффилировано с заказчиком, организатором. Соответствие требованию подтверждается заявлением участника в письменной форме, подписанным не ранее чем за 5 рабочих дней до даты заключения договора. </w:t>
      </w:r>
    </w:p>
    <w:p w14:paraId="731CE025" w14:textId="77777777" w:rsidR="001711AB" w:rsidRDefault="00000000">
      <w:pPr>
        <w:pStyle w:val="a0-justify"/>
        <w:divId w:val="542981775"/>
      </w:pPr>
      <w:r>
        <w:t xml:space="preserve">6) 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 Требование не распространяется на юридическое лицо, индивидуального предпринимателя – разработчиков проектной документации при приобретении работ (услуг) для строительства объекта на основании этой проектной документации, а также на юридическое лицо, индивидуального предпринимателя, осуществлявших консультирование и (или) участвовавших в разработке технического паспорта мероприятия в сфере цифрового развития и (или) технического задания на создание государственных цифровых платформ и государственных информационных систем, предусмотренных в рамках такого мероприятия, при приобретении работ (услуг) по реализации этого мероприятия. </w:t>
      </w:r>
    </w:p>
    <w:p w14:paraId="35CFEE91" w14:textId="77777777" w:rsidR="001711AB" w:rsidRDefault="00000000">
      <w:pPr>
        <w:pStyle w:val="a0-justify"/>
        <w:divId w:val="542981775"/>
      </w:pPr>
      <w:r>
        <w:t>Соответствие требованию подтверждается заявлением участника в письменной форме, подписанным не ранее чем за 5 рабочих дней до даты заключения договора.</w:t>
      </w:r>
    </w:p>
    <w:p w14:paraId="050005B9" w14:textId="77777777" w:rsidR="001711AB" w:rsidRDefault="00000000">
      <w:pPr>
        <w:pStyle w:val="a0-justify"/>
        <w:divId w:val="542981775"/>
      </w:pPr>
      <w:r>
        <w:t>7) юридическое лицо или индивидуальный предприниматель не должны являться заказчиком (организатором) проводимой процедуры государственной закупки.</w:t>
      </w:r>
    </w:p>
    <w:p w14:paraId="6CE843E6" w14:textId="77777777" w:rsidR="001711AB" w:rsidRDefault="00000000">
      <w:pPr>
        <w:pStyle w:val="a0-justify"/>
        <w:divId w:val="542981775"/>
      </w:pPr>
      <w:r>
        <w:t>Соответствие требованию подтверждается заявлением участника в письменной форме, подписанным не ранее чем за 5 рабочих дней до даты заключения договора.</w:t>
      </w:r>
    </w:p>
    <w:p w14:paraId="2581C984" w14:textId="77777777" w:rsidR="001711AB" w:rsidRDefault="00000000">
      <w:pPr>
        <w:pStyle w:val="a0-justify"/>
        <w:divId w:val="542981775"/>
      </w:pPr>
      <w:r>
        <w:t>8) физическое лицо не должно являться работником заказчика (организатора), за исключением проведения процедуры закупки из одного источника у физических лиц, не являющихся индивидуальными предпринимателями.</w:t>
      </w:r>
    </w:p>
    <w:p w14:paraId="7F1C8346" w14:textId="77777777" w:rsidR="001711AB" w:rsidRDefault="00000000">
      <w:pPr>
        <w:pStyle w:val="a0-justify"/>
        <w:divId w:val="542981775"/>
      </w:pPr>
      <w:r>
        <w:t>Соответствие требованию подтверждается заявлением участника в письменной форме, подписанным не ранее чем за 5 рабочих дней до даты заключения договора.</w:t>
      </w:r>
    </w:p>
    <w:p w14:paraId="03E508B9" w14:textId="77777777" w:rsidR="001711AB" w:rsidRDefault="00000000">
      <w:pPr>
        <w:pStyle w:val="a0-justify"/>
        <w:divId w:val="542981775"/>
      </w:pPr>
      <w:r>
        <w:t>9) 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деятельности.</w:t>
      </w:r>
    </w:p>
    <w:p w14:paraId="048C5117" w14:textId="77777777" w:rsidR="001711AB" w:rsidRDefault="00000000">
      <w:pPr>
        <w:pStyle w:val="a0-justify"/>
        <w:divId w:val="542981775"/>
      </w:pPr>
      <w:r>
        <w:t>Соответствие требованию подтверждается заявлением участника в письменной форме, подписанным не ранее чем за 5 рабочих дней до даты заключения договора.</w:t>
      </w:r>
    </w:p>
    <w:p w14:paraId="160F9575" w14:textId="77777777" w:rsidR="001711AB" w:rsidRDefault="00000000">
      <w:pPr>
        <w:pStyle w:val="a0-justify"/>
        <w:divId w:val="542981775"/>
      </w:pPr>
      <w:r>
        <w:t>10) в отношении юридического лица и индивидуального предпринимателя не должно быть возбуждено производство по делу о банкротстве.</w:t>
      </w:r>
    </w:p>
    <w:p w14:paraId="6EE56286" w14:textId="77777777" w:rsidR="001711AB" w:rsidRDefault="00000000">
      <w:pPr>
        <w:pStyle w:val="a0-justify"/>
        <w:divId w:val="542981775"/>
      </w:pPr>
      <w:r>
        <w:lastRenderedPageBreak/>
        <w:t>Соответствие требованию подтверждается заявлением участника в письменной форме, подписанным не ранее чем за 5 рабочих дней до даты заключения договора.</w:t>
      </w:r>
    </w:p>
    <w:p w14:paraId="71019148" w14:textId="77777777" w:rsidR="001711AB" w:rsidRDefault="00000000">
      <w:pPr>
        <w:pStyle w:val="a0-justify"/>
        <w:divId w:val="542981775"/>
      </w:pPr>
      <w:r>
        <w:t>11) юридическое или физическое лицо, в том числе индивидуальный предприниматель, должно обладать исключительными правами на результаты интеллектуальной деятельности, если в связи с исполнением договора заказчик приобретает исключительные права на такие результаты, за исключением случаев заключения договора на создание объектов интеллектуальной собственности.</w:t>
      </w:r>
    </w:p>
    <w:p w14:paraId="642F78DB" w14:textId="77777777" w:rsidR="001711AB" w:rsidRDefault="00000000">
      <w:pPr>
        <w:pStyle w:val="a0-justify"/>
        <w:divId w:val="542981775"/>
      </w:pPr>
      <w:r>
        <w:t>Соответствие требованию подтверждается заявлением участника в письменной форме, подписанным не ранее чем за 5 рабочих дней до даты заключения договора.</w:t>
      </w:r>
    </w:p>
    <w:p w14:paraId="0C3C5396" w14:textId="77777777" w:rsidR="001711AB" w:rsidRDefault="00000000">
      <w:pPr>
        <w:pStyle w:val="a0-justify"/>
        <w:divId w:val="542981775"/>
      </w:pPr>
      <w:r>
        <w:t>12) 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 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</w:r>
    </w:p>
    <w:p w14:paraId="015F55CC" w14:textId="77777777" w:rsidR="001711AB" w:rsidRDefault="00000000">
      <w:pPr>
        <w:pStyle w:val="a0-justify"/>
        <w:divId w:val="542981775"/>
      </w:pPr>
      <w:r>
        <w:t>Соответствие требованию подтверждается заявлением участника в письменной форме, подписанным не ранее чем за 5 рабочих дней до даты заключения договора.</w:t>
      </w:r>
    </w:p>
    <w:p w14:paraId="416B1E58" w14:textId="77777777" w:rsidR="001711AB" w:rsidRDefault="00000000">
      <w:pPr>
        <w:pStyle w:val="a0-justify"/>
        <w:divId w:val="542981775"/>
      </w:pPr>
      <w:r>
        <w:t> </w:t>
      </w:r>
    </w:p>
    <w:p w14:paraId="4577E864" w14:textId="77777777" w:rsidR="001711AB" w:rsidRDefault="00000000">
      <w:pPr>
        <w:pStyle w:val="a0-justify"/>
        <w:divId w:val="542981775"/>
      </w:pPr>
      <w:r>
        <w:rPr>
          <w:rStyle w:val="a3"/>
        </w:rPr>
        <w:t>Дополнительные требования к поставщику (подрядчику, исполнителю)</w:t>
      </w:r>
      <w:r>
        <w:t>:</w:t>
      </w:r>
    </w:p>
    <w:p w14:paraId="241B2224" w14:textId="77777777" w:rsidR="001711AB" w:rsidRDefault="00000000">
      <w:pPr>
        <w:pStyle w:val="a0-justify"/>
        <w:divId w:val="542981775"/>
      </w:pPr>
      <w:r>
        <w:t>1) физическое лицо, в том числе индивидуальный предприниматель, - участник процедуры государственной закупки, лицо, осуществляющее полномочия единоличного исполнительного органа юридического лица -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 (далее – КоАП).</w:t>
      </w:r>
    </w:p>
    <w:p w14:paraId="3FF98270" w14:textId="77777777" w:rsidR="001711AB" w:rsidRDefault="00000000">
      <w:pPr>
        <w:pStyle w:val="a0-justify"/>
        <w:divId w:val="542981775"/>
      </w:pPr>
      <w:r>
        <w:t>Соответствие требованию подтверждается заявлением участника в письменной форме, подписанным не ранее чем за 5 рабочих дней до даты заключения договора.</w:t>
      </w:r>
    </w:p>
    <w:p w14:paraId="620DE7D7" w14:textId="77777777" w:rsidR="001711AB" w:rsidRDefault="00000000">
      <w:pPr>
        <w:pStyle w:val="a0-justify"/>
        <w:divId w:val="542981775"/>
      </w:pPr>
      <w:r>
        <w:t>2) отсутствие у участника процедуры государственной закупки -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 209 - 212, 216, 235, 243 - 243</w:t>
      </w:r>
      <w:r>
        <w:rPr>
          <w:vertAlign w:val="superscript"/>
        </w:rPr>
        <w:t>3</w:t>
      </w:r>
      <w:r>
        <w:t>, 424 - 426, 429 - 432 и 455 Уголовного кодекса Республики Беларусь (далее – УК).</w:t>
      </w:r>
    </w:p>
    <w:p w14:paraId="4A840530" w14:textId="77777777" w:rsidR="001711AB" w:rsidRDefault="00000000">
      <w:pPr>
        <w:pStyle w:val="a0-justify"/>
        <w:divId w:val="542981775"/>
      </w:pPr>
      <w:r>
        <w:t>Соответствие требованию подтверждается заявлением участника в письменной форме, подписанным не ранее чем за 5 рабочих дней до даты заключения договора.</w:t>
      </w:r>
    </w:p>
    <w:p w14:paraId="45C7D35C" w14:textId="77777777" w:rsidR="001711AB" w:rsidRDefault="00000000">
      <w:pPr>
        <w:pStyle w:val="a0-justify"/>
        <w:divId w:val="542981775"/>
      </w:pPr>
      <w:r>
        <w:t>3) отсутствие у лица, осуществляющего полномочия единоличного исполнительного органа юридического лица -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 209 - 212, 216, 235, 243 - 243</w:t>
      </w:r>
      <w:r>
        <w:rPr>
          <w:vertAlign w:val="superscript"/>
        </w:rPr>
        <w:t>3</w:t>
      </w:r>
      <w:r>
        <w:t>, 424 - 426, 429 - 432 и 455 УК.</w:t>
      </w:r>
    </w:p>
    <w:p w14:paraId="1E0450DB" w14:textId="77777777" w:rsidR="001711AB" w:rsidRDefault="00000000">
      <w:pPr>
        <w:pStyle w:val="a0-justify"/>
        <w:divId w:val="542981775"/>
      </w:pPr>
      <w:r>
        <w:t>Соответствие требованию подтверждается заявлением участника в письменной форме, подписанным не ранее чем за 5 рабочих дней до даты заключения договора.</w:t>
      </w:r>
    </w:p>
    <w:p w14:paraId="269EB2A2" w14:textId="77777777" w:rsidR="001711AB" w:rsidRDefault="00000000">
      <w:pPr>
        <w:pStyle w:val="a0-justify"/>
        <w:divId w:val="542981775"/>
      </w:pPr>
      <w:r>
        <w:t xml:space="preserve">4) юридическое лицо не должно считаться подвергавшимся административному взысканию за административное правонарушение, предусмотренное в статье 24.59 КоАП. </w:t>
      </w:r>
    </w:p>
    <w:p w14:paraId="3137B8DC" w14:textId="77777777" w:rsidR="001711AB" w:rsidRDefault="00000000">
      <w:pPr>
        <w:pStyle w:val="a0-justify"/>
        <w:divId w:val="542981775"/>
      </w:pPr>
      <w:r>
        <w:lastRenderedPageBreak/>
        <w:t>Соответствие требованию подтверждается заявлением участника в письменной форме, подписанным не ранее чем за 5 рабочих дней до даты заключения договора.</w:t>
      </w:r>
    </w:p>
    <w:p w14:paraId="41BB98C1" w14:textId="77777777" w:rsidR="001711AB" w:rsidRDefault="00000000">
      <w:pPr>
        <w:pStyle w:val="a0-justify"/>
        <w:divId w:val="542981775"/>
      </w:pPr>
      <w:r>
        <w:t>5) физическое лицо, в том числе индивидуальный предприниматель, не должны быть включены в перечень граждан Республики Беларусь, иностранных граждан или лиц без гражданства, причастных к экстремистской деятельности.</w:t>
      </w:r>
    </w:p>
    <w:p w14:paraId="54DFECDE" w14:textId="77777777" w:rsidR="001711AB" w:rsidRDefault="00000000">
      <w:pPr>
        <w:pStyle w:val="a0-justify"/>
        <w:divId w:val="542981775"/>
      </w:pPr>
      <w:r>
        <w:t>Соответствие требованию подтверждается заявлением участника в письменной форме, подписанным не ранее чем за 5 рабочих дней до даты заключения договора.</w:t>
      </w:r>
    </w:p>
    <w:p w14:paraId="2D8EE8CD" w14:textId="77777777" w:rsidR="001711AB" w:rsidRDefault="00000000">
      <w:pPr>
        <w:pStyle w:val="a0-justify"/>
        <w:divId w:val="542981775"/>
      </w:pPr>
      <w:r>
        <w:t>6) юридическое или физическое лицо, в том числе индивидуальный предприниматель, не должны быть включены в перечень организаций и физических лиц, в том числе индивидуальных предпринимателей, причастных к террористической деятельности.</w:t>
      </w:r>
    </w:p>
    <w:p w14:paraId="5E85C661" w14:textId="77777777" w:rsidR="001711AB" w:rsidRDefault="00000000">
      <w:pPr>
        <w:pStyle w:val="a0-justify"/>
        <w:divId w:val="542981775"/>
      </w:pPr>
      <w:r>
        <w:t>Соответствие требованию подтверждается заявлением участника в письменной форме, подписанным не ранее чем за 5 рабочих дней до даты заключения договора.</w:t>
      </w:r>
    </w:p>
    <w:p w14:paraId="4D186322" w14:textId="77777777" w:rsidR="001711AB" w:rsidRDefault="00000000">
      <w:pPr>
        <w:pStyle w:val="a0-justify"/>
        <w:divId w:val="542981775"/>
      </w:pPr>
      <w:r>
        <w:t>7) юридическое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 предпринимателей, причастных к экстремистской деятельности.</w:t>
      </w:r>
    </w:p>
    <w:p w14:paraId="3B9FFEC5" w14:textId="77777777" w:rsidR="001711AB" w:rsidRDefault="00000000">
      <w:pPr>
        <w:pStyle w:val="a0-justify"/>
        <w:divId w:val="542981775"/>
      </w:pPr>
      <w:r>
        <w:t>Соответствие требованию подтверждается заявлением участника в письменной форме, подписанным не ранее чем за 5 рабочих дней до даты заключения договора.</w:t>
      </w:r>
    </w:p>
    <w:p w14:paraId="03FDA93B" w14:textId="77777777" w:rsidR="001711AB" w:rsidRDefault="00000000">
      <w:pPr>
        <w:pStyle w:val="a0-justify"/>
        <w:divId w:val="542981775"/>
      </w:pPr>
      <w:r>
        <w:t>В установленных Советом Министров Республики Беларусь случаях и порядке подтверждение соответствия требованиям к участникам осуществляется в автоматизированном режиме без подачи заявления.</w:t>
      </w:r>
    </w:p>
    <w:p w14:paraId="3551F1DC" w14:textId="77777777" w:rsidR="001711AB" w:rsidRDefault="00000000">
      <w:pPr>
        <w:pStyle w:val="a0-justify"/>
        <w:divId w:val="542981775"/>
      </w:pPr>
      <w:r>
        <w:t>Соответствие указанным дополнительным требованиям должно быть подтверждено в отношении каждого из юридических и (или) физических лиц, в том числе индивидуальных предпринимателей, совместно участвующих в процедуре государственной закупки, а также в случае совместного участия в процедуре государственной закупки участников холдинга.</w:t>
      </w:r>
    </w:p>
    <w:p w14:paraId="23B84BF5" w14:textId="77777777" w:rsidR="001711AB" w:rsidRDefault="00000000">
      <w:pPr>
        <w:pStyle w:val="a0-justify"/>
      </w:pPr>
      <w:r>
        <w:t> </w:t>
      </w:r>
    </w:p>
    <w:p w14:paraId="7046B0F8" w14:textId="77777777" w:rsidR="001711AB" w:rsidRDefault="00000000">
      <w:pPr>
        <w:pStyle w:val="a0-justify"/>
      </w:pPr>
      <w:r>
        <w:rPr>
          <w:rStyle w:val="a3"/>
        </w:rPr>
        <w:t>Настоящая заявка не является офертой (публичной офертой).</w:t>
      </w:r>
    </w:p>
    <w:p w14:paraId="6300186C" w14:textId="77777777" w:rsidR="001711AB" w:rsidRDefault="00000000">
      <w:pPr>
        <w:pStyle w:val="a0-justify"/>
      </w:pPr>
      <w:r>
        <w:t> </w:t>
      </w:r>
    </w:p>
    <w:p w14:paraId="15B5CAAB" w14:textId="77777777" w:rsidR="001711AB" w:rsidRDefault="00000000">
      <w:pPr>
        <w:pStyle w:val="a0-justify"/>
      </w:pPr>
      <w:r>
        <w:t>_________________</w:t>
      </w:r>
    </w:p>
    <w:p w14:paraId="7A2CB704" w14:textId="77777777" w:rsidR="001711AB" w:rsidRDefault="00000000">
      <w:pPr>
        <w:pStyle w:val="a0-justify"/>
      </w:pPr>
      <w:r>
        <w:t>Акты законодательства о государственных закупках, в соответствии с которыми проводится процедура государственной закупки:</w:t>
      </w:r>
    </w:p>
    <w:p w14:paraId="20761DCD" w14:textId="77777777" w:rsidR="001711AB" w:rsidRDefault="00000000">
      <w:pPr>
        <w:pStyle w:val="a0-justify"/>
      </w:pPr>
      <w:r>
        <w:t>Закон Республики Беларусь от 13.07.2012 № 419-З «О государственных закупках товаров (работ, услуг)»;</w:t>
      </w:r>
    </w:p>
    <w:p w14:paraId="6E61F2FF" w14:textId="77777777" w:rsidR="001711AB" w:rsidRDefault="00000000">
      <w:pPr>
        <w:pStyle w:val="a0-justify"/>
      </w:pPr>
      <w:r>
        <w:t>постановление Совета Министров Республики Беларусь от 08.05.2025 № 252 «О случаях и порядке проведения процедуры закупки из одного источника на электронной торговой площадке»;</w:t>
      </w:r>
    </w:p>
    <w:p w14:paraId="3EB42350" w14:textId="77777777" w:rsidR="001711AB" w:rsidRDefault="00000000">
      <w:pPr>
        <w:pStyle w:val="a0-justify"/>
      </w:pPr>
      <w:r>
        <w:t>постановление Совета Министров Республики Беларусь от 15.06.2019 № 395 «О реализации Закона Республики Беларусь "О внесении изменений и дополнений в Закон Республики Беларусь "О государственных закупках товаров (работ, услуг)"».</w:t>
      </w:r>
    </w:p>
    <w:p w14:paraId="1FBB8583" w14:textId="77777777" w:rsidR="001711AB" w:rsidRDefault="00000000">
      <w:pPr>
        <w:pStyle w:val="a0-justify"/>
      </w:pPr>
      <w:r>
        <w:t> </w:t>
      </w:r>
    </w:p>
    <w:tbl>
      <w:tblPr>
        <w:tblW w:w="5000" w:type="pct"/>
        <w:tblCellMar>
          <w:left w:w="80" w:type="dxa"/>
          <w:right w:w="80" w:type="dxa"/>
        </w:tblCellMar>
        <w:tblLook w:val="04A0" w:firstRow="1" w:lastRow="0" w:firstColumn="1" w:lastColumn="0" w:noHBand="0" w:noVBand="1"/>
      </w:tblPr>
      <w:tblGrid>
        <w:gridCol w:w="3512"/>
        <w:gridCol w:w="131"/>
        <w:gridCol w:w="3513"/>
        <w:gridCol w:w="131"/>
        <w:gridCol w:w="3513"/>
      </w:tblGrid>
      <w:tr w:rsidR="001711AB" w14:paraId="1FAAD2C9" w14:textId="77777777">
        <w:trPr>
          <w:divId w:val="1850987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7FDB712" w14:textId="77777777" w:rsidR="001711AB" w:rsidRDefault="00000000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_____________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B652E7D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3B5627A" w14:textId="77777777" w:rsidR="001711AB" w:rsidRDefault="00000000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_____________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08FBFD4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5BF1C3A" w14:textId="77777777" w:rsidR="001711AB" w:rsidRDefault="00000000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_____________ </w:t>
            </w:r>
          </w:p>
        </w:tc>
      </w:tr>
      <w:tr w:rsidR="001711AB" w14:paraId="76E3288C" w14:textId="77777777">
        <w:trPr>
          <w:divId w:val="1850987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7652A34" w14:textId="77777777" w:rsidR="001711AB" w:rsidRDefault="00000000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lastRenderedPageBreak/>
              <w:t>(должность)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F110E23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C5861A8" w14:textId="77777777" w:rsidR="001711AB" w:rsidRDefault="00000000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(подпись)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5A73721" w14:textId="77777777" w:rsidR="001711AB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AFAE9AC" w14:textId="77777777" w:rsidR="001711AB" w:rsidRDefault="00000000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(Ф.И.О.)</w:t>
            </w:r>
          </w:p>
        </w:tc>
      </w:tr>
    </w:tbl>
    <w:p w14:paraId="0397847D" w14:textId="77777777" w:rsidR="00A204FB" w:rsidRDefault="00A204FB">
      <w:pPr>
        <w:divId w:val="18509878"/>
        <w:rPr>
          <w:rFonts w:eastAsia="Times New Roman"/>
        </w:rPr>
      </w:pPr>
    </w:p>
    <w:sectPr w:rsidR="00A204FB">
      <w:pgSz w:w="12240" w:h="15840"/>
      <w:pgMar w:top="720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768"/>
    <w:rsid w:val="00013E3A"/>
    <w:rsid w:val="000E28AC"/>
    <w:rsid w:val="001711AB"/>
    <w:rsid w:val="00196DA5"/>
    <w:rsid w:val="002C63D0"/>
    <w:rsid w:val="002F7ABC"/>
    <w:rsid w:val="00444409"/>
    <w:rsid w:val="00630483"/>
    <w:rsid w:val="007F028B"/>
    <w:rsid w:val="00A204FB"/>
    <w:rsid w:val="00B65F61"/>
    <w:rsid w:val="00BC7D47"/>
    <w:rsid w:val="00BE3CB0"/>
    <w:rsid w:val="00BF0768"/>
    <w:rsid w:val="00CC65E3"/>
    <w:rsid w:val="00D540B6"/>
    <w:rsid w:val="00D655A8"/>
    <w:rsid w:val="00E90811"/>
    <w:rsid w:val="00FC0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4A5B2D"/>
  <w15:docId w15:val="{B22ED2E2-7C5D-4CC1-82F3-628DCF359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after="400" w:line="240" w:lineRule="auto"/>
      <w:jc w:val="center"/>
      <w:outlineLvl w:val="0"/>
    </w:pPr>
    <w:rPr>
      <w:rFonts w:ascii="Times New Roman" w:hAnsi="Times New Roman" w:cs="Times New Roman"/>
      <w:b/>
      <w:bCs/>
      <w:color w:val="000088"/>
      <w:kern w:val="36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Times New Roman" w:hAnsi="Times New Roman" w:cs="Times New Roman"/>
      <w:b/>
      <w:bCs/>
      <w:color w:val="000088"/>
      <w:kern w:val="36"/>
      <w:sz w:val="36"/>
      <w:szCs w:val="36"/>
    </w:rPr>
  </w:style>
  <w:style w:type="paragraph" w:customStyle="1" w:styleId="margt">
    <w:name w:val="marg_t"/>
    <w:basedOn w:val="a"/>
    <w:pPr>
      <w:spacing w:before="160" w:line="240" w:lineRule="auto"/>
      <w:ind w:firstLine="567"/>
    </w:pPr>
    <w:rPr>
      <w:rFonts w:ascii="Arial" w:hAnsi="Arial" w:cs="Arial"/>
      <w:kern w:val="0"/>
    </w:rPr>
  </w:style>
  <w:style w:type="paragraph" w:customStyle="1" w:styleId="a00">
    <w:name w:val="a0"/>
    <w:basedOn w:val="a"/>
    <w:pPr>
      <w:spacing w:line="240" w:lineRule="auto"/>
    </w:pPr>
    <w:rPr>
      <w:rFonts w:ascii="Arial" w:hAnsi="Arial" w:cs="Arial"/>
      <w:kern w:val="0"/>
    </w:rPr>
  </w:style>
  <w:style w:type="paragraph" w:customStyle="1" w:styleId="a0-justify">
    <w:name w:val="a0-justify"/>
    <w:basedOn w:val="a"/>
    <w:pPr>
      <w:spacing w:line="240" w:lineRule="auto"/>
      <w:jc w:val="both"/>
    </w:pPr>
    <w:rPr>
      <w:rFonts w:ascii="Arial" w:hAnsi="Arial" w:cs="Arial"/>
      <w:kern w:val="0"/>
    </w:rPr>
  </w:style>
  <w:style w:type="character" w:styleId="a3">
    <w:name w:val="Strong"/>
    <w:basedOn w:val="a0"/>
    <w:uiPriority w:val="22"/>
    <w:qFormat/>
    <w:rPr>
      <w:b/>
      <w:bCs/>
    </w:rPr>
  </w:style>
  <w:style w:type="table" w:styleId="a4">
    <w:name w:val="Table Grid"/>
    <w:basedOn w:val="a1"/>
    <w:uiPriority w:val="39"/>
    <w:rsid w:val="000E28AC"/>
    <w:pPr>
      <w:spacing w:after="0" w:line="240" w:lineRule="auto"/>
    </w:pPr>
    <w:rPr>
      <w:rFonts w:eastAsia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09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81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2397</Words>
  <Characters>13666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tehnobars</dc:creator>
  <cp:lastModifiedBy>tehnobars</cp:lastModifiedBy>
  <cp:revision>2</cp:revision>
  <cp:lastPrinted>2025-11-14T08:52:00Z</cp:lastPrinted>
  <dcterms:created xsi:type="dcterms:W3CDTF">2026-11-03T12:57:00Z</dcterms:created>
  <dcterms:modified xsi:type="dcterms:W3CDTF">2026-11-03T12:57:00Z</dcterms:modified>
</cp:coreProperties>
</file>