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955"/>
        <w:tblW w:w="10418" w:type="dxa"/>
        <w:tblLayout w:type="fixed"/>
        <w:tblLook w:val="01E0" w:firstRow="1" w:lastRow="1" w:firstColumn="1" w:lastColumn="1" w:noHBand="0" w:noVBand="0"/>
      </w:tblPr>
      <w:tblGrid>
        <w:gridCol w:w="5353"/>
        <w:gridCol w:w="5065"/>
      </w:tblGrid>
      <w:tr w:rsidR="000946EE" w:rsidRPr="00F05002" w14:paraId="0F34AA14" w14:textId="77777777" w:rsidTr="000946EE">
        <w:trPr>
          <w:trHeight w:val="325"/>
        </w:trPr>
        <w:tc>
          <w:tcPr>
            <w:tcW w:w="5353" w:type="dxa"/>
            <w:vMerge w:val="restart"/>
          </w:tcPr>
          <w:p w14:paraId="1C4C882F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  <w:lang w:val="en-US"/>
              </w:rPr>
            </w:pPr>
          </w:p>
        </w:tc>
        <w:tc>
          <w:tcPr>
            <w:tcW w:w="5065" w:type="dxa"/>
          </w:tcPr>
          <w:p w14:paraId="3F11213B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УТВЕРЖДАЮ</w:t>
            </w:r>
          </w:p>
        </w:tc>
      </w:tr>
      <w:tr w:rsidR="00136A0C" w:rsidRPr="00F05002" w14:paraId="7D5BC7AF" w14:textId="77777777" w:rsidTr="000946EE">
        <w:trPr>
          <w:trHeight w:val="322"/>
        </w:trPr>
        <w:tc>
          <w:tcPr>
            <w:tcW w:w="5353" w:type="dxa"/>
            <w:vMerge/>
          </w:tcPr>
          <w:p w14:paraId="726D8C57" w14:textId="77777777" w:rsidR="00136A0C" w:rsidRPr="00F05002" w:rsidRDefault="00136A0C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6FADE5F4" w14:textId="6A73B10F" w:rsidR="00136A0C" w:rsidRPr="00F05002" w:rsidRDefault="004E56C5" w:rsidP="00097F71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П</w:t>
            </w:r>
            <w:r w:rsidR="00136A0C" w:rsidRPr="00F05002">
              <w:rPr>
                <w:rFonts w:ascii="Times New Roman" w:hAnsi="Times New Roman"/>
                <w:sz w:val="27"/>
                <w:szCs w:val="27"/>
              </w:rPr>
              <w:t>редседател</w:t>
            </w:r>
            <w:r w:rsidR="00A76A0D">
              <w:rPr>
                <w:rFonts w:ascii="Times New Roman" w:hAnsi="Times New Roman"/>
                <w:sz w:val="27"/>
                <w:szCs w:val="27"/>
              </w:rPr>
              <w:t>ь</w:t>
            </w:r>
            <w:r w:rsidR="00136A0C" w:rsidRPr="00F05002">
              <w:rPr>
                <w:rFonts w:ascii="Times New Roman" w:hAnsi="Times New Roman"/>
                <w:sz w:val="27"/>
                <w:szCs w:val="27"/>
              </w:rPr>
              <w:t xml:space="preserve"> правления</w:t>
            </w:r>
          </w:p>
        </w:tc>
      </w:tr>
      <w:tr w:rsidR="000946EE" w:rsidRPr="00F05002" w14:paraId="4CFA7E65" w14:textId="77777777" w:rsidTr="000946EE">
        <w:trPr>
          <w:trHeight w:val="322"/>
        </w:trPr>
        <w:tc>
          <w:tcPr>
            <w:tcW w:w="5353" w:type="dxa"/>
            <w:vMerge/>
          </w:tcPr>
          <w:p w14:paraId="45088321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729B5AE2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ОАО «Белорусская универсальная</w:t>
            </w:r>
          </w:p>
        </w:tc>
      </w:tr>
      <w:tr w:rsidR="000946EE" w:rsidRPr="00F05002" w14:paraId="1BDA1CAA" w14:textId="77777777" w:rsidTr="000946EE">
        <w:trPr>
          <w:trHeight w:val="322"/>
        </w:trPr>
        <w:tc>
          <w:tcPr>
            <w:tcW w:w="5353" w:type="dxa"/>
            <w:vMerge/>
          </w:tcPr>
          <w:p w14:paraId="40CFD0EB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7F8E943E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товарная биржа»</w:t>
            </w:r>
          </w:p>
        </w:tc>
      </w:tr>
      <w:tr w:rsidR="000946EE" w:rsidRPr="00F05002" w14:paraId="6BF784D6" w14:textId="77777777" w:rsidTr="000946EE">
        <w:trPr>
          <w:trHeight w:val="322"/>
        </w:trPr>
        <w:tc>
          <w:tcPr>
            <w:tcW w:w="5353" w:type="dxa"/>
            <w:vMerge/>
          </w:tcPr>
          <w:p w14:paraId="198A6F44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6EDB3E72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0946EE" w:rsidRPr="00F05002" w14:paraId="127AC1CF" w14:textId="77777777" w:rsidTr="000946EE">
        <w:trPr>
          <w:trHeight w:val="322"/>
        </w:trPr>
        <w:tc>
          <w:tcPr>
            <w:tcW w:w="5353" w:type="dxa"/>
            <w:vMerge/>
          </w:tcPr>
          <w:p w14:paraId="11AFF577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2668831D" w14:textId="091512B2" w:rsidR="000946EE" w:rsidRPr="00F05002" w:rsidRDefault="003236E6" w:rsidP="003236E6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____________</w:t>
            </w:r>
            <w:r w:rsidR="00750B2F" w:rsidRPr="00F05002">
              <w:rPr>
                <w:rFonts w:ascii="Times New Roman" w:hAnsi="Times New Roman"/>
                <w:sz w:val="27"/>
                <w:szCs w:val="27"/>
              </w:rPr>
              <w:t>______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А</w:t>
            </w:r>
            <w:r w:rsidR="000946EE" w:rsidRPr="00F05002">
              <w:rPr>
                <w:rFonts w:ascii="Times New Roman" w:hAnsi="Times New Roman"/>
                <w:sz w:val="27"/>
                <w:szCs w:val="27"/>
              </w:rPr>
              <w:t>.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Г</w:t>
            </w:r>
            <w:r w:rsidR="00750B2F" w:rsidRPr="00F05002">
              <w:rPr>
                <w:rFonts w:ascii="Times New Roman" w:hAnsi="Times New Roman"/>
                <w:sz w:val="27"/>
                <w:szCs w:val="27"/>
              </w:rPr>
              <w:t>.</w:t>
            </w:r>
            <w:r w:rsidR="00D36E9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Осмоловский</w:t>
            </w:r>
          </w:p>
        </w:tc>
      </w:tr>
      <w:tr w:rsidR="000946EE" w:rsidRPr="00F05002" w14:paraId="4CEA85FF" w14:textId="77777777" w:rsidTr="000946EE">
        <w:trPr>
          <w:trHeight w:val="322"/>
        </w:trPr>
        <w:tc>
          <w:tcPr>
            <w:tcW w:w="5353" w:type="dxa"/>
            <w:vMerge/>
          </w:tcPr>
          <w:p w14:paraId="0A69E69D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1BC0C24B" w14:textId="46F166D2" w:rsidR="000946EE" w:rsidRPr="00F05002" w:rsidRDefault="000946EE" w:rsidP="00C55933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«____»____________ 20</w:t>
            </w:r>
            <w:r w:rsidR="004D7426" w:rsidRPr="00F05002">
              <w:rPr>
                <w:rFonts w:ascii="Times New Roman" w:hAnsi="Times New Roman"/>
                <w:sz w:val="27"/>
                <w:szCs w:val="27"/>
                <w:lang w:val="en-US"/>
              </w:rPr>
              <w:t>2</w:t>
            </w:r>
            <w:r w:rsidR="00E03B10" w:rsidRPr="00F05002">
              <w:rPr>
                <w:rFonts w:ascii="Times New Roman" w:hAnsi="Times New Roman"/>
                <w:sz w:val="27"/>
                <w:szCs w:val="27"/>
              </w:rPr>
              <w:t>6</w:t>
            </w:r>
            <w:r w:rsidRPr="00F05002">
              <w:rPr>
                <w:rFonts w:ascii="Times New Roman" w:hAnsi="Times New Roman"/>
                <w:sz w:val="27"/>
                <w:szCs w:val="27"/>
              </w:rPr>
              <w:t xml:space="preserve"> г.</w:t>
            </w:r>
          </w:p>
        </w:tc>
      </w:tr>
      <w:tr w:rsidR="000946EE" w:rsidRPr="00F05002" w14:paraId="4D1EE305" w14:textId="77777777" w:rsidTr="000946EE">
        <w:tc>
          <w:tcPr>
            <w:tcW w:w="5353" w:type="dxa"/>
          </w:tcPr>
          <w:p w14:paraId="5C235DCE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53D27D54" w14:textId="77777777" w:rsidR="000946EE" w:rsidRPr="00F05002" w:rsidRDefault="000946EE" w:rsidP="000946EE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34F8190C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2CE5C038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050BFC8A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37E3E598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3CEBB92F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3A2C060F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45F139F3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52490A93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57278770" w14:textId="77777777" w:rsidR="000946EE" w:rsidRPr="00F05002" w:rsidRDefault="000946EE" w:rsidP="000946EE">
      <w:pPr>
        <w:spacing w:after="60"/>
        <w:jc w:val="center"/>
        <w:rPr>
          <w:sz w:val="27"/>
          <w:szCs w:val="27"/>
        </w:rPr>
      </w:pPr>
      <w:r w:rsidRPr="00F05002">
        <w:rPr>
          <w:sz w:val="27"/>
          <w:szCs w:val="27"/>
        </w:rPr>
        <w:t>ДОКУМЕНТАЦИЯ</w:t>
      </w:r>
    </w:p>
    <w:p w14:paraId="54615F30" w14:textId="77777777" w:rsidR="00F57F1B" w:rsidRDefault="00D23DDF" w:rsidP="00F57F1B">
      <w:pPr>
        <w:jc w:val="center"/>
        <w:rPr>
          <w:sz w:val="27"/>
          <w:szCs w:val="27"/>
        </w:rPr>
      </w:pPr>
      <w:r w:rsidRPr="00F05002">
        <w:rPr>
          <w:sz w:val="27"/>
          <w:szCs w:val="27"/>
        </w:rPr>
        <w:t>по проведению</w:t>
      </w:r>
      <w:r w:rsidR="00F920B0">
        <w:rPr>
          <w:sz w:val="27"/>
          <w:szCs w:val="27"/>
        </w:rPr>
        <w:t xml:space="preserve"> процедуры</w:t>
      </w:r>
      <w:r w:rsidRPr="00F05002">
        <w:rPr>
          <w:sz w:val="27"/>
          <w:szCs w:val="27"/>
        </w:rPr>
        <w:t xml:space="preserve"> запроса ценовых предложений </w:t>
      </w:r>
      <w:r w:rsidR="00006B01" w:rsidRPr="00F05002">
        <w:rPr>
          <w:sz w:val="27"/>
          <w:szCs w:val="27"/>
        </w:rPr>
        <w:t>на</w:t>
      </w:r>
      <w:r w:rsidRPr="00F05002">
        <w:rPr>
          <w:sz w:val="27"/>
          <w:szCs w:val="27"/>
        </w:rPr>
        <w:t xml:space="preserve"> </w:t>
      </w:r>
      <w:r w:rsidR="00F57F1B">
        <w:rPr>
          <w:sz w:val="27"/>
          <w:szCs w:val="27"/>
        </w:rPr>
        <w:t xml:space="preserve">закупку ПЭВМ </w:t>
      </w:r>
    </w:p>
    <w:p w14:paraId="60AF1F63" w14:textId="4438DC1F" w:rsidR="00F57F1B" w:rsidRDefault="00F57F1B" w:rsidP="00F57F1B">
      <w:pPr>
        <w:jc w:val="center"/>
        <w:rPr>
          <w:sz w:val="28"/>
          <w:szCs w:val="28"/>
        </w:rPr>
      </w:pPr>
      <w:r>
        <w:rPr>
          <w:sz w:val="28"/>
          <w:szCs w:val="28"/>
        </w:rPr>
        <w:t>(системный блок высокой производительности)</w:t>
      </w:r>
    </w:p>
    <w:p w14:paraId="2283ABF5" w14:textId="39540B4E" w:rsidR="000946EE" w:rsidRPr="00F05002" w:rsidRDefault="00F80FA9" w:rsidP="00F245D0">
      <w:pPr>
        <w:jc w:val="center"/>
        <w:rPr>
          <w:color w:val="000000"/>
          <w:sz w:val="27"/>
          <w:szCs w:val="27"/>
        </w:rPr>
      </w:pPr>
      <w:r w:rsidRPr="00F05002">
        <w:rPr>
          <w:sz w:val="27"/>
          <w:szCs w:val="27"/>
        </w:rPr>
        <w:t xml:space="preserve"> </w:t>
      </w:r>
    </w:p>
    <w:p w14:paraId="3068886F" w14:textId="77777777" w:rsidR="00F80FA9" w:rsidRPr="00F05002" w:rsidRDefault="00F80FA9" w:rsidP="00F80FA9">
      <w:pPr>
        <w:rPr>
          <w:sz w:val="27"/>
          <w:szCs w:val="27"/>
        </w:rPr>
      </w:pPr>
    </w:p>
    <w:p w14:paraId="3546C72B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775382FA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59D4A02A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4D114219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2A21A6EE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680DB6E0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712D94FA" w14:textId="329866BD" w:rsidR="000946EE" w:rsidRPr="00F05002" w:rsidRDefault="00F92FA6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  <w:r w:rsidRPr="00F05002">
        <w:rPr>
          <w:spacing w:val="-6"/>
          <w:sz w:val="27"/>
          <w:szCs w:val="27"/>
        </w:rPr>
        <w:tab/>
      </w:r>
    </w:p>
    <w:p w14:paraId="7CB92058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651AD4F7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5168F174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4203D44B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27F42354" w14:textId="77777777" w:rsidR="000946EE" w:rsidRPr="00F05002" w:rsidRDefault="000946EE" w:rsidP="00731032">
      <w:pPr>
        <w:shd w:val="clear" w:color="auto" w:fill="FFFFFF"/>
        <w:rPr>
          <w:spacing w:val="-6"/>
          <w:sz w:val="27"/>
          <w:szCs w:val="27"/>
        </w:rPr>
      </w:pPr>
    </w:p>
    <w:p w14:paraId="5BFC1E70" w14:textId="77777777" w:rsidR="00075275" w:rsidRPr="00F05002" w:rsidRDefault="00075275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72288F1E" w14:textId="77777777" w:rsidR="00075275" w:rsidRPr="00F05002" w:rsidRDefault="00075275" w:rsidP="00BF42DA">
      <w:pPr>
        <w:shd w:val="clear" w:color="auto" w:fill="FFFFFF"/>
        <w:rPr>
          <w:spacing w:val="-6"/>
          <w:sz w:val="27"/>
          <w:szCs w:val="27"/>
        </w:rPr>
      </w:pPr>
    </w:p>
    <w:p w14:paraId="19076956" w14:textId="77777777" w:rsidR="006406DE" w:rsidRPr="00F05002" w:rsidRDefault="006406DE" w:rsidP="00BF42DA">
      <w:pPr>
        <w:shd w:val="clear" w:color="auto" w:fill="FFFFFF"/>
        <w:rPr>
          <w:spacing w:val="-6"/>
          <w:sz w:val="27"/>
          <w:szCs w:val="27"/>
        </w:rPr>
      </w:pPr>
    </w:p>
    <w:p w14:paraId="3927AFD3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4290F22A" w14:textId="77777777" w:rsidR="000946EE" w:rsidRPr="00F05002" w:rsidRDefault="000946EE" w:rsidP="000946EE">
      <w:pPr>
        <w:pStyle w:val="ConsNonformat"/>
        <w:widowControl/>
        <w:jc w:val="center"/>
        <w:rPr>
          <w:rFonts w:ascii="Times New Roman" w:hAnsi="Times New Roman"/>
          <w:spacing w:val="-1"/>
          <w:sz w:val="27"/>
          <w:szCs w:val="27"/>
        </w:rPr>
      </w:pPr>
      <w:r w:rsidRPr="00F05002">
        <w:rPr>
          <w:rFonts w:ascii="Times New Roman" w:hAnsi="Times New Roman"/>
          <w:spacing w:val="-1"/>
          <w:sz w:val="27"/>
          <w:szCs w:val="27"/>
        </w:rPr>
        <w:t>г. Минск</w:t>
      </w:r>
    </w:p>
    <w:p w14:paraId="4DA71E28" w14:textId="40A30A10" w:rsidR="000946EE" w:rsidRPr="00F05002" w:rsidRDefault="000946EE" w:rsidP="000946EE">
      <w:pPr>
        <w:jc w:val="center"/>
        <w:rPr>
          <w:spacing w:val="-1"/>
          <w:sz w:val="27"/>
          <w:szCs w:val="27"/>
        </w:rPr>
      </w:pPr>
      <w:r w:rsidRPr="00F05002">
        <w:rPr>
          <w:spacing w:val="-1"/>
          <w:sz w:val="27"/>
          <w:szCs w:val="27"/>
        </w:rPr>
        <w:t>20</w:t>
      </w:r>
      <w:r w:rsidR="004D7426" w:rsidRPr="00F05002">
        <w:rPr>
          <w:spacing w:val="-1"/>
          <w:sz w:val="27"/>
          <w:szCs w:val="27"/>
        </w:rPr>
        <w:t>2</w:t>
      </w:r>
      <w:r w:rsidR="00006B01" w:rsidRPr="00F05002">
        <w:rPr>
          <w:spacing w:val="-1"/>
          <w:sz w:val="27"/>
          <w:szCs w:val="27"/>
        </w:rPr>
        <w:t>6</w:t>
      </w:r>
      <w:r w:rsidRPr="00F05002">
        <w:rPr>
          <w:spacing w:val="-1"/>
          <w:sz w:val="27"/>
          <w:szCs w:val="27"/>
        </w:rPr>
        <w:t>г.</w:t>
      </w:r>
    </w:p>
    <w:p w14:paraId="27F02E77" w14:textId="5E264F82" w:rsidR="00B91ED3" w:rsidRPr="00F05002" w:rsidRDefault="00B91ED3" w:rsidP="00587C57">
      <w:pPr>
        <w:pStyle w:val="ConsPlusNonformat"/>
        <w:rPr>
          <w:rFonts w:ascii="Times New Roman" w:hAnsi="Times New Roman" w:cs="Times New Roman"/>
          <w:b/>
          <w:sz w:val="27"/>
          <w:szCs w:val="27"/>
        </w:rPr>
      </w:pPr>
    </w:p>
    <w:p w14:paraId="443343CD" w14:textId="4F7B7C85" w:rsidR="00A074AC" w:rsidRDefault="00CC6F0A" w:rsidP="00A074A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F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Документация о закупке</w:t>
      </w:r>
    </w:p>
    <w:p w14:paraId="7F741D3A" w14:textId="77777777" w:rsidR="00CC6F0A" w:rsidRPr="00CC6F0A" w:rsidRDefault="00CC6F0A" w:rsidP="00A074A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CEEA1" w14:textId="77777777" w:rsidR="00524CF7" w:rsidRPr="007064D3" w:rsidRDefault="00B355DA" w:rsidP="00524CF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4D3">
        <w:rPr>
          <w:rFonts w:ascii="Times New Roman" w:hAnsi="Times New Roman" w:cs="Times New Roman"/>
          <w:b/>
          <w:sz w:val="28"/>
          <w:szCs w:val="28"/>
        </w:rPr>
        <w:t>1. </w:t>
      </w:r>
      <w:r w:rsidR="00524CF7" w:rsidRPr="007064D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3F6DFE" w:rsidRPr="007064D3">
        <w:rPr>
          <w:rFonts w:ascii="Times New Roman" w:hAnsi="Times New Roman" w:cs="Times New Roman"/>
          <w:b/>
          <w:sz w:val="28"/>
          <w:szCs w:val="28"/>
        </w:rPr>
        <w:t>З</w:t>
      </w:r>
      <w:r w:rsidR="00524CF7" w:rsidRPr="007064D3">
        <w:rPr>
          <w:rFonts w:ascii="Times New Roman" w:hAnsi="Times New Roman" w:cs="Times New Roman"/>
          <w:b/>
          <w:sz w:val="28"/>
          <w:szCs w:val="28"/>
        </w:rPr>
        <w:t>аказчике:</w:t>
      </w:r>
    </w:p>
    <w:p w14:paraId="541B8A8D" w14:textId="77777777" w:rsidR="00524CF7" w:rsidRPr="00F05002" w:rsidRDefault="00C5398D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05002">
        <w:rPr>
          <w:rFonts w:ascii="Times New Roman" w:hAnsi="Times New Roman" w:cs="Times New Roman"/>
          <w:sz w:val="27"/>
          <w:szCs w:val="27"/>
        </w:rPr>
        <w:t>1.1. </w:t>
      </w:r>
      <w:r w:rsidR="00524CF7" w:rsidRPr="00F05002">
        <w:rPr>
          <w:rFonts w:ascii="Times New Roman" w:hAnsi="Times New Roman" w:cs="Times New Roman"/>
          <w:sz w:val="27"/>
          <w:szCs w:val="27"/>
        </w:rPr>
        <w:t>полное наименование: открытое акционерное общество «Белорусская универсальная товарная биржа»;</w:t>
      </w:r>
    </w:p>
    <w:p w14:paraId="3F9F2B00" w14:textId="77777777" w:rsidR="00524CF7" w:rsidRPr="00F05002" w:rsidRDefault="00C5398D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05002">
        <w:rPr>
          <w:rFonts w:ascii="Times New Roman" w:hAnsi="Times New Roman" w:cs="Times New Roman"/>
          <w:sz w:val="27"/>
          <w:szCs w:val="27"/>
        </w:rPr>
        <w:t>1.2. </w:t>
      </w:r>
      <w:r w:rsidR="00524CF7" w:rsidRPr="00F05002">
        <w:rPr>
          <w:rFonts w:ascii="Times New Roman" w:hAnsi="Times New Roman" w:cs="Times New Roman"/>
          <w:sz w:val="27"/>
          <w:szCs w:val="27"/>
        </w:rPr>
        <w:t>место нахождения:</w:t>
      </w:r>
      <w:r w:rsidR="0012709D" w:rsidRPr="00F05002">
        <w:rPr>
          <w:rFonts w:ascii="Times New Roman" w:hAnsi="Times New Roman" w:cs="Times New Roman"/>
          <w:sz w:val="27"/>
          <w:szCs w:val="27"/>
        </w:rPr>
        <w:t xml:space="preserve"> 220099, Республика Беларусь, </w:t>
      </w:r>
      <w:r w:rsidR="00524CF7" w:rsidRPr="00F05002">
        <w:rPr>
          <w:rFonts w:ascii="Times New Roman" w:hAnsi="Times New Roman" w:cs="Times New Roman"/>
          <w:sz w:val="27"/>
          <w:szCs w:val="27"/>
        </w:rPr>
        <w:t>г. </w:t>
      </w:r>
      <w:r w:rsidR="001A426F" w:rsidRPr="00F05002">
        <w:rPr>
          <w:rFonts w:ascii="Times New Roman" w:hAnsi="Times New Roman" w:cs="Times New Roman"/>
          <w:sz w:val="27"/>
          <w:szCs w:val="27"/>
        </w:rPr>
        <w:t>Минск, ул. Казинца, д. 2</w:t>
      </w:r>
      <w:r w:rsidR="00524CF7" w:rsidRPr="00F05002">
        <w:rPr>
          <w:rFonts w:ascii="Times New Roman" w:hAnsi="Times New Roman" w:cs="Times New Roman"/>
          <w:sz w:val="27"/>
          <w:szCs w:val="27"/>
        </w:rPr>
        <w:t>;</w:t>
      </w:r>
    </w:p>
    <w:p w14:paraId="5841686E" w14:textId="77777777" w:rsidR="00F05352" w:rsidRPr="00F05002" w:rsidRDefault="00F05352" w:rsidP="00F05352">
      <w:pPr>
        <w:rPr>
          <w:sz w:val="27"/>
          <w:szCs w:val="27"/>
        </w:rPr>
      </w:pPr>
      <w:r w:rsidRPr="00F05002">
        <w:rPr>
          <w:sz w:val="27"/>
          <w:szCs w:val="27"/>
        </w:rPr>
        <w:t xml:space="preserve">1.3. фамилия, имя, отчество контактных лиц и их номера телефонов: </w:t>
      </w:r>
    </w:p>
    <w:p w14:paraId="60501E19" w14:textId="77777777" w:rsidR="00926884" w:rsidRPr="00F05002" w:rsidRDefault="00926884" w:rsidP="00926884">
      <w:pPr>
        <w:rPr>
          <w:sz w:val="27"/>
          <w:szCs w:val="27"/>
        </w:rPr>
      </w:pPr>
      <w:r w:rsidRPr="00F05002">
        <w:rPr>
          <w:bCs/>
          <w:spacing w:val="-1"/>
          <w:sz w:val="27"/>
          <w:szCs w:val="27"/>
        </w:rPr>
        <w:t xml:space="preserve">Остриков Дмитрий Борисович, тел. </w:t>
      </w:r>
      <w:r w:rsidRPr="00F05002">
        <w:rPr>
          <w:sz w:val="27"/>
          <w:szCs w:val="27"/>
        </w:rPr>
        <w:t>(+375 17) </w:t>
      </w:r>
      <w:r w:rsidRPr="00F05002">
        <w:rPr>
          <w:bCs/>
          <w:spacing w:val="-1"/>
          <w:sz w:val="27"/>
          <w:szCs w:val="27"/>
        </w:rPr>
        <w:t>309 37 79 - по вопросам процедуры закупки</w:t>
      </w:r>
      <w:r w:rsidRPr="00F05002">
        <w:rPr>
          <w:sz w:val="27"/>
          <w:szCs w:val="27"/>
        </w:rPr>
        <w:t>;</w:t>
      </w:r>
    </w:p>
    <w:p w14:paraId="7C9F92A0" w14:textId="77777777" w:rsidR="000D69EA" w:rsidRPr="00F05002" w:rsidRDefault="00356A64" w:rsidP="000D69EA">
      <w:pPr>
        <w:rPr>
          <w:sz w:val="27"/>
          <w:szCs w:val="27"/>
        </w:rPr>
      </w:pPr>
      <w:r w:rsidRPr="00F05002">
        <w:rPr>
          <w:sz w:val="27"/>
          <w:szCs w:val="27"/>
        </w:rPr>
        <w:t xml:space="preserve">Бержаков Андрей Владиславович, тел. (+375 17) 309-32-16 </w:t>
      </w:r>
      <w:r w:rsidR="000D69EA" w:rsidRPr="00F05002">
        <w:rPr>
          <w:sz w:val="27"/>
          <w:szCs w:val="27"/>
        </w:rPr>
        <w:t>- по вопросам технического характера;</w:t>
      </w:r>
    </w:p>
    <w:p w14:paraId="7CD4DF51" w14:textId="53A7C570" w:rsidR="007064D3" w:rsidRDefault="00D118DE" w:rsidP="00D118DE">
      <w:pPr>
        <w:rPr>
          <w:rStyle w:val="a3"/>
          <w:color w:val="000000"/>
          <w:sz w:val="27"/>
          <w:szCs w:val="27"/>
        </w:rPr>
      </w:pPr>
      <w:r w:rsidRPr="00F05002">
        <w:rPr>
          <w:sz w:val="27"/>
          <w:szCs w:val="27"/>
        </w:rPr>
        <w:t xml:space="preserve">1.4. адрес электронной почты: </w:t>
      </w:r>
      <w:hyperlink r:id="rId8" w:history="1">
        <w:r w:rsidR="007064D3" w:rsidRPr="00883A66">
          <w:rPr>
            <w:rStyle w:val="a3"/>
            <w:sz w:val="27"/>
            <w:szCs w:val="27"/>
            <w:lang w:val="en-US"/>
          </w:rPr>
          <w:t>tender</w:t>
        </w:r>
        <w:r w:rsidR="007064D3" w:rsidRPr="00883A66">
          <w:rPr>
            <w:rStyle w:val="a3"/>
            <w:sz w:val="27"/>
            <w:szCs w:val="27"/>
          </w:rPr>
          <w:t>@</w:t>
        </w:r>
        <w:r w:rsidR="007064D3" w:rsidRPr="00883A66">
          <w:rPr>
            <w:rStyle w:val="a3"/>
            <w:sz w:val="27"/>
            <w:szCs w:val="27"/>
            <w:lang w:val="en-US"/>
          </w:rPr>
          <w:t>butb</w:t>
        </w:r>
        <w:r w:rsidR="007064D3" w:rsidRPr="00883A66">
          <w:rPr>
            <w:rStyle w:val="a3"/>
            <w:sz w:val="27"/>
            <w:szCs w:val="27"/>
          </w:rPr>
          <w:t>.</w:t>
        </w:r>
        <w:r w:rsidR="007064D3" w:rsidRPr="00883A66">
          <w:rPr>
            <w:rStyle w:val="a3"/>
            <w:sz w:val="27"/>
            <w:szCs w:val="27"/>
            <w:lang w:val="en-US"/>
          </w:rPr>
          <w:t>by</w:t>
        </w:r>
      </w:hyperlink>
      <w:r w:rsidRPr="00F05002">
        <w:rPr>
          <w:rStyle w:val="a3"/>
          <w:color w:val="000000"/>
          <w:sz w:val="27"/>
          <w:szCs w:val="27"/>
        </w:rPr>
        <w:t>.</w:t>
      </w:r>
    </w:p>
    <w:p w14:paraId="4BB88B85" w14:textId="7C7768AB" w:rsidR="007064D3" w:rsidRDefault="007064D3" w:rsidP="007064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67FD7">
        <w:rPr>
          <w:rFonts w:ascii="Times New Roman" w:hAnsi="Times New Roman" w:cs="Times New Roman"/>
          <w:b/>
          <w:sz w:val="28"/>
          <w:szCs w:val="28"/>
        </w:rPr>
        <w:t>2. </w:t>
      </w:r>
      <w:r w:rsidRPr="002366CB">
        <w:rPr>
          <w:rFonts w:ascii="Times New Roman" w:hAnsi="Times New Roman" w:cs="Times New Roman"/>
          <w:b/>
          <w:bCs/>
          <w:sz w:val="28"/>
          <w:szCs w:val="28"/>
        </w:rPr>
        <w:t>Наименование вида процедуры закупки: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408E">
        <w:rPr>
          <w:rFonts w:ascii="Times New Roman" w:hAnsi="Times New Roman" w:cs="Times New Roman"/>
          <w:sz w:val="27"/>
          <w:szCs w:val="27"/>
        </w:rPr>
        <w:t>процедура запроса ценовых предложений</w:t>
      </w:r>
      <w:r w:rsidR="005F6448">
        <w:rPr>
          <w:rFonts w:ascii="Times New Roman" w:hAnsi="Times New Roman" w:cs="Times New Roman"/>
          <w:sz w:val="27"/>
          <w:szCs w:val="27"/>
        </w:rPr>
        <w:t>.</w:t>
      </w:r>
    </w:p>
    <w:p w14:paraId="53E743C4" w14:textId="71023A72" w:rsidR="007064D3" w:rsidRPr="00815DB8" w:rsidRDefault="00815DB8" w:rsidP="00815DB8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1627">
        <w:rPr>
          <w:rFonts w:ascii="Times New Roman" w:hAnsi="Times New Roman" w:cs="Times New Roman"/>
          <w:b/>
          <w:bCs/>
          <w:sz w:val="28"/>
          <w:szCs w:val="28"/>
        </w:rPr>
        <w:t>3. Наименование предмета закупки</w:t>
      </w:r>
      <w:r w:rsidRPr="00CA03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74586AF" w14:textId="05816384" w:rsidR="006D4850" w:rsidRPr="00D63F88" w:rsidRDefault="00D63F88" w:rsidP="006D4850">
      <w:pPr>
        <w:rPr>
          <w:sz w:val="27"/>
          <w:szCs w:val="27"/>
        </w:rPr>
      </w:pPr>
      <w:r w:rsidRPr="00D63F88">
        <w:rPr>
          <w:sz w:val="27"/>
          <w:szCs w:val="27"/>
        </w:rPr>
        <w:t xml:space="preserve">ПЭВМ (системный блок высокой производительности) в соответствии с техническими требованиями к ПЭВМ (Приложение 1 к </w:t>
      </w:r>
      <w:r w:rsidR="00F970A2">
        <w:rPr>
          <w:sz w:val="27"/>
          <w:szCs w:val="27"/>
        </w:rPr>
        <w:t>Документации</w:t>
      </w:r>
      <w:r w:rsidRPr="00D63F88">
        <w:rPr>
          <w:sz w:val="27"/>
          <w:szCs w:val="27"/>
        </w:rPr>
        <w:t xml:space="preserve"> </w:t>
      </w:r>
      <w:r w:rsidR="00F970A2">
        <w:rPr>
          <w:sz w:val="27"/>
          <w:szCs w:val="27"/>
        </w:rPr>
        <w:t>о</w:t>
      </w:r>
      <w:r w:rsidRPr="00D63F88">
        <w:rPr>
          <w:sz w:val="27"/>
          <w:szCs w:val="27"/>
        </w:rPr>
        <w:t xml:space="preserve"> закупк</w:t>
      </w:r>
      <w:r w:rsidR="00F970A2">
        <w:rPr>
          <w:sz w:val="27"/>
          <w:szCs w:val="27"/>
        </w:rPr>
        <w:t>е</w:t>
      </w:r>
      <w:r w:rsidRPr="00D63F88">
        <w:rPr>
          <w:sz w:val="27"/>
          <w:szCs w:val="27"/>
        </w:rPr>
        <w:t>)</w:t>
      </w:r>
      <w:r w:rsidR="00664A7F">
        <w:rPr>
          <w:sz w:val="27"/>
          <w:szCs w:val="27"/>
        </w:rPr>
        <w:t xml:space="preserve"> </w:t>
      </w:r>
      <w:r w:rsidR="00B10B1A">
        <w:rPr>
          <w:sz w:val="27"/>
          <w:szCs w:val="27"/>
        </w:rPr>
        <w:t>(</w:t>
      </w:r>
      <w:r w:rsidR="000E7AB4">
        <w:rPr>
          <w:sz w:val="27"/>
          <w:szCs w:val="27"/>
        </w:rPr>
        <w:t>далее</w:t>
      </w:r>
      <w:r w:rsidR="00B10B1A">
        <w:rPr>
          <w:sz w:val="27"/>
          <w:szCs w:val="27"/>
        </w:rPr>
        <w:t xml:space="preserve"> - </w:t>
      </w:r>
      <w:r w:rsidR="000E7AB4">
        <w:rPr>
          <w:sz w:val="27"/>
          <w:szCs w:val="27"/>
        </w:rPr>
        <w:t>товар)</w:t>
      </w:r>
      <w:r w:rsidRPr="00D63F88">
        <w:rPr>
          <w:sz w:val="27"/>
          <w:szCs w:val="27"/>
        </w:rPr>
        <w:t xml:space="preserve">. </w:t>
      </w:r>
      <w:r w:rsidR="005842E1" w:rsidRPr="00D63F88">
        <w:rPr>
          <w:sz w:val="27"/>
          <w:szCs w:val="27"/>
        </w:rPr>
        <w:t>З</w:t>
      </w:r>
      <w:r w:rsidR="00076829" w:rsidRPr="00D63F88">
        <w:rPr>
          <w:sz w:val="27"/>
          <w:szCs w:val="27"/>
        </w:rPr>
        <w:t xml:space="preserve">акупка </w:t>
      </w:r>
      <w:r w:rsidR="00515080">
        <w:rPr>
          <w:sz w:val="27"/>
          <w:szCs w:val="27"/>
        </w:rPr>
        <w:t>товара</w:t>
      </w:r>
      <w:r w:rsidR="005F642E" w:rsidRPr="00D63F88">
        <w:rPr>
          <w:sz w:val="27"/>
          <w:szCs w:val="27"/>
        </w:rPr>
        <w:t xml:space="preserve"> производится одним лотом</w:t>
      </w:r>
      <w:r w:rsidR="00AA4D6A" w:rsidRPr="00D63F88">
        <w:rPr>
          <w:sz w:val="27"/>
          <w:szCs w:val="27"/>
        </w:rPr>
        <w:t xml:space="preserve">. Каждый </w:t>
      </w:r>
      <w:r w:rsidR="00F83DBE" w:rsidRPr="00D63F88">
        <w:rPr>
          <w:sz w:val="27"/>
          <w:szCs w:val="27"/>
        </w:rPr>
        <w:t>у</w:t>
      </w:r>
      <w:r w:rsidR="00AA4D6A" w:rsidRPr="00D63F88">
        <w:rPr>
          <w:sz w:val="27"/>
          <w:szCs w:val="27"/>
        </w:rPr>
        <w:t>частник вправе представить только одно</w:t>
      </w:r>
      <w:r w:rsidR="00521E3C" w:rsidRPr="00D63F88">
        <w:rPr>
          <w:sz w:val="27"/>
          <w:szCs w:val="27"/>
        </w:rPr>
        <w:t xml:space="preserve"> </w:t>
      </w:r>
      <w:r w:rsidR="00AA4D6A" w:rsidRPr="00D63F88">
        <w:rPr>
          <w:sz w:val="27"/>
          <w:szCs w:val="27"/>
        </w:rPr>
        <w:t>предложение.</w:t>
      </w:r>
    </w:p>
    <w:p w14:paraId="242A7A67" w14:textId="3D882F8D" w:rsidR="00C5092F" w:rsidRPr="00C87BB4" w:rsidRDefault="00C5092F" w:rsidP="006D4850">
      <w:pPr>
        <w:rPr>
          <w:b/>
          <w:bCs/>
          <w:sz w:val="28"/>
          <w:szCs w:val="28"/>
        </w:rPr>
      </w:pPr>
      <w:r w:rsidRPr="00C5092F">
        <w:rPr>
          <w:b/>
          <w:bCs/>
          <w:sz w:val="28"/>
          <w:szCs w:val="28"/>
        </w:rPr>
        <w:t>4.</w:t>
      </w:r>
      <w:r w:rsidR="00D63F88">
        <w:rPr>
          <w:b/>
          <w:bCs/>
          <w:sz w:val="28"/>
          <w:szCs w:val="28"/>
        </w:rPr>
        <w:t xml:space="preserve"> Объем закупки</w:t>
      </w:r>
      <w:r w:rsidR="00D63F88" w:rsidRPr="0006519A">
        <w:rPr>
          <w:b/>
          <w:bCs/>
          <w:sz w:val="28"/>
          <w:szCs w:val="28"/>
        </w:rPr>
        <w:t>:</w:t>
      </w:r>
      <w:r w:rsidR="00C87BB4">
        <w:rPr>
          <w:b/>
          <w:bCs/>
          <w:sz w:val="28"/>
          <w:szCs w:val="28"/>
        </w:rPr>
        <w:t xml:space="preserve"> </w:t>
      </w:r>
      <w:r w:rsidR="00C87BB4" w:rsidRPr="004F7A6D">
        <w:rPr>
          <w:sz w:val="27"/>
          <w:szCs w:val="27"/>
        </w:rPr>
        <w:t>5 штук.</w:t>
      </w:r>
    </w:p>
    <w:p w14:paraId="64F0E4A3" w14:textId="3CD327E2" w:rsidR="006D4850" w:rsidRPr="00F05002" w:rsidRDefault="00C5092F" w:rsidP="006D4850">
      <w:pPr>
        <w:rPr>
          <w:sz w:val="27"/>
          <w:szCs w:val="27"/>
        </w:rPr>
      </w:pPr>
      <w:r>
        <w:rPr>
          <w:b/>
          <w:bCs/>
          <w:sz w:val="28"/>
          <w:szCs w:val="28"/>
        </w:rPr>
        <w:t>5</w:t>
      </w:r>
      <w:r w:rsidR="006D4850" w:rsidRPr="00B730DD">
        <w:rPr>
          <w:b/>
          <w:bCs/>
          <w:sz w:val="28"/>
          <w:szCs w:val="28"/>
        </w:rPr>
        <w:t xml:space="preserve">. </w:t>
      </w:r>
      <w:r w:rsidR="00B730DD">
        <w:rPr>
          <w:b/>
          <w:bCs/>
          <w:sz w:val="28"/>
          <w:szCs w:val="28"/>
        </w:rPr>
        <w:t>С</w:t>
      </w:r>
      <w:r w:rsidR="006D4850" w:rsidRPr="00B730DD">
        <w:rPr>
          <w:b/>
          <w:bCs/>
          <w:sz w:val="28"/>
          <w:szCs w:val="28"/>
        </w:rPr>
        <w:t xml:space="preserve">рок </w:t>
      </w:r>
      <w:r w:rsidR="0006519A">
        <w:rPr>
          <w:b/>
          <w:bCs/>
          <w:sz w:val="28"/>
          <w:szCs w:val="28"/>
        </w:rPr>
        <w:t>поставки товара</w:t>
      </w:r>
      <w:r w:rsidR="006D4850" w:rsidRPr="00B730DD">
        <w:rPr>
          <w:b/>
          <w:bCs/>
          <w:sz w:val="28"/>
          <w:szCs w:val="28"/>
        </w:rPr>
        <w:t>:</w:t>
      </w:r>
      <w:r w:rsidR="006D4850" w:rsidRPr="00F05002">
        <w:rPr>
          <w:sz w:val="27"/>
          <w:szCs w:val="27"/>
        </w:rPr>
        <w:t xml:space="preserve"> </w:t>
      </w:r>
      <w:r w:rsidR="0006519A" w:rsidRPr="0006519A">
        <w:rPr>
          <w:sz w:val="27"/>
          <w:szCs w:val="27"/>
        </w:rPr>
        <w:t>в течение 15 (пятнадцати) рабочих дней после подписания договора.</w:t>
      </w:r>
    </w:p>
    <w:p w14:paraId="50118399" w14:textId="25E333EB" w:rsidR="00776830" w:rsidRDefault="00C5092F" w:rsidP="006D4850">
      <w:pPr>
        <w:pStyle w:val="ConsPlusNormal"/>
        <w:widowControl/>
        <w:tabs>
          <w:tab w:val="left" w:pos="108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355DA" w:rsidRPr="002D7F64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="007F77B9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7F77B9" w:rsidRPr="007F77B9">
        <w:rPr>
          <w:rFonts w:ascii="Times New Roman" w:hAnsi="Times New Roman" w:cs="Times New Roman"/>
          <w:b/>
          <w:bCs/>
          <w:sz w:val="28"/>
          <w:szCs w:val="28"/>
        </w:rPr>
        <w:t>орм</w:t>
      </w:r>
      <w:r w:rsidR="007F77B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F77B9" w:rsidRPr="007F77B9">
        <w:rPr>
          <w:rFonts w:ascii="Times New Roman" w:hAnsi="Times New Roman" w:cs="Times New Roman"/>
          <w:b/>
          <w:bCs/>
          <w:sz w:val="28"/>
          <w:szCs w:val="28"/>
        </w:rPr>
        <w:t>, сроки и порядок оплаты товара</w:t>
      </w:r>
      <w:r w:rsidR="00EF09BF" w:rsidRPr="002D7F6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E1F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1FB3" w:rsidRPr="00AE1FB3">
        <w:rPr>
          <w:rFonts w:ascii="Times New Roman" w:hAnsi="Times New Roman" w:cs="Times New Roman"/>
          <w:sz w:val="27"/>
          <w:szCs w:val="27"/>
        </w:rPr>
        <w:t>безналичный расчет,</w:t>
      </w:r>
      <w:r w:rsidR="006D4850" w:rsidRPr="00AE1FB3">
        <w:rPr>
          <w:rFonts w:ascii="Times New Roman" w:hAnsi="Times New Roman" w:cs="Times New Roman"/>
          <w:sz w:val="27"/>
          <w:szCs w:val="27"/>
        </w:rPr>
        <w:t xml:space="preserve"> </w:t>
      </w:r>
      <w:r w:rsidR="00AE1FB3" w:rsidRPr="00AE1FB3">
        <w:rPr>
          <w:rFonts w:ascii="Times New Roman" w:hAnsi="Times New Roman" w:cs="Times New Roman"/>
          <w:sz w:val="27"/>
          <w:szCs w:val="27"/>
        </w:rPr>
        <w:t>в течение 10 (десяти) рабочих дней с момента подписания товарно-транспортной накладной (товарной накладной).</w:t>
      </w:r>
    </w:p>
    <w:p w14:paraId="27653F75" w14:textId="724042B8" w:rsidR="00A0576F" w:rsidRDefault="00C5092F" w:rsidP="00FF49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F717B" w:rsidRPr="00946FBC">
        <w:rPr>
          <w:rFonts w:ascii="Times New Roman" w:hAnsi="Times New Roman" w:cs="Times New Roman"/>
          <w:b/>
          <w:bCs/>
          <w:sz w:val="28"/>
          <w:szCs w:val="28"/>
        </w:rPr>
        <w:t>. 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деятельности»</w:t>
      </w:r>
      <w:r w:rsidR="00A0576F" w:rsidRPr="00101E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F717B" w:rsidRPr="00946FBC">
        <w:rPr>
          <w:rFonts w:ascii="Times New Roman" w:hAnsi="Times New Roman" w:cs="Times New Roman"/>
          <w:sz w:val="28"/>
          <w:szCs w:val="28"/>
        </w:rPr>
        <w:t xml:space="preserve"> </w:t>
      </w:r>
      <w:r w:rsidR="001F71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56E27" w14:textId="547F0164" w:rsidR="001F717B" w:rsidRPr="00FF4999" w:rsidRDefault="00A44A29" w:rsidP="00FF49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4A29">
        <w:rPr>
          <w:rFonts w:ascii="Times New Roman" w:hAnsi="Times New Roman" w:cs="Times New Roman"/>
          <w:sz w:val="27"/>
          <w:szCs w:val="27"/>
        </w:rPr>
        <w:t>26.20.13.000 - «Машины вычислительные цифровые, содержащие в одном корпусе по крайней мере центральный процессор и устройство ввода-вывода, комбинированные или размещенные в отдельных блоках».</w:t>
      </w:r>
    </w:p>
    <w:p w14:paraId="4AF27294" w14:textId="4C06289B" w:rsidR="00524CF7" w:rsidRDefault="00C5092F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24CF7" w:rsidRPr="001F717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65905" w:rsidRPr="001F717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1F717B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7063D7" w:rsidRPr="001F717B">
        <w:rPr>
          <w:rFonts w:ascii="Times New Roman" w:hAnsi="Times New Roman" w:cs="Times New Roman"/>
          <w:b/>
          <w:bCs/>
          <w:sz w:val="28"/>
          <w:szCs w:val="28"/>
        </w:rPr>
        <w:t>есто</w:t>
      </w:r>
      <w:r w:rsidR="001F71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0A36">
        <w:rPr>
          <w:rFonts w:ascii="Times New Roman" w:hAnsi="Times New Roman" w:cs="Times New Roman"/>
          <w:b/>
          <w:bCs/>
          <w:sz w:val="28"/>
          <w:szCs w:val="28"/>
        </w:rPr>
        <w:t>поставки товара</w:t>
      </w:r>
      <w:r w:rsidR="000A2579" w:rsidRPr="001F717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A2579" w:rsidRPr="00F05002">
        <w:rPr>
          <w:rFonts w:ascii="Times New Roman" w:hAnsi="Times New Roman" w:cs="Times New Roman"/>
          <w:sz w:val="27"/>
          <w:szCs w:val="27"/>
        </w:rPr>
        <w:t xml:space="preserve"> 220099, Республика Беларусь, г. Минск, ул. Казинца, 2</w:t>
      </w:r>
      <w:r w:rsidR="00A21055">
        <w:rPr>
          <w:rFonts w:ascii="Times New Roman" w:hAnsi="Times New Roman" w:cs="Times New Roman"/>
          <w:sz w:val="27"/>
          <w:szCs w:val="27"/>
        </w:rPr>
        <w:t>.</w:t>
      </w:r>
    </w:p>
    <w:p w14:paraId="33F00B3C" w14:textId="52EC2D26" w:rsidR="006A21B9" w:rsidRPr="00467FD7" w:rsidRDefault="00C5092F" w:rsidP="006A21B9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6A21B9" w:rsidRPr="00F43703">
        <w:rPr>
          <w:b/>
          <w:bCs/>
          <w:sz w:val="28"/>
          <w:szCs w:val="28"/>
        </w:rPr>
        <w:t>. Ориентировочная стоимость предмета закупки:</w:t>
      </w:r>
      <w:r w:rsidR="006A21B9" w:rsidRPr="00F43703">
        <w:rPr>
          <w:sz w:val="28"/>
          <w:szCs w:val="28"/>
        </w:rPr>
        <w:t xml:space="preserve"> </w:t>
      </w:r>
      <w:r w:rsidR="00101ED1" w:rsidRPr="00101ED1">
        <w:rPr>
          <w:sz w:val="27"/>
          <w:szCs w:val="27"/>
        </w:rPr>
        <w:t>73 200,00 (семьдесят три тысячи двести белорусских рублей 00 копеек).</w:t>
      </w:r>
    </w:p>
    <w:p w14:paraId="63453B32" w14:textId="6BF7A9D7" w:rsidR="006A21B9" w:rsidRDefault="00C5092F" w:rsidP="006A21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6A21B9" w:rsidRPr="00026CA5">
        <w:rPr>
          <w:rFonts w:ascii="Times New Roman" w:hAnsi="Times New Roman" w:cs="Times New Roman"/>
          <w:b/>
          <w:bCs/>
          <w:sz w:val="28"/>
          <w:szCs w:val="28"/>
        </w:rPr>
        <w:t>. Источник финансирования закупки:</w:t>
      </w:r>
      <w:r w:rsidR="006A21B9" w:rsidRPr="00421E11">
        <w:rPr>
          <w:rFonts w:ascii="Times New Roman" w:hAnsi="Times New Roman" w:cs="Times New Roman"/>
          <w:sz w:val="28"/>
          <w:szCs w:val="28"/>
        </w:rPr>
        <w:t xml:space="preserve"> </w:t>
      </w:r>
      <w:r w:rsidR="006A21B9" w:rsidRPr="006A21B9">
        <w:rPr>
          <w:rFonts w:ascii="Times New Roman" w:hAnsi="Times New Roman" w:cs="Times New Roman"/>
          <w:sz w:val="27"/>
          <w:szCs w:val="27"/>
        </w:rPr>
        <w:t>собственные средства ОАО «Белорусская универсальная товарная биржа».</w:t>
      </w:r>
    </w:p>
    <w:p w14:paraId="77187773" w14:textId="672C5A11" w:rsidR="00D121F6" w:rsidRPr="00DA52C7" w:rsidRDefault="006A21B9" w:rsidP="006A21B9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6E0618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C5092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6E06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Условия применения преференциальной поправки: </w:t>
      </w:r>
      <w:r w:rsidRPr="006A21B9">
        <w:rPr>
          <w:rFonts w:ascii="Times New Roman" w:hAnsi="Times New Roman" w:cs="Times New Roman"/>
          <w:bCs/>
          <w:color w:val="000000"/>
          <w:sz w:val="27"/>
          <w:szCs w:val="27"/>
        </w:rPr>
        <w:t>не устанавливаются.</w:t>
      </w:r>
    </w:p>
    <w:p w14:paraId="5E02FEA6" w14:textId="426D9DD3" w:rsidR="006A21B9" w:rsidRPr="0017372D" w:rsidRDefault="0094663F" w:rsidP="00524CF7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663F">
        <w:rPr>
          <w:rFonts w:ascii="Times New Roman" w:hAnsi="Times New Roman" w:cs="Times New Roman"/>
          <w:b/>
          <w:bCs/>
          <w:sz w:val="28"/>
          <w:szCs w:val="28"/>
        </w:rPr>
        <w:t>12.У</w:t>
      </w:r>
      <w:r w:rsidR="00D121F6" w:rsidRPr="0094663F">
        <w:rPr>
          <w:rFonts w:ascii="Times New Roman" w:hAnsi="Times New Roman" w:cs="Times New Roman"/>
          <w:b/>
          <w:bCs/>
          <w:sz w:val="28"/>
          <w:szCs w:val="28"/>
        </w:rPr>
        <w:t>словия допуска товаров иностранного происхождения</w:t>
      </w:r>
      <w:r w:rsidR="000E7AB4" w:rsidRPr="000E7A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21F6" w:rsidRPr="0094663F">
        <w:rPr>
          <w:rFonts w:ascii="Times New Roman" w:hAnsi="Times New Roman" w:cs="Times New Roman"/>
          <w:b/>
          <w:bCs/>
          <w:sz w:val="28"/>
          <w:szCs w:val="28"/>
        </w:rPr>
        <w:t>и поставщиков, предлагающих такие товары</w:t>
      </w:r>
      <w:r w:rsidRPr="0094663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88CB9A" w14:textId="10808D7F" w:rsidR="000E7AB4" w:rsidRPr="001F4866" w:rsidRDefault="005328B0" w:rsidP="000E7AB4">
      <w:pPr>
        <w:pStyle w:val="p-normal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27"/>
          <w:szCs w:val="27"/>
        </w:rPr>
      </w:pPr>
      <w:r>
        <w:rPr>
          <w:rStyle w:val="diff-html-added"/>
          <w:sz w:val="27"/>
          <w:szCs w:val="27"/>
        </w:rPr>
        <w:t>Т</w:t>
      </w:r>
      <w:r w:rsidR="00180D3F">
        <w:rPr>
          <w:rStyle w:val="diff-html-added"/>
          <w:sz w:val="27"/>
          <w:szCs w:val="27"/>
        </w:rPr>
        <w:t>овар</w:t>
      </w:r>
      <w:r w:rsidR="000E7AB4" w:rsidRPr="001F4866">
        <w:rPr>
          <w:rStyle w:val="diff-html-added"/>
          <w:sz w:val="27"/>
          <w:szCs w:val="27"/>
        </w:rPr>
        <w:t xml:space="preserve"> иностранного происхождени</w:t>
      </w:r>
      <w:r w:rsidR="000E7AB4">
        <w:rPr>
          <w:rStyle w:val="diff-html-added"/>
          <w:sz w:val="27"/>
          <w:szCs w:val="27"/>
        </w:rPr>
        <w:t xml:space="preserve">я </w:t>
      </w:r>
      <w:r w:rsidR="000E7AB4" w:rsidRPr="001F4866">
        <w:rPr>
          <w:rStyle w:val="word-wrapper"/>
          <w:color w:val="242424"/>
          <w:sz w:val="27"/>
          <w:szCs w:val="27"/>
        </w:rPr>
        <w:t xml:space="preserve">и </w:t>
      </w:r>
      <w:r w:rsidR="00180D3F">
        <w:rPr>
          <w:rStyle w:val="word-wrapper"/>
          <w:color w:val="242424"/>
          <w:sz w:val="27"/>
          <w:szCs w:val="27"/>
        </w:rPr>
        <w:t>у</w:t>
      </w:r>
      <w:r w:rsidR="000E7AB4" w:rsidRPr="001F4866">
        <w:rPr>
          <w:rStyle w:val="word-wrapper"/>
          <w:color w:val="242424"/>
          <w:sz w:val="27"/>
          <w:szCs w:val="27"/>
        </w:rPr>
        <w:t xml:space="preserve">частники его предлагающие, допускаются к участию в запросе ценовых предложений в случае, если для участия в закупке подано менее двух предложений, содержащих информацию о поставке </w:t>
      </w:r>
      <w:r w:rsidR="00180D3F">
        <w:rPr>
          <w:rStyle w:val="word-wrapper"/>
          <w:color w:val="242424"/>
          <w:sz w:val="27"/>
          <w:szCs w:val="27"/>
        </w:rPr>
        <w:t>товара</w:t>
      </w:r>
      <w:r w:rsidR="000E7AB4" w:rsidRPr="001F4866">
        <w:rPr>
          <w:rStyle w:val="word-wrapper"/>
          <w:color w:val="242424"/>
          <w:sz w:val="27"/>
          <w:szCs w:val="27"/>
        </w:rPr>
        <w:t>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 Перечень стран, товарам из которых предоставляется национальный режим</w:t>
      </w:r>
      <w:r w:rsidR="000E7AB4" w:rsidRPr="001F4866">
        <w:rPr>
          <w:rStyle w:val="diff-html-added"/>
          <w:sz w:val="27"/>
          <w:szCs w:val="27"/>
        </w:rPr>
        <w:t xml:space="preserve">: </w:t>
      </w:r>
      <w:r w:rsidR="000E7AB4" w:rsidRPr="001F4866">
        <w:rPr>
          <w:rStyle w:val="word-wrapper"/>
          <w:color w:val="242424"/>
          <w:sz w:val="27"/>
          <w:szCs w:val="27"/>
        </w:rPr>
        <w:t xml:space="preserve">Республика Армения, Азербайджанская Республика, Грузия, Республика Казахстан, Кыргызская Республика, Республика Молдова, Российская Федерация, Республика Таджикистан, Республика Узбекистан, Украина, </w:t>
      </w:r>
      <w:r w:rsidR="000E7AB4" w:rsidRPr="001F4866">
        <w:rPr>
          <w:rStyle w:val="word-wrapper"/>
          <w:bCs/>
          <w:color w:val="242424"/>
          <w:sz w:val="27"/>
          <w:szCs w:val="27"/>
        </w:rPr>
        <w:t>Республика Сербия</w:t>
      </w:r>
      <w:r w:rsidR="000E7AB4" w:rsidRPr="001F4866">
        <w:rPr>
          <w:rStyle w:val="word-wrapper"/>
          <w:color w:val="242424"/>
          <w:sz w:val="27"/>
          <w:szCs w:val="27"/>
        </w:rPr>
        <w:t xml:space="preserve">, Социалистическая Республика Вьетнам, Исламская Республика Иран, Китайская Народная Республика, Народная Республика Бангладеш, Многонациональное Государство Боливия, Государство Израиль, Королевство Камбоджа, Швейцарская Конфедерация, </w:t>
      </w:r>
      <w:r w:rsidR="000E7AB4" w:rsidRPr="001F4866">
        <w:rPr>
          <w:rStyle w:val="word-wrapper"/>
          <w:color w:val="242424"/>
          <w:sz w:val="27"/>
          <w:szCs w:val="27"/>
        </w:rPr>
        <w:lastRenderedPageBreak/>
        <w:t xml:space="preserve">Демократическая Социалистическая Республика Шри-Ланка и иные страны, товарам из которых предоставляется национальный режим в соответствии с международными договорами Республики Беларусь. </w:t>
      </w:r>
      <w:r w:rsidR="000E7AB4" w:rsidRPr="001F4866">
        <w:rPr>
          <w:color w:val="2C3136"/>
          <w:sz w:val="27"/>
          <w:szCs w:val="27"/>
          <w:shd w:val="clear" w:color="auto" w:fill="FFFFFF"/>
        </w:rPr>
        <w:t xml:space="preserve">В случае предложения товаров из иных стран, </w:t>
      </w:r>
      <w:r w:rsidR="00180D3F">
        <w:rPr>
          <w:color w:val="2C3136"/>
          <w:sz w:val="27"/>
          <w:szCs w:val="27"/>
          <w:shd w:val="clear" w:color="auto" w:fill="FFFFFF"/>
        </w:rPr>
        <w:t>у</w:t>
      </w:r>
      <w:r w:rsidR="000E7AB4" w:rsidRPr="001F4866">
        <w:rPr>
          <w:color w:val="2C3136"/>
          <w:sz w:val="27"/>
          <w:szCs w:val="27"/>
          <w:shd w:val="clear" w:color="auto" w:fill="FFFFFF"/>
        </w:rPr>
        <w:t>частник одновременно должен предоставить документы и (или) сведения, подтверждающие предоставление товарам из предлагаемой им страны национального режима в соответствии с международными договорами Республики Беларусь.</w:t>
      </w:r>
      <w:r w:rsidR="000E7AB4" w:rsidRPr="001F4866">
        <w:rPr>
          <w:rStyle w:val="word-wrapper"/>
          <w:color w:val="242424"/>
          <w:sz w:val="27"/>
          <w:szCs w:val="27"/>
        </w:rPr>
        <w:t xml:space="preserve"> </w:t>
      </w:r>
    </w:p>
    <w:p w14:paraId="5F476CDA" w14:textId="77777777" w:rsidR="002E765B" w:rsidRPr="001F4866" w:rsidRDefault="002E765B" w:rsidP="002E765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Документом, подтверждающим страну происхождения товара, является:</w:t>
      </w:r>
    </w:p>
    <w:p w14:paraId="05E5682E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Республики Беларусь:</w:t>
      </w:r>
    </w:p>
    <w:p w14:paraId="4CDA5339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сертификат продукции (работ, услуг)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6EB7997B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</w:t>
      </w:r>
      <w:r w:rsidRPr="001F4866">
        <w:rPr>
          <w:rStyle w:val="fake-non-breaking-space"/>
          <w:color w:val="242424"/>
          <w:sz w:val="27"/>
          <w:szCs w:val="27"/>
          <w:shd w:val="clear" w:color="auto" w:fill="FFFFFF"/>
        </w:rPr>
        <w:t> </w:t>
      </w:r>
      <w:r w:rsidRPr="001F4866">
        <w:rPr>
          <w:rStyle w:val="word-wrapper"/>
          <w:color w:val="242424"/>
          <w:sz w:val="27"/>
          <w:szCs w:val="27"/>
        </w:rPr>
        <w:t>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1487F37B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</w:t>
      </w:r>
      <w:r w:rsidRPr="001F4866">
        <w:rPr>
          <w:rStyle w:val="fake-non-breaking-space"/>
          <w:color w:val="242424"/>
          <w:sz w:val="27"/>
          <w:szCs w:val="27"/>
          <w:shd w:val="clear" w:color="auto" w:fill="FFFFFF"/>
        </w:rPr>
        <w:t> </w:t>
      </w:r>
      <w:r w:rsidRPr="001F4866">
        <w:rPr>
          <w:rStyle w:val="word-wrapper"/>
          <w:color w:val="242424"/>
          <w:sz w:val="27"/>
          <w:szCs w:val="27"/>
        </w:rPr>
        <w:t>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</w:r>
    </w:p>
    <w:p w14:paraId="3E946976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государств - участников Содружества Независимых Государств (кроме Республики Беларусь), - документ</w:t>
      </w:r>
      <w:r w:rsidRPr="001F4866">
        <w:rPr>
          <w:rStyle w:val="fake-non-breaking-space"/>
          <w:color w:val="242424"/>
          <w:sz w:val="27"/>
          <w:szCs w:val="27"/>
        </w:rPr>
        <w:t> </w:t>
      </w:r>
      <w:r w:rsidRPr="001F4866">
        <w:rPr>
          <w:rStyle w:val="word-wrapper"/>
          <w:color w:val="242424"/>
          <w:sz w:val="27"/>
          <w:szCs w:val="27"/>
        </w:rPr>
        <w:t>о происхождении товара, выдаваемый уполномоченными органами (организациями) этих государств в соответствии с Соглашением</w:t>
      </w:r>
      <w:r w:rsidRPr="001F4866">
        <w:rPr>
          <w:rStyle w:val="fake-non-breaking-space"/>
          <w:color w:val="242424"/>
          <w:sz w:val="27"/>
          <w:szCs w:val="27"/>
        </w:rPr>
        <w:t> </w:t>
      </w:r>
      <w:r w:rsidRPr="001F4866">
        <w:rPr>
          <w:rStyle w:val="word-wrapper"/>
          <w:color w:val="242424"/>
          <w:sz w:val="27"/>
          <w:szCs w:val="27"/>
        </w:rPr>
        <w:t>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4CC6CF84" w14:textId="4267587B" w:rsidR="00D121F6" w:rsidRPr="0017372D" w:rsidRDefault="008B7D74" w:rsidP="00EE4455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выдаваемый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копия.</w:t>
      </w:r>
    </w:p>
    <w:p w14:paraId="37B5CB4D" w14:textId="2B3174FB" w:rsidR="001E203F" w:rsidRPr="004523D8" w:rsidRDefault="001E203F" w:rsidP="001E203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34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4534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Условия допуска к участию в процедуре закупки</w:t>
      </w:r>
      <w:r w:rsidRPr="0034534A">
        <w:rPr>
          <w:rFonts w:ascii="Times New Roman" w:hAnsi="Times New Roman" w:cs="Times New Roman"/>
          <w:b/>
          <w:sz w:val="28"/>
          <w:szCs w:val="28"/>
        </w:rPr>
        <w:t>:</w:t>
      </w:r>
    </w:p>
    <w:p w14:paraId="38BC0E86" w14:textId="0C9B0023" w:rsidR="001E203F" w:rsidRDefault="00BF3152" w:rsidP="001E203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13.1. в</w:t>
      </w:r>
      <w:r w:rsidR="004523D8" w:rsidRPr="004523D8">
        <w:rPr>
          <w:rFonts w:ascii="Times New Roman" w:hAnsi="Times New Roman" w:cs="Times New Roman"/>
          <w:bCs/>
          <w:sz w:val="27"/>
          <w:szCs w:val="27"/>
        </w:rPr>
        <w:t xml:space="preserve"> целях соблюдения приоритетности закупок у производителей или их сбытовых организаций (официальных торговых представителей)</w:t>
      </w:r>
      <w:r w:rsidR="004523D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отклоняется предложение участника, не являющегося производителем или его сбытовой организацией (официальным торговым представителем), в случае, если в процедуре закупки участвует не менее </w:t>
      </w:r>
      <w:r w:rsidR="004523D8">
        <w:rPr>
          <w:rFonts w:ascii="Times New Roman" w:hAnsi="Times New Roman" w:cs="Times New Roman"/>
          <w:sz w:val="27"/>
          <w:szCs w:val="27"/>
        </w:rPr>
        <w:t>двух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производител</w:t>
      </w:r>
      <w:r w:rsidR="004523D8">
        <w:rPr>
          <w:rFonts w:ascii="Times New Roman" w:hAnsi="Times New Roman" w:cs="Times New Roman"/>
          <w:sz w:val="27"/>
          <w:szCs w:val="27"/>
        </w:rPr>
        <w:t>ей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и (или) сбытов</w:t>
      </w:r>
      <w:r w:rsidR="004523D8">
        <w:rPr>
          <w:rFonts w:ascii="Times New Roman" w:hAnsi="Times New Roman" w:cs="Times New Roman"/>
          <w:sz w:val="27"/>
          <w:szCs w:val="27"/>
        </w:rPr>
        <w:t>ых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="004523D8">
        <w:rPr>
          <w:rFonts w:ascii="Times New Roman" w:hAnsi="Times New Roman" w:cs="Times New Roman"/>
          <w:sz w:val="27"/>
          <w:szCs w:val="27"/>
        </w:rPr>
        <w:t>й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(официальн</w:t>
      </w:r>
      <w:r w:rsidR="004523D8">
        <w:rPr>
          <w:rFonts w:ascii="Times New Roman" w:hAnsi="Times New Roman" w:cs="Times New Roman"/>
          <w:sz w:val="27"/>
          <w:szCs w:val="27"/>
        </w:rPr>
        <w:t>ых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торгов</w:t>
      </w:r>
      <w:r w:rsidR="004523D8">
        <w:rPr>
          <w:rFonts w:ascii="Times New Roman" w:hAnsi="Times New Roman" w:cs="Times New Roman"/>
          <w:sz w:val="27"/>
          <w:szCs w:val="27"/>
        </w:rPr>
        <w:t>ых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представител</w:t>
      </w:r>
      <w:r w:rsidR="004523D8">
        <w:rPr>
          <w:rFonts w:ascii="Times New Roman" w:hAnsi="Times New Roman" w:cs="Times New Roman"/>
          <w:sz w:val="27"/>
          <w:szCs w:val="27"/>
        </w:rPr>
        <w:t>ей</w:t>
      </w:r>
      <w:r w:rsidR="004523D8" w:rsidRPr="006F3A2C">
        <w:rPr>
          <w:rFonts w:ascii="Times New Roman" w:hAnsi="Times New Roman" w:cs="Times New Roman"/>
          <w:sz w:val="27"/>
          <w:szCs w:val="27"/>
        </w:rPr>
        <w:t>) и цена предложения такого участника не ниже цены</w:t>
      </w:r>
      <w:r w:rsidR="004523D8">
        <w:rPr>
          <w:rFonts w:ascii="Times New Roman" w:hAnsi="Times New Roman" w:cs="Times New Roman"/>
          <w:sz w:val="27"/>
          <w:szCs w:val="27"/>
        </w:rPr>
        <w:t xml:space="preserve"> хотя бы </w:t>
      </w:r>
      <w:r w:rsidR="004523D8" w:rsidRPr="00094F79">
        <w:rPr>
          <w:rFonts w:ascii="Times New Roman" w:hAnsi="Times New Roman" w:cs="Times New Roman"/>
          <w:sz w:val="27"/>
          <w:szCs w:val="27"/>
        </w:rPr>
        <w:t>одного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участвующего в процедуре закупки производителя и (или) его сбытовой организации (официального торгового представителя).</w:t>
      </w:r>
      <w:r w:rsidR="004523D8" w:rsidRPr="004523D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Данная норма применяется с учетом</w:t>
      </w:r>
      <w:r w:rsidR="004523D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4523D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12 Документации о закупке и 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871900">
        <w:rPr>
          <w:rFonts w:ascii="Times New Roman" w:hAnsi="Times New Roman" w:cs="Times New Roman"/>
          <w:bCs/>
          <w:color w:val="000000"/>
          <w:sz w:val="27"/>
          <w:szCs w:val="27"/>
        </w:rPr>
        <w:t>21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 </w:t>
      </w:r>
      <w:r w:rsidR="004523D8">
        <w:rPr>
          <w:rFonts w:ascii="Times New Roman" w:hAnsi="Times New Roman" w:cs="Times New Roman"/>
          <w:bCs/>
          <w:color w:val="000000"/>
          <w:sz w:val="27"/>
          <w:szCs w:val="27"/>
        </w:rPr>
        <w:t>Документации о закупке.</w:t>
      </w:r>
    </w:p>
    <w:p w14:paraId="6B5173B5" w14:textId="2ED0DA4B" w:rsidR="00D902DB" w:rsidRDefault="00BF3152" w:rsidP="001E203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lastRenderedPageBreak/>
        <w:t xml:space="preserve">13.2. </w:t>
      </w:r>
      <w:r w:rsidRPr="00BF3152">
        <w:rPr>
          <w:rFonts w:ascii="Times New Roman" w:hAnsi="Times New Roman" w:cs="Times New Roman"/>
          <w:bCs/>
          <w:color w:val="000000"/>
          <w:sz w:val="27"/>
          <w:szCs w:val="27"/>
        </w:rPr>
        <w:t>под сбытовой организацией (официальным торговым представителем) понимается юридическое лицо или индивидуальный предприниматель, уполномоченное на реализацию товаров в соответствии с договором (соглашением) с их производителем, государственным объединением, ассоциацией (союзом), в состав которых входят производители, или их уставами либо договором (соглашением) с управляющей компанией холдинга, участником которого является производитель. Срок действия такого договора (соглашения) должен составлять не менее срока исполнения обязательств, предусмотренного документацией о закупке. Для подтверждения статуса сбытовой организации (официального торгового представителя) юридическое лицо или индивидуальный предприниматель представляет указанный договор (соглашение) или устав, подтверждающий правомочие на реализацию товаров, либо их копии.</w:t>
      </w:r>
    </w:p>
    <w:p w14:paraId="604D6E39" w14:textId="1ED8403F" w:rsidR="00D902DB" w:rsidRPr="00F143C1" w:rsidRDefault="00D902DB" w:rsidP="001E203F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29BE">
        <w:rPr>
          <w:rFonts w:ascii="Times New Roman" w:hAnsi="Times New Roman" w:cs="Times New Roman"/>
          <w:b/>
          <w:bCs/>
          <w:sz w:val="28"/>
          <w:szCs w:val="28"/>
        </w:rPr>
        <w:t>14.Требования к сборке, качеству и тестированию товара</w:t>
      </w:r>
      <w:r w:rsidR="00F143C1" w:rsidRPr="00F143C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6BA9832" w14:textId="77777777" w:rsidR="003229BE" w:rsidRDefault="003229BE" w:rsidP="003229BE">
      <w:pPr>
        <w:rPr>
          <w:sz w:val="27"/>
          <w:szCs w:val="27"/>
        </w:rPr>
      </w:pPr>
      <w:r>
        <w:rPr>
          <w:sz w:val="27"/>
          <w:szCs w:val="27"/>
        </w:rPr>
        <w:t>14.1. к</w:t>
      </w:r>
      <w:r w:rsidR="00D66BF3" w:rsidRPr="003229BE">
        <w:rPr>
          <w:sz w:val="27"/>
          <w:szCs w:val="27"/>
        </w:rPr>
        <w:t>ачество сборки и кабель-менеджмент:</w:t>
      </w:r>
    </w:p>
    <w:p w14:paraId="41E2BEFB" w14:textId="5565F0D2" w:rsidR="00D66BF3" w:rsidRPr="003229BE" w:rsidRDefault="00073A34" w:rsidP="003229BE">
      <w:pPr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3229BE">
        <w:rPr>
          <w:sz w:val="27"/>
          <w:szCs w:val="27"/>
        </w:rPr>
        <w:t>с</w:t>
      </w:r>
      <w:r w:rsidR="00D66BF3" w:rsidRPr="003229BE">
        <w:rPr>
          <w:sz w:val="27"/>
          <w:szCs w:val="27"/>
        </w:rPr>
        <w:t>истемный блок должен поставляться в полностью собранном, настроенном и готовом к работе состоянии. Все компоненты должны быть жестко зафиксированы в корпусе с применением оригинальных крепежных элементов.</w:t>
      </w:r>
    </w:p>
    <w:p w14:paraId="32C57DA0" w14:textId="574C7A51" w:rsidR="00D66BF3" w:rsidRPr="003229BE" w:rsidRDefault="00073A34" w:rsidP="003229BE">
      <w:pPr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3229BE">
        <w:rPr>
          <w:sz w:val="27"/>
          <w:szCs w:val="27"/>
        </w:rPr>
        <w:t>в</w:t>
      </w:r>
      <w:r w:rsidR="00D66BF3" w:rsidRPr="003229BE">
        <w:rPr>
          <w:sz w:val="27"/>
          <w:szCs w:val="27"/>
        </w:rPr>
        <w:t>се внутренние интерфейсные кабели и кабели питания должны быть аккуратно уложены внутри скрытых полостей корпуса (за задней стенкой) с применением кабельных стяжек или многоразовых текстильных фиксаторов (липучек). Не допускается провисание кабелей или их свободное нахождение в зоне вращения лопастей вентиляторов</w:t>
      </w:r>
      <w:r w:rsidR="0017372D">
        <w:rPr>
          <w:sz w:val="27"/>
          <w:szCs w:val="27"/>
        </w:rPr>
        <w:t>.</w:t>
      </w:r>
    </w:p>
    <w:p w14:paraId="5D711FD1" w14:textId="4BE5B3EB" w:rsidR="00D66BF3" w:rsidRPr="003229BE" w:rsidRDefault="00073A34" w:rsidP="003229BE">
      <w:pPr>
        <w:rPr>
          <w:sz w:val="27"/>
          <w:szCs w:val="27"/>
        </w:rPr>
      </w:pPr>
      <w:r>
        <w:rPr>
          <w:sz w:val="27"/>
          <w:szCs w:val="27"/>
        </w:rPr>
        <w:t>- с</w:t>
      </w:r>
      <w:r w:rsidR="00D66BF3" w:rsidRPr="003229BE">
        <w:rPr>
          <w:sz w:val="27"/>
          <w:szCs w:val="27"/>
        </w:rPr>
        <w:t>иловые кабели блока питания, находящиеся в видимой зоне внутреннего пространства корпуса, должны иметь заводскую индивидуальную или общую тканевую (паракордовую) оплетку.</w:t>
      </w:r>
    </w:p>
    <w:p w14:paraId="408FF947" w14:textId="060796EA" w:rsidR="00D66BF3" w:rsidRPr="003229BE" w:rsidRDefault="00073A34" w:rsidP="00D66BF3">
      <w:pPr>
        <w:spacing w:line="259" w:lineRule="auto"/>
        <w:rPr>
          <w:sz w:val="27"/>
          <w:szCs w:val="27"/>
        </w:rPr>
      </w:pPr>
      <w:r>
        <w:rPr>
          <w:sz w:val="27"/>
          <w:szCs w:val="27"/>
        </w:rPr>
        <w:t>14.2. с</w:t>
      </w:r>
      <w:r w:rsidR="00D66BF3" w:rsidRPr="003229BE">
        <w:rPr>
          <w:sz w:val="27"/>
          <w:szCs w:val="27"/>
        </w:rPr>
        <w:t>тресс-тестирование и контроль стабильности:</w:t>
      </w:r>
    </w:p>
    <w:p w14:paraId="6E5AE870" w14:textId="0B900C8E" w:rsidR="00D66BF3" w:rsidRPr="003229BE" w:rsidRDefault="00DD5AD9" w:rsidP="00B33D5D">
      <w:pPr>
        <w:rPr>
          <w:sz w:val="27"/>
          <w:szCs w:val="27"/>
        </w:rPr>
      </w:pPr>
      <w:r>
        <w:rPr>
          <w:sz w:val="27"/>
          <w:szCs w:val="27"/>
        </w:rPr>
        <w:t>- д</w:t>
      </w:r>
      <w:r w:rsidR="00D66BF3" w:rsidRPr="003229BE">
        <w:rPr>
          <w:sz w:val="27"/>
          <w:szCs w:val="27"/>
        </w:rPr>
        <w:t xml:space="preserve">о передачи </w:t>
      </w:r>
      <w:r>
        <w:rPr>
          <w:sz w:val="27"/>
          <w:szCs w:val="27"/>
        </w:rPr>
        <w:t>товара</w:t>
      </w:r>
      <w:r w:rsidR="00D66BF3" w:rsidRPr="003229BE">
        <w:rPr>
          <w:sz w:val="27"/>
          <w:szCs w:val="27"/>
        </w:rPr>
        <w:t xml:space="preserve"> </w:t>
      </w:r>
      <w:r w:rsidR="002B32B9">
        <w:rPr>
          <w:sz w:val="27"/>
          <w:szCs w:val="27"/>
        </w:rPr>
        <w:t>з</w:t>
      </w:r>
      <w:r w:rsidR="00D66BF3" w:rsidRPr="003229BE">
        <w:rPr>
          <w:sz w:val="27"/>
          <w:szCs w:val="27"/>
        </w:rPr>
        <w:t>аказчику</w:t>
      </w:r>
      <w:r>
        <w:rPr>
          <w:sz w:val="27"/>
          <w:szCs w:val="27"/>
        </w:rPr>
        <w:t xml:space="preserve"> </w:t>
      </w:r>
      <w:r w:rsidR="00D66BF3" w:rsidRPr="003229BE">
        <w:rPr>
          <w:sz w:val="27"/>
          <w:szCs w:val="27"/>
        </w:rPr>
        <w:t>поставщик обязан провести комплексное аппаратное тестирование собранного системного блока на предмет выявления скрытых дефектов полупроводников, стабильности работы подсистемы питания и эффективности системы охлаждения. Продолжительность непрерывного стресс-тестирования должна составлять не менее 24 часов.</w:t>
      </w:r>
    </w:p>
    <w:p w14:paraId="3094141D" w14:textId="3B571BED" w:rsidR="00D66BF3" w:rsidRPr="003229BE" w:rsidRDefault="00392810" w:rsidP="00B33D5D">
      <w:pPr>
        <w:rPr>
          <w:sz w:val="27"/>
          <w:szCs w:val="27"/>
        </w:rPr>
      </w:pPr>
      <w:r>
        <w:rPr>
          <w:sz w:val="27"/>
          <w:szCs w:val="27"/>
        </w:rPr>
        <w:t>- т</w:t>
      </w:r>
      <w:r w:rsidR="00D66BF3" w:rsidRPr="003229BE">
        <w:rPr>
          <w:sz w:val="27"/>
          <w:szCs w:val="27"/>
        </w:rPr>
        <w:t>естирование должно проводиться с использованием специализированного программного обеспечения для циклической максимальной нагрузки: Вычислительные ядра и кэш-память процессора (3D V-Cache): проверка в среде OCCT (тест Large Data Set / Extreme / Variable) или специализированных сертифицированных аналогов на стабильность без генерации ошибок WHEA.</w:t>
      </w:r>
    </w:p>
    <w:p w14:paraId="3BD46717" w14:textId="458B1126" w:rsidR="00D66BF3" w:rsidRPr="003229BE" w:rsidRDefault="00B33D5D" w:rsidP="00B33D5D">
      <w:pPr>
        <w:rPr>
          <w:sz w:val="27"/>
          <w:szCs w:val="27"/>
        </w:rPr>
      </w:pPr>
      <w:r>
        <w:rPr>
          <w:sz w:val="27"/>
          <w:szCs w:val="27"/>
        </w:rPr>
        <w:t>- г</w:t>
      </w:r>
      <w:r w:rsidR="00D66BF3" w:rsidRPr="003229BE">
        <w:rPr>
          <w:sz w:val="27"/>
          <w:szCs w:val="27"/>
        </w:rPr>
        <w:t>рафический процессор и видеопамять: проверка в среде FurMark (или аналогах) для контроля пикового нагрева.</w:t>
      </w:r>
    </w:p>
    <w:p w14:paraId="71AFA94F" w14:textId="7AFF2A5D" w:rsidR="00DD156E" w:rsidRPr="003229BE" w:rsidRDefault="00B33D5D" w:rsidP="00B33D5D">
      <w:pPr>
        <w:rPr>
          <w:sz w:val="27"/>
          <w:szCs w:val="27"/>
        </w:rPr>
      </w:pPr>
      <w:r>
        <w:rPr>
          <w:sz w:val="27"/>
          <w:szCs w:val="27"/>
        </w:rPr>
        <w:t>- т</w:t>
      </w:r>
      <w:r w:rsidR="00D66BF3" w:rsidRPr="003229BE">
        <w:rPr>
          <w:sz w:val="27"/>
          <w:szCs w:val="27"/>
        </w:rPr>
        <w:t xml:space="preserve">емпературный режим: </w:t>
      </w:r>
      <w:r>
        <w:rPr>
          <w:sz w:val="27"/>
          <w:szCs w:val="27"/>
        </w:rPr>
        <w:t>п</w:t>
      </w:r>
      <w:r w:rsidR="00D66BF3" w:rsidRPr="003229BE">
        <w:rPr>
          <w:sz w:val="27"/>
          <w:szCs w:val="27"/>
        </w:rPr>
        <w:t>о результатам 24-часового теста температура графического чипа видеокарты не должна превышать +78 °C, а температура процессора должна оставаться в пределах допустимых заводом-изготовителем лимитов (без ухода системы в тепловой троттлинг).</w:t>
      </w:r>
    </w:p>
    <w:p w14:paraId="7A31CBC2" w14:textId="77777777" w:rsidR="00DD156E" w:rsidRDefault="00DD156E" w:rsidP="00DD156E">
      <w:pPr>
        <w:spacing w:line="259" w:lineRule="auto"/>
        <w:rPr>
          <w:sz w:val="27"/>
          <w:szCs w:val="27"/>
        </w:rPr>
      </w:pPr>
      <w:r>
        <w:rPr>
          <w:sz w:val="27"/>
          <w:szCs w:val="27"/>
        </w:rPr>
        <w:t>14.3. д</w:t>
      </w:r>
      <w:r w:rsidR="00D66BF3" w:rsidRPr="003229BE">
        <w:rPr>
          <w:sz w:val="27"/>
          <w:szCs w:val="27"/>
        </w:rPr>
        <w:t xml:space="preserve">окументальное подтверждение: </w:t>
      </w:r>
    </w:p>
    <w:p w14:paraId="6E1EA21C" w14:textId="017CDE86" w:rsidR="00D66BF3" w:rsidRPr="003229BE" w:rsidRDefault="00DD156E" w:rsidP="00DD156E">
      <w:pPr>
        <w:spacing w:line="259" w:lineRule="auto"/>
        <w:rPr>
          <w:sz w:val="27"/>
          <w:szCs w:val="27"/>
        </w:rPr>
      </w:pPr>
      <w:r>
        <w:rPr>
          <w:sz w:val="27"/>
          <w:szCs w:val="27"/>
        </w:rPr>
        <w:t>- ф</w:t>
      </w:r>
      <w:r w:rsidR="00D66BF3" w:rsidRPr="003229BE">
        <w:rPr>
          <w:sz w:val="27"/>
          <w:szCs w:val="27"/>
        </w:rPr>
        <w:t xml:space="preserve">акт успешного прохождения стресс-тестирования должен быть подтвержден Актом технического тестирования (в свободной форме с подписью инженера сборщика), прилагаемым к комплекту поставки. К </w:t>
      </w:r>
      <w:r w:rsidR="00736DE9">
        <w:rPr>
          <w:sz w:val="27"/>
          <w:szCs w:val="27"/>
        </w:rPr>
        <w:t>А</w:t>
      </w:r>
      <w:r w:rsidR="00D66BF3" w:rsidRPr="003229BE">
        <w:rPr>
          <w:sz w:val="27"/>
          <w:szCs w:val="27"/>
        </w:rPr>
        <w:t>кту должны быть прикреплены скриншоты или файлы логов (журналов) программ тестирования, фиксирующие параметры работы системы (частоты, температуры, отсутствие ошибок) на 1-й минуте и на 24-м часе непрерывного теста.</w:t>
      </w:r>
    </w:p>
    <w:p w14:paraId="4407A50B" w14:textId="77777777" w:rsidR="00D66BF3" w:rsidRDefault="00D66BF3" w:rsidP="001E203F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381E6A" w14:textId="77777777" w:rsidR="00624702" w:rsidRPr="00D902DB" w:rsidRDefault="00624702" w:rsidP="001E203F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2E7B86" w14:textId="489ECC3C" w:rsidR="00C02218" w:rsidRPr="0034534A" w:rsidRDefault="00C02218" w:rsidP="00C0221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34A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7A51E6" w:rsidRPr="007A51E6">
        <w:rPr>
          <w:rFonts w:ascii="Times New Roman" w:hAnsi="Times New Roman" w:cs="Times New Roman"/>
          <w:b/>
          <w:sz w:val="28"/>
          <w:szCs w:val="28"/>
        </w:rPr>
        <w:t>5</w:t>
      </w:r>
      <w:r w:rsidRPr="0034534A">
        <w:rPr>
          <w:rFonts w:ascii="Times New Roman" w:hAnsi="Times New Roman" w:cs="Times New Roman"/>
          <w:b/>
          <w:sz w:val="28"/>
          <w:szCs w:val="28"/>
        </w:rPr>
        <w:t>. Порядок формирования цены предложения:</w:t>
      </w:r>
    </w:p>
    <w:p w14:paraId="69F0FCD2" w14:textId="2362BBBF" w:rsidR="00524CF7" w:rsidRPr="00F05002" w:rsidRDefault="00C02218" w:rsidP="00FC14B0">
      <w:pPr>
        <w:widowControl w:val="0"/>
        <w:tabs>
          <w:tab w:val="num" w:pos="3279"/>
        </w:tabs>
        <w:rPr>
          <w:rFonts w:eastAsia="MS Mincho"/>
          <w:sz w:val="27"/>
          <w:szCs w:val="27"/>
          <w:lang w:eastAsia="ar-SA"/>
        </w:rPr>
      </w:pPr>
      <w:r>
        <w:rPr>
          <w:sz w:val="27"/>
          <w:szCs w:val="27"/>
        </w:rPr>
        <w:t>1</w:t>
      </w:r>
      <w:r w:rsidR="007A51E6" w:rsidRPr="007A51E6">
        <w:rPr>
          <w:sz w:val="27"/>
          <w:szCs w:val="27"/>
        </w:rPr>
        <w:t>5</w:t>
      </w:r>
      <w:r w:rsidR="00E65905" w:rsidRPr="00F05002">
        <w:rPr>
          <w:sz w:val="27"/>
          <w:szCs w:val="27"/>
        </w:rPr>
        <w:t>.1. </w:t>
      </w:r>
      <w:r w:rsidR="006D4850" w:rsidRPr="00F05002">
        <w:rPr>
          <w:sz w:val="27"/>
          <w:szCs w:val="27"/>
        </w:rPr>
        <w:t xml:space="preserve">предложение </w:t>
      </w:r>
      <w:r w:rsidR="006E75E3">
        <w:rPr>
          <w:sz w:val="27"/>
          <w:szCs w:val="27"/>
        </w:rPr>
        <w:t>у</w:t>
      </w:r>
      <w:r w:rsidR="006D4850" w:rsidRPr="00F05002">
        <w:rPr>
          <w:sz w:val="27"/>
          <w:szCs w:val="27"/>
        </w:rPr>
        <w:t>частника должно содержать цену, которая включает стоимость</w:t>
      </w:r>
      <w:r w:rsidR="00B224CC">
        <w:rPr>
          <w:sz w:val="27"/>
          <w:szCs w:val="27"/>
        </w:rPr>
        <w:t xml:space="preserve"> товара,</w:t>
      </w:r>
      <w:r w:rsidR="000C490E" w:rsidRPr="00F05002">
        <w:rPr>
          <w:sz w:val="27"/>
          <w:szCs w:val="27"/>
        </w:rPr>
        <w:t xml:space="preserve"> расходы на транспортировку, страхование, уплату таможенных пошлин, налогов, сборов и других обязательных платежей</w:t>
      </w:r>
      <w:r w:rsidRPr="00C02218">
        <w:rPr>
          <w:sz w:val="28"/>
          <w:szCs w:val="28"/>
        </w:rPr>
        <w:t xml:space="preserve"> </w:t>
      </w:r>
      <w:r w:rsidRPr="00C02218">
        <w:rPr>
          <w:sz w:val="27"/>
          <w:szCs w:val="27"/>
        </w:rPr>
        <w:t>с выделением суммы и ставки НДС</w:t>
      </w:r>
      <w:r w:rsidR="000C490E" w:rsidRPr="00C02218">
        <w:rPr>
          <w:sz w:val="27"/>
          <w:szCs w:val="27"/>
        </w:rPr>
        <w:t>;</w:t>
      </w:r>
    </w:p>
    <w:p w14:paraId="5D1FF5F4" w14:textId="4DC26384" w:rsidR="00524CF7" w:rsidRPr="00F05002" w:rsidRDefault="00C02218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7A51E6" w:rsidRPr="007A51E6">
        <w:rPr>
          <w:rFonts w:ascii="Times New Roman" w:hAnsi="Times New Roman" w:cs="Times New Roman"/>
          <w:sz w:val="27"/>
          <w:szCs w:val="27"/>
        </w:rPr>
        <w:t>5</w:t>
      </w:r>
      <w:r w:rsidR="00E65905" w:rsidRPr="00F05002">
        <w:rPr>
          <w:rFonts w:ascii="Times New Roman" w:hAnsi="Times New Roman" w:cs="Times New Roman"/>
          <w:sz w:val="27"/>
          <w:szCs w:val="27"/>
        </w:rPr>
        <w:t>.2. </w:t>
      </w:r>
      <w:r w:rsidR="00524CF7" w:rsidRPr="00F05002">
        <w:rPr>
          <w:rFonts w:ascii="Times New Roman" w:hAnsi="Times New Roman" w:cs="Times New Roman"/>
          <w:sz w:val="27"/>
          <w:szCs w:val="27"/>
        </w:rPr>
        <w:t>наименование валюты, используемой для указания цены</w:t>
      </w:r>
      <w:r w:rsidR="00F94A04">
        <w:rPr>
          <w:rFonts w:ascii="Times New Roman" w:hAnsi="Times New Roman" w:cs="Times New Roman"/>
          <w:sz w:val="27"/>
          <w:szCs w:val="27"/>
        </w:rPr>
        <w:t xml:space="preserve"> </w:t>
      </w:r>
      <w:r w:rsidR="00524CF7" w:rsidRPr="00F05002">
        <w:rPr>
          <w:rFonts w:ascii="Times New Roman" w:hAnsi="Times New Roman" w:cs="Times New Roman"/>
          <w:sz w:val="27"/>
          <w:szCs w:val="27"/>
        </w:rPr>
        <w:t xml:space="preserve">предложения: </w:t>
      </w:r>
      <w:r w:rsidR="00B958D1" w:rsidRPr="00F05002">
        <w:rPr>
          <w:rFonts w:ascii="Times New Roman" w:hAnsi="Times New Roman" w:cs="Times New Roman"/>
          <w:sz w:val="27"/>
          <w:szCs w:val="27"/>
        </w:rPr>
        <w:t>белорусский рубль</w:t>
      </w:r>
      <w:r w:rsidR="00524CF7" w:rsidRPr="00F05002">
        <w:rPr>
          <w:rFonts w:ascii="Times New Roman" w:hAnsi="Times New Roman" w:cs="Times New Roman"/>
          <w:sz w:val="27"/>
          <w:szCs w:val="27"/>
        </w:rPr>
        <w:t>;</w:t>
      </w:r>
    </w:p>
    <w:p w14:paraId="2E2B8089" w14:textId="3C7A0BB8" w:rsidR="00524CF7" w:rsidRDefault="00C02218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7A51E6" w:rsidRPr="00762820">
        <w:rPr>
          <w:rFonts w:ascii="Times New Roman" w:hAnsi="Times New Roman" w:cs="Times New Roman"/>
          <w:sz w:val="27"/>
          <w:szCs w:val="27"/>
        </w:rPr>
        <w:t>5</w:t>
      </w:r>
      <w:r w:rsidR="00E65905" w:rsidRPr="00F05002">
        <w:rPr>
          <w:rFonts w:ascii="Times New Roman" w:hAnsi="Times New Roman" w:cs="Times New Roman"/>
          <w:sz w:val="27"/>
          <w:szCs w:val="27"/>
        </w:rPr>
        <w:t>.3. </w:t>
      </w:r>
      <w:r w:rsidR="00524CF7" w:rsidRPr="00F05002">
        <w:rPr>
          <w:rFonts w:ascii="Times New Roman" w:hAnsi="Times New Roman" w:cs="Times New Roman"/>
          <w:sz w:val="27"/>
          <w:szCs w:val="27"/>
        </w:rPr>
        <w:t>наименование валюты,</w:t>
      </w:r>
      <w:r w:rsidR="00F534D2" w:rsidRPr="00F05002">
        <w:rPr>
          <w:rFonts w:ascii="Times New Roman" w:hAnsi="Times New Roman" w:cs="Times New Roman"/>
          <w:sz w:val="27"/>
          <w:szCs w:val="27"/>
        </w:rPr>
        <w:t xml:space="preserve"> которая </w:t>
      </w:r>
      <w:r w:rsidR="00524CF7" w:rsidRPr="00F05002">
        <w:rPr>
          <w:rFonts w:ascii="Times New Roman" w:hAnsi="Times New Roman" w:cs="Times New Roman"/>
          <w:sz w:val="27"/>
          <w:szCs w:val="27"/>
        </w:rPr>
        <w:t>будет использована для оценки</w:t>
      </w:r>
      <w:r w:rsidR="00F94A04">
        <w:rPr>
          <w:rFonts w:ascii="Times New Roman" w:hAnsi="Times New Roman" w:cs="Times New Roman"/>
          <w:sz w:val="27"/>
          <w:szCs w:val="27"/>
        </w:rPr>
        <w:t xml:space="preserve"> </w:t>
      </w:r>
      <w:r w:rsidR="00524CF7" w:rsidRPr="00F05002">
        <w:rPr>
          <w:rFonts w:ascii="Times New Roman" w:hAnsi="Times New Roman" w:cs="Times New Roman"/>
          <w:sz w:val="27"/>
          <w:szCs w:val="27"/>
        </w:rPr>
        <w:t>предложен</w:t>
      </w:r>
      <w:r w:rsidR="001F0EA7" w:rsidRPr="00F05002">
        <w:rPr>
          <w:rFonts w:ascii="Times New Roman" w:hAnsi="Times New Roman" w:cs="Times New Roman"/>
          <w:sz w:val="27"/>
          <w:szCs w:val="27"/>
        </w:rPr>
        <w:t>ия</w:t>
      </w:r>
      <w:r w:rsidR="00524CF7" w:rsidRPr="00F05002">
        <w:rPr>
          <w:rFonts w:ascii="Times New Roman" w:hAnsi="Times New Roman" w:cs="Times New Roman"/>
          <w:sz w:val="27"/>
          <w:szCs w:val="27"/>
        </w:rPr>
        <w:t>:</w:t>
      </w:r>
      <w:r w:rsidR="008F1A68" w:rsidRPr="00F05002">
        <w:rPr>
          <w:rFonts w:ascii="Times New Roman" w:hAnsi="Times New Roman" w:cs="Times New Roman"/>
          <w:sz w:val="27"/>
          <w:szCs w:val="27"/>
        </w:rPr>
        <w:t xml:space="preserve"> </w:t>
      </w:r>
      <w:r w:rsidR="00B958D1" w:rsidRPr="00F05002">
        <w:rPr>
          <w:rFonts w:ascii="Times New Roman" w:hAnsi="Times New Roman" w:cs="Times New Roman"/>
          <w:sz w:val="27"/>
          <w:szCs w:val="27"/>
        </w:rPr>
        <w:t>белорусский рубль</w:t>
      </w:r>
      <w:r>
        <w:rPr>
          <w:rFonts w:ascii="Times New Roman" w:hAnsi="Times New Roman" w:cs="Times New Roman"/>
          <w:sz w:val="27"/>
          <w:szCs w:val="27"/>
        </w:rPr>
        <w:t>.</w:t>
      </w:r>
      <w:r w:rsidR="0001330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67DEF92" w14:textId="77777777" w:rsidR="00C02C5D" w:rsidRDefault="00C02C5D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14:paraId="7574D8C7" w14:textId="3B9B8246" w:rsidR="00C02C5D" w:rsidRDefault="00C02C5D" w:rsidP="00C02C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7A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62820" w:rsidRPr="0076282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D67AF">
        <w:rPr>
          <w:rFonts w:ascii="Times New Roman" w:hAnsi="Times New Roman" w:cs="Times New Roman"/>
          <w:b/>
          <w:bCs/>
          <w:sz w:val="28"/>
          <w:szCs w:val="28"/>
        </w:rPr>
        <w:t>. Требования к участникам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процедуры запроса ценовых предложений</w:t>
      </w:r>
      <w:r w:rsidRPr="00AD67A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9ABCA2" w14:textId="32122AFA" w:rsidR="008C5369" w:rsidRPr="005B3DAB" w:rsidRDefault="00A575FC" w:rsidP="008C5369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У</w:t>
      </w:r>
      <w:r w:rsidR="008C5369" w:rsidRPr="005B3DAB">
        <w:rPr>
          <w:rFonts w:ascii="Times New Roman" w:hAnsi="Times New Roman" w:cs="Times New Roman"/>
          <w:bCs/>
          <w:color w:val="000000"/>
          <w:sz w:val="27"/>
          <w:szCs w:val="27"/>
        </w:rPr>
        <w:t>частники должны соответствовать требованиям, установленным пунктом 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(далее – Положение № 168)</w:t>
      </w:r>
      <w:r w:rsidR="00097EF8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</w:p>
    <w:p w14:paraId="4D596187" w14:textId="77777777" w:rsidR="00B10EFA" w:rsidRDefault="00B10EFA" w:rsidP="00C02C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8CB0FD" w14:textId="785A6642" w:rsidR="00B10EFA" w:rsidRPr="00620E47" w:rsidRDefault="00B10EFA" w:rsidP="00B10EFA">
      <w:pPr>
        <w:pStyle w:val="ConsPlusNonformat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620E4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9561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20E47">
        <w:rPr>
          <w:rFonts w:ascii="Times New Roman" w:hAnsi="Times New Roman" w:cs="Times New Roman"/>
          <w:b/>
          <w:bCs/>
          <w:sz w:val="28"/>
          <w:szCs w:val="28"/>
        </w:rPr>
        <w:t xml:space="preserve">. Предложение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620E47">
        <w:rPr>
          <w:rFonts w:ascii="Times New Roman" w:hAnsi="Times New Roman" w:cs="Times New Roman"/>
          <w:b/>
          <w:bCs/>
          <w:sz w:val="28"/>
          <w:szCs w:val="28"/>
        </w:rPr>
        <w:t xml:space="preserve">частника должно содержать: </w:t>
      </w:r>
    </w:p>
    <w:p w14:paraId="39886EB8" w14:textId="2E592F3C" w:rsidR="00B10EFA" w:rsidRPr="005B3DAB" w:rsidRDefault="009D7853" w:rsidP="00851EA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B10EFA" w:rsidRPr="009765B0">
        <w:rPr>
          <w:rFonts w:ascii="Times New Roman" w:hAnsi="Times New Roman" w:cs="Times New Roman"/>
          <w:sz w:val="27"/>
          <w:szCs w:val="27"/>
        </w:rPr>
        <w:t xml:space="preserve">редложение </w:t>
      </w:r>
      <w:r w:rsidR="003C0061">
        <w:rPr>
          <w:rFonts w:ascii="Times New Roman" w:hAnsi="Times New Roman" w:cs="Times New Roman"/>
          <w:sz w:val="27"/>
          <w:szCs w:val="27"/>
        </w:rPr>
        <w:t>подается по форме</w:t>
      </w:r>
      <w:r w:rsidR="00B10EFA" w:rsidRPr="009765B0">
        <w:rPr>
          <w:rFonts w:ascii="Times New Roman" w:hAnsi="Times New Roman" w:cs="Times New Roman"/>
          <w:sz w:val="27"/>
          <w:szCs w:val="27"/>
        </w:rPr>
        <w:t xml:space="preserve"> согласно Приложения №</w:t>
      </w:r>
      <w:r w:rsidR="003A3164">
        <w:rPr>
          <w:rFonts w:ascii="Times New Roman" w:hAnsi="Times New Roman" w:cs="Times New Roman"/>
          <w:sz w:val="27"/>
          <w:szCs w:val="27"/>
        </w:rPr>
        <w:t>2</w:t>
      </w:r>
      <w:r w:rsidR="00B10EFA" w:rsidRPr="009765B0">
        <w:rPr>
          <w:rFonts w:ascii="Times New Roman" w:hAnsi="Times New Roman" w:cs="Times New Roman"/>
          <w:sz w:val="27"/>
          <w:szCs w:val="27"/>
        </w:rPr>
        <w:t xml:space="preserve"> к </w:t>
      </w:r>
      <w:r w:rsidR="003A3164">
        <w:rPr>
          <w:rFonts w:ascii="Times New Roman" w:hAnsi="Times New Roman" w:cs="Times New Roman"/>
          <w:sz w:val="27"/>
          <w:szCs w:val="27"/>
        </w:rPr>
        <w:t>Д</w:t>
      </w:r>
      <w:r w:rsidR="00B10EFA" w:rsidRPr="009765B0">
        <w:rPr>
          <w:rFonts w:ascii="Times New Roman" w:hAnsi="Times New Roman" w:cs="Times New Roman"/>
          <w:sz w:val="27"/>
          <w:szCs w:val="27"/>
        </w:rPr>
        <w:t>окументации о закупке.</w:t>
      </w:r>
    </w:p>
    <w:p w14:paraId="5B3112F2" w14:textId="77777777" w:rsidR="00536921" w:rsidRPr="00BC1C4B" w:rsidRDefault="00536921" w:rsidP="00851E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7117EF9" w14:textId="59F2EC18" w:rsidR="00536921" w:rsidRPr="00A812F4" w:rsidRDefault="00536921" w:rsidP="00536921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A715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C0CB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CB9">
        <w:rPr>
          <w:rFonts w:ascii="Times New Roman" w:hAnsi="Times New Roman" w:cs="Times New Roman"/>
          <w:b/>
          <w:bCs/>
          <w:sz w:val="28"/>
          <w:szCs w:val="28"/>
        </w:rPr>
        <w:t>Документы и (или) сведения, которые должны быть представлены участниками для проверки и подтверждения требований к</w:t>
      </w:r>
      <w:r w:rsidR="00A81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CB9">
        <w:rPr>
          <w:rFonts w:ascii="Times New Roman" w:hAnsi="Times New Roman" w:cs="Times New Roman"/>
          <w:b/>
          <w:bCs/>
          <w:sz w:val="28"/>
          <w:szCs w:val="28"/>
        </w:rPr>
        <w:t>участникам</w:t>
      </w:r>
      <w:r w:rsidR="00A812F4">
        <w:rPr>
          <w:rFonts w:ascii="Times New Roman" w:hAnsi="Times New Roman" w:cs="Times New Roman"/>
          <w:b/>
          <w:bCs/>
          <w:sz w:val="28"/>
          <w:szCs w:val="28"/>
        </w:rPr>
        <w:t xml:space="preserve"> процедуры запроса ценовых предложений</w:t>
      </w:r>
      <w:r w:rsidR="00A812F4" w:rsidRPr="00A812F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04C252" w14:textId="6C9A5A25" w:rsidR="001C3069" w:rsidRPr="006B3921" w:rsidRDefault="001C3069" w:rsidP="001208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31DA">
        <w:rPr>
          <w:rFonts w:ascii="Times New Roman" w:hAnsi="Times New Roman" w:cs="Times New Roman"/>
          <w:sz w:val="27"/>
          <w:szCs w:val="27"/>
        </w:rPr>
        <w:t>1</w:t>
      </w:r>
      <w:r w:rsidR="005A7152">
        <w:rPr>
          <w:rFonts w:ascii="Times New Roman" w:hAnsi="Times New Roman" w:cs="Times New Roman"/>
          <w:sz w:val="27"/>
          <w:szCs w:val="27"/>
        </w:rPr>
        <w:t>8</w:t>
      </w:r>
      <w:r w:rsidRPr="001431DA">
        <w:rPr>
          <w:rFonts w:ascii="Times New Roman" w:hAnsi="Times New Roman" w:cs="Times New Roman"/>
          <w:sz w:val="27"/>
          <w:szCs w:val="27"/>
        </w:rPr>
        <w:t>.</w:t>
      </w:r>
      <w:r w:rsidR="001F0140">
        <w:rPr>
          <w:rFonts w:ascii="Times New Roman" w:hAnsi="Times New Roman" w:cs="Times New Roman"/>
          <w:sz w:val="27"/>
          <w:szCs w:val="27"/>
        </w:rPr>
        <w:t>1</w:t>
      </w:r>
      <w:r w:rsidRPr="001431DA">
        <w:rPr>
          <w:rFonts w:ascii="Times New Roman" w:hAnsi="Times New Roman" w:cs="Times New Roman"/>
          <w:sz w:val="27"/>
          <w:szCs w:val="27"/>
        </w:rPr>
        <w:t>. заявление об отсутствии задолженности по уплате налогов, сборов (пошлин), пеней по состоянию</w:t>
      </w:r>
      <w:r w:rsidR="00111A9F" w:rsidRPr="001431DA">
        <w:rPr>
          <w:rFonts w:ascii="Times New Roman" w:hAnsi="Times New Roman" w:cs="Times New Roman"/>
          <w:sz w:val="27"/>
          <w:szCs w:val="27"/>
        </w:rPr>
        <w:t xml:space="preserve"> не ранее чем за 5 (пять) рабочих дней до даты подачи предложения</w:t>
      </w:r>
      <w:r w:rsidR="006E79EE" w:rsidRPr="001431DA">
        <w:rPr>
          <w:rFonts w:ascii="Times New Roman" w:hAnsi="Times New Roman" w:cs="Times New Roman"/>
          <w:sz w:val="27"/>
          <w:szCs w:val="27"/>
        </w:rPr>
        <w:t xml:space="preserve"> (</w:t>
      </w:r>
      <w:r w:rsidR="000A251F" w:rsidRPr="001431DA">
        <w:rPr>
          <w:rFonts w:ascii="Times New Roman" w:hAnsi="Times New Roman" w:cs="Times New Roman"/>
          <w:i/>
          <w:iCs/>
          <w:sz w:val="27"/>
          <w:szCs w:val="27"/>
        </w:rPr>
        <w:t>например,</w:t>
      </w:r>
      <w:r w:rsidR="006E79EE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если дата подачи предложения 17 сентября</w:t>
      </w:r>
      <w:r w:rsidR="00A26567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2026</w:t>
      </w:r>
      <w:r w:rsidR="006E79EE" w:rsidRPr="001431DA">
        <w:rPr>
          <w:rFonts w:ascii="Times New Roman" w:hAnsi="Times New Roman" w:cs="Times New Roman"/>
          <w:i/>
          <w:iCs/>
          <w:sz w:val="27"/>
          <w:szCs w:val="27"/>
        </w:rPr>
        <w:t>, тогда заявление должно быть на дату от 1</w:t>
      </w:r>
      <w:r w:rsidR="001E49A6">
        <w:rPr>
          <w:rFonts w:ascii="Times New Roman" w:hAnsi="Times New Roman" w:cs="Times New Roman"/>
          <w:i/>
          <w:iCs/>
          <w:sz w:val="27"/>
          <w:szCs w:val="27"/>
        </w:rPr>
        <w:t>0</w:t>
      </w:r>
      <w:r w:rsidR="006E79EE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до 17 сентября</w:t>
      </w:r>
      <w:r w:rsidR="00A26567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2026</w:t>
      </w:r>
      <w:r w:rsidR="006E79EE" w:rsidRPr="001431DA">
        <w:rPr>
          <w:rFonts w:ascii="Times New Roman" w:hAnsi="Times New Roman" w:cs="Times New Roman"/>
          <w:sz w:val="27"/>
          <w:szCs w:val="27"/>
        </w:rPr>
        <w:t>)</w:t>
      </w:r>
      <w:r w:rsidR="00111A9F" w:rsidRPr="001431DA">
        <w:rPr>
          <w:rFonts w:ascii="Times New Roman" w:hAnsi="Times New Roman" w:cs="Times New Roman"/>
          <w:sz w:val="27"/>
          <w:szCs w:val="27"/>
        </w:rPr>
        <w:t>;</w:t>
      </w:r>
    </w:p>
    <w:p w14:paraId="6157F51A" w14:textId="0FB3E573" w:rsidR="004013A2" w:rsidRPr="009A5474" w:rsidRDefault="004013A2" w:rsidP="004013A2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5A7152"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>.</w:t>
      </w:r>
      <w:r w:rsidR="001F0140"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>. З</w:t>
      </w:r>
      <w:r w:rsidRPr="00F05002">
        <w:rPr>
          <w:rFonts w:ascii="Times New Roman" w:hAnsi="Times New Roman" w:cs="Times New Roman"/>
          <w:sz w:val="27"/>
          <w:szCs w:val="27"/>
        </w:rPr>
        <w:t xml:space="preserve">аявление о том, что </w:t>
      </w:r>
      <w:r w:rsidR="00696C05">
        <w:rPr>
          <w:rFonts w:ascii="Times New Roman" w:hAnsi="Times New Roman" w:cs="Times New Roman"/>
          <w:sz w:val="27"/>
          <w:szCs w:val="27"/>
        </w:rPr>
        <w:t>у</w:t>
      </w:r>
      <w:r w:rsidRPr="00F05002">
        <w:rPr>
          <w:rFonts w:ascii="Times New Roman" w:hAnsi="Times New Roman" w:cs="Times New Roman"/>
          <w:sz w:val="27"/>
          <w:szCs w:val="27"/>
        </w:rPr>
        <w:t>частник – юридическое лицо не находится в процессе ликвидации, реорганизации или не является признанным в установленном законодательными актами порядке экономически несостоятельным (банкротом),</w:t>
      </w:r>
      <w:r w:rsidRPr="004013A2">
        <w:rPr>
          <w:rFonts w:ascii="Times New Roman" w:hAnsi="Times New Roman" w:cs="Times New Roman"/>
          <w:sz w:val="27"/>
          <w:szCs w:val="27"/>
        </w:rPr>
        <w:t xml:space="preserve"> </w:t>
      </w:r>
      <w:r w:rsidRPr="00F05002">
        <w:rPr>
          <w:rFonts w:ascii="Times New Roman" w:hAnsi="Times New Roman" w:cs="Times New Roman"/>
          <w:sz w:val="27"/>
          <w:szCs w:val="27"/>
        </w:rPr>
        <w:t xml:space="preserve">а </w:t>
      </w:r>
      <w:r w:rsidR="00696C05">
        <w:rPr>
          <w:rFonts w:ascii="Times New Roman" w:hAnsi="Times New Roman" w:cs="Times New Roman"/>
          <w:sz w:val="27"/>
          <w:szCs w:val="27"/>
        </w:rPr>
        <w:t>у</w:t>
      </w:r>
      <w:r w:rsidRPr="00F05002">
        <w:rPr>
          <w:rFonts w:ascii="Times New Roman" w:hAnsi="Times New Roman" w:cs="Times New Roman"/>
          <w:sz w:val="27"/>
          <w:szCs w:val="27"/>
        </w:rPr>
        <w:t>частник – индивидуальный предприниматель не находится в стадии прекращения деятельности или не является признанным в установленном законодательными актами порядке экономически несостоятельным (банкротом)</w:t>
      </w:r>
      <w:r w:rsidR="009A5474" w:rsidRPr="009A5474">
        <w:rPr>
          <w:rFonts w:ascii="Times New Roman" w:hAnsi="Times New Roman" w:cs="Times New Roman"/>
          <w:sz w:val="27"/>
          <w:szCs w:val="27"/>
        </w:rPr>
        <w:t>;</w:t>
      </w:r>
    </w:p>
    <w:p w14:paraId="7687C490" w14:textId="77777777" w:rsidR="00B10EFA" w:rsidRPr="009C0761" w:rsidRDefault="00B10EFA" w:rsidP="00C02C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EBD13" w14:textId="7C37D95A" w:rsidR="00167843" w:rsidRPr="008A2541" w:rsidRDefault="00167843" w:rsidP="0016784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8464CD">
        <w:rPr>
          <w:rFonts w:ascii="Times New Roman" w:hAnsi="Times New Roman" w:cs="Times New Roman"/>
          <w:b/>
          <w:sz w:val="28"/>
          <w:szCs w:val="28"/>
        </w:rPr>
        <w:t>9</w:t>
      </w:r>
      <w:r w:rsidRPr="008A2541">
        <w:rPr>
          <w:rFonts w:ascii="Times New Roman" w:hAnsi="Times New Roman" w:cs="Times New Roman"/>
          <w:b/>
          <w:sz w:val="28"/>
          <w:szCs w:val="28"/>
        </w:rPr>
        <w:t xml:space="preserve">. Срок для подготовки и подачи предложений: </w:t>
      </w:r>
    </w:p>
    <w:p w14:paraId="29A86688" w14:textId="3DD6D9FB" w:rsidR="00167843" w:rsidRPr="00167843" w:rsidRDefault="00167843" w:rsidP="00167843">
      <w:pPr>
        <w:pStyle w:val="ConsPlusNonformat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67843">
        <w:rPr>
          <w:rFonts w:ascii="Times New Roman" w:hAnsi="Times New Roman" w:cs="Times New Roman"/>
          <w:bCs/>
          <w:sz w:val="27"/>
          <w:szCs w:val="27"/>
        </w:rPr>
        <w:t>1</w:t>
      </w:r>
      <w:r w:rsidR="008464CD">
        <w:rPr>
          <w:rFonts w:ascii="Times New Roman" w:hAnsi="Times New Roman" w:cs="Times New Roman"/>
          <w:bCs/>
          <w:sz w:val="27"/>
          <w:szCs w:val="27"/>
        </w:rPr>
        <w:t>9</w:t>
      </w:r>
      <w:r w:rsidRPr="00167843">
        <w:rPr>
          <w:rFonts w:ascii="Times New Roman" w:hAnsi="Times New Roman" w:cs="Times New Roman"/>
          <w:bCs/>
          <w:sz w:val="27"/>
          <w:szCs w:val="27"/>
        </w:rPr>
        <w:t>.1.</w:t>
      </w:r>
      <w:r w:rsidRPr="0016784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167843">
        <w:rPr>
          <w:rFonts w:ascii="Times New Roman" w:hAnsi="Times New Roman" w:cs="Times New Roman"/>
          <w:bCs/>
          <w:sz w:val="27"/>
          <w:szCs w:val="27"/>
        </w:rPr>
        <w:t xml:space="preserve"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</w:t>
      </w:r>
      <w:r w:rsidR="004F2048">
        <w:rPr>
          <w:rFonts w:ascii="Times New Roman" w:hAnsi="Times New Roman" w:cs="Times New Roman"/>
          <w:bCs/>
          <w:sz w:val="27"/>
          <w:szCs w:val="27"/>
        </w:rPr>
        <w:t xml:space="preserve">до </w:t>
      </w:r>
      <w:r w:rsidR="00DC0D7A" w:rsidRPr="00DC0D7A">
        <w:rPr>
          <w:rFonts w:ascii="Times New Roman" w:hAnsi="Times New Roman" w:cs="Times New Roman"/>
          <w:bCs/>
          <w:sz w:val="27"/>
          <w:szCs w:val="27"/>
        </w:rPr>
        <w:t>13</w:t>
      </w:r>
      <w:r w:rsidR="004F2048" w:rsidRPr="00DC0D7A">
        <w:rPr>
          <w:rFonts w:ascii="Times New Roman" w:hAnsi="Times New Roman" w:cs="Times New Roman"/>
          <w:bCs/>
          <w:sz w:val="27"/>
          <w:szCs w:val="27"/>
        </w:rPr>
        <w:t>.</w:t>
      </w:r>
      <w:r w:rsidR="00DC0D7A" w:rsidRPr="00DC0D7A">
        <w:rPr>
          <w:rFonts w:ascii="Times New Roman" w:hAnsi="Times New Roman" w:cs="Times New Roman"/>
          <w:bCs/>
          <w:sz w:val="27"/>
          <w:szCs w:val="27"/>
        </w:rPr>
        <w:t>11</w:t>
      </w:r>
      <w:r w:rsidR="004F2048" w:rsidRPr="00DC0D7A">
        <w:rPr>
          <w:rFonts w:ascii="Times New Roman" w:hAnsi="Times New Roman" w:cs="Times New Roman"/>
          <w:bCs/>
          <w:sz w:val="27"/>
          <w:szCs w:val="27"/>
        </w:rPr>
        <w:t>.2026.</w:t>
      </w:r>
    </w:p>
    <w:p w14:paraId="3C724713" w14:textId="107F56E3" w:rsidR="00167843" w:rsidRDefault="00167843" w:rsidP="008464C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167843">
        <w:rPr>
          <w:rFonts w:ascii="Times New Roman" w:hAnsi="Times New Roman" w:cs="Times New Roman"/>
          <w:sz w:val="27"/>
          <w:szCs w:val="27"/>
        </w:rPr>
        <w:t>1</w:t>
      </w:r>
      <w:r w:rsidR="008464CD">
        <w:rPr>
          <w:rFonts w:ascii="Times New Roman" w:hAnsi="Times New Roman" w:cs="Times New Roman"/>
          <w:sz w:val="27"/>
          <w:szCs w:val="27"/>
        </w:rPr>
        <w:t>9</w:t>
      </w:r>
      <w:r w:rsidRPr="00167843">
        <w:rPr>
          <w:rFonts w:ascii="Times New Roman" w:hAnsi="Times New Roman" w:cs="Times New Roman"/>
          <w:sz w:val="27"/>
          <w:szCs w:val="27"/>
        </w:rPr>
        <w:t>.2. участники конкурса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14:paraId="1D7BEE37" w14:textId="77777777" w:rsidR="005218F9" w:rsidRDefault="005218F9" w:rsidP="005218F9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14:paraId="6EA9E1C0" w14:textId="7E8C9350" w:rsidR="005218F9" w:rsidRPr="0042100E" w:rsidRDefault="00704DD2" w:rsidP="005218F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5218F9" w:rsidRPr="0042100E">
        <w:rPr>
          <w:rFonts w:ascii="Times New Roman" w:hAnsi="Times New Roman" w:cs="Times New Roman"/>
          <w:b/>
          <w:sz w:val="28"/>
          <w:szCs w:val="28"/>
        </w:rPr>
        <w:t>. Порядок и срок предоставления разъяснений в отношении документации о закупке:</w:t>
      </w:r>
    </w:p>
    <w:p w14:paraId="06467AB7" w14:textId="225F7DB5" w:rsidR="005218F9" w:rsidRDefault="00704DD2" w:rsidP="00704DD2">
      <w:pPr>
        <w:rPr>
          <w:sz w:val="27"/>
          <w:szCs w:val="27"/>
        </w:rPr>
      </w:pPr>
      <w:r>
        <w:rPr>
          <w:sz w:val="27"/>
          <w:szCs w:val="27"/>
        </w:rPr>
        <w:t>У</w:t>
      </w:r>
      <w:r w:rsidR="005218F9" w:rsidRPr="005218F9">
        <w:rPr>
          <w:sz w:val="27"/>
          <w:szCs w:val="27"/>
        </w:rPr>
        <w:t xml:space="preserve">частник не </w:t>
      </w:r>
      <w:r w:rsidR="005218F9" w:rsidRPr="00DC6CF8">
        <w:rPr>
          <w:sz w:val="27"/>
          <w:szCs w:val="27"/>
        </w:rPr>
        <w:t>позднее</w:t>
      </w:r>
      <w:r w:rsidR="00BF3510" w:rsidRPr="00DC6CF8">
        <w:rPr>
          <w:sz w:val="27"/>
          <w:szCs w:val="27"/>
        </w:rPr>
        <w:t xml:space="preserve"> </w:t>
      </w:r>
      <w:r w:rsidR="00DC0D7A" w:rsidRPr="00DC0D7A">
        <w:rPr>
          <w:sz w:val="27"/>
          <w:szCs w:val="27"/>
        </w:rPr>
        <w:t>18</w:t>
      </w:r>
      <w:r w:rsidR="00DC6CF8" w:rsidRPr="00DC0D7A">
        <w:rPr>
          <w:sz w:val="27"/>
          <w:szCs w:val="27"/>
        </w:rPr>
        <w:t xml:space="preserve">:00 </w:t>
      </w:r>
      <w:r w:rsidR="00DC0D7A" w:rsidRPr="00DC0D7A">
        <w:rPr>
          <w:sz w:val="27"/>
          <w:szCs w:val="27"/>
        </w:rPr>
        <w:t>11</w:t>
      </w:r>
      <w:r w:rsidR="00DC6CF8" w:rsidRPr="00DC0D7A">
        <w:rPr>
          <w:sz w:val="27"/>
          <w:szCs w:val="27"/>
        </w:rPr>
        <w:t>.</w:t>
      </w:r>
      <w:r w:rsidR="00DC0D7A" w:rsidRPr="00DC0D7A">
        <w:rPr>
          <w:sz w:val="27"/>
          <w:szCs w:val="27"/>
        </w:rPr>
        <w:t>11</w:t>
      </w:r>
      <w:r w:rsidR="00DC6CF8" w:rsidRPr="00DC0D7A">
        <w:rPr>
          <w:sz w:val="27"/>
          <w:szCs w:val="27"/>
        </w:rPr>
        <w:t>.2026</w:t>
      </w:r>
      <w:r w:rsidR="005218F9" w:rsidRPr="005218F9">
        <w:rPr>
          <w:sz w:val="27"/>
          <w:szCs w:val="27"/>
        </w:rPr>
        <w:t xml:space="preserve"> вправе посредством электронной торговой площадки обратиться к заказчику с запросом о разъяснении документации о закупке. Ответ на запрос заказчик размещает на электронной торговой площадке не позднее одного рабочего дня до истечения срока для подготовки и подачи предложений. </w:t>
      </w:r>
    </w:p>
    <w:p w14:paraId="27942079" w14:textId="77777777" w:rsidR="00DF5C0D" w:rsidRPr="005218F9" w:rsidRDefault="00DF5C0D" w:rsidP="005218F9">
      <w:pPr>
        <w:ind w:firstLine="709"/>
        <w:rPr>
          <w:sz w:val="27"/>
          <w:szCs w:val="27"/>
        </w:rPr>
      </w:pPr>
    </w:p>
    <w:p w14:paraId="2DA8895C" w14:textId="037A4B32" w:rsidR="00DF5C0D" w:rsidRPr="00CB410A" w:rsidRDefault="00371940" w:rsidP="00DF5C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DF5C0D" w:rsidRPr="00CB410A">
        <w:rPr>
          <w:b/>
          <w:bCs/>
          <w:sz w:val="28"/>
          <w:szCs w:val="28"/>
        </w:rPr>
        <w:t>. Порядок</w:t>
      </w:r>
      <w:r w:rsidR="00B939EF">
        <w:rPr>
          <w:b/>
          <w:bCs/>
          <w:sz w:val="28"/>
          <w:szCs w:val="28"/>
        </w:rPr>
        <w:t xml:space="preserve"> </w:t>
      </w:r>
      <w:r w:rsidR="00DF5C0D" w:rsidRPr="00CB410A">
        <w:rPr>
          <w:b/>
          <w:bCs/>
          <w:sz w:val="28"/>
          <w:szCs w:val="28"/>
        </w:rPr>
        <w:t>снижени</w:t>
      </w:r>
      <w:r w:rsidR="00B939EF">
        <w:rPr>
          <w:b/>
          <w:bCs/>
          <w:sz w:val="28"/>
          <w:szCs w:val="28"/>
        </w:rPr>
        <w:t>я</w:t>
      </w:r>
      <w:r w:rsidR="00DF5C0D" w:rsidRPr="00CB410A">
        <w:rPr>
          <w:b/>
          <w:bCs/>
          <w:sz w:val="28"/>
          <w:szCs w:val="28"/>
        </w:rPr>
        <w:t xml:space="preserve"> цен поступивших предложений:</w:t>
      </w:r>
    </w:p>
    <w:p w14:paraId="07F3DFCD" w14:textId="1638644B" w:rsidR="00AF3E3B" w:rsidRPr="00AF3E3B" w:rsidRDefault="00F7726A" w:rsidP="00DF5C0D">
      <w:pPr>
        <w:rPr>
          <w:sz w:val="27"/>
          <w:szCs w:val="27"/>
        </w:rPr>
      </w:pPr>
      <w:r>
        <w:rPr>
          <w:sz w:val="27"/>
          <w:szCs w:val="27"/>
        </w:rPr>
        <w:lastRenderedPageBreak/>
        <w:t>21</w:t>
      </w:r>
      <w:r w:rsidR="00DF5C0D" w:rsidRPr="000E654F">
        <w:rPr>
          <w:sz w:val="27"/>
          <w:szCs w:val="27"/>
        </w:rPr>
        <w:t xml:space="preserve">.1. </w:t>
      </w:r>
      <w:r w:rsidR="00883C4D">
        <w:rPr>
          <w:sz w:val="27"/>
          <w:szCs w:val="27"/>
        </w:rPr>
        <w:t>п</w:t>
      </w:r>
      <w:r w:rsidR="00DF5C0D" w:rsidRPr="000E654F">
        <w:rPr>
          <w:sz w:val="27"/>
          <w:szCs w:val="27"/>
        </w:rPr>
        <w:t>осле рассмотрения поступивших предложений на предмет их соответствия документации о закупке</w:t>
      </w:r>
      <w:r w:rsidR="00A827C5">
        <w:rPr>
          <w:sz w:val="27"/>
          <w:szCs w:val="27"/>
        </w:rPr>
        <w:t xml:space="preserve"> и требований к участникам</w:t>
      </w:r>
      <w:r w:rsidR="007E3087">
        <w:rPr>
          <w:sz w:val="27"/>
          <w:szCs w:val="27"/>
        </w:rPr>
        <w:t>,</w:t>
      </w:r>
      <w:r w:rsidR="00A827C5">
        <w:rPr>
          <w:sz w:val="27"/>
          <w:szCs w:val="27"/>
        </w:rPr>
        <w:t xml:space="preserve"> </w:t>
      </w:r>
      <w:r w:rsidR="00DF5C0D" w:rsidRPr="000E654F">
        <w:rPr>
          <w:sz w:val="27"/>
          <w:szCs w:val="27"/>
        </w:rPr>
        <w:t>комиссия</w:t>
      </w:r>
      <w:r w:rsidR="009C0761">
        <w:rPr>
          <w:sz w:val="27"/>
          <w:szCs w:val="27"/>
        </w:rPr>
        <w:t xml:space="preserve"> </w:t>
      </w:r>
      <w:r w:rsidR="00DF5C0D" w:rsidRPr="000E654F">
        <w:rPr>
          <w:sz w:val="27"/>
          <w:szCs w:val="27"/>
        </w:rPr>
        <w:t>направляет участникам, предложения которых допущены к оценке</w:t>
      </w:r>
      <w:r w:rsidR="00A827C5">
        <w:rPr>
          <w:sz w:val="27"/>
          <w:szCs w:val="27"/>
        </w:rPr>
        <w:t xml:space="preserve">, запрос о снижении цены </w:t>
      </w:r>
      <w:r w:rsidR="00F34EB6">
        <w:rPr>
          <w:sz w:val="27"/>
          <w:szCs w:val="27"/>
        </w:rPr>
        <w:t>предложения</w:t>
      </w:r>
      <w:r w:rsidR="00F34EB6" w:rsidRPr="000E654F">
        <w:rPr>
          <w:sz w:val="27"/>
          <w:szCs w:val="27"/>
        </w:rPr>
        <w:t xml:space="preserve"> посредством</w:t>
      </w:r>
      <w:r w:rsidR="00DF5C0D" w:rsidRPr="000E654F">
        <w:rPr>
          <w:sz w:val="27"/>
          <w:szCs w:val="27"/>
        </w:rPr>
        <w:t xml:space="preserve"> функционала электронной торговой площадки</w:t>
      </w:r>
      <w:r w:rsidR="00AF3E3B" w:rsidRPr="00AF3E3B">
        <w:rPr>
          <w:sz w:val="27"/>
          <w:szCs w:val="27"/>
        </w:rPr>
        <w:t>;</w:t>
      </w:r>
    </w:p>
    <w:p w14:paraId="35AA68A3" w14:textId="2E39CE02" w:rsidR="00DF5C0D" w:rsidRPr="00F94B37" w:rsidRDefault="00F5047F" w:rsidP="00DF5C0D">
      <w:pPr>
        <w:rPr>
          <w:sz w:val="27"/>
          <w:szCs w:val="27"/>
        </w:rPr>
      </w:pPr>
      <w:r>
        <w:rPr>
          <w:sz w:val="27"/>
          <w:szCs w:val="27"/>
        </w:rPr>
        <w:t>21</w:t>
      </w:r>
      <w:r w:rsidR="00AF3E3B" w:rsidRPr="00F94B37">
        <w:rPr>
          <w:sz w:val="27"/>
          <w:szCs w:val="27"/>
        </w:rPr>
        <w:t xml:space="preserve">.2. </w:t>
      </w:r>
      <w:r w:rsidR="00A773B3">
        <w:rPr>
          <w:sz w:val="27"/>
          <w:szCs w:val="27"/>
        </w:rPr>
        <w:t>запрос о снижении цены направляется участникам</w:t>
      </w:r>
      <w:r w:rsidR="00AF3E3B" w:rsidRPr="00F94B37">
        <w:rPr>
          <w:sz w:val="27"/>
          <w:szCs w:val="27"/>
        </w:rPr>
        <w:t xml:space="preserve"> од</w:t>
      </w:r>
      <w:r w:rsidR="00AC3F60">
        <w:rPr>
          <w:sz w:val="27"/>
          <w:szCs w:val="27"/>
        </w:rPr>
        <w:t>нократно</w:t>
      </w:r>
      <w:r w:rsidR="00AF3E3B" w:rsidRPr="00F94B37">
        <w:rPr>
          <w:sz w:val="27"/>
          <w:szCs w:val="27"/>
        </w:rPr>
        <w:t>, участнику необходимо будет предоставить окончательную цену своего предложения</w:t>
      </w:r>
      <w:r w:rsidR="0070171D" w:rsidRPr="00F94B37">
        <w:rPr>
          <w:sz w:val="27"/>
          <w:szCs w:val="27"/>
        </w:rPr>
        <w:t>;</w:t>
      </w:r>
      <w:r w:rsidR="00785F76" w:rsidRPr="00F94B37">
        <w:rPr>
          <w:sz w:val="27"/>
          <w:szCs w:val="27"/>
        </w:rPr>
        <w:t xml:space="preserve"> </w:t>
      </w:r>
    </w:p>
    <w:p w14:paraId="64333542" w14:textId="106F529E" w:rsidR="008129A2" w:rsidRPr="00F94B37" w:rsidRDefault="006B11AA" w:rsidP="00DF5C0D">
      <w:pPr>
        <w:rPr>
          <w:sz w:val="27"/>
          <w:szCs w:val="27"/>
        </w:rPr>
      </w:pPr>
      <w:r>
        <w:rPr>
          <w:sz w:val="27"/>
          <w:szCs w:val="27"/>
        </w:rPr>
        <w:t>21</w:t>
      </w:r>
      <w:r w:rsidR="009A3EA8" w:rsidRPr="00F94B37">
        <w:rPr>
          <w:sz w:val="27"/>
          <w:szCs w:val="27"/>
        </w:rPr>
        <w:t>.3. заказчик направляет сведения о наименьшей цене предложения, которое допущен</w:t>
      </w:r>
      <w:r w:rsidR="00FD261A" w:rsidRPr="00F94B37">
        <w:rPr>
          <w:sz w:val="27"/>
          <w:szCs w:val="27"/>
        </w:rPr>
        <w:t>о</w:t>
      </w:r>
      <w:r w:rsidR="009A3EA8" w:rsidRPr="00F94B37">
        <w:rPr>
          <w:sz w:val="27"/>
          <w:szCs w:val="27"/>
        </w:rPr>
        <w:t xml:space="preserve"> к оценке без указания сведения об участнике, которым предложена наименьшая цена предложения;</w:t>
      </w:r>
    </w:p>
    <w:p w14:paraId="41DE7F48" w14:textId="55FF1694" w:rsidR="0070171D" w:rsidRDefault="006B11AA" w:rsidP="00DF5C0D">
      <w:pPr>
        <w:rPr>
          <w:sz w:val="27"/>
          <w:szCs w:val="27"/>
        </w:rPr>
      </w:pPr>
      <w:r>
        <w:rPr>
          <w:sz w:val="27"/>
          <w:szCs w:val="27"/>
        </w:rPr>
        <w:t>21</w:t>
      </w:r>
      <w:r w:rsidR="0070171D" w:rsidRPr="00F94B37">
        <w:rPr>
          <w:sz w:val="27"/>
          <w:szCs w:val="27"/>
        </w:rPr>
        <w:t xml:space="preserve">.4. в случае </w:t>
      </w:r>
      <w:r w:rsidR="005B3819">
        <w:rPr>
          <w:sz w:val="27"/>
          <w:szCs w:val="27"/>
        </w:rPr>
        <w:t xml:space="preserve">отказа от </w:t>
      </w:r>
      <w:r w:rsidR="0070171D" w:rsidRPr="00F94B37">
        <w:rPr>
          <w:sz w:val="27"/>
          <w:szCs w:val="27"/>
        </w:rPr>
        <w:t>снижени</w:t>
      </w:r>
      <w:r w:rsidR="005B3819">
        <w:rPr>
          <w:sz w:val="27"/>
          <w:szCs w:val="27"/>
        </w:rPr>
        <w:t>я</w:t>
      </w:r>
      <w:r w:rsidR="0070171D" w:rsidRPr="00F94B37">
        <w:rPr>
          <w:sz w:val="27"/>
          <w:szCs w:val="27"/>
        </w:rPr>
        <w:t xml:space="preserve"> цен</w:t>
      </w:r>
      <w:r w:rsidR="005B3819">
        <w:rPr>
          <w:sz w:val="27"/>
          <w:szCs w:val="27"/>
        </w:rPr>
        <w:t>ы</w:t>
      </w:r>
      <w:r w:rsidR="0070171D" w:rsidRPr="00F94B37">
        <w:rPr>
          <w:sz w:val="27"/>
          <w:szCs w:val="27"/>
        </w:rPr>
        <w:t xml:space="preserve"> комиссия рассматривает первоначальную цену предложения участника.</w:t>
      </w:r>
      <w:r w:rsidR="0070171D">
        <w:rPr>
          <w:sz w:val="27"/>
          <w:szCs w:val="27"/>
        </w:rPr>
        <w:t xml:space="preserve"> </w:t>
      </w:r>
    </w:p>
    <w:p w14:paraId="296D8F6C" w14:textId="77777777" w:rsidR="001D6F00" w:rsidRPr="009A3EA8" w:rsidRDefault="001D6F00" w:rsidP="00DF5C0D">
      <w:pPr>
        <w:rPr>
          <w:sz w:val="27"/>
          <w:szCs w:val="27"/>
        </w:rPr>
      </w:pPr>
    </w:p>
    <w:p w14:paraId="5C72B450" w14:textId="016460D6" w:rsidR="008129A2" w:rsidRDefault="006F274B" w:rsidP="00DF5C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</w:t>
      </w:r>
      <w:r w:rsidR="008129A2" w:rsidRPr="001E006A">
        <w:rPr>
          <w:b/>
          <w:bCs/>
          <w:sz w:val="28"/>
          <w:szCs w:val="28"/>
        </w:rPr>
        <w:t xml:space="preserve">. </w:t>
      </w:r>
      <w:r w:rsidR="000B2145">
        <w:rPr>
          <w:b/>
          <w:bCs/>
          <w:sz w:val="28"/>
          <w:szCs w:val="28"/>
        </w:rPr>
        <w:t>Критерий оценки и в</w:t>
      </w:r>
      <w:r w:rsidR="008129A2" w:rsidRPr="001E006A">
        <w:rPr>
          <w:b/>
          <w:bCs/>
          <w:sz w:val="28"/>
          <w:szCs w:val="28"/>
        </w:rPr>
        <w:t>ыбор победителя</w:t>
      </w:r>
      <w:r w:rsidR="001E006A" w:rsidRPr="001E006A">
        <w:rPr>
          <w:b/>
          <w:bCs/>
          <w:sz w:val="28"/>
          <w:szCs w:val="28"/>
        </w:rPr>
        <w:t xml:space="preserve"> процедуры запроса ценовых предложений</w:t>
      </w:r>
      <w:r w:rsidR="008129A2" w:rsidRPr="001E006A">
        <w:rPr>
          <w:b/>
          <w:bCs/>
          <w:sz w:val="28"/>
          <w:szCs w:val="28"/>
        </w:rPr>
        <w:t>:</w:t>
      </w:r>
    </w:p>
    <w:p w14:paraId="3829EC1B" w14:textId="656A54EC" w:rsidR="00DE114D" w:rsidRPr="00B55E23" w:rsidRDefault="006F274B" w:rsidP="00DF5C0D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DE114D" w:rsidRPr="00DE114D">
        <w:rPr>
          <w:sz w:val="28"/>
          <w:szCs w:val="28"/>
        </w:rPr>
        <w:t>.1.</w:t>
      </w:r>
      <w:r w:rsidR="00DE114D">
        <w:rPr>
          <w:sz w:val="28"/>
          <w:szCs w:val="28"/>
        </w:rPr>
        <w:t xml:space="preserve"> </w:t>
      </w:r>
      <w:r w:rsidR="00017F1D">
        <w:rPr>
          <w:sz w:val="28"/>
          <w:szCs w:val="28"/>
        </w:rPr>
        <w:t xml:space="preserve">  </w:t>
      </w:r>
      <w:r w:rsidR="00017F1D">
        <w:rPr>
          <w:sz w:val="27"/>
          <w:szCs w:val="27"/>
        </w:rPr>
        <w:t>к</w:t>
      </w:r>
      <w:r w:rsidR="00DE114D" w:rsidRPr="00DE114D">
        <w:rPr>
          <w:sz w:val="27"/>
          <w:szCs w:val="27"/>
        </w:rPr>
        <w:t>ритерием оценки является цена предложения</w:t>
      </w:r>
      <w:r w:rsidR="00B55E23" w:rsidRPr="00B55E23">
        <w:rPr>
          <w:sz w:val="27"/>
          <w:szCs w:val="27"/>
        </w:rPr>
        <w:t>;</w:t>
      </w:r>
    </w:p>
    <w:p w14:paraId="1F93E2E4" w14:textId="110D3A40" w:rsidR="00883C4D" w:rsidRPr="00883C4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color w:val="242424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22</w:t>
      </w:r>
      <w:r w:rsidR="00DE6E05" w:rsidRPr="00DE6E05">
        <w:rPr>
          <w:rFonts w:ascii="Times New Roman" w:hAnsi="Times New Roman" w:cs="Times New Roman"/>
          <w:sz w:val="27"/>
          <w:szCs w:val="27"/>
        </w:rPr>
        <w:t>.</w:t>
      </w:r>
      <w:r w:rsidR="00DE114D">
        <w:rPr>
          <w:rFonts w:ascii="Times New Roman" w:hAnsi="Times New Roman" w:cs="Times New Roman"/>
          <w:sz w:val="27"/>
          <w:szCs w:val="27"/>
        </w:rPr>
        <w:t>2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. </w:t>
      </w:r>
      <w:r w:rsidR="00883C4D">
        <w:rPr>
          <w:rFonts w:ascii="Times New Roman" w:hAnsi="Times New Roman" w:cs="Times New Roman"/>
          <w:sz w:val="27"/>
          <w:szCs w:val="27"/>
        </w:rPr>
        <w:t>в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 результате оценки и сравнения предложений каждому </w:t>
      </w:r>
      <w:r w:rsidR="00DE6E05">
        <w:rPr>
          <w:rFonts w:ascii="Times New Roman" w:hAnsi="Times New Roman" w:cs="Times New Roman"/>
          <w:sz w:val="27"/>
          <w:szCs w:val="27"/>
        </w:rPr>
        <w:t>участнику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 присваивается порядковый номер (место) по степени их выгодности на основании критерия «цена предложения»</w:t>
      </w:r>
      <w:r w:rsidR="00883C4D" w:rsidRPr="00883C4D">
        <w:rPr>
          <w:rFonts w:ascii="Times New Roman" w:hAnsi="Times New Roman" w:cs="Times New Roman"/>
          <w:sz w:val="27"/>
          <w:szCs w:val="27"/>
        </w:rPr>
        <w:t>;</w:t>
      </w:r>
    </w:p>
    <w:p w14:paraId="4137C055" w14:textId="50C8D7E8" w:rsidR="00883C4D" w:rsidRPr="00883C4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color w:val="242424"/>
          <w:sz w:val="27"/>
          <w:szCs w:val="27"/>
        </w:rPr>
      </w:pPr>
      <w:r>
        <w:rPr>
          <w:rFonts w:ascii="Times New Roman" w:hAnsi="Times New Roman" w:cs="Times New Roman"/>
          <w:color w:val="242424"/>
          <w:sz w:val="27"/>
          <w:szCs w:val="27"/>
        </w:rPr>
        <w:t>22</w:t>
      </w:r>
      <w:r w:rsidR="00883C4D">
        <w:rPr>
          <w:rFonts w:ascii="Times New Roman" w:hAnsi="Times New Roman" w:cs="Times New Roman"/>
          <w:color w:val="242424"/>
          <w:sz w:val="27"/>
          <w:szCs w:val="27"/>
        </w:rPr>
        <w:t>.</w:t>
      </w:r>
      <w:r w:rsidR="00DE114D">
        <w:rPr>
          <w:rFonts w:ascii="Times New Roman" w:hAnsi="Times New Roman" w:cs="Times New Roman"/>
          <w:color w:val="242424"/>
          <w:sz w:val="27"/>
          <w:szCs w:val="27"/>
        </w:rPr>
        <w:t>3</w:t>
      </w:r>
      <w:r w:rsidR="00883C4D">
        <w:rPr>
          <w:rFonts w:ascii="Times New Roman" w:hAnsi="Times New Roman" w:cs="Times New Roman"/>
          <w:color w:val="242424"/>
          <w:sz w:val="27"/>
          <w:szCs w:val="27"/>
        </w:rPr>
        <w:t xml:space="preserve">. </w:t>
      </w:r>
      <w:r w:rsidR="00883C4D">
        <w:rPr>
          <w:rFonts w:ascii="Times New Roman" w:hAnsi="Times New Roman" w:cs="Times New Roman"/>
          <w:sz w:val="27"/>
          <w:szCs w:val="27"/>
        </w:rPr>
        <w:t>у</w:t>
      </w:r>
      <w:r w:rsidR="00DE6E05" w:rsidRPr="00DE6E05">
        <w:rPr>
          <w:rFonts w:ascii="Times New Roman" w:hAnsi="Times New Roman" w:cs="Times New Roman"/>
          <w:sz w:val="27"/>
          <w:szCs w:val="27"/>
        </w:rPr>
        <w:t>частник, представивший предложение, которому присвоен порядковый номер 1 (первое место), признается победителем</w:t>
      </w:r>
      <w:r w:rsidR="00883C4D" w:rsidRPr="00883C4D">
        <w:rPr>
          <w:rFonts w:ascii="Times New Roman" w:hAnsi="Times New Roman" w:cs="Times New Roman"/>
          <w:sz w:val="27"/>
          <w:szCs w:val="27"/>
        </w:rPr>
        <w:t>;</w:t>
      </w:r>
    </w:p>
    <w:p w14:paraId="39765D3C" w14:textId="3A60F317" w:rsidR="00DE6E05" w:rsidRPr="0001330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22</w:t>
      </w:r>
      <w:r w:rsidR="00883C4D" w:rsidRPr="00883C4D">
        <w:rPr>
          <w:rFonts w:ascii="Times New Roman" w:hAnsi="Times New Roman" w:cs="Times New Roman"/>
          <w:sz w:val="27"/>
          <w:szCs w:val="27"/>
        </w:rPr>
        <w:t>.</w:t>
      </w:r>
      <w:r w:rsidR="00DE114D">
        <w:rPr>
          <w:rFonts w:ascii="Times New Roman" w:hAnsi="Times New Roman" w:cs="Times New Roman"/>
          <w:sz w:val="27"/>
          <w:szCs w:val="27"/>
        </w:rPr>
        <w:t>4</w:t>
      </w:r>
      <w:r w:rsidR="00883C4D" w:rsidRPr="00883C4D">
        <w:rPr>
          <w:rFonts w:ascii="Times New Roman" w:hAnsi="Times New Roman" w:cs="Times New Roman"/>
          <w:sz w:val="27"/>
          <w:szCs w:val="27"/>
        </w:rPr>
        <w:t xml:space="preserve">. </w:t>
      </w:r>
      <w:r w:rsidR="00883C4D">
        <w:rPr>
          <w:rFonts w:ascii="Times New Roman" w:hAnsi="Times New Roman" w:cs="Times New Roman"/>
          <w:sz w:val="27"/>
          <w:szCs w:val="27"/>
        </w:rPr>
        <w:t>в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 случае, если в результате оценки и сравнения, проведенных по итогам процедуры снижения цены, предложениям нескольких участников присвоен порядковый номер 1 (первое место), победителем признается участник, ранее других подавший новое ценовое предложение</w:t>
      </w:r>
      <w:r w:rsidR="0001330D" w:rsidRPr="0001330D">
        <w:rPr>
          <w:rFonts w:ascii="Times New Roman" w:hAnsi="Times New Roman" w:cs="Times New Roman"/>
          <w:sz w:val="27"/>
          <w:szCs w:val="27"/>
        </w:rPr>
        <w:t>;</w:t>
      </w:r>
    </w:p>
    <w:p w14:paraId="6D5A624D" w14:textId="744DBD76" w:rsidR="0001330D" w:rsidRPr="0001330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22</w:t>
      </w:r>
      <w:r w:rsidR="0001330D">
        <w:rPr>
          <w:rFonts w:ascii="Times New Roman" w:hAnsi="Times New Roman" w:cs="Times New Roman"/>
          <w:sz w:val="27"/>
          <w:szCs w:val="27"/>
        </w:rPr>
        <w:t xml:space="preserve">.5. </w:t>
      </w:r>
      <w:r w:rsidR="0001330D">
        <w:rPr>
          <w:rFonts w:ascii="Times New Roman" w:hAnsi="Times New Roman" w:cs="Times New Roman"/>
          <w:sz w:val="27"/>
          <w:szCs w:val="27"/>
          <w:lang w:val="en-US"/>
        </w:rPr>
        <w:t>c</w:t>
      </w:r>
      <w:r w:rsidR="0001330D" w:rsidRPr="0001330D">
        <w:rPr>
          <w:rFonts w:ascii="Times New Roman" w:hAnsi="Times New Roman" w:cs="Times New Roman"/>
          <w:sz w:val="27"/>
          <w:szCs w:val="27"/>
        </w:rPr>
        <w:t xml:space="preserve">равнение предложений участников по критерию </w:t>
      </w:r>
      <w:r w:rsidR="00645AE8">
        <w:rPr>
          <w:rFonts w:ascii="Times New Roman" w:hAnsi="Times New Roman" w:cs="Times New Roman"/>
          <w:sz w:val="27"/>
          <w:szCs w:val="27"/>
        </w:rPr>
        <w:t>«</w:t>
      </w:r>
      <w:r w:rsidR="0001330D" w:rsidRPr="0001330D">
        <w:rPr>
          <w:rFonts w:ascii="Times New Roman" w:hAnsi="Times New Roman" w:cs="Times New Roman"/>
          <w:sz w:val="27"/>
          <w:szCs w:val="27"/>
        </w:rPr>
        <w:t>цена предложения</w:t>
      </w:r>
      <w:r w:rsidR="00645AE8">
        <w:rPr>
          <w:rFonts w:ascii="Times New Roman" w:hAnsi="Times New Roman" w:cs="Times New Roman"/>
          <w:sz w:val="27"/>
          <w:szCs w:val="27"/>
        </w:rPr>
        <w:t>»</w:t>
      </w:r>
      <w:r w:rsidR="0001330D" w:rsidRPr="0001330D">
        <w:rPr>
          <w:rFonts w:ascii="Times New Roman" w:hAnsi="Times New Roman" w:cs="Times New Roman"/>
          <w:sz w:val="27"/>
          <w:szCs w:val="27"/>
        </w:rPr>
        <w:t xml:space="preserve"> производится без учета включенного в цену предложения налога на добавленную стоимость в случае, если заказчик вправе принять данный налог к вычету.</w:t>
      </w:r>
    </w:p>
    <w:p w14:paraId="37F1E56E" w14:textId="77777777" w:rsidR="00EC360C" w:rsidRPr="00261133" w:rsidRDefault="00EC360C" w:rsidP="00DF5C0D">
      <w:pPr>
        <w:rPr>
          <w:b/>
          <w:bCs/>
          <w:sz w:val="27"/>
          <w:szCs w:val="27"/>
        </w:rPr>
      </w:pPr>
    </w:p>
    <w:p w14:paraId="5840BBB7" w14:textId="72D92883" w:rsidR="00EC360C" w:rsidRPr="00EB6249" w:rsidRDefault="009E4FEF" w:rsidP="00EC360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EC360C" w:rsidRPr="00467FD7">
        <w:rPr>
          <w:rFonts w:ascii="Times New Roman" w:hAnsi="Times New Roman" w:cs="Times New Roman"/>
          <w:b/>
          <w:sz w:val="28"/>
          <w:szCs w:val="28"/>
        </w:rPr>
        <w:t>. Иные сведения:</w:t>
      </w:r>
    </w:p>
    <w:p w14:paraId="466E2EE0" w14:textId="49045BB5" w:rsidR="00EC360C" w:rsidRPr="00EC360C" w:rsidRDefault="009E4FEF" w:rsidP="009E4FE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23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.1. Комиссия вправе признать победителем единственного участника </w:t>
      </w:r>
      <w:r w:rsidR="009B4355">
        <w:rPr>
          <w:rFonts w:ascii="Times New Roman" w:hAnsi="Times New Roman" w:cs="Times New Roman"/>
          <w:bCs/>
          <w:color w:val="000000"/>
          <w:sz w:val="27"/>
          <w:szCs w:val="27"/>
        </w:rPr>
        <w:t>процедуры запроса ценовых предложений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, если его предложение соответствует требованиям </w:t>
      </w:r>
      <w:r w:rsidR="00EC360C" w:rsidRPr="00EC360C">
        <w:rPr>
          <w:rStyle w:val="af8"/>
          <w:rFonts w:ascii="Times New Roman" w:hAnsi="Times New Roman" w:cs="Times New Roman"/>
          <w:bCs/>
          <w:i w:val="0"/>
          <w:iCs w:val="0"/>
          <w:sz w:val="27"/>
          <w:szCs w:val="27"/>
        </w:rPr>
        <w:t>документации о закупке;</w:t>
      </w:r>
    </w:p>
    <w:p w14:paraId="0C092796" w14:textId="1AEF9473" w:rsidR="00EC360C" w:rsidRPr="00EC360C" w:rsidRDefault="009E4FEF" w:rsidP="009E4FE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23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.2. Комиссия осуществляет рассмотрение предложений и выбирает участника-победителя или признает </w:t>
      </w:r>
      <w:r w:rsidR="00F74E99">
        <w:rPr>
          <w:rFonts w:ascii="Times New Roman" w:hAnsi="Times New Roman" w:cs="Times New Roman"/>
          <w:bCs/>
          <w:color w:val="000000"/>
          <w:sz w:val="27"/>
          <w:szCs w:val="27"/>
        </w:rPr>
        <w:t>процедуру запроса ценовых предложений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несостоявшейся в срок не более 20 рабочих дней со дня истечения срока для подготовки и подачи предложений. С учетом особенностей и (или) сложности предмета закупки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 предложений;</w:t>
      </w:r>
    </w:p>
    <w:p w14:paraId="564061A9" w14:textId="61CCEC08" w:rsidR="00EC360C" w:rsidRPr="00EC360C" w:rsidRDefault="009E4FEF" w:rsidP="009E4FE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23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>.3. договор на закупку заключается в простой письменной форме не ранее чем через три рабочих дня со дня размещения на электронной торговой площадке протокола выбора участника-победителя. В случае, если участник-победитель уклонился от заключения договора на закупку, комиссия вправе признать участником-победителем участника, предложению которого присвоен следующий по степени выгодности порядковый номер;</w:t>
      </w:r>
    </w:p>
    <w:p w14:paraId="7EEF64C3" w14:textId="161D2ADF" w:rsidR="00EC360C" w:rsidRDefault="009E4FEF" w:rsidP="009E4F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23</w:t>
      </w:r>
      <w:r w:rsidR="00EC360C" w:rsidRPr="00EC360C">
        <w:rPr>
          <w:rFonts w:ascii="Times New Roman" w:hAnsi="Times New Roman" w:cs="Times New Roman"/>
          <w:sz w:val="27"/>
          <w:szCs w:val="27"/>
        </w:rPr>
        <w:t>.4. договор на</w:t>
      </w:r>
      <w:r w:rsidR="00E210AD">
        <w:rPr>
          <w:rFonts w:ascii="Times New Roman" w:hAnsi="Times New Roman" w:cs="Times New Roman"/>
          <w:sz w:val="27"/>
          <w:szCs w:val="27"/>
        </w:rPr>
        <w:t xml:space="preserve"> закупку</w:t>
      </w:r>
      <w:r w:rsidR="00EC360C" w:rsidRPr="00EC360C">
        <w:rPr>
          <w:rFonts w:ascii="Times New Roman" w:hAnsi="Times New Roman" w:cs="Times New Roman"/>
          <w:sz w:val="27"/>
          <w:szCs w:val="27"/>
        </w:rPr>
        <w:t xml:space="preserve"> между заказчиком и участником-победителем заключается на условиях, указанных в документации о закупке (проект договора в Приложении №</w:t>
      </w:r>
      <w:r w:rsidR="0047130C">
        <w:rPr>
          <w:rFonts w:ascii="Times New Roman" w:hAnsi="Times New Roman" w:cs="Times New Roman"/>
          <w:sz w:val="27"/>
          <w:szCs w:val="27"/>
        </w:rPr>
        <w:t>3</w:t>
      </w:r>
      <w:r w:rsidR="00EC360C" w:rsidRPr="00EC360C">
        <w:rPr>
          <w:rFonts w:ascii="Times New Roman" w:hAnsi="Times New Roman" w:cs="Times New Roman"/>
          <w:sz w:val="27"/>
          <w:szCs w:val="27"/>
        </w:rPr>
        <w:t>), предложении этого участника и протоколе выбора участника-победителя</w:t>
      </w:r>
      <w:r w:rsidR="00246FAA">
        <w:rPr>
          <w:rFonts w:ascii="Times New Roman" w:hAnsi="Times New Roman" w:cs="Times New Roman"/>
          <w:sz w:val="27"/>
          <w:szCs w:val="27"/>
        </w:rPr>
        <w:t>.</w:t>
      </w:r>
    </w:p>
    <w:p w14:paraId="2C856787" w14:textId="4945CC46" w:rsidR="00042BB9" w:rsidRPr="00042BB9" w:rsidRDefault="00042BB9" w:rsidP="00042BB9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708B9">
        <w:rPr>
          <w:rFonts w:ascii="Times New Roman" w:hAnsi="Times New Roman" w:cs="Times New Roman"/>
          <w:sz w:val="27"/>
          <w:szCs w:val="27"/>
        </w:rPr>
        <w:t xml:space="preserve">23.5. при заключении договора в него вносятся условия, определенные по результатам </w:t>
      </w:r>
      <w:r w:rsidR="009B6059" w:rsidRPr="00E708B9">
        <w:rPr>
          <w:rFonts w:ascii="Times New Roman" w:hAnsi="Times New Roman" w:cs="Times New Roman"/>
          <w:sz w:val="27"/>
          <w:szCs w:val="27"/>
        </w:rPr>
        <w:t>процедуры закупки</w:t>
      </w:r>
      <w:r w:rsidRPr="00E708B9">
        <w:rPr>
          <w:rFonts w:ascii="Times New Roman" w:hAnsi="Times New Roman" w:cs="Times New Roman"/>
          <w:sz w:val="27"/>
          <w:szCs w:val="27"/>
        </w:rPr>
        <w:t>, а также по соглашению сторон могут быть внесены иные условия, не изменяющие существенных условий приложенного проекта договора.</w:t>
      </w:r>
    </w:p>
    <w:p w14:paraId="6C1BF419" w14:textId="77777777" w:rsidR="00042BB9" w:rsidRPr="00EC360C" w:rsidRDefault="00042BB9" w:rsidP="009E4F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2B4A30D9" w14:textId="77777777" w:rsidR="00EC360C" w:rsidRPr="00EC360C" w:rsidRDefault="00EC360C" w:rsidP="00DF5C0D">
      <w:pPr>
        <w:rPr>
          <w:b/>
          <w:bCs/>
          <w:sz w:val="27"/>
          <w:szCs w:val="27"/>
        </w:rPr>
      </w:pPr>
    </w:p>
    <w:p w14:paraId="469143D7" w14:textId="568D43B2" w:rsidR="008A6929" w:rsidRPr="00006766" w:rsidRDefault="008A6929" w:rsidP="008A6929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6766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1A2880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0067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Комиссия отклоняет предложение участника, если: </w:t>
      </w:r>
    </w:p>
    <w:p w14:paraId="4DE46340" w14:textId="245AC9BE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A2880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.1. участник или его предложение не соответствует требованиям документации о закупке; </w:t>
      </w:r>
    </w:p>
    <w:p w14:paraId="4DC0676A" w14:textId="232C34EB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A2880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.2. предложение участника содержит экономически невыгодные для заказчика условия; </w:t>
      </w:r>
    </w:p>
    <w:p w14:paraId="694C2D30" w14:textId="25E87B4E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A2880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.3. участник в предложенный срок не исправил ошибки или не устранил неточности, выявленные в предложении; </w:t>
      </w:r>
    </w:p>
    <w:p w14:paraId="2A6E88EB" w14:textId="45B4039C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A2880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.4. участник, представивший предложение, не соответствует требованиям к участникам (п.1</w:t>
      </w:r>
      <w:r w:rsidR="00364D2B">
        <w:rPr>
          <w:rFonts w:ascii="Times New Roman" w:hAnsi="Times New Roman" w:cs="Times New Roman"/>
          <w:bCs/>
          <w:color w:val="000000"/>
          <w:sz w:val="27"/>
          <w:szCs w:val="27"/>
        </w:rPr>
        <w:t>8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документации о закупке), в том числе установленным в пункте 11 Положения № 168; </w:t>
      </w:r>
    </w:p>
    <w:p w14:paraId="6D876A39" w14:textId="6FABE2A8" w:rsidR="008A6929" w:rsidRPr="00B23403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A2880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.5. участник, представивший предложение, направил недостоверные документы и (или) сведения</w:t>
      </w:r>
      <w:r w:rsidR="00B23403" w:rsidRPr="00B23403">
        <w:rPr>
          <w:rFonts w:ascii="Times New Roman" w:hAnsi="Times New Roman" w:cs="Times New Roman"/>
          <w:bCs/>
          <w:color w:val="000000"/>
          <w:sz w:val="27"/>
          <w:szCs w:val="27"/>
        </w:rPr>
        <w:t>;</w:t>
      </w:r>
    </w:p>
    <w:p w14:paraId="13892A91" w14:textId="6DE18B60" w:rsidR="00D006D5" w:rsidRPr="008A6929" w:rsidRDefault="00D006D5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A2880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.6. 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</w:t>
      </w:r>
      <w:r w:rsidR="00B2340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B2340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12 Документации о закупке и 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D30BC3">
        <w:rPr>
          <w:rFonts w:ascii="Times New Roman" w:hAnsi="Times New Roman" w:cs="Times New Roman"/>
          <w:bCs/>
          <w:color w:val="000000"/>
          <w:sz w:val="27"/>
          <w:szCs w:val="27"/>
        </w:rPr>
        <w:t>21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 </w:t>
      </w:r>
      <w:r w:rsidR="00B23403">
        <w:rPr>
          <w:rFonts w:ascii="Times New Roman" w:hAnsi="Times New Roman" w:cs="Times New Roman"/>
          <w:bCs/>
          <w:color w:val="000000"/>
          <w:sz w:val="27"/>
          <w:szCs w:val="27"/>
        </w:rPr>
        <w:t>Документации о закупке.</w:t>
      </w:r>
    </w:p>
    <w:p w14:paraId="449DA403" w14:textId="77777777" w:rsidR="005218F9" w:rsidRPr="00167843" w:rsidRDefault="005218F9" w:rsidP="005218F9">
      <w:pPr>
        <w:pStyle w:val="ConsPlusNonformat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00C7E68E" w14:textId="5FFA5049" w:rsidR="00FE1A2F" w:rsidRPr="00B329D1" w:rsidRDefault="00FE1A2F" w:rsidP="00FE1A2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E15B42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>. Комисси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признает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процедуру запроса ценовых предложений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несостояв</w:t>
      </w:r>
      <w:r w:rsidRPr="000377CD">
        <w:rPr>
          <w:rFonts w:ascii="Times New Roman" w:hAnsi="Times New Roman" w:cs="Times New Roman"/>
          <w:b/>
          <w:color w:val="000000"/>
          <w:sz w:val="28"/>
          <w:szCs w:val="28"/>
        </w:rPr>
        <w:t>ш</w:t>
      </w:r>
      <w:r w:rsidR="000738B8" w:rsidRPr="000377CD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0377CD">
        <w:rPr>
          <w:rFonts w:ascii="Times New Roman" w:hAnsi="Times New Roman" w:cs="Times New Roman"/>
          <w:b/>
          <w:color w:val="000000"/>
          <w:sz w:val="28"/>
          <w:szCs w:val="28"/>
        </w:rPr>
        <w:t>ся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случаях, если: </w:t>
      </w:r>
    </w:p>
    <w:p w14:paraId="4CC1641E" w14:textId="580B16C7" w:rsidR="00FE1A2F" w:rsidRP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15B42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1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поступило менее двух предложений на участие в </w:t>
      </w:r>
      <w:r w:rsidR="000C1FFB">
        <w:rPr>
          <w:rFonts w:ascii="Times New Roman" w:hAnsi="Times New Roman" w:cs="Times New Roman"/>
          <w:bCs/>
          <w:color w:val="000000"/>
          <w:sz w:val="27"/>
          <w:szCs w:val="27"/>
        </w:rPr>
        <w:t>процедуре закупки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, и комиссия не воспользовалась правом признания победителем единственного участника</w:t>
      </w:r>
      <w:r w:rsidR="000C1FF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закупки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; </w:t>
      </w:r>
    </w:p>
    <w:p w14:paraId="322A9E64" w14:textId="084EF490" w:rsidR="00FE1A2F" w:rsidRP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15B42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в результате отклонения предложений их осталось менее двух; </w:t>
      </w:r>
    </w:p>
    <w:p w14:paraId="280B2910" w14:textId="69BD70E1" w:rsidR="00FE1A2F" w:rsidRP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15B42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отклонены все предложения, в том числе как содержащие экономически невыгодные для заказчика условия; </w:t>
      </w:r>
    </w:p>
    <w:p w14:paraId="4F331045" w14:textId="38A92B43" w:rsid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15B42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 участник-победитель</w:t>
      </w:r>
      <w:r w:rsidR="000C1FF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запроса ценовых предложений</w:t>
      </w:r>
      <w:r w:rsidR="000738B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, </w:t>
      </w:r>
      <w:r w:rsidR="000738B8" w:rsidRPr="00922D5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в том числе определенный в соответствии с подпунктом </w:t>
      </w:r>
      <w:r w:rsidR="009A46F1">
        <w:rPr>
          <w:rFonts w:ascii="Times New Roman" w:hAnsi="Times New Roman" w:cs="Times New Roman"/>
          <w:bCs/>
          <w:color w:val="000000"/>
          <w:sz w:val="27"/>
          <w:szCs w:val="27"/>
        </w:rPr>
        <w:t>23</w:t>
      </w:r>
      <w:r w:rsidR="000738B8" w:rsidRPr="00922D53">
        <w:rPr>
          <w:rFonts w:ascii="Times New Roman" w:hAnsi="Times New Roman" w:cs="Times New Roman"/>
          <w:bCs/>
          <w:color w:val="000000"/>
          <w:sz w:val="27"/>
          <w:szCs w:val="27"/>
        </w:rPr>
        <w:t>.3 настоящей документации,</w:t>
      </w:r>
      <w:r w:rsidR="000738B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уклонился от заключения договора на закупку.</w:t>
      </w:r>
    </w:p>
    <w:p w14:paraId="297F7A80" w14:textId="77777777" w:rsidR="009A137D" w:rsidRDefault="009A137D" w:rsidP="00FE1A2F">
      <w:pPr>
        <w:pStyle w:val="ConsPlusNonformat"/>
        <w:ind w:firstLine="708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</w:p>
    <w:p w14:paraId="17797E61" w14:textId="28F1951B" w:rsidR="009A137D" w:rsidRPr="009A137D" w:rsidRDefault="009A137D" w:rsidP="009A137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/>
          <w:color w:val="000000"/>
          <w:sz w:val="27"/>
          <w:szCs w:val="27"/>
        </w:rPr>
        <w:t>2</w:t>
      </w:r>
      <w:r w:rsidR="008C42DB"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Pr="009A137D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 </w:t>
      </w:r>
      <w:r w:rsidRPr="009A137D">
        <w:rPr>
          <w:rFonts w:ascii="Times New Roman" w:hAnsi="Times New Roman" w:cs="Times New Roman"/>
          <w:b/>
          <w:color w:val="000000"/>
          <w:sz w:val="27"/>
          <w:szCs w:val="27"/>
        </w:rPr>
        <w:t>Комиссия вправе отменить процедуру запроса ценовых предложений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на любом этапе ее проведения и не несет за это ответственности перед участниками 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>процедуры закупки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по следующим основаниям:</w:t>
      </w:r>
    </w:p>
    <w:p w14:paraId="2AF20FFA" w14:textId="18A07D69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8C42DB">
        <w:rPr>
          <w:rFonts w:ascii="Times New Roman" w:hAnsi="Times New Roman" w:cs="Times New Roman"/>
          <w:bCs/>
          <w:color w:val="000000"/>
          <w:sz w:val="27"/>
          <w:szCs w:val="27"/>
        </w:rPr>
        <w:t>6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.1. отсутствие финансирования;</w:t>
      </w:r>
    </w:p>
    <w:p w14:paraId="235BC144" w14:textId="42523C87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8C42DB">
        <w:rPr>
          <w:rFonts w:ascii="Times New Roman" w:hAnsi="Times New Roman" w:cs="Times New Roman"/>
          <w:bCs/>
          <w:color w:val="000000"/>
          <w:sz w:val="27"/>
          <w:szCs w:val="27"/>
        </w:rPr>
        <w:t>6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.2. утраты необходимости приобретения </w:t>
      </w:r>
      <w:r w:rsidR="006D5EDE">
        <w:rPr>
          <w:rFonts w:ascii="Times New Roman" w:hAnsi="Times New Roman" w:cs="Times New Roman"/>
          <w:bCs/>
          <w:color w:val="000000"/>
          <w:sz w:val="27"/>
          <w:szCs w:val="27"/>
        </w:rPr>
        <w:t>товар</w:t>
      </w:r>
      <w:r w:rsidR="00523353">
        <w:rPr>
          <w:rFonts w:ascii="Times New Roman" w:hAnsi="Times New Roman" w:cs="Times New Roman"/>
          <w:bCs/>
          <w:color w:val="000000"/>
          <w:sz w:val="27"/>
          <w:szCs w:val="27"/>
        </w:rPr>
        <w:t>а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;</w:t>
      </w:r>
    </w:p>
    <w:p w14:paraId="12120035" w14:textId="6D63E01F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8C42DB">
        <w:rPr>
          <w:rFonts w:ascii="Times New Roman" w:hAnsi="Times New Roman" w:cs="Times New Roman"/>
          <w:bCs/>
          <w:color w:val="000000"/>
          <w:sz w:val="27"/>
          <w:szCs w:val="27"/>
        </w:rPr>
        <w:t>6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.3. возникновения необходимости внесения изменений и (или) дополнений в предмет закупки и (или) требования к предмету закупки, требований к участникам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закупки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;</w:t>
      </w:r>
    </w:p>
    <w:p w14:paraId="579EB510" w14:textId="4EC218B3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8C42DB">
        <w:rPr>
          <w:rFonts w:ascii="Times New Roman" w:hAnsi="Times New Roman" w:cs="Times New Roman"/>
          <w:bCs/>
          <w:color w:val="000000"/>
          <w:sz w:val="27"/>
          <w:szCs w:val="27"/>
        </w:rPr>
        <w:t>6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.4. в случае выявления нарушений законодательства о закупках за счет собственных средств при организации и проведении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закупки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</w:p>
    <w:p w14:paraId="6B557878" w14:textId="77777777" w:rsidR="009A137D" w:rsidRPr="00FE1A2F" w:rsidRDefault="009A137D" w:rsidP="00FE1A2F">
      <w:pPr>
        <w:pStyle w:val="ConsPlusNonformat"/>
        <w:ind w:firstLine="708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</w:p>
    <w:p w14:paraId="74A835EE" w14:textId="77777777" w:rsidR="006372AD" w:rsidRDefault="006372AD" w:rsidP="006372AD">
      <w:pPr>
        <w:tabs>
          <w:tab w:val="left" w:pos="2870"/>
        </w:tabs>
        <w:rPr>
          <w:rFonts w:eastAsia="WenQuanYi Micro Hei"/>
          <w:sz w:val="27"/>
          <w:szCs w:val="27"/>
          <w:lang w:eastAsia="zh-CN" w:bidi="hi-IN"/>
        </w:rPr>
      </w:pPr>
    </w:p>
    <w:p w14:paraId="32FDFBFA" w14:textId="77777777" w:rsidR="007C4E09" w:rsidRDefault="007C4E09" w:rsidP="00811B8B">
      <w:pPr>
        <w:tabs>
          <w:tab w:val="left" w:pos="2870"/>
        </w:tabs>
        <w:ind w:left="5812"/>
        <w:rPr>
          <w:rFonts w:eastAsia="WenQuanYi Micro Hei"/>
          <w:sz w:val="27"/>
          <w:szCs w:val="27"/>
          <w:lang w:eastAsia="zh-CN" w:bidi="hi-IN"/>
        </w:rPr>
      </w:pPr>
    </w:p>
    <w:p w14:paraId="43E9B4DF" w14:textId="77777777" w:rsidR="007C4E09" w:rsidRPr="007C4E09" w:rsidRDefault="007C4E09" w:rsidP="007C4E09">
      <w:pPr>
        <w:rPr>
          <w:rFonts w:eastAsia="WenQuanYi Micro Hei"/>
          <w:sz w:val="27"/>
          <w:szCs w:val="27"/>
          <w:lang w:eastAsia="zh-CN" w:bidi="hi-IN"/>
        </w:rPr>
      </w:pPr>
    </w:p>
    <w:p w14:paraId="7F4BBDD3" w14:textId="77777777" w:rsidR="007C4E09" w:rsidRPr="007C4E09" w:rsidRDefault="007C4E09" w:rsidP="007C4E09">
      <w:pPr>
        <w:rPr>
          <w:rFonts w:eastAsia="WenQuanYi Micro Hei"/>
          <w:sz w:val="27"/>
          <w:szCs w:val="27"/>
          <w:lang w:eastAsia="zh-CN" w:bidi="hi-IN"/>
        </w:rPr>
      </w:pPr>
    </w:p>
    <w:p w14:paraId="1835076E" w14:textId="77777777" w:rsidR="00A52281" w:rsidRDefault="00A52281" w:rsidP="00A52281">
      <w:pPr>
        <w:tabs>
          <w:tab w:val="left" w:pos="2870"/>
          <w:tab w:val="left" w:pos="9480"/>
        </w:tabs>
        <w:rPr>
          <w:rFonts w:eastAsia="WenQuanYi Micro Hei"/>
          <w:sz w:val="27"/>
          <w:szCs w:val="27"/>
          <w:lang w:eastAsia="zh-CN" w:bidi="hi-IN"/>
        </w:rPr>
      </w:pPr>
    </w:p>
    <w:p w14:paraId="6F3FF145" w14:textId="77777777" w:rsidR="00245B56" w:rsidRDefault="00245B56" w:rsidP="00A52281">
      <w:pPr>
        <w:tabs>
          <w:tab w:val="left" w:pos="2870"/>
          <w:tab w:val="left" w:pos="9480"/>
        </w:tabs>
        <w:rPr>
          <w:rFonts w:eastAsia="WenQuanYi Micro Hei"/>
          <w:sz w:val="27"/>
          <w:szCs w:val="27"/>
          <w:lang w:eastAsia="zh-CN" w:bidi="hi-IN"/>
        </w:rPr>
      </w:pPr>
    </w:p>
    <w:p w14:paraId="15A73682" w14:textId="77777777" w:rsidR="007C4E09" w:rsidRDefault="007C4E09" w:rsidP="007C4E09">
      <w:pPr>
        <w:tabs>
          <w:tab w:val="left" w:pos="2870"/>
          <w:tab w:val="left" w:pos="9480"/>
        </w:tabs>
        <w:ind w:left="5812"/>
        <w:rPr>
          <w:rFonts w:eastAsia="WenQuanYi Micro Hei"/>
          <w:sz w:val="27"/>
          <w:szCs w:val="27"/>
          <w:lang w:eastAsia="zh-CN" w:bidi="hi-IN"/>
        </w:rPr>
      </w:pPr>
    </w:p>
    <w:p w14:paraId="40679880" w14:textId="0E7A1E17" w:rsidR="007C4E09" w:rsidRPr="00537621" w:rsidRDefault="007C4E09" w:rsidP="007C4E09">
      <w:pPr>
        <w:tabs>
          <w:tab w:val="left" w:pos="28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37621">
        <w:rPr>
          <w:b/>
          <w:sz w:val="28"/>
          <w:szCs w:val="28"/>
        </w:rPr>
        <w:t>Приложение 1</w:t>
      </w:r>
    </w:p>
    <w:p w14:paraId="61522A4F" w14:textId="42A34FF0" w:rsidR="007C4E09" w:rsidRDefault="007C4E09" w:rsidP="007C4E09">
      <w:pPr>
        <w:tabs>
          <w:tab w:val="left" w:pos="287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F43C7">
        <w:rPr>
          <w:sz w:val="24"/>
          <w:szCs w:val="24"/>
        </w:rPr>
        <w:t xml:space="preserve">к </w:t>
      </w:r>
      <w:r>
        <w:rPr>
          <w:sz w:val="24"/>
          <w:szCs w:val="24"/>
        </w:rPr>
        <w:t>Документации о закупке</w:t>
      </w:r>
    </w:p>
    <w:p w14:paraId="282E014D" w14:textId="77777777" w:rsidR="007C4E09" w:rsidRDefault="007C4E09" w:rsidP="007C4E09">
      <w:pPr>
        <w:tabs>
          <w:tab w:val="left" w:pos="2870"/>
        </w:tabs>
        <w:rPr>
          <w:sz w:val="24"/>
          <w:szCs w:val="24"/>
        </w:rPr>
      </w:pPr>
    </w:p>
    <w:p w14:paraId="7A01E4FD" w14:textId="108E5F56" w:rsidR="007C4E09" w:rsidRPr="0017372D" w:rsidRDefault="007C4E09" w:rsidP="0017372D">
      <w:pPr>
        <w:jc w:val="center"/>
        <w:rPr>
          <w:sz w:val="28"/>
          <w:szCs w:val="28"/>
        </w:rPr>
      </w:pPr>
      <w:r w:rsidRPr="00346A57">
        <w:rPr>
          <w:sz w:val="28"/>
          <w:szCs w:val="28"/>
        </w:rPr>
        <w:t>Т</w:t>
      </w:r>
      <w:r>
        <w:rPr>
          <w:sz w:val="28"/>
          <w:szCs w:val="28"/>
        </w:rPr>
        <w:t>ехнические требования к ПЭВМ (с</w:t>
      </w:r>
      <w:r w:rsidRPr="00346A57">
        <w:rPr>
          <w:sz w:val="28"/>
          <w:szCs w:val="28"/>
        </w:rPr>
        <w:t>истемны</w:t>
      </w:r>
      <w:r>
        <w:rPr>
          <w:sz w:val="28"/>
          <w:szCs w:val="28"/>
        </w:rPr>
        <w:t>м</w:t>
      </w:r>
      <w:r w:rsidRPr="00346A57">
        <w:rPr>
          <w:sz w:val="28"/>
          <w:szCs w:val="28"/>
        </w:rPr>
        <w:t xml:space="preserve"> блок</w:t>
      </w:r>
      <w:r>
        <w:rPr>
          <w:sz w:val="28"/>
          <w:szCs w:val="28"/>
        </w:rPr>
        <w:t>ам</w:t>
      </w:r>
      <w:r w:rsidRPr="00346A57">
        <w:rPr>
          <w:sz w:val="28"/>
          <w:szCs w:val="28"/>
        </w:rPr>
        <w:t xml:space="preserve"> высокой производительности)</w:t>
      </w:r>
    </w:p>
    <w:tbl>
      <w:tblPr>
        <w:tblStyle w:val="af0"/>
        <w:tblW w:w="9923" w:type="dxa"/>
        <w:tblInd w:w="562" w:type="dxa"/>
        <w:tblLook w:val="04A0" w:firstRow="1" w:lastRow="0" w:firstColumn="1" w:lastColumn="0" w:noHBand="0" w:noVBand="1"/>
      </w:tblPr>
      <w:tblGrid>
        <w:gridCol w:w="568"/>
        <w:gridCol w:w="2835"/>
        <w:gridCol w:w="6520"/>
      </w:tblGrid>
      <w:tr w:rsidR="0017372D" w:rsidRPr="00EE7136" w14:paraId="19568D00" w14:textId="77777777" w:rsidTr="00463C7F">
        <w:tc>
          <w:tcPr>
            <w:tcW w:w="568" w:type="dxa"/>
          </w:tcPr>
          <w:p w14:paraId="3B22BF7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3F17DDFF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Наименование параметра /компонента системного блока</w:t>
            </w:r>
          </w:p>
        </w:tc>
        <w:tc>
          <w:tcPr>
            <w:tcW w:w="6520" w:type="dxa"/>
          </w:tcPr>
          <w:p w14:paraId="11AC481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Требуемые технические характеристики (минимальные и (или) максимальные значения)</w:t>
            </w:r>
          </w:p>
        </w:tc>
      </w:tr>
      <w:tr w:rsidR="0017372D" w:rsidRPr="00EE7136" w14:paraId="3DFB5B80" w14:textId="77777777" w:rsidTr="00463C7F">
        <w:tc>
          <w:tcPr>
            <w:tcW w:w="568" w:type="dxa"/>
          </w:tcPr>
          <w:p w14:paraId="286BE90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ED79BF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Корпус системного блока</w:t>
            </w:r>
          </w:p>
        </w:tc>
        <w:tc>
          <w:tcPr>
            <w:tcW w:w="6520" w:type="dxa"/>
          </w:tcPr>
          <w:p w14:paraId="408643B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Типоразмер корпуса: Full-Tower (или эквивалент с поддержкой материнских плат формата E-ATX / ATX).</w:t>
            </w:r>
          </w:p>
          <w:p w14:paraId="79DFC0A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Конструктивные особенности и модульность: Корпус должен обладать возможностью трансформации. В комплект поставки должны одновременно входить сменные верхняя и передняя панели двух типов: панели с интегрированным шумоизоляционным материалом (для обеспечения акустического комфорта); Перфорированные (сетчатые) панели высокой продуваемости (для максимального охлаждения).</w:t>
            </w:r>
          </w:p>
          <w:p w14:paraId="17EEC154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Предустановленное охлаждение: В комплекте должны быть предустановлены тихие корпусные вентиляторы с гидродинамическим или сертифицированным подшипником сопоставимого уровня надежности. </w:t>
            </w:r>
          </w:p>
          <w:p w14:paraId="3D7B7454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Количество: не менее 3 шт. </w:t>
            </w:r>
          </w:p>
          <w:p w14:paraId="442A98ED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Диаметр: не менее 140 мм.</w:t>
            </w:r>
          </w:p>
          <w:p w14:paraId="313990D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Совместимость с системами жидкостного охлаждения (СЖО): Конструкция корпуса должна обеспечивать свободную установку радиатора СЖО типоразмера не менее 360 мм на верхнюю панель без демонтажа других ключевых компонентов системы.</w:t>
            </w:r>
          </w:p>
          <w:p w14:paraId="087672A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Совместимость с видеокартами: Максимальная поддерживаемая длина устанавливаемой видеокарты должна составлять не менее 400 мм.</w:t>
            </w:r>
          </w:p>
          <w:p w14:paraId="431955BF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Интерфейсная панель управления: должна быть расположена на передней или верхней части корпуса и включать в себя следующие порты: не менее 1 порта USB Type-C (интерфейс USB 3.2 Gen 2 или выше); Не менее 2 портов USB Type-A (интерфейс USB 3.2 Gen 1 или выше); Раздельные или комбинированный аудио разъёмы mini-jack 3.5 мм для подключения микрофона и наушников (с поддержкой стандартов HD Audio / AC97).</w:t>
            </w:r>
          </w:p>
        </w:tc>
      </w:tr>
      <w:tr w:rsidR="0017372D" w:rsidRPr="00EE7136" w14:paraId="445D997D" w14:textId="77777777" w:rsidTr="00463C7F">
        <w:tc>
          <w:tcPr>
            <w:tcW w:w="568" w:type="dxa"/>
          </w:tcPr>
          <w:p w14:paraId="6EF2128B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7BE3E8E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Процессор </w:t>
            </w:r>
          </w:p>
        </w:tc>
        <w:tc>
          <w:tcPr>
            <w:tcW w:w="6520" w:type="dxa"/>
          </w:tcPr>
          <w:p w14:paraId="3872A25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Архитектура процессора: строго x86-64 (вычислительный процессор общего назначения). </w:t>
            </w:r>
          </w:p>
          <w:p w14:paraId="20CA5B1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Количество физических ядер: не менее 8 ядер.</w:t>
            </w:r>
          </w:p>
          <w:p w14:paraId="0E1459E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Количество одновременно обрабатываемых потоков: не менее 16 потоков.</w:t>
            </w:r>
          </w:p>
          <w:p w14:paraId="3DC95AF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Тактовые частоты работы процессора: базовая тактовая частота: не менее 4.0 ГГц.</w:t>
            </w:r>
          </w:p>
          <w:p w14:paraId="70B2A49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Максимальная тактовая частота </w:t>
            </w:r>
            <w:r w:rsidRPr="002B2190">
              <w:rPr>
                <w:sz w:val="24"/>
                <w:szCs w:val="24"/>
              </w:rPr>
              <w:t>(с учетом разблокированного множителя</w:t>
            </w:r>
            <w:r w:rsidRPr="00EE7136">
              <w:rPr>
                <w:sz w:val="24"/>
                <w:szCs w:val="24"/>
              </w:rPr>
              <w:t>): Не менее 5.6 ГГц.</w:t>
            </w:r>
          </w:p>
          <w:p w14:paraId="10613B4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Объем и тип кэш-памяти: Общий объем кэш-памяти третьего уровня (L3) должен составлять не менее 96 МБ. </w:t>
            </w:r>
          </w:p>
          <w:p w14:paraId="7D2BE789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Процессор должен быть произведен с применением технологии трехмерного вертикального размещения кристалла кэш-памяти (3D V-Cache) или эквивалентной технологии увеличения емкости L3-кэша.</w:t>
            </w:r>
          </w:p>
          <w:p w14:paraId="185E5D52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Техпроцесс производства полупроводникового кристалла: не более 4-нм.</w:t>
            </w:r>
          </w:p>
          <w:p w14:paraId="772ED1A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Поддержка подсистемы оперативной памяти: Наличие встроенного контроллера памяти с архитектурной поддержкой работы с кодами коррекции ошибок (ECC).</w:t>
            </w:r>
          </w:p>
          <w:p w14:paraId="5A2DDCB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Тепловыделение (TDP): Расчетная тепловая мощность (TDP) процессора в базовом режиме работы должна составлять не более 120 Вт.</w:t>
            </w:r>
          </w:p>
          <w:p w14:paraId="2C794BCC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Процессор без штатной системы охлаждения (в комплектации OEM/Tray или BOX без кулера в комплекте).</w:t>
            </w:r>
          </w:p>
        </w:tc>
      </w:tr>
      <w:tr w:rsidR="0017372D" w:rsidRPr="00EE7136" w14:paraId="0C0CDAA9" w14:textId="77777777" w:rsidTr="00463C7F">
        <w:tc>
          <w:tcPr>
            <w:tcW w:w="568" w:type="dxa"/>
          </w:tcPr>
          <w:p w14:paraId="55D63C1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14:paraId="16CBCC2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Комплект системы охлаждения процессора</w:t>
            </w:r>
          </w:p>
        </w:tc>
        <w:tc>
          <w:tcPr>
            <w:tcW w:w="6520" w:type="dxa"/>
          </w:tcPr>
          <w:p w14:paraId="23636B1B" w14:textId="77777777" w:rsidR="0017372D" w:rsidRPr="00EE7136" w:rsidRDefault="0017372D" w:rsidP="0017372D">
            <w:pPr>
              <w:pStyle w:val="ae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136">
              <w:rPr>
                <w:rFonts w:ascii="Times New Roman" w:hAnsi="Times New Roman"/>
                <w:sz w:val="24"/>
                <w:szCs w:val="24"/>
              </w:rPr>
              <w:t>Замкнутая необслуживаемая система жидкостного охлаждения (СЖО):</w:t>
            </w:r>
          </w:p>
          <w:p w14:paraId="38109F1C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Тип системы: Замкнутая, полностью необслуживаемая система жидкостного охлаждения, заправленная хладагентом на заводе-изготовителе и не требующая дозаправки или технического обслуживания в процессе эксплуатации.</w:t>
            </w:r>
          </w:p>
          <w:p w14:paraId="70B4C6C4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Радиатор: Монтажный типоразмер радиатора — не менее 360 мм. Материал радиатора — алюминий или медь.</w:t>
            </w:r>
          </w:p>
          <w:p w14:paraId="623A45FC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Вентиляторы: В комплекте должно быть не менее 3 шт. вентиляторов диаметром не менее 120 мм. Тип подключения и управления — строго 4-pin PWM (с поддержкой широтно-импульсной модуляции для автоматической регулировки оборотов средствами материнской платы).</w:t>
            </w:r>
          </w:p>
          <w:p w14:paraId="709BCD4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Водоблок и помпа: Конструкция водоблока должна быть совмещена с циркуляционной помпой в одном корпусе. Материал основания водоблока (непосредственно контактирующего с процессором) — строго медь.</w:t>
            </w:r>
          </w:p>
          <w:p w14:paraId="241E285B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Эффективность охлаждения: Максимальная рассеиваемая тепловая мощность (TDP) системы охлаждения должна составлять не менее 250 Вт.</w:t>
            </w:r>
          </w:p>
          <w:p w14:paraId="33FEFAB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Совместимость: Полная аппаратная совместимость с процессорным разъемом (сокетом) закупаемого процессора (включая крепежный комплект).</w:t>
            </w:r>
          </w:p>
          <w:p w14:paraId="57E4CED0" w14:textId="77777777" w:rsidR="0017372D" w:rsidRPr="00EE7136" w:rsidRDefault="0017372D" w:rsidP="0017372D">
            <w:pPr>
              <w:pStyle w:val="ae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136">
              <w:rPr>
                <w:rFonts w:ascii="Times New Roman" w:hAnsi="Times New Roman"/>
                <w:sz w:val="24"/>
                <w:szCs w:val="24"/>
              </w:rPr>
              <w:t>Термоинтерфейсный материал:</w:t>
            </w:r>
          </w:p>
          <w:p w14:paraId="7FDEF253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Термопрокладка/аппликация на основе материала с изменением фазового состояния (фазовым переходом / PCM).</w:t>
            </w:r>
          </w:p>
          <w:p w14:paraId="2703688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Теплопроводность: Коэффициент теплопроводности материала должен составлять не менее 7.5 Вт/(м·К).</w:t>
            </w:r>
          </w:p>
          <w:p w14:paraId="48CD6E4A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Физические свойства: Толщина материала в исходном состоянии должна быть не более 0.25 мм (для минимизации термического сопротивления). Температура изменения фазового состояния (размягчения/плавления для заполнения микронеровностей) должна находиться в диапазоне от +45 °C до +60 °C. Материал должен являться диэлектриком.</w:t>
            </w:r>
          </w:p>
        </w:tc>
      </w:tr>
      <w:tr w:rsidR="0017372D" w:rsidRPr="00EE7136" w14:paraId="0562E59C" w14:textId="77777777" w:rsidTr="00463C7F">
        <w:tc>
          <w:tcPr>
            <w:tcW w:w="568" w:type="dxa"/>
          </w:tcPr>
          <w:p w14:paraId="642D4DB3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390AB0BB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Блок питания</w:t>
            </w:r>
          </w:p>
        </w:tc>
        <w:tc>
          <w:tcPr>
            <w:tcW w:w="6520" w:type="dxa"/>
          </w:tcPr>
          <w:p w14:paraId="6A2AD49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Выходная мощность: Номинальная мощность должна составлять не менее 1000 Вт.</w:t>
            </w:r>
          </w:p>
          <w:p w14:paraId="0829A854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Энергоэффективность: Наличие действующего сертификата соответствия стандарту не ниже 80 PLUS Gold (или эквивалентных показателей КПД не ниже 90% при 50%-й нагрузке в сетях 230 В).</w:t>
            </w:r>
          </w:p>
          <w:p w14:paraId="412B565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Совместимость со стандартами: Полная поддержка стандартов ATX версии не ниже 3.1 и PCIe версии не ниже 5.1.</w:t>
            </w:r>
          </w:p>
          <w:p w14:paraId="369C0772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Кабельная система:</w:t>
            </w:r>
          </w:p>
          <w:p w14:paraId="1AD670F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Конструктивное исполнение: Полностью модульная система подключения кабелей (все кабели, включая основные линии питания материнской платы и процессора, должны быть съемными).</w:t>
            </w:r>
          </w:p>
          <w:p w14:paraId="2FB87153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Наличие выделенного кабеля питания графического адаптера: Строго не менее 1 шт. специализированного кабеля типа 12V-2x6 (16-pin), обеспечивающего прямую передачу мощности до 600 Вт на видеокарту без использования внешних переходников или адаптеров.</w:t>
            </w:r>
          </w:p>
          <w:p w14:paraId="51E03C7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Компонентная база и надежность: Внутренние накопительные и фильтрующие конденсаторы (высоковольтной и низковольтной цепей) должны обладать повышенной термической стойкостью с максимальной рабочей температурой не ниже 105 °C.</w:t>
            </w:r>
          </w:p>
          <w:p w14:paraId="227C8DBB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Система охлаждения БП: Активная, на базе вентилятора диаметром не менее 120 мм с поддержкой полупассивного (гибридного) режима работы (полная остановка вентилятора при низких нагрузках на систему).</w:t>
            </w:r>
          </w:p>
          <w:p w14:paraId="1F55F303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Комплекс встроенных защит: Наличие обязательных аппаратных систем защиты элементов персонального компьютера от нештатных режимов работы, включая защиту от:</w:t>
            </w:r>
            <w:r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Превышения силы тока (OCP);</w:t>
            </w:r>
          </w:p>
          <w:p w14:paraId="3F5876C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Превышения мощности (OPP);</w:t>
            </w:r>
          </w:p>
          <w:p w14:paraId="3FD1B571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Перегрева (OTP);</w:t>
            </w:r>
          </w:p>
          <w:p w14:paraId="6B2A814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Повышенного напряжения (OVP);</w:t>
            </w:r>
          </w:p>
          <w:p w14:paraId="58AE305F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Пониженного напряжения (UVP);</w:t>
            </w:r>
          </w:p>
          <w:p w14:paraId="2D82938A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Короткого замыкания (SCP).</w:t>
            </w:r>
          </w:p>
        </w:tc>
      </w:tr>
      <w:tr w:rsidR="0017372D" w:rsidRPr="00EE7136" w14:paraId="35C59C23" w14:textId="77777777" w:rsidTr="00463C7F">
        <w:tc>
          <w:tcPr>
            <w:tcW w:w="568" w:type="dxa"/>
          </w:tcPr>
          <w:p w14:paraId="3E0F484C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</w:tcPr>
          <w:p w14:paraId="6B554F0B" w14:textId="77777777" w:rsidR="0017372D" w:rsidRPr="00EE7136" w:rsidRDefault="0017372D" w:rsidP="00463C7F">
            <w:pPr>
              <w:rPr>
                <w:sz w:val="24"/>
                <w:szCs w:val="24"/>
                <w:lang w:val="en-US"/>
              </w:rPr>
            </w:pPr>
            <w:r w:rsidRPr="00EE7136">
              <w:rPr>
                <w:sz w:val="24"/>
                <w:szCs w:val="24"/>
              </w:rPr>
              <w:t>Материнская плата</w:t>
            </w:r>
          </w:p>
        </w:tc>
        <w:tc>
          <w:tcPr>
            <w:tcW w:w="6520" w:type="dxa"/>
          </w:tcPr>
          <w:p w14:paraId="42C6451E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Форм-фактор: Строго ATX (с габаритными размерами печатной платы не менее 305 × 244 мм).</w:t>
            </w:r>
          </w:p>
          <w:p w14:paraId="4B566DEF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Процессорный разъем (Сокет): Совместимый с предлагаемым процессором.</w:t>
            </w:r>
          </w:p>
          <w:p w14:paraId="4DC4421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Поддержка оперативной памяти: количество слотов для модулей памяти: не менее 4 слотов стандарта DDR5 с поддержкой двухканального режима работы.</w:t>
            </w:r>
          </w:p>
          <w:p w14:paraId="7D284524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Архитектурная поддержка: плата должна аппаратно поддерживать работу модулей памяти как без коррекции ошибок (Non-ECC, unbuffered), так и с коррекцией ошибок (ECC, unbuffered/UDIMM) в режимах, определяемых установленным процессором.</w:t>
            </w:r>
          </w:p>
          <w:p w14:paraId="0CF17FA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Слоты расширения для дискретных карт: Наличие не менее 1 слота PCIe 5.0 x16 с интегрированным в печатную плату усиленным металлическим армированием (экранированием) разъема для защиты от излома и статических нагрузок.</w:t>
            </w:r>
          </w:p>
          <w:p w14:paraId="27BAC9AA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Дисковая подсистема (Разъемы M.2): общее количество слотов M.2 для накопителей NVMe: не менее 4 шт.</w:t>
            </w:r>
          </w:p>
          <w:p w14:paraId="43D747BD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Спецификация интерфейсов: минимум 1 слот должен аппаратно поддерживать интерфейс PCIe 5.0 x4, остальные слоты — не ниже PCIe 4.0 x4.</w:t>
            </w:r>
          </w:p>
          <w:p w14:paraId="34E7F45A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Охлаждение: все слоты M.2 должны быть укомплектованы съемными металлическими радиаторами пассивного охлаждения, входящими в стандартный комплект поставки платы.</w:t>
            </w:r>
          </w:p>
          <w:p w14:paraId="4196009B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Сетевые интерфейсы: проводной сетевой контроллер (LAN): скорость передачи данных не менее 5 Гбит/с (интерфейс RJ-45).</w:t>
            </w:r>
          </w:p>
          <w:p w14:paraId="32A200F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Беспроводной сетевой модуль: встроенный комбинированный адаптер с поддержкой стандарта Wi-Fi 7 и протокола Bluetooth версии не ниже 5.4.</w:t>
            </w:r>
          </w:p>
          <w:p w14:paraId="0C0BE89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Интерфейсы задней панели (I/O) и внутренние разъемы: порты USB на задней панели: не менее 2 портов стандарта USB4 (до 40 Гбит/с) или USB 3.2 Gen 2x2 Type-C, а также высокоскоростные порты стандарта Type-A.</w:t>
            </w:r>
          </w:p>
          <w:p w14:paraId="3FE688B3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Аудиоинтерфейсы: наличие стандартных аналоговых аудио разъёмов и цифрового оптического выхода S/PDIF.</w:t>
            </w:r>
          </w:p>
          <w:p w14:paraId="0A171C70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Внутренние коннекторы (колодки): наличие выделенных разъемов для подключения портов USB Type-C и USB Type-A передней/верхней панели управления корпуса.</w:t>
            </w:r>
          </w:p>
          <w:p w14:paraId="33AAAD42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Разъемы охлаждения: наличие независимых 4-pin PWM разъемов для раздельного подключения и автоматической регулировки помпы СЖО и корпусных вентиляторов.</w:t>
            </w:r>
          </w:p>
        </w:tc>
      </w:tr>
      <w:tr w:rsidR="0017372D" w:rsidRPr="00EE7136" w14:paraId="546B70B7" w14:textId="77777777" w:rsidTr="00463C7F">
        <w:tc>
          <w:tcPr>
            <w:tcW w:w="568" w:type="dxa"/>
          </w:tcPr>
          <w:p w14:paraId="7903B86A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</w:tcPr>
          <w:p w14:paraId="1EC6A23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Дискретная видеокарта</w:t>
            </w:r>
          </w:p>
        </w:tc>
        <w:tc>
          <w:tcPr>
            <w:tcW w:w="6520" w:type="dxa"/>
          </w:tcPr>
          <w:p w14:paraId="4549B414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Архитектура графического процессора: Микроархитектура Blackwell или функциональный эквивалент (аналог) текущего поколения.</w:t>
            </w:r>
          </w:p>
          <w:p w14:paraId="378E418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Аппаратное ускорение вычислений (ИИ): Наличие специализированных тензорных ядер с аппаратной поддержкой обработки данных в низко разрядных форматах FP4 и FP8.</w:t>
            </w:r>
          </w:p>
          <w:p w14:paraId="67749ED9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Подсистема видеопамяти: объем выделенной графической памяти: не менее 16 ГБ.</w:t>
            </w:r>
          </w:p>
          <w:p w14:paraId="7FFEDD9E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Стандарт (тип) видеопамяти: строго GDDR7.</w:t>
            </w:r>
          </w:p>
          <w:p w14:paraId="6F89011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Разрядность шины обмена данными с памятью: не менее 256 бит.</w:t>
            </w:r>
          </w:p>
          <w:p w14:paraId="75FBB19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Конструктивное исполнение и габариты: максимальная длина видеокарты в сборе с системой охлаждения: не более 360 мм (для гарантированной конструктивной совместимости с закупаемым корпусом системного блока).</w:t>
            </w:r>
          </w:p>
          <w:p w14:paraId="53D8A66D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Толщина (высота) видеокарты: не более 3.5 слотов расширения.</w:t>
            </w:r>
          </w:p>
          <w:p w14:paraId="397582D5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Система охлаждения: Активная, воздушного типа, включающая массивный радиатор на тепловых трубках и не менее 3 (трех) вентиляторов с поддержкой технологии автоматической полной остановки при отсутствии нагрузки (пассивный режим).</w:t>
            </w:r>
          </w:p>
          <w:p w14:paraId="6C28FA0C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Интерфейсы подключения и электропитания: интерфейс подключения к материнской плате: Логический интерфейс PCIe 5.0 x16. </w:t>
            </w:r>
          </w:p>
          <w:p w14:paraId="7B0D81F0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Разъем питания: Наличие встроенного на печатной плате разъема типа 12V-2x6 (16-pin) стандарта ATX 3.1 / PCIe 5.1 для прямого подключения кабеля от блока питания без использования внешних переходников или адаптеров.</w:t>
            </w:r>
          </w:p>
          <w:p w14:paraId="503EBD7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Интерфейсная панель (Видеовыходы): разъемы DisplayPort: не менее 3 шт. версии не ниже 2.1b.</w:t>
            </w:r>
          </w:p>
          <w:p w14:paraId="11F739A7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Разъемы HDMI: не менее 1 шт. версии не ниже 2.1b.</w:t>
            </w:r>
          </w:p>
        </w:tc>
      </w:tr>
      <w:tr w:rsidR="0017372D" w:rsidRPr="00EE7136" w14:paraId="1F624D25" w14:textId="77777777" w:rsidTr="00463C7F">
        <w:tc>
          <w:tcPr>
            <w:tcW w:w="568" w:type="dxa"/>
          </w:tcPr>
          <w:p w14:paraId="38D00D66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209ED1A1" w14:textId="77777777" w:rsidR="0017372D" w:rsidRPr="00EE7136" w:rsidRDefault="0017372D" w:rsidP="00463C7F">
            <w:pPr>
              <w:rPr>
                <w:sz w:val="24"/>
                <w:szCs w:val="24"/>
                <w:lang w:val="en-US"/>
              </w:rPr>
            </w:pPr>
            <w:r w:rsidRPr="00EE7136">
              <w:rPr>
                <w:sz w:val="24"/>
                <w:szCs w:val="24"/>
              </w:rPr>
              <w:t>Оперативная память</w:t>
            </w:r>
          </w:p>
        </w:tc>
        <w:tc>
          <w:tcPr>
            <w:tcW w:w="6520" w:type="dxa"/>
          </w:tcPr>
          <w:p w14:paraId="07DCE396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Тип оперативной памяти: Строго DDR5.</w:t>
            </w:r>
            <w:r>
              <w:rPr>
                <w:sz w:val="24"/>
                <w:szCs w:val="24"/>
              </w:rPr>
              <w:t xml:space="preserve"> </w:t>
            </w:r>
          </w:p>
          <w:p w14:paraId="401399A7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Общий объем поставляемой памяти:</w:t>
            </w:r>
            <w:r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Строго 64 ГБ.</w:t>
            </w:r>
            <w:r w:rsidRPr="00C126F1"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Комплектация и архитектура: Память должна поставляться единым комплектом (китом) из 2-х идентичных модулей емкостью по 32 ГБ каждый для строгого обеспечения двухканального режима работы подсистемы памяти.</w:t>
            </w:r>
            <w:r w:rsidRPr="00C126F1"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Скоростные характеристики:</w:t>
            </w:r>
            <w:r w:rsidRPr="00C126F1"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 xml:space="preserve">Максимальная тактовая частота </w:t>
            </w:r>
            <w:r w:rsidRPr="00EE7136">
              <w:rPr>
                <w:sz w:val="24"/>
                <w:szCs w:val="24"/>
              </w:rPr>
              <w:lastRenderedPageBreak/>
              <w:t>в режиме разгона/профилей: не менее 6000 МГц (эффективная частота передачи данных не менее 6000 МТ/с).Схема задержек (Тайминги):</w:t>
            </w:r>
            <w:r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Латентность CAS (CL): не более 30.</w:t>
            </w:r>
          </w:p>
          <w:p w14:paraId="4AFA834B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Тайминги tRCD и tRP: не более 40.</w:t>
            </w:r>
            <w:r>
              <w:rPr>
                <w:sz w:val="24"/>
                <w:szCs w:val="24"/>
              </w:rPr>
              <w:t xml:space="preserve"> </w:t>
            </w:r>
          </w:p>
          <w:p w14:paraId="078BB61B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Конструктивное исполнение и габариты: Наличие установленных заводским способом пассивных алюминиевых радиаторов охлаждения на микросхемах памяти. Высота модулей памяти в сборе с радиатором должна составлять не более 40 мм (низкопрофильное исполнение).</w:t>
            </w:r>
          </w:p>
          <w:p w14:paraId="15D5E5D4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Технологии автоматической настройки: Обязательная поддержка встроенных профилей автоматической настройки таймингов и напряжений AMD EXPO и/или Intel XMP (версии не ниже 3.0).</w:t>
            </w:r>
          </w:p>
          <w:p w14:paraId="49DEBC73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Надежность компонентов: Наличие интегрированной аппаратной функции контроля четности On-Die ECC на уровне внутренней структуры микросхем памяти </w:t>
            </w:r>
          </w:p>
          <w:p w14:paraId="00F057BB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(в соответствии со спецификацией стандарта JEDEC DDR5).</w:t>
            </w:r>
          </w:p>
        </w:tc>
      </w:tr>
      <w:tr w:rsidR="0017372D" w:rsidRPr="00EE7136" w14:paraId="39D0D1ED" w14:textId="77777777" w:rsidTr="00463C7F">
        <w:tc>
          <w:tcPr>
            <w:tcW w:w="568" w:type="dxa"/>
          </w:tcPr>
          <w:p w14:paraId="19363E5D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</w:tcPr>
          <w:p w14:paraId="5103446C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Твердотельный накопитель (SSD)</w:t>
            </w:r>
          </w:p>
        </w:tc>
        <w:tc>
          <w:tcPr>
            <w:tcW w:w="6520" w:type="dxa"/>
          </w:tcPr>
          <w:p w14:paraId="0564C223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Форм-фактор накопителя: Строго M.2 2280 (или эквивалент с габаритными размерами платы не более 22 × 80 мм).</w:t>
            </w:r>
          </w:p>
          <w:p w14:paraId="05785AE3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Интерфейс подключения и протокол: Логический интерфейс PCIe Gen 5.0 x4 (с пропускной способностью до 128 Гбит/с) с поддержкой протокола NVMe версии не ниже 2.0.</w:t>
            </w:r>
          </w:p>
          <w:p w14:paraId="75436358" w14:textId="77777777" w:rsidR="0017372D" w:rsidRPr="0030633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Информационная емкость (Объем): Номинальный объем памяти должен составлять не менее 2000 ГБ (2 ТБ).</w:t>
            </w:r>
          </w:p>
          <w:p w14:paraId="35471F9B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Скоростные характеристики последовательного доступа:</w:t>
            </w:r>
            <w:r w:rsidRPr="00C126F1"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Максимальная скорость последовательного чтения данных: не менее 14 000 МБ/с.</w:t>
            </w:r>
            <w:r w:rsidRPr="00C126F1">
              <w:rPr>
                <w:sz w:val="24"/>
                <w:szCs w:val="24"/>
              </w:rPr>
              <w:t xml:space="preserve"> </w:t>
            </w:r>
            <w:r w:rsidRPr="00EE7136">
              <w:rPr>
                <w:sz w:val="24"/>
                <w:szCs w:val="24"/>
              </w:rPr>
              <w:t>Максимальная скорость последовательной записи данных: не менее 13 000 МБ/с.</w:t>
            </w:r>
          </w:p>
          <w:p w14:paraId="049441DF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Скоростные характеристики случайного доступа (блоками по 4 КБ)</w:t>
            </w:r>
          </w:p>
          <w:p w14:paraId="46AFC334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Производительность при случайном чтении (IOPS): не менее 1 800 000.</w:t>
            </w:r>
            <w:r>
              <w:rPr>
                <w:sz w:val="24"/>
                <w:szCs w:val="24"/>
              </w:rPr>
              <w:t xml:space="preserve"> </w:t>
            </w:r>
          </w:p>
          <w:p w14:paraId="5FE08EC3" w14:textId="77777777" w:rsidR="0017372D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Производительность при случайной записи (IOPS): не менее 2 500</w:t>
            </w:r>
            <w:r>
              <w:rPr>
                <w:sz w:val="24"/>
                <w:szCs w:val="24"/>
              </w:rPr>
              <w:t> </w:t>
            </w:r>
            <w:r w:rsidRPr="00EE7136">
              <w:rPr>
                <w:sz w:val="24"/>
                <w:szCs w:val="24"/>
              </w:rPr>
              <w:t>000.</w:t>
            </w:r>
          </w:p>
          <w:p w14:paraId="44D1A5C2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Архитектурные особенности внутренней памяти: Наличие физически выделенного энергозависимого кэш-буфера динамической памяти (DRAM-буфер) на базе микросхем стандарта LPDDR4 / DDR4 (или выше). Надежность и ресурс эксплуатации: Время наработки на отказ (MTBF) должно составлять не менее 1 </w:t>
            </w:r>
            <w:r>
              <w:rPr>
                <w:sz w:val="24"/>
                <w:szCs w:val="24"/>
              </w:rPr>
              <w:t>5</w:t>
            </w:r>
            <w:r w:rsidRPr="00EE7136">
              <w:rPr>
                <w:sz w:val="24"/>
                <w:szCs w:val="24"/>
              </w:rPr>
              <w:t>00 000 часов. Комплектация и охлаждение: Накопитель должен поставляться в комплектации без массивной несъемной системы охлаждения (радиатора) либо со съемным типом радиатора для обеспечения конструктивной совместимости с пассивными радиаторами охлаждения M.2 слотов закупаемой материнской платы.</w:t>
            </w:r>
          </w:p>
        </w:tc>
      </w:tr>
      <w:tr w:rsidR="0017372D" w:rsidRPr="00EE7136" w14:paraId="563CC737" w14:textId="77777777" w:rsidTr="00463C7F">
        <w:tc>
          <w:tcPr>
            <w:tcW w:w="568" w:type="dxa"/>
          </w:tcPr>
          <w:p w14:paraId="1B1251C2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28D73F1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Требования к сборке, качеству и тестированию оборудования</w:t>
            </w:r>
          </w:p>
        </w:tc>
        <w:tc>
          <w:tcPr>
            <w:tcW w:w="6520" w:type="dxa"/>
          </w:tcPr>
          <w:p w14:paraId="649C375C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Качество сборки и кабель-менеджмент:</w:t>
            </w:r>
          </w:p>
          <w:p w14:paraId="5804B4BD" w14:textId="77777777" w:rsidR="0017372D" w:rsidRPr="00EE7136" w:rsidRDefault="0017372D" w:rsidP="00463C7F">
            <w:pPr>
              <w:spacing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Системный блок должен поставляться в полностью собранном, настроенном и готовом к работе состоянии. Все компоненты должны быть жестко зафиксированы в корпусе с применением оригинальных крепежных элементов.</w:t>
            </w:r>
          </w:p>
          <w:p w14:paraId="47969B37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Все внутренние интерфейсные кабели и кабели питания должны быть аккуратно уложены внутри скрытых полостей </w:t>
            </w:r>
            <w:r w:rsidRPr="00EE7136">
              <w:rPr>
                <w:sz w:val="24"/>
                <w:szCs w:val="24"/>
              </w:rPr>
              <w:lastRenderedPageBreak/>
              <w:t>корпуса (за задней стенкой) с применением кабельных стяжек или многоразовых текстильных фиксаторов (липучек). Не допускается провисание кабелей или их свободное нахождение в зоне вращения лопастей вентиляторов и СЖО.</w:t>
            </w:r>
          </w:p>
          <w:p w14:paraId="77CD5DAD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Силовые кабели блока питания, находящиеся в видимой зоне внутреннего пространства корпуса, должны иметь заводскую индивидуальную или общую тканевую (паракордовую) оплетку.</w:t>
            </w:r>
          </w:p>
          <w:p w14:paraId="1C8FA7BE" w14:textId="77777777" w:rsidR="0017372D" w:rsidRPr="00EE7136" w:rsidRDefault="0017372D" w:rsidP="00463C7F">
            <w:pPr>
              <w:spacing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Стресс-тестирование и контроль стабильности:</w:t>
            </w:r>
          </w:p>
          <w:p w14:paraId="4E22DB18" w14:textId="77777777" w:rsidR="0017372D" w:rsidRPr="00EE7136" w:rsidRDefault="0017372D" w:rsidP="00463C7F">
            <w:pPr>
              <w:spacing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До передачи оборудования Заказчику Исполнитель (поставщик) обязан провести комплексное аппаратное тестирование собранного системного блока на предмет выявления скрытых дефектов полупроводников, стабильности работы подсистемы питания и эффективности системы охлаждения. Продолжительность непрерывного стресс-тестирования должна составлять не менее 24 часов.</w:t>
            </w:r>
          </w:p>
          <w:p w14:paraId="2A3C14F7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Тестирование должно проводиться с использованием специализированного программного обеспечения для циклической максимальной нагрузки: Вычислительные ядра и кэш-память процессора (3D V-Cache): проверка в среде OCCT (тест Large Data Set / Extreme / Variable) или специализированных сертифицированных аналогов на стабильность без генерации ошибок WHEA.</w:t>
            </w:r>
          </w:p>
          <w:p w14:paraId="5DFD1B20" w14:textId="77777777" w:rsidR="0017372D" w:rsidRPr="00EE7136" w:rsidRDefault="0017372D" w:rsidP="00463C7F">
            <w:pPr>
              <w:spacing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Графический процессор и видеопамять: проверка в среде FurMark (или аналогах) для контроля пикового нагрева.</w:t>
            </w:r>
          </w:p>
          <w:p w14:paraId="52067AD5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Температурный режим: По результатам 24-часового теста температура графического чипа видеокарты не должна превышать +78 °C, а температура процессора должна оставаться в пределах допустимых заводом-изготовителем лимитов (без ухода системы в тепловой троттлинг).</w:t>
            </w:r>
          </w:p>
          <w:p w14:paraId="5DA31FE8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 xml:space="preserve">Документальное подтверждение: </w:t>
            </w:r>
          </w:p>
          <w:p w14:paraId="560C0203" w14:textId="77777777" w:rsidR="0017372D" w:rsidRPr="00EE7136" w:rsidRDefault="0017372D" w:rsidP="00463C7F">
            <w:pPr>
              <w:spacing w:after="160" w:line="259" w:lineRule="auto"/>
              <w:rPr>
                <w:sz w:val="24"/>
                <w:szCs w:val="24"/>
              </w:rPr>
            </w:pPr>
            <w:r w:rsidRPr="00EE7136">
              <w:rPr>
                <w:sz w:val="24"/>
                <w:szCs w:val="24"/>
              </w:rPr>
              <w:t>Факт успешного прохождения стресс-тестирования должен быть подтвержден Актом технического тестирования (в свободной форме с подписью инженера сборщика), прилагаемым к комплекту поставки. К акту должны быть прикреплены скриншоты или файлы логов (журналов) программ тестирования, фиксирующие параметры работы системы (частоты, температуры, отсутствие ошибок) на 1-й минуте и на 24-м часе непрерывного теста.</w:t>
            </w:r>
          </w:p>
          <w:p w14:paraId="25B61B29" w14:textId="77777777" w:rsidR="0017372D" w:rsidRPr="00EE7136" w:rsidRDefault="0017372D" w:rsidP="00463C7F">
            <w:pPr>
              <w:rPr>
                <w:sz w:val="24"/>
                <w:szCs w:val="24"/>
              </w:rPr>
            </w:pPr>
          </w:p>
        </w:tc>
      </w:tr>
      <w:tr w:rsidR="0017372D" w:rsidRPr="00EE7136" w14:paraId="2E5092F9" w14:textId="77777777" w:rsidTr="00463C7F">
        <w:tc>
          <w:tcPr>
            <w:tcW w:w="568" w:type="dxa"/>
          </w:tcPr>
          <w:p w14:paraId="74B36238" w14:textId="77777777" w:rsidR="0017372D" w:rsidRPr="00EE7136" w:rsidRDefault="0017372D" w:rsidP="00463C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835" w:type="dxa"/>
          </w:tcPr>
          <w:p w14:paraId="20CBE4FF" w14:textId="77777777" w:rsidR="0017372D" w:rsidRPr="008448EA" w:rsidRDefault="0017372D" w:rsidP="00463C7F">
            <w:pPr>
              <w:rPr>
                <w:sz w:val="24"/>
                <w:szCs w:val="24"/>
              </w:rPr>
            </w:pPr>
            <w:r w:rsidRPr="008448EA"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6520" w:type="dxa"/>
          </w:tcPr>
          <w:p w14:paraId="491CDEC8" w14:textId="77777777" w:rsidR="0017372D" w:rsidRPr="00C07808" w:rsidRDefault="0017372D" w:rsidP="00463C7F">
            <w:pPr>
              <w:rPr>
                <w:sz w:val="24"/>
                <w:szCs w:val="24"/>
              </w:rPr>
            </w:pPr>
            <w:r w:rsidRPr="00C07808">
              <w:rPr>
                <w:sz w:val="24"/>
                <w:szCs w:val="24"/>
              </w:rPr>
              <w:t xml:space="preserve">36 месяцев с даты подписания товарно-транспортной накладной (товарной накладной) при наличии </w:t>
            </w:r>
            <w:r>
              <w:rPr>
                <w:sz w:val="24"/>
                <w:szCs w:val="24"/>
              </w:rPr>
              <w:t>А</w:t>
            </w:r>
            <w:r w:rsidRPr="00C07808">
              <w:rPr>
                <w:sz w:val="24"/>
                <w:szCs w:val="24"/>
              </w:rPr>
              <w:t>кта технического тестирования.</w:t>
            </w:r>
          </w:p>
          <w:p w14:paraId="739B77D1" w14:textId="77777777" w:rsidR="0017372D" w:rsidRPr="00EE7136" w:rsidRDefault="0017372D" w:rsidP="00463C7F">
            <w:pPr>
              <w:rPr>
                <w:sz w:val="24"/>
                <w:szCs w:val="24"/>
              </w:rPr>
            </w:pPr>
          </w:p>
        </w:tc>
      </w:tr>
    </w:tbl>
    <w:p w14:paraId="13E7876F" w14:textId="77777777" w:rsidR="007C4E09" w:rsidRDefault="007C4E09" w:rsidP="007C4E09">
      <w:pPr>
        <w:tabs>
          <w:tab w:val="left" w:pos="2870"/>
          <w:tab w:val="left" w:pos="9480"/>
        </w:tabs>
        <w:ind w:left="5812"/>
        <w:rPr>
          <w:rFonts w:eastAsia="WenQuanYi Micro Hei"/>
          <w:sz w:val="27"/>
          <w:szCs w:val="27"/>
          <w:lang w:eastAsia="zh-CN" w:bidi="hi-IN"/>
        </w:rPr>
      </w:pPr>
    </w:p>
    <w:p w14:paraId="04E4F4A3" w14:textId="114D67DC" w:rsidR="00811B8B" w:rsidRPr="002028F6" w:rsidRDefault="005E73F1" w:rsidP="00811B8B">
      <w:pPr>
        <w:tabs>
          <w:tab w:val="left" w:pos="2870"/>
        </w:tabs>
        <w:ind w:left="5812"/>
        <w:rPr>
          <w:b/>
          <w:sz w:val="28"/>
          <w:szCs w:val="28"/>
        </w:rPr>
      </w:pPr>
      <w:r w:rsidRPr="007C4E09">
        <w:rPr>
          <w:rFonts w:eastAsia="WenQuanYi Micro Hei"/>
          <w:sz w:val="27"/>
          <w:szCs w:val="27"/>
          <w:lang w:eastAsia="zh-CN" w:bidi="hi-IN"/>
        </w:rPr>
        <w:br w:type="column"/>
      </w:r>
      <w:r w:rsidR="00811B8B" w:rsidRPr="002028F6">
        <w:rPr>
          <w:b/>
          <w:sz w:val="28"/>
          <w:szCs w:val="28"/>
        </w:rPr>
        <w:lastRenderedPageBreak/>
        <w:t xml:space="preserve">Приложение </w:t>
      </w:r>
      <w:r w:rsidR="00AD2078">
        <w:rPr>
          <w:b/>
          <w:sz w:val="28"/>
          <w:szCs w:val="28"/>
        </w:rPr>
        <w:t>2</w:t>
      </w:r>
    </w:p>
    <w:p w14:paraId="5E89B1F5" w14:textId="05090153" w:rsidR="00811B8B" w:rsidRPr="00644056" w:rsidRDefault="00811B8B" w:rsidP="00184901">
      <w:pPr>
        <w:tabs>
          <w:tab w:val="left" w:pos="2835"/>
        </w:tabs>
        <w:ind w:left="5812"/>
        <w:rPr>
          <w:sz w:val="24"/>
          <w:szCs w:val="24"/>
        </w:rPr>
      </w:pPr>
      <w:r w:rsidRPr="00644056">
        <w:rPr>
          <w:sz w:val="24"/>
          <w:szCs w:val="24"/>
        </w:rPr>
        <w:t xml:space="preserve">к </w:t>
      </w:r>
      <w:r w:rsidR="002028F6" w:rsidRPr="00644056">
        <w:rPr>
          <w:sz w:val="24"/>
          <w:szCs w:val="24"/>
        </w:rPr>
        <w:t>Д</w:t>
      </w:r>
      <w:r w:rsidRPr="00644056">
        <w:rPr>
          <w:sz w:val="24"/>
          <w:szCs w:val="24"/>
        </w:rPr>
        <w:t>окументации</w:t>
      </w:r>
      <w:r w:rsidR="002028F6" w:rsidRPr="00644056">
        <w:rPr>
          <w:sz w:val="24"/>
          <w:szCs w:val="24"/>
        </w:rPr>
        <w:t xml:space="preserve"> о закупке</w:t>
      </w:r>
      <w:r w:rsidR="00DC5F2F" w:rsidRPr="00644056">
        <w:rPr>
          <w:sz w:val="24"/>
          <w:szCs w:val="24"/>
        </w:rPr>
        <w:t xml:space="preserve"> </w:t>
      </w:r>
    </w:p>
    <w:p w14:paraId="2D05CB67" w14:textId="77777777" w:rsidR="002028F6" w:rsidRPr="00F05002" w:rsidRDefault="002028F6" w:rsidP="00FB1557">
      <w:pPr>
        <w:tabs>
          <w:tab w:val="left" w:pos="2835"/>
        </w:tabs>
        <w:rPr>
          <w:sz w:val="27"/>
          <w:szCs w:val="27"/>
        </w:rPr>
      </w:pPr>
    </w:p>
    <w:p w14:paraId="4A7EC7F4" w14:textId="1E95FDD3" w:rsidR="00811B8B" w:rsidRPr="002028F6" w:rsidRDefault="002028F6" w:rsidP="00811B8B">
      <w:pPr>
        <w:widowControl w:val="0"/>
        <w:shd w:val="clear" w:color="auto" w:fill="FFFFFF"/>
        <w:tabs>
          <w:tab w:val="clear" w:pos="709"/>
        </w:tabs>
        <w:suppressAutoHyphens/>
        <w:autoSpaceDN/>
        <w:spacing w:before="120" w:after="120"/>
        <w:jc w:val="center"/>
        <w:rPr>
          <w:b/>
          <w:sz w:val="28"/>
          <w:szCs w:val="28"/>
          <w:lang w:eastAsia="ar-SA"/>
        </w:rPr>
      </w:pPr>
      <w:r w:rsidRPr="002028F6">
        <w:rPr>
          <w:b/>
          <w:sz w:val="28"/>
          <w:szCs w:val="28"/>
          <w:lang w:eastAsia="ar-SA"/>
        </w:rPr>
        <w:t>П</w:t>
      </w:r>
      <w:r w:rsidR="00811B8B" w:rsidRPr="002028F6">
        <w:rPr>
          <w:b/>
          <w:sz w:val="28"/>
          <w:szCs w:val="28"/>
          <w:lang w:eastAsia="ar-SA"/>
        </w:rPr>
        <w:t>редложение</w:t>
      </w:r>
    </w:p>
    <w:p w14:paraId="2D91F07E" w14:textId="7CC55820" w:rsidR="00C6235A" w:rsidRPr="00026872" w:rsidRDefault="00D97BD9" w:rsidP="00C6235A">
      <w:pPr>
        <w:jc w:val="center"/>
        <w:rPr>
          <w:sz w:val="27"/>
          <w:szCs w:val="27"/>
        </w:rPr>
      </w:pPr>
      <w:r w:rsidRPr="00F05002">
        <w:rPr>
          <w:sz w:val="27"/>
          <w:szCs w:val="27"/>
        </w:rPr>
        <w:tab/>
      </w:r>
      <w:r w:rsidR="00C6235A" w:rsidRPr="00026872">
        <w:rPr>
          <w:sz w:val="27"/>
          <w:szCs w:val="27"/>
        </w:rPr>
        <w:t xml:space="preserve">по закупке </w:t>
      </w:r>
      <w:r w:rsidR="00F92A31">
        <w:rPr>
          <w:sz w:val="27"/>
          <w:szCs w:val="27"/>
        </w:rPr>
        <w:t xml:space="preserve">ПЭВМ </w:t>
      </w:r>
      <w:r w:rsidR="00F92A31" w:rsidRPr="00D63F88">
        <w:rPr>
          <w:sz w:val="27"/>
          <w:szCs w:val="27"/>
        </w:rPr>
        <w:t>(системный блок высокой производительности)</w:t>
      </w:r>
    </w:p>
    <w:p w14:paraId="52C3DAE8" w14:textId="77777777" w:rsidR="00C6235A" w:rsidRPr="00026872" w:rsidRDefault="00C6235A" w:rsidP="00C6235A">
      <w:pPr>
        <w:rPr>
          <w:sz w:val="27"/>
          <w:szCs w:val="27"/>
          <w:lang w:eastAsia="ar-SA"/>
        </w:rPr>
      </w:pPr>
      <w:r w:rsidRPr="00026872">
        <w:rPr>
          <w:sz w:val="27"/>
          <w:szCs w:val="27"/>
          <w:lang w:eastAsia="ar-SA"/>
        </w:rPr>
        <w:t>_________________________________________________________________________</w:t>
      </w:r>
    </w:p>
    <w:p w14:paraId="3EB1CB8D" w14:textId="77777777" w:rsidR="00C6235A" w:rsidRPr="00026872" w:rsidRDefault="00C6235A" w:rsidP="00C6235A">
      <w:pPr>
        <w:widowControl w:val="0"/>
        <w:shd w:val="clear" w:color="auto" w:fill="FFFFFF"/>
        <w:tabs>
          <w:tab w:val="clear" w:pos="709"/>
        </w:tabs>
        <w:suppressAutoHyphens/>
        <w:autoSpaceDN/>
        <w:spacing w:line="240" w:lineRule="atLeast"/>
        <w:ind w:firstLine="851"/>
        <w:jc w:val="center"/>
        <w:rPr>
          <w:sz w:val="27"/>
          <w:szCs w:val="27"/>
          <w:lang w:eastAsia="ar-SA"/>
        </w:rPr>
      </w:pPr>
      <w:r w:rsidRPr="00026872">
        <w:rPr>
          <w:sz w:val="27"/>
          <w:szCs w:val="27"/>
          <w:lang w:eastAsia="ar-SA"/>
        </w:rPr>
        <w:t>(наименование Участника)</w:t>
      </w:r>
    </w:p>
    <w:p w14:paraId="45DAAED3" w14:textId="3CA4B62A" w:rsidR="00C6235A" w:rsidRPr="00026872" w:rsidRDefault="00C6235A" w:rsidP="00C6235A">
      <w:pPr>
        <w:rPr>
          <w:sz w:val="27"/>
          <w:szCs w:val="27"/>
        </w:rPr>
      </w:pPr>
      <w:r w:rsidRPr="00026872">
        <w:rPr>
          <w:sz w:val="27"/>
          <w:szCs w:val="27"/>
          <w:lang w:eastAsia="ar-SA"/>
        </w:rPr>
        <w:t xml:space="preserve">Изучив документацию по проведению запроса ценовых предложений </w:t>
      </w:r>
      <w:r w:rsidRPr="00026872">
        <w:rPr>
          <w:sz w:val="27"/>
          <w:szCs w:val="27"/>
        </w:rPr>
        <w:t>по закупке</w:t>
      </w:r>
      <w:r w:rsidR="002B4083">
        <w:rPr>
          <w:sz w:val="27"/>
          <w:szCs w:val="27"/>
        </w:rPr>
        <w:t xml:space="preserve"> ПЭВМ </w:t>
      </w:r>
      <w:r w:rsidR="002B4083" w:rsidRPr="00D63F88">
        <w:rPr>
          <w:sz w:val="27"/>
          <w:szCs w:val="27"/>
        </w:rPr>
        <w:t>(системный блок высокой производительности)</w:t>
      </w:r>
      <w:r w:rsidRPr="00026872">
        <w:rPr>
          <w:sz w:val="27"/>
          <w:szCs w:val="27"/>
        </w:rPr>
        <w:t xml:space="preserve">, </w:t>
      </w:r>
      <w:r w:rsidRPr="00026872">
        <w:rPr>
          <w:sz w:val="27"/>
          <w:szCs w:val="27"/>
          <w:lang w:eastAsia="ar-SA"/>
        </w:rPr>
        <w:t xml:space="preserve">предлагаем осуществить </w:t>
      </w:r>
      <w:r w:rsidR="00090E43">
        <w:rPr>
          <w:sz w:val="27"/>
          <w:szCs w:val="27"/>
          <w:lang w:eastAsia="ar-SA"/>
        </w:rPr>
        <w:t>поставку</w:t>
      </w:r>
      <w:r w:rsidRPr="00026872">
        <w:rPr>
          <w:sz w:val="27"/>
          <w:szCs w:val="27"/>
          <w:lang w:eastAsia="ar-SA"/>
        </w:rPr>
        <w:t xml:space="preserve"> на следующих условиях:</w:t>
      </w:r>
    </w:p>
    <w:p w14:paraId="71719CE1" w14:textId="41FA4562" w:rsidR="00C6235A" w:rsidRDefault="00C6235A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 w:rsidRPr="00026872">
        <w:rPr>
          <w:sz w:val="27"/>
          <w:szCs w:val="27"/>
          <w:lang w:eastAsia="ar-SA"/>
        </w:rPr>
        <w:t>1. Цена предложения,</w:t>
      </w:r>
      <w:r w:rsidR="00EB0DCA">
        <w:rPr>
          <w:sz w:val="27"/>
          <w:szCs w:val="27"/>
          <w:lang w:eastAsia="ar-SA"/>
        </w:rPr>
        <w:t xml:space="preserve"> </w:t>
      </w:r>
      <w:r w:rsidR="00EB0DCA" w:rsidRPr="00F05002">
        <w:rPr>
          <w:sz w:val="27"/>
          <w:szCs w:val="27"/>
        </w:rPr>
        <w:t>которая включает стоимость</w:t>
      </w:r>
      <w:r w:rsidR="00EB0DCA">
        <w:rPr>
          <w:sz w:val="27"/>
          <w:szCs w:val="27"/>
        </w:rPr>
        <w:t xml:space="preserve"> ПЭВМ </w:t>
      </w:r>
      <w:r w:rsidR="00EB0DCA" w:rsidRPr="00D63F88">
        <w:rPr>
          <w:sz w:val="27"/>
          <w:szCs w:val="27"/>
        </w:rPr>
        <w:t>(системный блок высокой производительности)</w:t>
      </w:r>
      <w:r w:rsidR="00EB0DCA">
        <w:rPr>
          <w:sz w:val="27"/>
          <w:szCs w:val="27"/>
        </w:rPr>
        <w:t>,</w:t>
      </w:r>
      <w:r w:rsidR="00EB0DCA" w:rsidRPr="00F05002">
        <w:rPr>
          <w:sz w:val="27"/>
          <w:szCs w:val="27"/>
        </w:rPr>
        <w:t xml:space="preserve"> расходы на транспортировку, страхование, уплату таможенных пошлин, налогов, сборов и других обязательных платежей</w:t>
      </w:r>
      <w:r w:rsidR="00473AA2">
        <w:rPr>
          <w:sz w:val="27"/>
          <w:szCs w:val="27"/>
        </w:rPr>
        <w:t xml:space="preserve"> </w:t>
      </w:r>
      <w:r w:rsidRPr="004A45FA">
        <w:rPr>
          <w:sz w:val="27"/>
          <w:szCs w:val="27"/>
        </w:rPr>
        <w:t>составляет ____________ белорусских рублей</w:t>
      </w:r>
      <w:r w:rsidR="00473AA2">
        <w:rPr>
          <w:sz w:val="27"/>
          <w:szCs w:val="27"/>
        </w:rPr>
        <w:t>, в том числе НДС/без НДС.</w:t>
      </w:r>
    </w:p>
    <w:p w14:paraId="06B2B23B" w14:textId="640B1590" w:rsidR="007C6449" w:rsidRPr="007C6449" w:rsidRDefault="007C6449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>
        <w:rPr>
          <w:sz w:val="27"/>
          <w:szCs w:val="27"/>
        </w:rPr>
        <w:t>2. Объем закупки</w:t>
      </w:r>
      <w:r w:rsidRPr="00B34E7A">
        <w:rPr>
          <w:sz w:val="27"/>
          <w:szCs w:val="27"/>
        </w:rPr>
        <w:t xml:space="preserve">: 5 </w:t>
      </w:r>
      <w:r>
        <w:rPr>
          <w:sz w:val="27"/>
          <w:szCs w:val="27"/>
        </w:rPr>
        <w:t>штук.</w:t>
      </w:r>
    </w:p>
    <w:p w14:paraId="2E9C67D7" w14:textId="0B567861" w:rsidR="00C6235A" w:rsidRDefault="00B34E7A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  <w:lang w:eastAsia="ar-SA"/>
        </w:rPr>
      </w:pPr>
      <w:r w:rsidRPr="00263CC1">
        <w:rPr>
          <w:sz w:val="27"/>
          <w:szCs w:val="27"/>
          <w:lang w:eastAsia="ar-SA"/>
        </w:rPr>
        <w:t>3</w:t>
      </w:r>
      <w:r w:rsidR="00C6235A" w:rsidRPr="00263CC1">
        <w:rPr>
          <w:sz w:val="27"/>
          <w:szCs w:val="27"/>
          <w:lang w:eastAsia="ar-SA"/>
        </w:rPr>
        <w:t xml:space="preserve">. </w:t>
      </w:r>
      <w:r w:rsidR="00573753" w:rsidRPr="00263CC1">
        <w:rPr>
          <w:sz w:val="27"/>
          <w:szCs w:val="27"/>
          <w:lang w:eastAsia="ar-SA"/>
        </w:rPr>
        <w:t>Заполненная таблица детальной с</w:t>
      </w:r>
      <w:r w:rsidR="00C6235A" w:rsidRPr="00263CC1">
        <w:rPr>
          <w:sz w:val="27"/>
          <w:szCs w:val="27"/>
          <w:lang w:eastAsia="ar-SA"/>
        </w:rPr>
        <w:t>пецификаци</w:t>
      </w:r>
      <w:r w:rsidR="00573753" w:rsidRPr="00263CC1">
        <w:rPr>
          <w:sz w:val="27"/>
          <w:szCs w:val="27"/>
          <w:lang w:eastAsia="ar-SA"/>
        </w:rPr>
        <w:t>и</w:t>
      </w:r>
      <w:r w:rsidR="00C6235A" w:rsidRPr="00263CC1">
        <w:rPr>
          <w:sz w:val="27"/>
          <w:szCs w:val="27"/>
          <w:lang w:eastAsia="ar-SA"/>
        </w:rPr>
        <w:t xml:space="preserve"> </w:t>
      </w:r>
      <w:r w:rsidR="00573753" w:rsidRPr="00263CC1">
        <w:rPr>
          <w:sz w:val="27"/>
          <w:szCs w:val="27"/>
          <w:lang w:eastAsia="ar-SA"/>
        </w:rPr>
        <w:t xml:space="preserve">по всем основным компонентам </w:t>
      </w:r>
      <w:r w:rsidRPr="00263CC1">
        <w:rPr>
          <w:sz w:val="27"/>
          <w:szCs w:val="27"/>
          <w:lang w:eastAsia="ar-SA"/>
        </w:rPr>
        <w:t>ПЭВМ</w:t>
      </w:r>
      <w:r w:rsidR="00C6235A" w:rsidRPr="00263CC1">
        <w:rPr>
          <w:sz w:val="27"/>
          <w:szCs w:val="27"/>
          <w:lang w:eastAsia="ar-SA"/>
        </w:rPr>
        <w:t xml:space="preserve"> (</w:t>
      </w:r>
      <w:r w:rsidRPr="00263CC1">
        <w:rPr>
          <w:sz w:val="27"/>
          <w:szCs w:val="27"/>
        </w:rPr>
        <w:t>системный блок высокой производительности</w:t>
      </w:r>
      <w:r w:rsidR="00C6235A" w:rsidRPr="00263CC1">
        <w:rPr>
          <w:sz w:val="27"/>
          <w:szCs w:val="27"/>
          <w:lang w:eastAsia="ar-SA"/>
        </w:rPr>
        <w:t>) прилагается.</w:t>
      </w:r>
    </w:p>
    <w:p w14:paraId="4A810A98" w14:textId="4500EDA4" w:rsidR="000C5EB8" w:rsidRPr="0076584C" w:rsidRDefault="000C5EB8" w:rsidP="0076584C">
      <w:pPr>
        <w:ind w:firstLine="567"/>
        <w:rPr>
          <w:sz w:val="27"/>
          <w:szCs w:val="27"/>
        </w:rPr>
      </w:pPr>
      <w:r w:rsidRPr="0076584C">
        <w:rPr>
          <w:sz w:val="27"/>
          <w:szCs w:val="27"/>
          <w:lang w:eastAsia="ar-SA"/>
        </w:rPr>
        <w:t>4.</w:t>
      </w:r>
      <w:r w:rsidR="0076584C" w:rsidRPr="0076584C">
        <w:rPr>
          <w:sz w:val="27"/>
          <w:szCs w:val="27"/>
        </w:rPr>
        <w:t xml:space="preserve"> Гарантийный срок </w:t>
      </w:r>
      <w:r w:rsidR="0076584C">
        <w:rPr>
          <w:sz w:val="27"/>
          <w:szCs w:val="27"/>
        </w:rPr>
        <w:t xml:space="preserve">– </w:t>
      </w:r>
      <w:r w:rsidR="0076584C" w:rsidRPr="0076584C">
        <w:rPr>
          <w:sz w:val="27"/>
          <w:szCs w:val="27"/>
        </w:rPr>
        <w:t>36</w:t>
      </w:r>
      <w:r w:rsidR="0076584C">
        <w:rPr>
          <w:sz w:val="27"/>
          <w:szCs w:val="27"/>
        </w:rPr>
        <w:t xml:space="preserve"> (тридцать шесть)</w:t>
      </w:r>
      <w:r w:rsidR="0076584C" w:rsidRPr="0076584C">
        <w:rPr>
          <w:sz w:val="27"/>
          <w:szCs w:val="27"/>
        </w:rPr>
        <w:t xml:space="preserve"> месяцев с даты подписания товарно-транспортной накладной (товарной накладной) при наличии Акта технического тестирования.</w:t>
      </w:r>
    </w:p>
    <w:p w14:paraId="10875449" w14:textId="49167D4A" w:rsidR="00C6235A" w:rsidRPr="00026872" w:rsidRDefault="000C5EB8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5</w:t>
      </w:r>
      <w:r w:rsidR="00C6235A" w:rsidRPr="00026872">
        <w:rPr>
          <w:sz w:val="27"/>
          <w:szCs w:val="27"/>
          <w:lang w:eastAsia="ar-SA"/>
        </w:rPr>
        <w:t>. Срок</w:t>
      </w:r>
      <w:r w:rsidR="001E021A">
        <w:rPr>
          <w:sz w:val="27"/>
          <w:szCs w:val="27"/>
          <w:lang w:eastAsia="ar-SA"/>
        </w:rPr>
        <w:t xml:space="preserve"> поставки</w:t>
      </w:r>
      <w:r w:rsidR="001E021A" w:rsidRPr="001E021A">
        <w:rPr>
          <w:sz w:val="27"/>
          <w:szCs w:val="27"/>
          <w:lang w:eastAsia="ar-SA"/>
        </w:rPr>
        <w:t>:</w:t>
      </w:r>
      <w:r w:rsidR="00C6235A" w:rsidRPr="00026872">
        <w:rPr>
          <w:sz w:val="27"/>
          <w:szCs w:val="27"/>
          <w:lang w:eastAsia="ar-SA"/>
        </w:rPr>
        <w:t xml:space="preserve"> </w:t>
      </w:r>
      <w:r w:rsidR="001E021A" w:rsidRPr="0006519A">
        <w:rPr>
          <w:sz w:val="27"/>
          <w:szCs w:val="27"/>
        </w:rPr>
        <w:t>в течение 15 (пятнадцати) рабочих дней после подписания договора.</w:t>
      </w:r>
    </w:p>
    <w:p w14:paraId="3CC7967E" w14:textId="42A22667" w:rsidR="001F7881" w:rsidRPr="000C5EB8" w:rsidRDefault="000C5EB8" w:rsidP="001F7881">
      <w:pPr>
        <w:pStyle w:val="ConsPlusNormal"/>
        <w:widowControl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</w:t>
      </w:r>
      <w:r w:rsidR="00C6235A" w:rsidRPr="00026872">
        <w:rPr>
          <w:rFonts w:ascii="Times New Roman" w:hAnsi="Times New Roman" w:cs="Times New Roman"/>
          <w:sz w:val="27"/>
          <w:szCs w:val="27"/>
        </w:rPr>
        <w:t xml:space="preserve">. Условия оплаты: </w:t>
      </w:r>
      <w:r w:rsidR="001E021A" w:rsidRPr="00AE1FB3">
        <w:rPr>
          <w:rFonts w:ascii="Times New Roman" w:hAnsi="Times New Roman" w:cs="Times New Roman"/>
          <w:sz w:val="27"/>
          <w:szCs w:val="27"/>
        </w:rPr>
        <w:t>в течение 10 (десяти) рабочих дней с момента подписания товарно-транспортной накладной (товарной накладной).</w:t>
      </w:r>
    </w:p>
    <w:p w14:paraId="14B74EF1" w14:textId="07941C08" w:rsidR="00E045B3" w:rsidRDefault="00C6235A" w:rsidP="00C6235A">
      <w:pPr>
        <w:rPr>
          <w:i/>
          <w:iCs/>
          <w:sz w:val="27"/>
          <w:szCs w:val="27"/>
        </w:rPr>
      </w:pPr>
      <w:r w:rsidRPr="00026872">
        <w:rPr>
          <w:sz w:val="27"/>
          <w:szCs w:val="27"/>
        </w:rPr>
        <w:t xml:space="preserve">        </w:t>
      </w:r>
      <w:r w:rsidR="000C5EB8">
        <w:rPr>
          <w:sz w:val="27"/>
          <w:szCs w:val="27"/>
        </w:rPr>
        <w:t>7</w:t>
      </w:r>
      <w:r w:rsidRPr="00026872">
        <w:rPr>
          <w:sz w:val="27"/>
          <w:szCs w:val="27"/>
        </w:rPr>
        <w:t>. Страна происхождения</w:t>
      </w:r>
      <w:r w:rsidR="00686CD0">
        <w:rPr>
          <w:sz w:val="27"/>
          <w:szCs w:val="27"/>
        </w:rPr>
        <w:t xml:space="preserve"> ПЭВМ </w:t>
      </w:r>
      <w:r w:rsidR="000E0B34">
        <w:rPr>
          <w:sz w:val="27"/>
          <w:szCs w:val="27"/>
        </w:rPr>
        <w:t>(</w:t>
      </w:r>
      <w:r w:rsidR="00686CD0" w:rsidRPr="00D63F88">
        <w:rPr>
          <w:sz w:val="27"/>
          <w:szCs w:val="27"/>
        </w:rPr>
        <w:t>системный блок высокой производительности</w:t>
      </w:r>
      <w:r w:rsidR="000E0B34">
        <w:rPr>
          <w:sz w:val="27"/>
          <w:szCs w:val="27"/>
        </w:rPr>
        <w:t>)</w:t>
      </w:r>
      <w:r w:rsidRPr="00026872">
        <w:rPr>
          <w:sz w:val="27"/>
          <w:szCs w:val="27"/>
        </w:rPr>
        <w:t xml:space="preserve"> - _______________________</w:t>
      </w:r>
      <w:r w:rsidR="00E045B3">
        <w:rPr>
          <w:sz w:val="27"/>
          <w:szCs w:val="27"/>
        </w:rPr>
        <w:t xml:space="preserve"> </w:t>
      </w:r>
      <w:r w:rsidR="007D59A7">
        <w:rPr>
          <w:sz w:val="27"/>
          <w:szCs w:val="27"/>
        </w:rPr>
        <w:t>(</w:t>
      </w:r>
      <w:r w:rsidR="007D59A7">
        <w:rPr>
          <w:i/>
          <w:iCs/>
          <w:sz w:val="27"/>
          <w:szCs w:val="27"/>
        </w:rPr>
        <w:t>необходимо</w:t>
      </w:r>
      <w:r w:rsidR="007D59A7" w:rsidRPr="007D59A7">
        <w:rPr>
          <w:i/>
          <w:iCs/>
          <w:sz w:val="27"/>
          <w:szCs w:val="27"/>
        </w:rPr>
        <w:t xml:space="preserve"> приложить документы, указанные в п.12 Документации о закупке).</w:t>
      </w:r>
    </w:p>
    <w:p w14:paraId="1C714812" w14:textId="31CBAE0C" w:rsidR="00E045B3" w:rsidRPr="00E045B3" w:rsidRDefault="00E045B3" w:rsidP="00C6235A">
      <w:pPr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5EB8">
        <w:rPr>
          <w:sz w:val="27"/>
          <w:szCs w:val="27"/>
        </w:rPr>
        <w:t>8</w:t>
      </w:r>
      <w:r>
        <w:rPr>
          <w:sz w:val="27"/>
          <w:szCs w:val="27"/>
        </w:rPr>
        <w:t>.</w:t>
      </w:r>
      <w:r w:rsidR="004070B9">
        <w:rPr>
          <w:sz w:val="27"/>
          <w:szCs w:val="27"/>
        </w:rPr>
        <w:t xml:space="preserve"> Производителем </w:t>
      </w:r>
      <w:r w:rsidR="004070B9" w:rsidRPr="00BF3152">
        <w:rPr>
          <w:bCs/>
          <w:color w:val="000000"/>
          <w:sz w:val="27"/>
          <w:szCs w:val="27"/>
        </w:rPr>
        <w:t>(официальным торговым представителем</w:t>
      </w:r>
      <w:r w:rsidR="00606B30">
        <w:rPr>
          <w:bCs/>
          <w:color w:val="000000"/>
          <w:sz w:val="27"/>
          <w:szCs w:val="27"/>
        </w:rPr>
        <w:t xml:space="preserve"> согласно п. 13.2. Документации о закупке</w:t>
      </w:r>
      <w:r w:rsidR="004070B9" w:rsidRPr="00BF3152">
        <w:rPr>
          <w:bCs/>
          <w:color w:val="000000"/>
          <w:sz w:val="27"/>
          <w:szCs w:val="27"/>
        </w:rPr>
        <w:t>)</w:t>
      </w:r>
      <w:r w:rsidR="00E478EF">
        <w:rPr>
          <w:bCs/>
          <w:color w:val="000000"/>
          <w:sz w:val="27"/>
          <w:szCs w:val="27"/>
        </w:rPr>
        <w:t xml:space="preserve"> ПЭВМ </w:t>
      </w:r>
      <w:r w:rsidR="00E478EF" w:rsidRPr="00D63F88">
        <w:rPr>
          <w:sz w:val="27"/>
          <w:szCs w:val="27"/>
        </w:rPr>
        <w:t>(системный блок высокой производительности)</w:t>
      </w:r>
      <w:r w:rsidR="00E478EF">
        <w:rPr>
          <w:bCs/>
          <w:color w:val="000000"/>
          <w:sz w:val="27"/>
          <w:szCs w:val="27"/>
        </w:rPr>
        <w:t xml:space="preserve"> </w:t>
      </w:r>
      <w:r w:rsidR="00506B4E" w:rsidRPr="00506B4E">
        <w:rPr>
          <w:bCs/>
          <w:i/>
          <w:iCs/>
          <w:color w:val="000000"/>
          <w:sz w:val="27"/>
          <w:szCs w:val="27"/>
          <w:u w:val="single"/>
        </w:rPr>
        <w:t>являемся /не являемся.</w:t>
      </w:r>
      <w:r w:rsidR="004070B9">
        <w:rPr>
          <w:sz w:val="27"/>
          <w:szCs w:val="27"/>
        </w:rPr>
        <w:t xml:space="preserve"> </w:t>
      </w:r>
    </w:p>
    <w:p w14:paraId="3F3985F6" w14:textId="64C2F556" w:rsidR="00811B8B" w:rsidRPr="00F05002" w:rsidRDefault="00F30BA1" w:rsidP="00C6235A">
      <w:pPr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 xml:space="preserve">        </w:t>
      </w:r>
      <w:r w:rsidR="000C5EB8">
        <w:rPr>
          <w:sz w:val="27"/>
          <w:szCs w:val="27"/>
          <w:lang w:eastAsia="ar-SA"/>
        </w:rPr>
        <w:t>9</w:t>
      </w:r>
      <w:r w:rsidR="00811B8B" w:rsidRPr="00F05002">
        <w:rPr>
          <w:sz w:val="27"/>
          <w:szCs w:val="27"/>
          <w:lang w:eastAsia="ar-SA"/>
        </w:rPr>
        <w:t xml:space="preserve">. Настоящим подтверждаем свое согласие подписать проект договора, приложенный к </w:t>
      </w:r>
      <w:r w:rsidR="001001C8">
        <w:rPr>
          <w:sz w:val="27"/>
          <w:szCs w:val="27"/>
          <w:lang w:eastAsia="ar-SA"/>
        </w:rPr>
        <w:t>Д</w:t>
      </w:r>
      <w:r w:rsidR="00811B8B" w:rsidRPr="00F05002">
        <w:rPr>
          <w:sz w:val="27"/>
          <w:szCs w:val="27"/>
          <w:lang w:eastAsia="ar-SA"/>
        </w:rPr>
        <w:t>окументации</w:t>
      </w:r>
      <w:r w:rsidR="00656E3E">
        <w:rPr>
          <w:sz w:val="27"/>
          <w:szCs w:val="27"/>
          <w:lang w:eastAsia="ar-SA"/>
        </w:rPr>
        <w:t xml:space="preserve"> о закупке </w:t>
      </w:r>
      <w:r w:rsidR="00D80F28" w:rsidRPr="00F05002">
        <w:rPr>
          <w:sz w:val="27"/>
          <w:szCs w:val="27"/>
        </w:rPr>
        <w:t xml:space="preserve">(Приложение </w:t>
      </w:r>
      <w:r w:rsidR="002069ED">
        <w:rPr>
          <w:sz w:val="27"/>
          <w:szCs w:val="27"/>
        </w:rPr>
        <w:t>3</w:t>
      </w:r>
      <w:r w:rsidR="00D80F28" w:rsidRPr="00F05002">
        <w:rPr>
          <w:sz w:val="27"/>
          <w:szCs w:val="27"/>
        </w:rPr>
        <w:t>)</w:t>
      </w:r>
      <w:r w:rsidR="00811B8B" w:rsidRPr="00F05002">
        <w:rPr>
          <w:sz w:val="27"/>
          <w:szCs w:val="27"/>
          <w:lang w:eastAsia="ar-SA"/>
        </w:rPr>
        <w:t xml:space="preserve">, в пятидневный срок со дня его направления нам, в случае выбора нас победителем процедуры закупки, и выражаем свое согласие с условиями, изложенными в этом проекте договора. </w:t>
      </w:r>
    </w:p>
    <w:p w14:paraId="7731CE80" w14:textId="3CF0EA81" w:rsidR="00526A42" w:rsidRPr="00656E3E" w:rsidRDefault="00526A42" w:rsidP="00526A42">
      <w:pPr>
        <w:keepLines/>
        <w:widowControl w:val="0"/>
        <w:shd w:val="clear" w:color="auto" w:fill="FFFFFF"/>
        <w:tabs>
          <w:tab w:val="left" w:pos="0"/>
          <w:tab w:val="left" w:pos="567"/>
        </w:tabs>
        <w:suppressAutoHyphens/>
        <w:rPr>
          <w:sz w:val="27"/>
          <w:szCs w:val="27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 w:rsidRPr="00656E3E">
        <w:rPr>
          <w:sz w:val="27"/>
          <w:szCs w:val="27"/>
          <w:lang w:eastAsia="ar-SA"/>
        </w:rPr>
        <w:t xml:space="preserve">    </w:t>
      </w:r>
      <w:r w:rsidR="000C5EB8">
        <w:rPr>
          <w:sz w:val="27"/>
          <w:szCs w:val="27"/>
          <w:lang w:eastAsia="ar-SA"/>
        </w:rPr>
        <w:t>10</w:t>
      </w:r>
      <w:r w:rsidRPr="00656E3E">
        <w:rPr>
          <w:sz w:val="27"/>
          <w:szCs w:val="27"/>
          <w:lang w:eastAsia="ar-SA"/>
        </w:rPr>
        <w:t>.</w:t>
      </w:r>
      <w:r w:rsidRPr="00656E3E">
        <w:rPr>
          <w:sz w:val="27"/>
          <w:szCs w:val="27"/>
        </w:rPr>
        <w:t xml:space="preserve"> Документы и (или) сведения согласно п. 1</w:t>
      </w:r>
      <w:r w:rsidR="00873164">
        <w:rPr>
          <w:sz w:val="27"/>
          <w:szCs w:val="27"/>
        </w:rPr>
        <w:t>8</w:t>
      </w:r>
      <w:r w:rsidRPr="00656E3E">
        <w:rPr>
          <w:sz w:val="27"/>
          <w:szCs w:val="27"/>
        </w:rPr>
        <w:t xml:space="preserve">. </w:t>
      </w:r>
      <w:r w:rsidR="00E16FA5">
        <w:rPr>
          <w:sz w:val="27"/>
          <w:szCs w:val="27"/>
        </w:rPr>
        <w:t>Д</w:t>
      </w:r>
      <w:r w:rsidRPr="00656E3E">
        <w:rPr>
          <w:sz w:val="27"/>
          <w:szCs w:val="27"/>
        </w:rPr>
        <w:t>окументации о закупке прилагаются.</w:t>
      </w:r>
    </w:p>
    <w:p w14:paraId="21131019" w14:textId="77777777" w:rsidR="00526A42" w:rsidRDefault="00526A42" w:rsidP="00811B8B">
      <w:pPr>
        <w:widowControl w:val="0"/>
        <w:shd w:val="clear" w:color="auto" w:fill="FFFFFF"/>
        <w:tabs>
          <w:tab w:val="clear" w:pos="709"/>
          <w:tab w:val="left" w:leader="underscore" w:pos="5549"/>
          <w:tab w:val="left" w:leader="underscore" w:pos="8131"/>
        </w:tabs>
        <w:suppressAutoHyphens/>
        <w:autoSpaceDN/>
        <w:spacing w:before="60"/>
        <w:ind w:firstLine="709"/>
        <w:rPr>
          <w:sz w:val="27"/>
          <w:szCs w:val="27"/>
          <w:lang w:eastAsia="ar-SA"/>
        </w:rPr>
      </w:pPr>
    </w:p>
    <w:p w14:paraId="346A43D3" w14:textId="5993131E" w:rsidR="00573753" w:rsidRPr="00573753" w:rsidRDefault="00573753" w:rsidP="00573753">
      <w:pPr>
        <w:ind w:left="6521"/>
        <w:jc w:val="right"/>
        <w:outlineLvl w:val="1"/>
        <w:rPr>
          <w:sz w:val="27"/>
          <w:szCs w:val="27"/>
        </w:rPr>
      </w:pPr>
      <w:r w:rsidRPr="00263CC1">
        <w:rPr>
          <w:sz w:val="27"/>
          <w:szCs w:val="27"/>
          <w:lang w:eastAsia="ar-SA"/>
        </w:rPr>
        <w:t>Детальная спецификация по всем основным компонентам ПЭВМ</w:t>
      </w:r>
      <w:r w:rsidRPr="004A45FA">
        <w:rPr>
          <w:sz w:val="27"/>
          <w:szCs w:val="27"/>
          <w:lang w:eastAsia="ar-SA"/>
        </w:rPr>
        <w:t xml:space="preserve"> </w:t>
      </w:r>
    </w:p>
    <w:tbl>
      <w:tblPr>
        <w:tblpPr w:leftFromText="180" w:rightFromText="180" w:vertAnchor="text" w:horzAnchor="margin" w:tblpY="194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959"/>
        <w:gridCol w:w="851"/>
      </w:tblGrid>
      <w:tr w:rsidR="00573753" w:rsidRPr="00BF4169" w14:paraId="03AF6825" w14:textId="77777777" w:rsidTr="00573753">
        <w:trPr>
          <w:trHeight w:val="646"/>
        </w:trPr>
        <w:tc>
          <w:tcPr>
            <w:tcW w:w="817" w:type="dxa"/>
            <w:shd w:val="clear" w:color="auto" w:fill="auto"/>
            <w:vAlign w:val="center"/>
            <w:hideMark/>
          </w:tcPr>
          <w:p w14:paraId="6BB8B9E9" w14:textId="77777777" w:rsidR="00573753" w:rsidRPr="00BF4169" w:rsidRDefault="00573753" w:rsidP="00463C7F">
            <w:pPr>
              <w:autoSpaceDE/>
              <w:autoSpaceDN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№</w:t>
            </w:r>
          </w:p>
          <w:p w14:paraId="28C10BB1" w14:textId="77777777" w:rsidR="00573753" w:rsidRPr="00BF4169" w:rsidRDefault="00573753" w:rsidP="00463C7F">
            <w:pPr>
              <w:autoSpaceDE/>
              <w:autoSpaceDN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п/п</w:t>
            </w:r>
          </w:p>
        </w:tc>
        <w:tc>
          <w:tcPr>
            <w:tcW w:w="8959" w:type="dxa"/>
            <w:shd w:val="clear" w:color="auto" w:fill="auto"/>
            <w:vAlign w:val="center"/>
            <w:hideMark/>
          </w:tcPr>
          <w:p w14:paraId="10EA5C72" w14:textId="77777777" w:rsidR="00573753" w:rsidRPr="00BF4169" w:rsidRDefault="00573753" w:rsidP="00463C7F">
            <w:pPr>
              <w:autoSpaceDE/>
              <w:autoSpaceDN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E93E69" w14:textId="77777777" w:rsidR="00573753" w:rsidRPr="00BF4169" w:rsidRDefault="00573753" w:rsidP="00463C7F">
            <w:pPr>
              <w:autoSpaceDE/>
              <w:autoSpaceDN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Кол-во</w:t>
            </w:r>
          </w:p>
        </w:tc>
      </w:tr>
      <w:tr w:rsidR="00573753" w:rsidRPr="00BF4169" w14:paraId="224D4171" w14:textId="77777777" w:rsidTr="00573753">
        <w:trPr>
          <w:trHeight w:val="273"/>
        </w:trPr>
        <w:tc>
          <w:tcPr>
            <w:tcW w:w="817" w:type="dxa"/>
            <w:shd w:val="clear" w:color="auto" w:fill="auto"/>
            <w:vAlign w:val="center"/>
          </w:tcPr>
          <w:p w14:paraId="7B3AF861" w14:textId="77777777" w:rsidR="00573753" w:rsidRPr="003F0FE6" w:rsidRDefault="00573753" w:rsidP="00463C7F">
            <w:pPr>
              <w:autoSpaceDE/>
              <w:autoSpaceDN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959" w:type="dxa"/>
            <w:shd w:val="clear" w:color="auto" w:fill="auto"/>
          </w:tcPr>
          <w:p w14:paraId="20579022" w14:textId="77777777" w:rsidR="00573753" w:rsidRPr="003F0FE6" w:rsidRDefault="00573753" w:rsidP="00463C7F">
            <w:pPr>
              <w:autoSpaceDE/>
              <w:autoSpaceDN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A413B98" w14:textId="77777777" w:rsidR="00573753" w:rsidRPr="003F0FE6" w:rsidRDefault="00573753" w:rsidP="00463C7F">
            <w:pPr>
              <w:autoSpaceDE/>
              <w:autoSpaceDN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73753" w:rsidRPr="00BF4169" w14:paraId="3525D623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08D44932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5308BF08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19574C5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6FFACB35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0794DB21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74A72F5E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CD113B2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3F449AA8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0352A153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1403A461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AC5CBB2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0DD09C63" w14:textId="77777777" w:rsidTr="00573753">
        <w:trPr>
          <w:trHeight w:val="320"/>
        </w:trPr>
        <w:tc>
          <w:tcPr>
            <w:tcW w:w="817" w:type="dxa"/>
            <w:shd w:val="clear" w:color="auto" w:fill="auto"/>
            <w:vAlign w:val="center"/>
          </w:tcPr>
          <w:p w14:paraId="45EDE2B1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521E7AF7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6602753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4A18076C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170C3EBC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4BCF71B0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0493A09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700B2BC9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16E18FCE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665695F2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2C34307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3EF83BDB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1A3092E9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5480A6FF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69360DF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73753" w:rsidRPr="00BF4169" w14:paraId="7088FC2A" w14:textId="77777777" w:rsidTr="00573753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03CE81C1" w14:textId="77777777" w:rsidR="00573753" w:rsidRPr="00BF4169" w:rsidRDefault="00573753" w:rsidP="00463C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9" w:type="dxa"/>
            <w:shd w:val="clear" w:color="auto" w:fill="auto"/>
          </w:tcPr>
          <w:p w14:paraId="24547F83" w14:textId="77777777" w:rsidR="00573753" w:rsidRPr="003F0FE6" w:rsidRDefault="00573753" w:rsidP="00463C7F">
            <w:pPr>
              <w:autoSpaceDE/>
              <w:autoSpaceDN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8AC997B" w14:textId="77777777" w:rsidR="00573753" w:rsidRPr="003F0FE6" w:rsidRDefault="00573753" w:rsidP="00463C7F">
            <w:pPr>
              <w:autoSpaceDE/>
              <w:autoSpaceDN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74DFCEA9" w14:textId="77777777" w:rsidR="00F05002" w:rsidRPr="00F05002" w:rsidRDefault="00F05002" w:rsidP="00573753">
      <w:pPr>
        <w:widowControl w:val="0"/>
        <w:shd w:val="clear" w:color="auto" w:fill="FFFFFF"/>
        <w:tabs>
          <w:tab w:val="clear" w:pos="709"/>
        </w:tabs>
        <w:suppressAutoHyphens/>
        <w:autoSpaceDN/>
        <w:jc w:val="left"/>
        <w:rPr>
          <w:sz w:val="27"/>
          <w:szCs w:val="27"/>
          <w:lang w:eastAsia="ar-SA"/>
        </w:rPr>
      </w:pPr>
    </w:p>
    <w:sectPr w:rsidR="00F05002" w:rsidRPr="00F05002" w:rsidSect="009A3D4C">
      <w:headerReference w:type="default" r:id="rId9"/>
      <w:pgSz w:w="11907" w:h="16840" w:code="9"/>
      <w:pgMar w:top="794" w:right="567" w:bottom="567" w:left="737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15CD3" w14:textId="77777777" w:rsidR="0066613D" w:rsidRDefault="0066613D" w:rsidP="001D2F28">
      <w:r>
        <w:separator/>
      </w:r>
    </w:p>
  </w:endnote>
  <w:endnote w:type="continuationSeparator" w:id="0">
    <w:p w14:paraId="085337AC" w14:textId="77777777" w:rsidR="0066613D" w:rsidRDefault="0066613D" w:rsidP="001D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1"/>
    <w:family w:val="roman"/>
    <w:pitch w:val="variable"/>
  </w:font>
  <w:font w:name="WenQuanYi Micro Hei">
    <w:altName w:val="MS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FC3D9" w14:textId="77777777" w:rsidR="0066613D" w:rsidRDefault="0066613D" w:rsidP="001D2F28">
      <w:r>
        <w:separator/>
      </w:r>
    </w:p>
  </w:footnote>
  <w:footnote w:type="continuationSeparator" w:id="0">
    <w:p w14:paraId="3D285ECA" w14:textId="77777777" w:rsidR="0066613D" w:rsidRDefault="0066613D" w:rsidP="001D2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2A79" w14:textId="77777777" w:rsidR="00A648F3" w:rsidRPr="00CC3FD3" w:rsidRDefault="00A648F3">
    <w:pPr>
      <w:pStyle w:val="a8"/>
      <w:jc w:val="center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00000007"/>
    <w:multiLevelType w:val="singleLevel"/>
    <w:tmpl w:val="00000007"/>
    <w:name w:val="WW8Num33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/>
        <w:sz w:val="20"/>
        <w:szCs w:val="20"/>
      </w:rPr>
    </w:lvl>
  </w:abstractNum>
  <w:abstractNum w:abstractNumId="2" w15:restartNumberingAfterBreak="0">
    <w:nsid w:val="0281476E"/>
    <w:multiLevelType w:val="hybridMultilevel"/>
    <w:tmpl w:val="9DC2BDFC"/>
    <w:lvl w:ilvl="0" w:tplc="9C1EC38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D187AB8"/>
    <w:multiLevelType w:val="hybridMultilevel"/>
    <w:tmpl w:val="D90E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2DE4"/>
    <w:multiLevelType w:val="multilevel"/>
    <w:tmpl w:val="6884038C"/>
    <w:lvl w:ilvl="0">
      <w:start w:val="1"/>
      <w:numFmt w:val="decimal"/>
      <w:lvlText w:val="%1."/>
      <w:lvlJc w:val="left"/>
      <w:pPr>
        <w:tabs>
          <w:tab w:val="num" w:pos="3279"/>
        </w:tabs>
        <w:ind w:left="3279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 w15:restartNumberingAfterBreak="0">
    <w:nsid w:val="1034479B"/>
    <w:multiLevelType w:val="hybridMultilevel"/>
    <w:tmpl w:val="A710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852A0"/>
    <w:multiLevelType w:val="hybridMultilevel"/>
    <w:tmpl w:val="0EFEA3BC"/>
    <w:lvl w:ilvl="0" w:tplc="BC4C3A5A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8564B23"/>
    <w:multiLevelType w:val="hybridMultilevel"/>
    <w:tmpl w:val="D90E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03475"/>
    <w:multiLevelType w:val="hybridMultilevel"/>
    <w:tmpl w:val="CBE00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35F"/>
    <w:multiLevelType w:val="hybridMultilevel"/>
    <w:tmpl w:val="B352D4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97B2138"/>
    <w:multiLevelType w:val="hybridMultilevel"/>
    <w:tmpl w:val="21285E1C"/>
    <w:lvl w:ilvl="0" w:tplc="B53EADD4">
      <w:start w:val="1"/>
      <w:numFmt w:val="bullet"/>
      <w:pStyle w:val="-1"/>
      <w:lvlText w:val=""/>
      <w:lvlJc w:val="left"/>
      <w:pPr>
        <w:tabs>
          <w:tab w:val="num" w:pos="1341"/>
        </w:tabs>
        <w:ind w:left="1341" w:hanging="6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E15FF4"/>
    <w:multiLevelType w:val="hybridMultilevel"/>
    <w:tmpl w:val="BAAE37C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81E17"/>
    <w:multiLevelType w:val="hybridMultilevel"/>
    <w:tmpl w:val="FD148F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E7663"/>
    <w:multiLevelType w:val="multilevel"/>
    <w:tmpl w:val="8E0265B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30"/>
      </w:rPr>
    </w:lvl>
    <w:lvl w:ilvl="1">
      <w:start w:val="1"/>
      <w:numFmt w:val="decimal"/>
      <w:lvlText w:val="1.%2."/>
      <w:lvlJc w:val="left"/>
      <w:pPr>
        <w:ind w:left="742" w:hanging="600"/>
      </w:pPr>
      <w:rPr>
        <w:rFonts w:ascii="Times New Roman" w:hAnsi="Times New Roman" w:cs="Times New Roman"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3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3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3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3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3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3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30"/>
      </w:rPr>
    </w:lvl>
  </w:abstractNum>
  <w:abstractNum w:abstractNumId="14" w15:restartNumberingAfterBreak="0">
    <w:nsid w:val="34E73B85"/>
    <w:multiLevelType w:val="multilevel"/>
    <w:tmpl w:val="ACE43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1" w:hanging="432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2042" w:hanging="482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4FD0166"/>
    <w:multiLevelType w:val="hybridMultilevel"/>
    <w:tmpl w:val="CA4A2562"/>
    <w:lvl w:ilvl="0" w:tplc="885A7DA0">
      <w:start w:val="1"/>
      <w:numFmt w:val="bullet"/>
      <w:suff w:val="space"/>
      <w:lvlText w:val="-"/>
      <w:lvlJc w:val="left"/>
      <w:pPr>
        <w:ind w:left="587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6" w15:restartNumberingAfterBreak="0">
    <w:nsid w:val="35AA6B8C"/>
    <w:multiLevelType w:val="hybridMultilevel"/>
    <w:tmpl w:val="24AC3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72B0F"/>
    <w:multiLevelType w:val="multilevel"/>
    <w:tmpl w:val="0F8607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color w:val="auto"/>
        <w:sz w:val="30"/>
        <w:szCs w:val="3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9D31D3B"/>
    <w:multiLevelType w:val="hybridMultilevel"/>
    <w:tmpl w:val="2E0622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96F15"/>
    <w:multiLevelType w:val="hybridMultilevel"/>
    <w:tmpl w:val="ADB8F05A"/>
    <w:lvl w:ilvl="0" w:tplc="591ABFC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3168"/>
    <w:multiLevelType w:val="hybridMultilevel"/>
    <w:tmpl w:val="4E881670"/>
    <w:lvl w:ilvl="0" w:tplc="FBC0A896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48DD1659"/>
    <w:multiLevelType w:val="hybridMultilevel"/>
    <w:tmpl w:val="24ECE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168D"/>
    <w:multiLevelType w:val="hybridMultilevel"/>
    <w:tmpl w:val="59848E26"/>
    <w:lvl w:ilvl="0" w:tplc="E86C29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775C03"/>
    <w:multiLevelType w:val="hybridMultilevel"/>
    <w:tmpl w:val="40123CD6"/>
    <w:lvl w:ilvl="0" w:tplc="66ECE87C">
      <w:start w:val="1"/>
      <w:numFmt w:val="decimal"/>
      <w:pStyle w:val="1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4" w15:restartNumberingAfterBreak="0">
    <w:nsid w:val="572B58FC"/>
    <w:multiLevelType w:val="hybridMultilevel"/>
    <w:tmpl w:val="1D14F3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C5EC0"/>
    <w:multiLevelType w:val="hybridMultilevel"/>
    <w:tmpl w:val="4EE4F6A4"/>
    <w:lvl w:ilvl="0" w:tplc="A490AD08">
      <w:start w:val="1"/>
      <w:numFmt w:val="bullet"/>
      <w:suff w:val="space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0A48B8"/>
    <w:multiLevelType w:val="hybridMultilevel"/>
    <w:tmpl w:val="CA22F644"/>
    <w:lvl w:ilvl="0" w:tplc="591ABFC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2B76165"/>
    <w:multiLevelType w:val="hybridMultilevel"/>
    <w:tmpl w:val="4552D1A4"/>
    <w:lvl w:ilvl="0" w:tplc="011AB79A">
      <w:start w:val="1"/>
      <w:numFmt w:val="bullet"/>
      <w:suff w:val="space"/>
      <w:lvlText w:val="−"/>
      <w:lvlJc w:val="left"/>
      <w:pPr>
        <w:ind w:left="1361" w:hanging="15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A9F0401"/>
    <w:multiLevelType w:val="hybridMultilevel"/>
    <w:tmpl w:val="D90E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348F9"/>
    <w:multiLevelType w:val="hybridMultilevel"/>
    <w:tmpl w:val="40FA2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EC5A22"/>
    <w:multiLevelType w:val="multilevel"/>
    <w:tmpl w:val="1992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464111">
    <w:abstractNumId w:val="23"/>
  </w:num>
  <w:num w:numId="2" w16cid:durableId="863254582">
    <w:abstractNumId w:val="24"/>
  </w:num>
  <w:num w:numId="3" w16cid:durableId="833225447">
    <w:abstractNumId w:val="1"/>
  </w:num>
  <w:num w:numId="4" w16cid:durableId="441849235">
    <w:abstractNumId w:val="18"/>
  </w:num>
  <w:num w:numId="5" w16cid:durableId="1251693757">
    <w:abstractNumId w:val="12"/>
  </w:num>
  <w:num w:numId="6" w16cid:durableId="817721116">
    <w:abstractNumId w:val="21"/>
  </w:num>
  <w:num w:numId="7" w16cid:durableId="832110793">
    <w:abstractNumId w:val="5"/>
  </w:num>
  <w:num w:numId="8" w16cid:durableId="2146510032">
    <w:abstractNumId w:val="26"/>
  </w:num>
  <w:num w:numId="9" w16cid:durableId="9570621">
    <w:abstractNumId w:val="11"/>
  </w:num>
  <w:num w:numId="10" w16cid:durableId="1315334535">
    <w:abstractNumId w:val="19"/>
  </w:num>
  <w:num w:numId="11" w16cid:durableId="525408893">
    <w:abstractNumId w:val="0"/>
  </w:num>
  <w:num w:numId="12" w16cid:durableId="2007396056">
    <w:abstractNumId w:val="30"/>
  </w:num>
  <w:num w:numId="13" w16cid:durableId="398140960">
    <w:abstractNumId w:val="2"/>
  </w:num>
  <w:num w:numId="14" w16cid:durableId="106044505">
    <w:abstractNumId w:val="17"/>
  </w:num>
  <w:num w:numId="15" w16cid:durableId="917405341">
    <w:abstractNumId w:val="13"/>
  </w:num>
  <w:num w:numId="16" w16cid:durableId="298148155">
    <w:abstractNumId w:val="20"/>
  </w:num>
  <w:num w:numId="17" w16cid:durableId="1157190628">
    <w:abstractNumId w:val="9"/>
  </w:num>
  <w:num w:numId="18" w16cid:durableId="1171600639">
    <w:abstractNumId w:val="8"/>
  </w:num>
  <w:num w:numId="19" w16cid:durableId="1694917203">
    <w:abstractNumId w:val="16"/>
  </w:num>
  <w:num w:numId="20" w16cid:durableId="615722704">
    <w:abstractNumId w:val="27"/>
  </w:num>
  <w:num w:numId="21" w16cid:durableId="47530484">
    <w:abstractNumId w:val="6"/>
  </w:num>
  <w:num w:numId="22" w16cid:durableId="1674261462">
    <w:abstractNumId w:val="7"/>
  </w:num>
  <w:num w:numId="23" w16cid:durableId="1867518435">
    <w:abstractNumId w:val="28"/>
  </w:num>
  <w:num w:numId="24" w16cid:durableId="1038311735">
    <w:abstractNumId w:val="3"/>
  </w:num>
  <w:num w:numId="25" w16cid:durableId="1794247126">
    <w:abstractNumId w:val="14"/>
  </w:num>
  <w:num w:numId="26" w16cid:durableId="1143082709">
    <w:abstractNumId w:val="24"/>
  </w:num>
  <w:num w:numId="27" w16cid:durableId="905839270">
    <w:abstractNumId w:val="10"/>
  </w:num>
  <w:num w:numId="28" w16cid:durableId="1441530287">
    <w:abstractNumId w:val="4"/>
  </w:num>
  <w:num w:numId="29" w16cid:durableId="78135539">
    <w:abstractNumId w:val="25"/>
  </w:num>
  <w:num w:numId="30" w16cid:durableId="1090588964">
    <w:abstractNumId w:val="15"/>
  </w:num>
  <w:num w:numId="31" w16cid:durableId="479884024">
    <w:abstractNumId w:val="22"/>
  </w:num>
  <w:num w:numId="32" w16cid:durableId="18142554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F7"/>
    <w:rsid w:val="000001EA"/>
    <w:rsid w:val="00001A45"/>
    <w:rsid w:val="000027F0"/>
    <w:rsid w:val="00003F22"/>
    <w:rsid w:val="0000404C"/>
    <w:rsid w:val="0000623A"/>
    <w:rsid w:val="00006588"/>
    <w:rsid w:val="00006B01"/>
    <w:rsid w:val="00007F5A"/>
    <w:rsid w:val="000119F2"/>
    <w:rsid w:val="00011D07"/>
    <w:rsid w:val="00012F6F"/>
    <w:rsid w:val="0001330D"/>
    <w:rsid w:val="00015B2B"/>
    <w:rsid w:val="000172FB"/>
    <w:rsid w:val="00017F1D"/>
    <w:rsid w:val="00020A15"/>
    <w:rsid w:val="00020E94"/>
    <w:rsid w:val="000217A1"/>
    <w:rsid w:val="00023038"/>
    <w:rsid w:val="00023C7D"/>
    <w:rsid w:val="00025229"/>
    <w:rsid w:val="00025B0A"/>
    <w:rsid w:val="00025EEA"/>
    <w:rsid w:val="00026462"/>
    <w:rsid w:val="0002694D"/>
    <w:rsid w:val="00027E88"/>
    <w:rsid w:val="000302FB"/>
    <w:rsid w:val="000306D6"/>
    <w:rsid w:val="000315BA"/>
    <w:rsid w:val="00034B64"/>
    <w:rsid w:val="00035380"/>
    <w:rsid w:val="000371E9"/>
    <w:rsid w:val="00037261"/>
    <w:rsid w:val="000377CD"/>
    <w:rsid w:val="00040356"/>
    <w:rsid w:val="000410D8"/>
    <w:rsid w:val="00041E46"/>
    <w:rsid w:val="00042B15"/>
    <w:rsid w:val="00042BB9"/>
    <w:rsid w:val="000436BC"/>
    <w:rsid w:val="0004751A"/>
    <w:rsid w:val="00050E52"/>
    <w:rsid w:val="00051117"/>
    <w:rsid w:val="000514D5"/>
    <w:rsid w:val="00051A99"/>
    <w:rsid w:val="000525F9"/>
    <w:rsid w:val="00052647"/>
    <w:rsid w:val="000529F8"/>
    <w:rsid w:val="00052D53"/>
    <w:rsid w:val="00052EDA"/>
    <w:rsid w:val="00053073"/>
    <w:rsid w:val="0005477F"/>
    <w:rsid w:val="0005492F"/>
    <w:rsid w:val="00054F3A"/>
    <w:rsid w:val="000551A3"/>
    <w:rsid w:val="00055B5B"/>
    <w:rsid w:val="00055FB8"/>
    <w:rsid w:val="0006124A"/>
    <w:rsid w:val="000626CB"/>
    <w:rsid w:val="00064BB7"/>
    <w:rsid w:val="00064C91"/>
    <w:rsid w:val="00064DDD"/>
    <w:rsid w:val="0006519A"/>
    <w:rsid w:val="0006629F"/>
    <w:rsid w:val="000730DA"/>
    <w:rsid w:val="000734EF"/>
    <w:rsid w:val="000738B8"/>
    <w:rsid w:val="00073A34"/>
    <w:rsid w:val="000747D4"/>
    <w:rsid w:val="00075275"/>
    <w:rsid w:val="00075FD6"/>
    <w:rsid w:val="00076358"/>
    <w:rsid w:val="00076763"/>
    <w:rsid w:val="00076829"/>
    <w:rsid w:val="00076CCA"/>
    <w:rsid w:val="000776DD"/>
    <w:rsid w:val="00077950"/>
    <w:rsid w:val="000809D6"/>
    <w:rsid w:val="000811BC"/>
    <w:rsid w:val="00081A3D"/>
    <w:rsid w:val="00083F7F"/>
    <w:rsid w:val="00084E4B"/>
    <w:rsid w:val="00085320"/>
    <w:rsid w:val="000870BF"/>
    <w:rsid w:val="00087629"/>
    <w:rsid w:val="00090B3B"/>
    <w:rsid w:val="00090B49"/>
    <w:rsid w:val="00090E43"/>
    <w:rsid w:val="0009469D"/>
    <w:rsid w:val="000946EE"/>
    <w:rsid w:val="00094DF6"/>
    <w:rsid w:val="00095CAE"/>
    <w:rsid w:val="00096D6C"/>
    <w:rsid w:val="000977FD"/>
    <w:rsid w:val="00097EF8"/>
    <w:rsid w:val="00097F60"/>
    <w:rsid w:val="00097F71"/>
    <w:rsid w:val="000A251F"/>
    <w:rsid w:val="000A2579"/>
    <w:rsid w:val="000A2BB0"/>
    <w:rsid w:val="000A3107"/>
    <w:rsid w:val="000A399A"/>
    <w:rsid w:val="000B2145"/>
    <w:rsid w:val="000B3599"/>
    <w:rsid w:val="000B3ECA"/>
    <w:rsid w:val="000B455E"/>
    <w:rsid w:val="000B46AA"/>
    <w:rsid w:val="000B5A05"/>
    <w:rsid w:val="000B656B"/>
    <w:rsid w:val="000B673D"/>
    <w:rsid w:val="000C1DF4"/>
    <w:rsid w:val="000C1FFB"/>
    <w:rsid w:val="000C224F"/>
    <w:rsid w:val="000C37F1"/>
    <w:rsid w:val="000C490E"/>
    <w:rsid w:val="000C5EB8"/>
    <w:rsid w:val="000C666B"/>
    <w:rsid w:val="000C6D1F"/>
    <w:rsid w:val="000D0EDD"/>
    <w:rsid w:val="000D12AC"/>
    <w:rsid w:val="000D1595"/>
    <w:rsid w:val="000D1A19"/>
    <w:rsid w:val="000D1AA0"/>
    <w:rsid w:val="000D451D"/>
    <w:rsid w:val="000D4C4E"/>
    <w:rsid w:val="000D5156"/>
    <w:rsid w:val="000D52F1"/>
    <w:rsid w:val="000D66B7"/>
    <w:rsid w:val="000D67A3"/>
    <w:rsid w:val="000D6854"/>
    <w:rsid w:val="000D697B"/>
    <w:rsid w:val="000D69EA"/>
    <w:rsid w:val="000D6AEC"/>
    <w:rsid w:val="000D7AFE"/>
    <w:rsid w:val="000E0047"/>
    <w:rsid w:val="000E008E"/>
    <w:rsid w:val="000E0B34"/>
    <w:rsid w:val="000E0F2C"/>
    <w:rsid w:val="000E2133"/>
    <w:rsid w:val="000E2449"/>
    <w:rsid w:val="000E29A3"/>
    <w:rsid w:val="000E3441"/>
    <w:rsid w:val="000E6154"/>
    <w:rsid w:val="000E654F"/>
    <w:rsid w:val="000E76EE"/>
    <w:rsid w:val="000E7AB4"/>
    <w:rsid w:val="000F254C"/>
    <w:rsid w:val="000F54C6"/>
    <w:rsid w:val="000F7413"/>
    <w:rsid w:val="001001C8"/>
    <w:rsid w:val="001012CF"/>
    <w:rsid w:val="0010130E"/>
    <w:rsid w:val="00101ED1"/>
    <w:rsid w:val="0010298D"/>
    <w:rsid w:val="00102BEE"/>
    <w:rsid w:val="001033BA"/>
    <w:rsid w:val="001040F6"/>
    <w:rsid w:val="00104D7D"/>
    <w:rsid w:val="001052A8"/>
    <w:rsid w:val="001066CD"/>
    <w:rsid w:val="00106969"/>
    <w:rsid w:val="0011006C"/>
    <w:rsid w:val="001103CB"/>
    <w:rsid w:val="00111A9F"/>
    <w:rsid w:val="00113381"/>
    <w:rsid w:val="00113CA1"/>
    <w:rsid w:val="00114A0C"/>
    <w:rsid w:val="00114E3D"/>
    <w:rsid w:val="00115C0D"/>
    <w:rsid w:val="001207F9"/>
    <w:rsid w:val="001208BA"/>
    <w:rsid w:val="00121745"/>
    <w:rsid w:val="00121FB3"/>
    <w:rsid w:val="001238A9"/>
    <w:rsid w:val="0012391F"/>
    <w:rsid w:val="0012709D"/>
    <w:rsid w:val="00130017"/>
    <w:rsid w:val="0013012F"/>
    <w:rsid w:val="001301D6"/>
    <w:rsid w:val="0013039A"/>
    <w:rsid w:val="00131866"/>
    <w:rsid w:val="00132B0D"/>
    <w:rsid w:val="00133B9F"/>
    <w:rsid w:val="0013410F"/>
    <w:rsid w:val="00134B13"/>
    <w:rsid w:val="00135BDB"/>
    <w:rsid w:val="00135FC4"/>
    <w:rsid w:val="00136A0C"/>
    <w:rsid w:val="001370B2"/>
    <w:rsid w:val="0013729F"/>
    <w:rsid w:val="0014039C"/>
    <w:rsid w:val="00141326"/>
    <w:rsid w:val="001419E0"/>
    <w:rsid w:val="00142FB6"/>
    <w:rsid w:val="001431DA"/>
    <w:rsid w:val="00143E6E"/>
    <w:rsid w:val="0014419B"/>
    <w:rsid w:val="00144AFB"/>
    <w:rsid w:val="00144CBD"/>
    <w:rsid w:val="0014542A"/>
    <w:rsid w:val="00146631"/>
    <w:rsid w:val="00146697"/>
    <w:rsid w:val="00147560"/>
    <w:rsid w:val="00147A0E"/>
    <w:rsid w:val="00147FE5"/>
    <w:rsid w:val="0015298B"/>
    <w:rsid w:val="001529F0"/>
    <w:rsid w:val="0015375A"/>
    <w:rsid w:val="00153BC7"/>
    <w:rsid w:val="00154944"/>
    <w:rsid w:val="0015531E"/>
    <w:rsid w:val="00155F1D"/>
    <w:rsid w:val="00161797"/>
    <w:rsid w:val="00161BE7"/>
    <w:rsid w:val="00161EE0"/>
    <w:rsid w:val="00163B9A"/>
    <w:rsid w:val="0016424E"/>
    <w:rsid w:val="00165855"/>
    <w:rsid w:val="001659B1"/>
    <w:rsid w:val="0016647F"/>
    <w:rsid w:val="001666A4"/>
    <w:rsid w:val="00166F97"/>
    <w:rsid w:val="00167419"/>
    <w:rsid w:val="001676CF"/>
    <w:rsid w:val="00167843"/>
    <w:rsid w:val="001708FA"/>
    <w:rsid w:val="00170FD5"/>
    <w:rsid w:val="0017372D"/>
    <w:rsid w:val="00173FEE"/>
    <w:rsid w:val="001744C3"/>
    <w:rsid w:val="00175948"/>
    <w:rsid w:val="00175DAE"/>
    <w:rsid w:val="00177EBC"/>
    <w:rsid w:val="00180351"/>
    <w:rsid w:val="00180D3F"/>
    <w:rsid w:val="00180E90"/>
    <w:rsid w:val="00181067"/>
    <w:rsid w:val="00184496"/>
    <w:rsid w:val="00184901"/>
    <w:rsid w:val="0018655F"/>
    <w:rsid w:val="00193F29"/>
    <w:rsid w:val="00194FF9"/>
    <w:rsid w:val="001950FF"/>
    <w:rsid w:val="00195EBE"/>
    <w:rsid w:val="00196036"/>
    <w:rsid w:val="0019623F"/>
    <w:rsid w:val="00196C39"/>
    <w:rsid w:val="00196E61"/>
    <w:rsid w:val="001977D0"/>
    <w:rsid w:val="00197BC8"/>
    <w:rsid w:val="00197F88"/>
    <w:rsid w:val="001A1034"/>
    <w:rsid w:val="001A10A9"/>
    <w:rsid w:val="001A12E1"/>
    <w:rsid w:val="001A173A"/>
    <w:rsid w:val="001A2122"/>
    <w:rsid w:val="001A2880"/>
    <w:rsid w:val="001A3130"/>
    <w:rsid w:val="001A426F"/>
    <w:rsid w:val="001A5076"/>
    <w:rsid w:val="001A6992"/>
    <w:rsid w:val="001B11CB"/>
    <w:rsid w:val="001B12AD"/>
    <w:rsid w:val="001B1446"/>
    <w:rsid w:val="001B3AFB"/>
    <w:rsid w:val="001B4686"/>
    <w:rsid w:val="001B4852"/>
    <w:rsid w:val="001B50A3"/>
    <w:rsid w:val="001B5A00"/>
    <w:rsid w:val="001C0C98"/>
    <w:rsid w:val="001C1098"/>
    <w:rsid w:val="001C12FA"/>
    <w:rsid w:val="001C1D1E"/>
    <w:rsid w:val="001C2166"/>
    <w:rsid w:val="001C3069"/>
    <w:rsid w:val="001C3296"/>
    <w:rsid w:val="001C46B1"/>
    <w:rsid w:val="001C5BDD"/>
    <w:rsid w:val="001C74FE"/>
    <w:rsid w:val="001C78EC"/>
    <w:rsid w:val="001C7CE4"/>
    <w:rsid w:val="001D025B"/>
    <w:rsid w:val="001D0AE3"/>
    <w:rsid w:val="001D2501"/>
    <w:rsid w:val="001D2F28"/>
    <w:rsid w:val="001D3647"/>
    <w:rsid w:val="001D366C"/>
    <w:rsid w:val="001D3FBD"/>
    <w:rsid w:val="001D6148"/>
    <w:rsid w:val="001D6C68"/>
    <w:rsid w:val="001D6F00"/>
    <w:rsid w:val="001D7B0A"/>
    <w:rsid w:val="001D7BCB"/>
    <w:rsid w:val="001D7F92"/>
    <w:rsid w:val="001E006A"/>
    <w:rsid w:val="001E021A"/>
    <w:rsid w:val="001E0E94"/>
    <w:rsid w:val="001E12C9"/>
    <w:rsid w:val="001E203F"/>
    <w:rsid w:val="001E2400"/>
    <w:rsid w:val="001E49A6"/>
    <w:rsid w:val="001E52A9"/>
    <w:rsid w:val="001E6243"/>
    <w:rsid w:val="001F0140"/>
    <w:rsid w:val="001F0A96"/>
    <w:rsid w:val="001F0EA7"/>
    <w:rsid w:val="001F2225"/>
    <w:rsid w:val="001F2A28"/>
    <w:rsid w:val="001F3348"/>
    <w:rsid w:val="001F3BCD"/>
    <w:rsid w:val="001F48DE"/>
    <w:rsid w:val="001F49E0"/>
    <w:rsid w:val="001F4B01"/>
    <w:rsid w:val="001F4D2C"/>
    <w:rsid w:val="001F4D8F"/>
    <w:rsid w:val="001F676B"/>
    <w:rsid w:val="001F6EDC"/>
    <w:rsid w:val="001F717B"/>
    <w:rsid w:val="001F7881"/>
    <w:rsid w:val="002006F3"/>
    <w:rsid w:val="0020177A"/>
    <w:rsid w:val="00201833"/>
    <w:rsid w:val="00201855"/>
    <w:rsid w:val="0020187A"/>
    <w:rsid w:val="002028F6"/>
    <w:rsid w:val="002029FF"/>
    <w:rsid w:val="0020396A"/>
    <w:rsid w:val="0020495F"/>
    <w:rsid w:val="00206890"/>
    <w:rsid w:val="002069ED"/>
    <w:rsid w:val="00210BB7"/>
    <w:rsid w:val="00210FC8"/>
    <w:rsid w:val="00211036"/>
    <w:rsid w:val="00216357"/>
    <w:rsid w:val="00216890"/>
    <w:rsid w:val="00217030"/>
    <w:rsid w:val="002178ED"/>
    <w:rsid w:val="002179B0"/>
    <w:rsid w:val="00217D6B"/>
    <w:rsid w:val="002209D7"/>
    <w:rsid w:val="00221A28"/>
    <w:rsid w:val="002231C3"/>
    <w:rsid w:val="00225E39"/>
    <w:rsid w:val="00226741"/>
    <w:rsid w:val="00226B56"/>
    <w:rsid w:val="00230099"/>
    <w:rsid w:val="002300F2"/>
    <w:rsid w:val="00231933"/>
    <w:rsid w:val="00231A79"/>
    <w:rsid w:val="0023219A"/>
    <w:rsid w:val="00232F15"/>
    <w:rsid w:val="0023367A"/>
    <w:rsid w:val="00233BB2"/>
    <w:rsid w:val="00236195"/>
    <w:rsid w:val="002362D1"/>
    <w:rsid w:val="00237168"/>
    <w:rsid w:val="0024119F"/>
    <w:rsid w:val="00241218"/>
    <w:rsid w:val="00242F31"/>
    <w:rsid w:val="00245ABF"/>
    <w:rsid w:val="00245B56"/>
    <w:rsid w:val="00246FAA"/>
    <w:rsid w:val="00251B31"/>
    <w:rsid w:val="0025220F"/>
    <w:rsid w:val="00252C8A"/>
    <w:rsid w:val="00253459"/>
    <w:rsid w:val="002536C5"/>
    <w:rsid w:val="00254960"/>
    <w:rsid w:val="00260BCB"/>
    <w:rsid w:val="00261133"/>
    <w:rsid w:val="00263CC1"/>
    <w:rsid w:val="002663B7"/>
    <w:rsid w:val="00267ABF"/>
    <w:rsid w:val="00270C09"/>
    <w:rsid w:val="00271343"/>
    <w:rsid w:val="002732E8"/>
    <w:rsid w:val="0027347F"/>
    <w:rsid w:val="00273A20"/>
    <w:rsid w:val="00277F0D"/>
    <w:rsid w:val="00280939"/>
    <w:rsid w:val="0028182A"/>
    <w:rsid w:val="00282612"/>
    <w:rsid w:val="00283A48"/>
    <w:rsid w:val="002862D0"/>
    <w:rsid w:val="002902E6"/>
    <w:rsid w:val="00292B6A"/>
    <w:rsid w:val="002936FB"/>
    <w:rsid w:val="00293F3F"/>
    <w:rsid w:val="0029561C"/>
    <w:rsid w:val="00295717"/>
    <w:rsid w:val="002969FC"/>
    <w:rsid w:val="00297D1D"/>
    <w:rsid w:val="00297DD4"/>
    <w:rsid w:val="00297FDF"/>
    <w:rsid w:val="002A0885"/>
    <w:rsid w:val="002A34C6"/>
    <w:rsid w:val="002A359C"/>
    <w:rsid w:val="002A5CDD"/>
    <w:rsid w:val="002A65A8"/>
    <w:rsid w:val="002A78D4"/>
    <w:rsid w:val="002A79B5"/>
    <w:rsid w:val="002A7AD1"/>
    <w:rsid w:val="002B1F99"/>
    <w:rsid w:val="002B2AB0"/>
    <w:rsid w:val="002B32B9"/>
    <w:rsid w:val="002B4083"/>
    <w:rsid w:val="002B48B4"/>
    <w:rsid w:val="002B556B"/>
    <w:rsid w:val="002B55FF"/>
    <w:rsid w:val="002B58B8"/>
    <w:rsid w:val="002B590E"/>
    <w:rsid w:val="002B663A"/>
    <w:rsid w:val="002B7E94"/>
    <w:rsid w:val="002C0F8E"/>
    <w:rsid w:val="002C1F04"/>
    <w:rsid w:val="002C6387"/>
    <w:rsid w:val="002D0BC5"/>
    <w:rsid w:val="002D2A6A"/>
    <w:rsid w:val="002D2A72"/>
    <w:rsid w:val="002D2AED"/>
    <w:rsid w:val="002D2B41"/>
    <w:rsid w:val="002D2FFC"/>
    <w:rsid w:val="002D4E27"/>
    <w:rsid w:val="002D7D33"/>
    <w:rsid w:val="002D7F64"/>
    <w:rsid w:val="002E055F"/>
    <w:rsid w:val="002E0910"/>
    <w:rsid w:val="002E0BAA"/>
    <w:rsid w:val="002E37F6"/>
    <w:rsid w:val="002E3EDA"/>
    <w:rsid w:val="002E6FC9"/>
    <w:rsid w:val="002E765B"/>
    <w:rsid w:val="002F0900"/>
    <w:rsid w:val="002F13FB"/>
    <w:rsid w:val="002F16A8"/>
    <w:rsid w:val="002F3725"/>
    <w:rsid w:val="002F4A7C"/>
    <w:rsid w:val="002F4D1E"/>
    <w:rsid w:val="002F663D"/>
    <w:rsid w:val="002F6A34"/>
    <w:rsid w:val="00300BB5"/>
    <w:rsid w:val="00300FC3"/>
    <w:rsid w:val="0030132B"/>
    <w:rsid w:val="003016F0"/>
    <w:rsid w:val="00301DB8"/>
    <w:rsid w:val="00302DDB"/>
    <w:rsid w:val="00303517"/>
    <w:rsid w:val="00303B1D"/>
    <w:rsid w:val="00305289"/>
    <w:rsid w:val="003159CA"/>
    <w:rsid w:val="00316218"/>
    <w:rsid w:val="003229BE"/>
    <w:rsid w:val="003236E6"/>
    <w:rsid w:val="00323CFE"/>
    <w:rsid w:val="00323E89"/>
    <w:rsid w:val="003323F4"/>
    <w:rsid w:val="00332D81"/>
    <w:rsid w:val="003338EB"/>
    <w:rsid w:val="00333F1E"/>
    <w:rsid w:val="003368AD"/>
    <w:rsid w:val="00340B42"/>
    <w:rsid w:val="00341BA1"/>
    <w:rsid w:val="00343B89"/>
    <w:rsid w:val="003447A0"/>
    <w:rsid w:val="003448DB"/>
    <w:rsid w:val="00345624"/>
    <w:rsid w:val="0034572F"/>
    <w:rsid w:val="00345818"/>
    <w:rsid w:val="00345900"/>
    <w:rsid w:val="00347158"/>
    <w:rsid w:val="00350ADC"/>
    <w:rsid w:val="00351506"/>
    <w:rsid w:val="00351ACC"/>
    <w:rsid w:val="00352152"/>
    <w:rsid w:val="00352597"/>
    <w:rsid w:val="0035328E"/>
    <w:rsid w:val="0035408D"/>
    <w:rsid w:val="00354D53"/>
    <w:rsid w:val="00355077"/>
    <w:rsid w:val="00355F72"/>
    <w:rsid w:val="00356A64"/>
    <w:rsid w:val="003601B1"/>
    <w:rsid w:val="00360408"/>
    <w:rsid w:val="00360B0B"/>
    <w:rsid w:val="00361065"/>
    <w:rsid w:val="00361A6B"/>
    <w:rsid w:val="00361B6E"/>
    <w:rsid w:val="00364CD3"/>
    <w:rsid w:val="00364D2B"/>
    <w:rsid w:val="00364D85"/>
    <w:rsid w:val="00365CFA"/>
    <w:rsid w:val="003661D1"/>
    <w:rsid w:val="00366824"/>
    <w:rsid w:val="00367576"/>
    <w:rsid w:val="00370769"/>
    <w:rsid w:val="00370D6F"/>
    <w:rsid w:val="00371940"/>
    <w:rsid w:val="003744B1"/>
    <w:rsid w:val="00374B70"/>
    <w:rsid w:val="00375031"/>
    <w:rsid w:val="00376B26"/>
    <w:rsid w:val="003770D7"/>
    <w:rsid w:val="003801BA"/>
    <w:rsid w:val="003806A2"/>
    <w:rsid w:val="00381723"/>
    <w:rsid w:val="00382078"/>
    <w:rsid w:val="00382CC0"/>
    <w:rsid w:val="00383351"/>
    <w:rsid w:val="00383C30"/>
    <w:rsid w:val="00383DA6"/>
    <w:rsid w:val="00384F54"/>
    <w:rsid w:val="0038562D"/>
    <w:rsid w:val="00386A1F"/>
    <w:rsid w:val="00387085"/>
    <w:rsid w:val="003877D2"/>
    <w:rsid w:val="00392377"/>
    <w:rsid w:val="0039278D"/>
    <w:rsid w:val="00392810"/>
    <w:rsid w:val="0039349C"/>
    <w:rsid w:val="00393D9C"/>
    <w:rsid w:val="003943B2"/>
    <w:rsid w:val="00394AEC"/>
    <w:rsid w:val="003953DA"/>
    <w:rsid w:val="003956E5"/>
    <w:rsid w:val="00395BB4"/>
    <w:rsid w:val="00395F9A"/>
    <w:rsid w:val="003A3164"/>
    <w:rsid w:val="003A354A"/>
    <w:rsid w:val="003A414D"/>
    <w:rsid w:val="003A5A9E"/>
    <w:rsid w:val="003A72C0"/>
    <w:rsid w:val="003A72F3"/>
    <w:rsid w:val="003B0CFF"/>
    <w:rsid w:val="003B1E99"/>
    <w:rsid w:val="003B2C10"/>
    <w:rsid w:val="003B2CDE"/>
    <w:rsid w:val="003B68F9"/>
    <w:rsid w:val="003B6C3B"/>
    <w:rsid w:val="003B6CDC"/>
    <w:rsid w:val="003B78E7"/>
    <w:rsid w:val="003B7CB0"/>
    <w:rsid w:val="003C0061"/>
    <w:rsid w:val="003C0C5D"/>
    <w:rsid w:val="003C1C4D"/>
    <w:rsid w:val="003C1D0F"/>
    <w:rsid w:val="003C405B"/>
    <w:rsid w:val="003C4231"/>
    <w:rsid w:val="003C4622"/>
    <w:rsid w:val="003C4663"/>
    <w:rsid w:val="003C6300"/>
    <w:rsid w:val="003C6C78"/>
    <w:rsid w:val="003C6F80"/>
    <w:rsid w:val="003D0015"/>
    <w:rsid w:val="003D1141"/>
    <w:rsid w:val="003D1BEF"/>
    <w:rsid w:val="003D27FD"/>
    <w:rsid w:val="003D32F0"/>
    <w:rsid w:val="003D3915"/>
    <w:rsid w:val="003D3EC9"/>
    <w:rsid w:val="003D559C"/>
    <w:rsid w:val="003D5894"/>
    <w:rsid w:val="003D5EF2"/>
    <w:rsid w:val="003D693C"/>
    <w:rsid w:val="003E0358"/>
    <w:rsid w:val="003E1DA1"/>
    <w:rsid w:val="003E23C4"/>
    <w:rsid w:val="003E2DE2"/>
    <w:rsid w:val="003E68BC"/>
    <w:rsid w:val="003E6D9C"/>
    <w:rsid w:val="003F0049"/>
    <w:rsid w:val="003F0ACE"/>
    <w:rsid w:val="003F1A20"/>
    <w:rsid w:val="003F21AA"/>
    <w:rsid w:val="003F24B3"/>
    <w:rsid w:val="003F2642"/>
    <w:rsid w:val="003F3E56"/>
    <w:rsid w:val="003F478A"/>
    <w:rsid w:val="003F5556"/>
    <w:rsid w:val="003F5B17"/>
    <w:rsid w:val="003F6DFE"/>
    <w:rsid w:val="003F78B3"/>
    <w:rsid w:val="00400530"/>
    <w:rsid w:val="004006A9"/>
    <w:rsid w:val="00400BE5"/>
    <w:rsid w:val="004013A2"/>
    <w:rsid w:val="004017D0"/>
    <w:rsid w:val="00401EFC"/>
    <w:rsid w:val="0040251A"/>
    <w:rsid w:val="00402B88"/>
    <w:rsid w:val="00404B0F"/>
    <w:rsid w:val="004057E3"/>
    <w:rsid w:val="00405D97"/>
    <w:rsid w:val="00406585"/>
    <w:rsid w:val="004070B9"/>
    <w:rsid w:val="004070CC"/>
    <w:rsid w:val="00407293"/>
    <w:rsid w:val="00410C02"/>
    <w:rsid w:val="004111B6"/>
    <w:rsid w:val="00411805"/>
    <w:rsid w:val="0041232C"/>
    <w:rsid w:val="0041298F"/>
    <w:rsid w:val="00413951"/>
    <w:rsid w:val="004166EB"/>
    <w:rsid w:val="00416DA4"/>
    <w:rsid w:val="0042129C"/>
    <w:rsid w:val="004213E0"/>
    <w:rsid w:val="0042313C"/>
    <w:rsid w:val="0042543B"/>
    <w:rsid w:val="00426D97"/>
    <w:rsid w:val="0043074A"/>
    <w:rsid w:val="00430AB5"/>
    <w:rsid w:val="00432D1E"/>
    <w:rsid w:val="00433853"/>
    <w:rsid w:val="00433A3C"/>
    <w:rsid w:val="00434AA4"/>
    <w:rsid w:val="00435713"/>
    <w:rsid w:val="00437F93"/>
    <w:rsid w:val="00440D94"/>
    <w:rsid w:val="00442A36"/>
    <w:rsid w:val="0044320B"/>
    <w:rsid w:val="004450B1"/>
    <w:rsid w:val="00445170"/>
    <w:rsid w:val="00445AF0"/>
    <w:rsid w:val="00447920"/>
    <w:rsid w:val="0045110A"/>
    <w:rsid w:val="004523D8"/>
    <w:rsid w:val="004528D0"/>
    <w:rsid w:val="00452940"/>
    <w:rsid w:val="0045334F"/>
    <w:rsid w:val="00453CE8"/>
    <w:rsid w:val="00455817"/>
    <w:rsid w:val="00455A24"/>
    <w:rsid w:val="00456051"/>
    <w:rsid w:val="00457BC9"/>
    <w:rsid w:val="00461DD5"/>
    <w:rsid w:val="004622CB"/>
    <w:rsid w:val="00462795"/>
    <w:rsid w:val="00462EAD"/>
    <w:rsid w:val="00463638"/>
    <w:rsid w:val="00463B18"/>
    <w:rsid w:val="00464041"/>
    <w:rsid w:val="00464C29"/>
    <w:rsid w:val="004650FF"/>
    <w:rsid w:val="004669BF"/>
    <w:rsid w:val="00470599"/>
    <w:rsid w:val="00470683"/>
    <w:rsid w:val="00470A11"/>
    <w:rsid w:val="00471211"/>
    <w:rsid w:val="0047130C"/>
    <w:rsid w:val="00472643"/>
    <w:rsid w:val="00472E8C"/>
    <w:rsid w:val="00473AA2"/>
    <w:rsid w:val="00474F79"/>
    <w:rsid w:val="0047572D"/>
    <w:rsid w:val="00476673"/>
    <w:rsid w:val="00477128"/>
    <w:rsid w:val="004774B5"/>
    <w:rsid w:val="00477D91"/>
    <w:rsid w:val="00480A6C"/>
    <w:rsid w:val="004818EC"/>
    <w:rsid w:val="00481AE9"/>
    <w:rsid w:val="0048478A"/>
    <w:rsid w:val="004850AA"/>
    <w:rsid w:val="00485299"/>
    <w:rsid w:val="00485745"/>
    <w:rsid w:val="00490A8A"/>
    <w:rsid w:val="004910BE"/>
    <w:rsid w:val="00492F41"/>
    <w:rsid w:val="004937F0"/>
    <w:rsid w:val="0049445A"/>
    <w:rsid w:val="004945FD"/>
    <w:rsid w:val="00494CE9"/>
    <w:rsid w:val="00496DF0"/>
    <w:rsid w:val="00496E24"/>
    <w:rsid w:val="004A0A02"/>
    <w:rsid w:val="004A32F9"/>
    <w:rsid w:val="004A386D"/>
    <w:rsid w:val="004A4C99"/>
    <w:rsid w:val="004A4E14"/>
    <w:rsid w:val="004A5A5F"/>
    <w:rsid w:val="004A5ADC"/>
    <w:rsid w:val="004A5D67"/>
    <w:rsid w:val="004A67DA"/>
    <w:rsid w:val="004B246D"/>
    <w:rsid w:val="004B2A9D"/>
    <w:rsid w:val="004B2EF0"/>
    <w:rsid w:val="004B336F"/>
    <w:rsid w:val="004B3E44"/>
    <w:rsid w:val="004B42B6"/>
    <w:rsid w:val="004B6C78"/>
    <w:rsid w:val="004C03BD"/>
    <w:rsid w:val="004C0B90"/>
    <w:rsid w:val="004C1669"/>
    <w:rsid w:val="004C25AD"/>
    <w:rsid w:val="004C2FF6"/>
    <w:rsid w:val="004C358E"/>
    <w:rsid w:val="004C7033"/>
    <w:rsid w:val="004D1017"/>
    <w:rsid w:val="004D1530"/>
    <w:rsid w:val="004D1541"/>
    <w:rsid w:val="004D2101"/>
    <w:rsid w:val="004D3B21"/>
    <w:rsid w:val="004D6B99"/>
    <w:rsid w:val="004D6CA8"/>
    <w:rsid w:val="004D7426"/>
    <w:rsid w:val="004D7D3E"/>
    <w:rsid w:val="004E2D9C"/>
    <w:rsid w:val="004E3052"/>
    <w:rsid w:val="004E341A"/>
    <w:rsid w:val="004E3725"/>
    <w:rsid w:val="004E45CC"/>
    <w:rsid w:val="004E4CE1"/>
    <w:rsid w:val="004E56C5"/>
    <w:rsid w:val="004F0D19"/>
    <w:rsid w:val="004F1023"/>
    <w:rsid w:val="004F1063"/>
    <w:rsid w:val="004F1EFB"/>
    <w:rsid w:val="004F2048"/>
    <w:rsid w:val="004F3A41"/>
    <w:rsid w:val="004F4EDB"/>
    <w:rsid w:val="004F4F42"/>
    <w:rsid w:val="004F5BC1"/>
    <w:rsid w:val="004F6F46"/>
    <w:rsid w:val="004F74EF"/>
    <w:rsid w:val="004F78C5"/>
    <w:rsid w:val="004F7A6D"/>
    <w:rsid w:val="00500F5F"/>
    <w:rsid w:val="0050108E"/>
    <w:rsid w:val="0050376B"/>
    <w:rsid w:val="00505CF9"/>
    <w:rsid w:val="00506B4E"/>
    <w:rsid w:val="00506F05"/>
    <w:rsid w:val="00507AC2"/>
    <w:rsid w:val="005106E7"/>
    <w:rsid w:val="00511D44"/>
    <w:rsid w:val="00511D77"/>
    <w:rsid w:val="00512298"/>
    <w:rsid w:val="00515080"/>
    <w:rsid w:val="00515840"/>
    <w:rsid w:val="00516532"/>
    <w:rsid w:val="005175A7"/>
    <w:rsid w:val="00520429"/>
    <w:rsid w:val="0052072A"/>
    <w:rsid w:val="00520B7B"/>
    <w:rsid w:val="005217EB"/>
    <w:rsid w:val="005218F9"/>
    <w:rsid w:val="00521A1B"/>
    <w:rsid w:val="00521D87"/>
    <w:rsid w:val="00521E3C"/>
    <w:rsid w:val="00523353"/>
    <w:rsid w:val="00523DE5"/>
    <w:rsid w:val="00524CF7"/>
    <w:rsid w:val="00524FC5"/>
    <w:rsid w:val="005254CF"/>
    <w:rsid w:val="00526A42"/>
    <w:rsid w:val="005275D5"/>
    <w:rsid w:val="00527E10"/>
    <w:rsid w:val="00530749"/>
    <w:rsid w:val="00531D81"/>
    <w:rsid w:val="005328B0"/>
    <w:rsid w:val="005336E8"/>
    <w:rsid w:val="00534708"/>
    <w:rsid w:val="00535046"/>
    <w:rsid w:val="00535C3A"/>
    <w:rsid w:val="0053674C"/>
    <w:rsid w:val="005368AE"/>
    <w:rsid w:val="00536921"/>
    <w:rsid w:val="0053692B"/>
    <w:rsid w:val="00537073"/>
    <w:rsid w:val="00537680"/>
    <w:rsid w:val="00537F45"/>
    <w:rsid w:val="005401AB"/>
    <w:rsid w:val="00540239"/>
    <w:rsid w:val="005414BA"/>
    <w:rsid w:val="00544C52"/>
    <w:rsid w:val="005456DD"/>
    <w:rsid w:val="00546A7D"/>
    <w:rsid w:val="00546E67"/>
    <w:rsid w:val="00547A46"/>
    <w:rsid w:val="00550A10"/>
    <w:rsid w:val="0055150F"/>
    <w:rsid w:val="00552DC4"/>
    <w:rsid w:val="0055353C"/>
    <w:rsid w:val="0055501E"/>
    <w:rsid w:val="0055581C"/>
    <w:rsid w:val="00555CA3"/>
    <w:rsid w:val="00556A09"/>
    <w:rsid w:val="00556BA9"/>
    <w:rsid w:val="0055763E"/>
    <w:rsid w:val="005611EB"/>
    <w:rsid w:val="00561325"/>
    <w:rsid w:val="00561F73"/>
    <w:rsid w:val="0056428C"/>
    <w:rsid w:val="00564869"/>
    <w:rsid w:val="00564CD6"/>
    <w:rsid w:val="0056618F"/>
    <w:rsid w:val="00566F56"/>
    <w:rsid w:val="00567F05"/>
    <w:rsid w:val="00570BEB"/>
    <w:rsid w:val="00571928"/>
    <w:rsid w:val="005722DC"/>
    <w:rsid w:val="00573627"/>
    <w:rsid w:val="00573753"/>
    <w:rsid w:val="005770C9"/>
    <w:rsid w:val="0057747B"/>
    <w:rsid w:val="005779EE"/>
    <w:rsid w:val="00580361"/>
    <w:rsid w:val="0058223F"/>
    <w:rsid w:val="0058256D"/>
    <w:rsid w:val="00584275"/>
    <w:rsid w:val="005842E1"/>
    <w:rsid w:val="005853AF"/>
    <w:rsid w:val="00587022"/>
    <w:rsid w:val="00587C57"/>
    <w:rsid w:val="00587CB5"/>
    <w:rsid w:val="00590AB6"/>
    <w:rsid w:val="005917A3"/>
    <w:rsid w:val="005923C8"/>
    <w:rsid w:val="00592529"/>
    <w:rsid w:val="00593E29"/>
    <w:rsid w:val="00594E75"/>
    <w:rsid w:val="00596256"/>
    <w:rsid w:val="00596A88"/>
    <w:rsid w:val="005977AB"/>
    <w:rsid w:val="00597C96"/>
    <w:rsid w:val="005A15E6"/>
    <w:rsid w:val="005A42AB"/>
    <w:rsid w:val="005A42BF"/>
    <w:rsid w:val="005A660F"/>
    <w:rsid w:val="005A7152"/>
    <w:rsid w:val="005B0B1C"/>
    <w:rsid w:val="005B2138"/>
    <w:rsid w:val="005B3190"/>
    <w:rsid w:val="005B3819"/>
    <w:rsid w:val="005B3871"/>
    <w:rsid w:val="005B3DAB"/>
    <w:rsid w:val="005B4CBB"/>
    <w:rsid w:val="005B57EC"/>
    <w:rsid w:val="005B5879"/>
    <w:rsid w:val="005B5D93"/>
    <w:rsid w:val="005B60CC"/>
    <w:rsid w:val="005B6C90"/>
    <w:rsid w:val="005C124B"/>
    <w:rsid w:val="005C1C55"/>
    <w:rsid w:val="005C2B42"/>
    <w:rsid w:val="005C3403"/>
    <w:rsid w:val="005C38D3"/>
    <w:rsid w:val="005C5379"/>
    <w:rsid w:val="005C6703"/>
    <w:rsid w:val="005C6F0E"/>
    <w:rsid w:val="005D3B9D"/>
    <w:rsid w:val="005D4C11"/>
    <w:rsid w:val="005D57CE"/>
    <w:rsid w:val="005D5C0C"/>
    <w:rsid w:val="005D69AC"/>
    <w:rsid w:val="005D7250"/>
    <w:rsid w:val="005D78A1"/>
    <w:rsid w:val="005D7AED"/>
    <w:rsid w:val="005E1837"/>
    <w:rsid w:val="005E2E0F"/>
    <w:rsid w:val="005E4D9D"/>
    <w:rsid w:val="005E7061"/>
    <w:rsid w:val="005E71DC"/>
    <w:rsid w:val="005E73F1"/>
    <w:rsid w:val="005E7ABC"/>
    <w:rsid w:val="005F0235"/>
    <w:rsid w:val="005F09D3"/>
    <w:rsid w:val="005F0AE3"/>
    <w:rsid w:val="005F1ED9"/>
    <w:rsid w:val="005F31D7"/>
    <w:rsid w:val="005F3829"/>
    <w:rsid w:val="005F496C"/>
    <w:rsid w:val="005F5248"/>
    <w:rsid w:val="005F5CE7"/>
    <w:rsid w:val="005F642E"/>
    <w:rsid w:val="005F6448"/>
    <w:rsid w:val="005F76ED"/>
    <w:rsid w:val="005F79FE"/>
    <w:rsid w:val="00600DFE"/>
    <w:rsid w:val="00602E50"/>
    <w:rsid w:val="00603228"/>
    <w:rsid w:val="00604C2B"/>
    <w:rsid w:val="00606B08"/>
    <w:rsid w:val="00606B30"/>
    <w:rsid w:val="006071FD"/>
    <w:rsid w:val="00610205"/>
    <w:rsid w:val="00610376"/>
    <w:rsid w:val="00610E63"/>
    <w:rsid w:val="00611BD5"/>
    <w:rsid w:val="00611FC9"/>
    <w:rsid w:val="00612361"/>
    <w:rsid w:val="00613926"/>
    <w:rsid w:val="00613992"/>
    <w:rsid w:val="00616796"/>
    <w:rsid w:val="006168C0"/>
    <w:rsid w:val="00617FE8"/>
    <w:rsid w:val="00620480"/>
    <w:rsid w:val="006204B2"/>
    <w:rsid w:val="00622F67"/>
    <w:rsid w:val="0062327F"/>
    <w:rsid w:val="00623DCF"/>
    <w:rsid w:val="006244DD"/>
    <w:rsid w:val="00624702"/>
    <w:rsid w:val="00624B2E"/>
    <w:rsid w:val="00624E14"/>
    <w:rsid w:val="0062558C"/>
    <w:rsid w:val="00625D3F"/>
    <w:rsid w:val="0062677D"/>
    <w:rsid w:val="00626CDC"/>
    <w:rsid w:val="00626DBE"/>
    <w:rsid w:val="00631257"/>
    <w:rsid w:val="006325BA"/>
    <w:rsid w:val="006350DB"/>
    <w:rsid w:val="006358EA"/>
    <w:rsid w:val="00636107"/>
    <w:rsid w:val="00636483"/>
    <w:rsid w:val="00636942"/>
    <w:rsid w:val="00636C13"/>
    <w:rsid w:val="00636EB7"/>
    <w:rsid w:val="006372AD"/>
    <w:rsid w:val="006378CF"/>
    <w:rsid w:val="006406DE"/>
    <w:rsid w:val="0064206E"/>
    <w:rsid w:val="00643653"/>
    <w:rsid w:val="00643EA0"/>
    <w:rsid w:val="00644056"/>
    <w:rsid w:val="00644EB5"/>
    <w:rsid w:val="006454FB"/>
    <w:rsid w:val="00645AE8"/>
    <w:rsid w:val="00645C4B"/>
    <w:rsid w:val="00647078"/>
    <w:rsid w:val="0064728A"/>
    <w:rsid w:val="00647DC5"/>
    <w:rsid w:val="006501DC"/>
    <w:rsid w:val="006506E5"/>
    <w:rsid w:val="00650853"/>
    <w:rsid w:val="00651D12"/>
    <w:rsid w:val="00652A5B"/>
    <w:rsid w:val="006544B5"/>
    <w:rsid w:val="00656808"/>
    <w:rsid w:val="00656E3E"/>
    <w:rsid w:val="00657C64"/>
    <w:rsid w:val="006600D7"/>
    <w:rsid w:val="00660F67"/>
    <w:rsid w:val="00661C7B"/>
    <w:rsid w:val="00661FDD"/>
    <w:rsid w:val="00664A7F"/>
    <w:rsid w:val="0066523F"/>
    <w:rsid w:val="00665A47"/>
    <w:rsid w:val="0066613D"/>
    <w:rsid w:val="00670F36"/>
    <w:rsid w:val="006715D3"/>
    <w:rsid w:val="0067167B"/>
    <w:rsid w:val="0067187B"/>
    <w:rsid w:val="00671ACC"/>
    <w:rsid w:val="00671C90"/>
    <w:rsid w:val="00672988"/>
    <w:rsid w:val="00672CED"/>
    <w:rsid w:val="0067468D"/>
    <w:rsid w:val="00674A1F"/>
    <w:rsid w:val="00675337"/>
    <w:rsid w:val="00675DBD"/>
    <w:rsid w:val="006767F8"/>
    <w:rsid w:val="006777FF"/>
    <w:rsid w:val="00681262"/>
    <w:rsid w:val="0068148C"/>
    <w:rsid w:val="00681969"/>
    <w:rsid w:val="006824C7"/>
    <w:rsid w:val="00682F45"/>
    <w:rsid w:val="0068348E"/>
    <w:rsid w:val="00683AA8"/>
    <w:rsid w:val="00683CAE"/>
    <w:rsid w:val="00683DF5"/>
    <w:rsid w:val="00686CD0"/>
    <w:rsid w:val="00686F67"/>
    <w:rsid w:val="00690173"/>
    <w:rsid w:val="00690622"/>
    <w:rsid w:val="00691E1D"/>
    <w:rsid w:val="00693720"/>
    <w:rsid w:val="00693D0B"/>
    <w:rsid w:val="00694167"/>
    <w:rsid w:val="00694254"/>
    <w:rsid w:val="006945BA"/>
    <w:rsid w:val="00696186"/>
    <w:rsid w:val="006963CF"/>
    <w:rsid w:val="00696C05"/>
    <w:rsid w:val="006A07DF"/>
    <w:rsid w:val="006A21B9"/>
    <w:rsid w:val="006A5B20"/>
    <w:rsid w:val="006A6B5E"/>
    <w:rsid w:val="006A6C7C"/>
    <w:rsid w:val="006B11AA"/>
    <w:rsid w:val="006B13BF"/>
    <w:rsid w:val="006B3921"/>
    <w:rsid w:val="006B4038"/>
    <w:rsid w:val="006C1784"/>
    <w:rsid w:val="006C26C7"/>
    <w:rsid w:val="006C26D3"/>
    <w:rsid w:val="006C2A8D"/>
    <w:rsid w:val="006C3FAC"/>
    <w:rsid w:val="006C419C"/>
    <w:rsid w:val="006D0A70"/>
    <w:rsid w:val="006D1EBD"/>
    <w:rsid w:val="006D2668"/>
    <w:rsid w:val="006D27C2"/>
    <w:rsid w:val="006D4070"/>
    <w:rsid w:val="006D483F"/>
    <w:rsid w:val="006D4850"/>
    <w:rsid w:val="006D512E"/>
    <w:rsid w:val="006D5EDE"/>
    <w:rsid w:val="006D7777"/>
    <w:rsid w:val="006D7B11"/>
    <w:rsid w:val="006D7B1A"/>
    <w:rsid w:val="006E0C66"/>
    <w:rsid w:val="006E1592"/>
    <w:rsid w:val="006E1B7E"/>
    <w:rsid w:val="006E1D05"/>
    <w:rsid w:val="006E3D4A"/>
    <w:rsid w:val="006E42FB"/>
    <w:rsid w:val="006E617F"/>
    <w:rsid w:val="006E6466"/>
    <w:rsid w:val="006E75E3"/>
    <w:rsid w:val="006E79EE"/>
    <w:rsid w:val="006F274B"/>
    <w:rsid w:val="006F3A2C"/>
    <w:rsid w:val="006F3B6A"/>
    <w:rsid w:val="006F4281"/>
    <w:rsid w:val="006F42E7"/>
    <w:rsid w:val="006F52A3"/>
    <w:rsid w:val="006F5436"/>
    <w:rsid w:val="006F58FA"/>
    <w:rsid w:val="006F6192"/>
    <w:rsid w:val="006F65F2"/>
    <w:rsid w:val="00700CBA"/>
    <w:rsid w:val="0070171A"/>
    <w:rsid w:val="0070171D"/>
    <w:rsid w:val="0070193C"/>
    <w:rsid w:val="00701A09"/>
    <w:rsid w:val="00703F43"/>
    <w:rsid w:val="00704DD2"/>
    <w:rsid w:val="00704EBF"/>
    <w:rsid w:val="007063D7"/>
    <w:rsid w:val="007064D3"/>
    <w:rsid w:val="007073FB"/>
    <w:rsid w:val="00707F34"/>
    <w:rsid w:val="007102B4"/>
    <w:rsid w:val="00710EF8"/>
    <w:rsid w:val="00711908"/>
    <w:rsid w:val="00711FE9"/>
    <w:rsid w:val="007129E2"/>
    <w:rsid w:val="0071492C"/>
    <w:rsid w:val="0071552C"/>
    <w:rsid w:val="00721426"/>
    <w:rsid w:val="0072181A"/>
    <w:rsid w:val="00721834"/>
    <w:rsid w:val="007222B9"/>
    <w:rsid w:val="0072614E"/>
    <w:rsid w:val="00726389"/>
    <w:rsid w:val="00730009"/>
    <w:rsid w:val="00730181"/>
    <w:rsid w:val="007301D4"/>
    <w:rsid w:val="0073062F"/>
    <w:rsid w:val="00731032"/>
    <w:rsid w:val="00733120"/>
    <w:rsid w:val="007338AB"/>
    <w:rsid w:val="00735E73"/>
    <w:rsid w:val="00736DE9"/>
    <w:rsid w:val="00736E49"/>
    <w:rsid w:val="00737593"/>
    <w:rsid w:val="00737739"/>
    <w:rsid w:val="00742381"/>
    <w:rsid w:val="00742CEE"/>
    <w:rsid w:val="007435B3"/>
    <w:rsid w:val="00743B90"/>
    <w:rsid w:val="00743F8C"/>
    <w:rsid w:val="00744067"/>
    <w:rsid w:val="007447A0"/>
    <w:rsid w:val="00745362"/>
    <w:rsid w:val="00747154"/>
    <w:rsid w:val="00747E83"/>
    <w:rsid w:val="0075088E"/>
    <w:rsid w:val="00750B2F"/>
    <w:rsid w:val="007514E3"/>
    <w:rsid w:val="007522F0"/>
    <w:rsid w:val="007527B7"/>
    <w:rsid w:val="00752B17"/>
    <w:rsid w:val="007537B4"/>
    <w:rsid w:val="00756A6C"/>
    <w:rsid w:val="00756F83"/>
    <w:rsid w:val="007570D5"/>
    <w:rsid w:val="00762820"/>
    <w:rsid w:val="0076584C"/>
    <w:rsid w:val="00765922"/>
    <w:rsid w:val="007660C3"/>
    <w:rsid w:val="007670B3"/>
    <w:rsid w:val="007671F5"/>
    <w:rsid w:val="0076743F"/>
    <w:rsid w:val="007676E2"/>
    <w:rsid w:val="00770DCC"/>
    <w:rsid w:val="00772360"/>
    <w:rsid w:val="00772BED"/>
    <w:rsid w:val="00772C80"/>
    <w:rsid w:val="007751DA"/>
    <w:rsid w:val="00775AE0"/>
    <w:rsid w:val="00776830"/>
    <w:rsid w:val="0077695C"/>
    <w:rsid w:val="00776AFD"/>
    <w:rsid w:val="0077702F"/>
    <w:rsid w:val="00782036"/>
    <w:rsid w:val="007826E9"/>
    <w:rsid w:val="00783A1D"/>
    <w:rsid w:val="00785319"/>
    <w:rsid w:val="00785F76"/>
    <w:rsid w:val="00787C8E"/>
    <w:rsid w:val="007907FA"/>
    <w:rsid w:val="00790C17"/>
    <w:rsid w:val="00793C46"/>
    <w:rsid w:val="00796E3A"/>
    <w:rsid w:val="00797708"/>
    <w:rsid w:val="007A032D"/>
    <w:rsid w:val="007A05BA"/>
    <w:rsid w:val="007A0942"/>
    <w:rsid w:val="007A1819"/>
    <w:rsid w:val="007A206A"/>
    <w:rsid w:val="007A42EA"/>
    <w:rsid w:val="007A4887"/>
    <w:rsid w:val="007A51E6"/>
    <w:rsid w:val="007A69C8"/>
    <w:rsid w:val="007A6DDC"/>
    <w:rsid w:val="007B03DB"/>
    <w:rsid w:val="007B0727"/>
    <w:rsid w:val="007B18DB"/>
    <w:rsid w:val="007B31CC"/>
    <w:rsid w:val="007B3432"/>
    <w:rsid w:val="007B5211"/>
    <w:rsid w:val="007B588B"/>
    <w:rsid w:val="007C4E09"/>
    <w:rsid w:val="007C513D"/>
    <w:rsid w:val="007C54DE"/>
    <w:rsid w:val="007C5942"/>
    <w:rsid w:val="007C6449"/>
    <w:rsid w:val="007C6733"/>
    <w:rsid w:val="007C6D66"/>
    <w:rsid w:val="007C77BC"/>
    <w:rsid w:val="007C7D06"/>
    <w:rsid w:val="007D0706"/>
    <w:rsid w:val="007D1AE2"/>
    <w:rsid w:val="007D370B"/>
    <w:rsid w:val="007D3D5E"/>
    <w:rsid w:val="007D3E58"/>
    <w:rsid w:val="007D554E"/>
    <w:rsid w:val="007D59A7"/>
    <w:rsid w:val="007D5C48"/>
    <w:rsid w:val="007E0253"/>
    <w:rsid w:val="007E02AB"/>
    <w:rsid w:val="007E1055"/>
    <w:rsid w:val="007E116F"/>
    <w:rsid w:val="007E1195"/>
    <w:rsid w:val="007E1898"/>
    <w:rsid w:val="007E1A01"/>
    <w:rsid w:val="007E1E18"/>
    <w:rsid w:val="007E1EAE"/>
    <w:rsid w:val="007E2361"/>
    <w:rsid w:val="007E2B0C"/>
    <w:rsid w:val="007E3087"/>
    <w:rsid w:val="007E5458"/>
    <w:rsid w:val="007E6E39"/>
    <w:rsid w:val="007E7090"/>
    <w:rsid w:val="007E7C6C"/>
    <w:rsid w:val="007E7D0C"/>
    <w:rsid w:val="007E7D84"/>
    <w:rsid w:val="007E7DF0"/>
    <w:rsid w:val="007F0B1E"/>
    <w:rsid w:val="007F231E"/>
    <w:rsid w:val="007F2A14"/>
    <w:rsid w:val="007F3CC3"/>
    <w:rsid w:val="007F42D9"/>
    <w:rsid w:val="007F4DD7"/>
    <w:rsid w:val="007F57CC"/>
    <w:rsid w:val="007F586A"/>
    <w:rsid w:val="007F7468"/>
    <w:rsid w:val="007F752F"/>
    <w:rsid w:val="007F77B9"/>
    <w:rsid w:val="00800326"/>
    <w:rsid w:val="008025A9"/>
    <w:rsid w:val="00802641"/>
    <w:rsid w:val="00802C1D"/>
    <w:rsid w:val="0080440B"/>
    <w:rsid w:val="0080494C"/>
    <w:rsid w:val="0080523B"/>
    <w:rsid w:val="0080575B"/>
    <w:rsid w:val="00806C73"/>
    <w:rsid w:val="00806E75"/>
    <w:rsid w:val="00810A08"/>
    <w:rsid w:val="00810FDD"/>
    <w:rsid w:val="00811B8B"/>
    <w:rsid w:val="008129A2"/>
    <w:rsid w:val="00813116"/>
    <w:rsid w:val="00814838"/>
    <w:rsid w:val="00815DB8"/>
    <w:rsid w:val="00815F20"/>
    <w:rsid w:val="008203E7"/>
    <w:rsid w:val="00820824"/>
    <w:rsid w:val="00821578"/>
    <w:rsid w:val="00821C53"/>
    <w:rsid w:val="00821D49"/>
    <w:rsid w:val="008231A6"/>
    <w:rsid w:val="00823C1F"/>
    <w:rsid w:val="00826439"/>
    <w:rsid w:val="00826565"/>
    <w:rsid w:val="00826C12"/>
    <w:rsid w:val="0082705D"/>
    <w:rsid w:val="00830916"/>
    <w:rsid w:val="00831061"/>
    <w:rsid w:val="00834473"/>
    <w:rsid w:val="00834BDF"/>
    <w:rsid w:val="008351B0"/>
    <w:rsid w:val="008355A5"/>
    <w:rsid w:val="00835901"/>
    <w:rsid w:val="00835C2B"/>
    <w:rsid w:val="00836BD4"/>
    <w:rsid w:val="0083700F"/>
    <w:rsid w:val="008400DF"/>
    <w:rsid w:val="00841504"/>
    <w:rsid w:val="008416C5"/>
    <w:rsid w:val="008447BA"/>
    <w:rsid w:val="00844DA1"/>
    <w:rsid w:val="008464CD"/>
    <w:rsid w:val="008471E2"/>
    <w:rsid w:val="00847B88"/>
    <w:rsid w:val="00851EA3"/>
    <w:rsid w:val="00852F25"/>
    <w:rsid w:val="00853D01"/>
    <w:rsid w:val="00854A3F"/>
    <w:rsid w:val="00855B6A"/>
    <w:rsid w:val="00856E34"/>
    <w:rsid w:val="008570B0"/>
    <w:rsid w:val="008612FC"/>
    <w:rsid w:val="0086356A"/>
    <w:rsid w:val="008647C4"/>
    <w:rsid w:val="0086509F"/>
    <w:rsid w:val="0086547A"/>
    <w:rsid w:val="008659AD"/>
    <w:rsid w:val="008659D0"/>
    <w:rsid w:val="008660EA"/>
    <w:rsid w:val="00866147"/>
    <w:rsid w:val="00866B65"/>
    <w:rsid w:val="00870033"/>
    <w:rsid w:val="00870179"/>
    <w:rsid w:val="00871900"/>
    <w:rsid w:val="00872E11"/>
    <w:rsid w:val="00872F46"/>
    <w:rsid w:val="00873164"/>
    <w:rsid w:val="008735F1"/>
    <w:rsid w:val="00873C04"/>
    <w:rsid w:val="00873EA9"/>
    <w:rsid w:val="00874A46"/>
    <w:rsid w:val="00875B11"/>
    <w:rsid w:val="00875DC3"/>
    <w:rsid w:val="00876220"/>
    <w:rsid w:val="00877187"/>
    <w:rsid w:val="008812E0"/>
    <w:rsid w:val="0088371E"/>
    <w:rsid w:val="00883C4D"/>
    <w:rsid w:val="00884C93"/>
    <w:rsid w:val="008851A2"/>
    <w:rsid w:val="00887DBF"/>
    <w:rsid w:val="00890A69"/>
    <w:rsid w:val="0089179A"/>
    <w:rsid w:val="0089254C"/>
    <w:rsid w:val="00892617"/>
    <w:rsid w:val="00892756"/>
    <w:rsid w:val="008933BB"/>
    <w:rsid w:val="00893EB0"/>
    <w:rsid w:val="008941D3"/>
    <w:rsid w:val="008941EA"/>
    <w:rsid w:val="00894699"/>
    <w:rsid w:val="00894722"/>
    <w:rsid w:val="008954E4"/>
    <w:rsid w:val="00895727"/>
    <w:rsid w:val="00895E14"/>
    <w:rsid w:val="00896B73"/>
    <w:rsid w:val="008971B8"/>
    <w:rsid w:val="008A0741"/>
    <w:rsid w:val="008A0A99"/>
    <w:rsid w:val="008A0E5B"/>
    <w:rsid w:val="008A3D0C"/>
    <w:rsid w:val="008A4A4C"/>
    <w:rsid w:val="008A4E1B"/>
    <w:rsid w:val="008A6713"/>
    <w:rsid w:val="008A6929"/>
    <w:rsid w:val="008A772B"/>
    <w:rsid w:val="008A7EB9"/>
    <w:rsid w:val="008B0CDC"/>
    <w:rsid w:val="008B19D4"/>
    <w:rsid w:val="008B5147"/>
    <w:rsid w:val="008B54BB"/>
    <w:rsid w:val="008B76FE"/>
    <w:rsid w:val="008B7BC5"/>
    <w:rsid w:val="008B7D74"/>
    <w:rsid w:val="008C0C2D"/>
    <w:rsid w:val="008C20D0"/>
    <w:rsid w:val="008C42DB"/>
    <w:rsid w:val="008C4CA1"/>
    <w:rsid w:val="008C5369"/>
    <w:rsid w:val="008C5E38"/>
    <w:rsid w:val="008C5E7C"/>
    <w:rsid w:val="008C6F8A"/>
    <w:rsid w:val="008C70A0"/>
    <w:rsid w:val="008D17FD"/>
    <w:rsid w:val="008D1A9C"/>
    <w:rsid w:val="008D247A"/>
    <w:rsid w:val="008D3612"/>
    <w:rsid w:val="008D4EA0"/>
    <w:rsid w:val="008D4F58"/>
    <w:rsid w:val="008D513E"/>
    <w:rsid w:val="008D553D"/>
    <w:rsid w:val="008D5D11"/>
    <w:rsid w:val="008D65E4"/>
    <w:rsid w:val="008D661F"/>
    <w:rsid w:val="008D6923"/>
    <w:rsid w:val="008E4011"/>
    <w:rsid w:val="008E411A"/>
    <w:rsid w:val="008E44BA"/>
    <w:rsid w:val="008E5B59"/>
    <w:rsid w:val="008E7608"/>
    <w:rsid w:val="008F04AA"/>
    <w:rsid w:val="008F0F18"/>
    <w:rsid w:val="008F1A68"/>
    <w:rsid w:val="008F2BE8"/>
    <w:rsid w:val="008F5490"/>
    <w:rsid w:val="008F5727"/>
    <w:rsid w:val="008F645B"/>
    <w:rsid w:val="008F6E52"/>
    <w:rsid w:val="00900E28"/>
    <w:rsid w:val="00902DB2"/>
    <w:rsid w:val="009044E8"/>
    <w:rsid w:val="00904914"/>
    <w:rsid w:val="009053E6"/>
    <w:rsid w:val="009056A2"/>
    <w:rsid w:val="009058FC"/>
    <w:rsid w:val="00905F7D"/>
    <w:rsid w:val="00906BE4"/>
    <w:rsid w:val="00907914"/>
    <w:rsid w:val="00912F9D"/>
    <w:rsid w:val="00917F05"/>
    <w:rsid w:val="00922AFB"/>
    <w:rsid w:val="00922D53"/>
    <w:rsid w:val="0092315F"/>
    <w:rsid w:val="009255C6"/>
    <w:rsid w:val="00925D1C"/>
    <w:rsid w:val="00926884"/>
    <w:rsid w:val="009274FD"/>
    <w:rsid w:val="009305FF"/>
    <w:rsid w:val="00930B60"/>
    <w:rsid w:val="00930C50"/>
    <w:rsid w:val="00932F89"/>
    <w:rsid w:val="00934654"/>
    <w:rsid w:val="009355E6"/>
    <w:rsid w:val="00935F86"/>
    <w:rsid w:val="009375FF"/>
    <w:rsid w:val="00941642"/>
    <w:rsid w:val="009422B9"/>
    <w:rsid w:val="00943622"/>
    <w:rsid w:val="009451EB"/>
    <w:rsid w:val="009457C0"/>
    <w:rsid w:val="0094663F"/>
    <w:rsid w:val="00946843"/>
    <w:rsid w:val="00946F4B"/>
    <w:rsid w:val="00947048"/>
    <w:rsid w:val="00947307"/>
    <w:rsid w:val="00947AC7"/>
    <w:rsid w:val="0095160D"/>
    <w:rsid w:val="00951F41"/>
    <w:rsid w:val="00952B4B"/>
    <w:rsid w:val="00952DB7"/>
    <w:rsid w:val="009536E5"/>
    <w:rsid w:val="009544B6"/>
    <w:rsid w:val="00955BBA"/>
    <w:rsid w:val="009573E2"/>
    <w:rsid w:val="009600B7"/>
    <w:rsid w:val="00960A36"/>
    <w:rsid w:val="00962079"/>
    <w:rsid w:val="00962983"/>
    <w:rsid w:val="00962EB5"/>
    <w:rsid w:val="009633B3"/>
    <w:rsid w:val="00965FD6"/>
    <w:rsid w:val="00967322"/>
    <w:rsid w:val="0097025E"/>
    <w:rsid w:val="00970F35"/>
    <w:rsid w:val="00971125"/>
    <w:rsid w:val="0097118B"/>
    <w:rsid w:val="009727D5"/>
    <w:rsid w:val="00972A7C"/>
    <w:rsid w:val="009747C6"/>
    <w:rsid w:val="009749AE"/>
    <w:rsid w:val="00975B15"/>
    <w:rsid w:val="00975F1C"/>
    <w:rsid w:val="009765B0"/>
    <w:rsid w:val="00976E62"/>
    <w:rsid w:val="00977687"/>
    <w:rsid w:val="00977BA3"/>
    <w:rsid w:val="00977BDA"/>
    <w:rsid w:val="00980063"/>
    <w:rsid w:val="00980DB7"/>
    <w:rsid w:val="00982BAE"/>
    <w:rsid w:val="00982CF3"/>
    <w:rsid w:val="0098333A"/>
    <w:rsid w:val="00983464"/>
    <w:rsid w:val="009848A0"/>
    <w:rsid w:val="00985EBE"/>
    <w:rsid w:val="00991144"/>
    <w:rsid w:val="00992C2F"/>
    <w:rsid w:val="00993855"/>
    <w:rsid w:val="00993AC9"/>
    <w:rsid w:val="00993BB5"/>
    <w:rsid w:val="00994B6F"/>
    <w:rsid w:val="009955F2"/>
    <w:rsid w:val="009A02CC"/>
    <w:rsid w:val="009A137D"/>
    <w:rsid w:val="009A3D4C"/>
    <w:rsid w:val="009A3EA8"/>
    <w:rsid w:val="009A408E"/>
    <w:rsid w:val="009A46F1"/>
    <w:rsid w:val="009A5474"/>
    <w:rsid w:val="009A693C"/>
    <w:rsid w:val="009A7A31"/>
    <w:rsid w:val="009B08DE"/>
    <w:rsid w:val="009B4355"/>
    <w:rsid w:val="009B6059"/>
    <w:rsid w:val="009C0761"/>
    <w:rsid w:val="009C19C8"/>
    <w:rsid w:val="009C5BC9"/>
    <w:rsid w:val="009C6D9A"/>
    <w:rsid w:val="009C790B"/>
    <w:rsid w:val="009C7D45"/>
    <w:rsid w:val="009D029D"/>
    <w:rsid w:val="009D0EB2"/>
    <w:rsid w:val="009D32F9"/>
    <w:rsid w:val="009D3588"/>
    <w:rsid w:val="009D3636"/>
    <w:rsid w:val="009D5D3B"/>
    <w:rsid w:val="009D5FAA"/>
    <w:rsid w:val="009D7165"/>
    <w:rsid w:val="009D7586"/>
    <w:rsid w:val="009D7853"/>
    <w:rsid w:val="009E06F7"/>
    <w:rsid w:val="009E278F"/>
    <w:rsid w:val="009E426E"/>
    <w:rsid w:val="009E4FEF"/>
    <w:rsid w:val="009E7D92"/>
    <w:rsid w:val="009F035B"/>
    <w:rsid w:val="009F09A9"/>
    <w:rsid w:val="009F3015"/>
    <w:rsid w:val="009F4AC1"/>
    <w:rsid w:val="009F569B"/>
    <w:rsid w:val="009F7372"/>
    <w:rsid w:val="00A005C9"/>
    <w:rsid w:val="00A01895"/>
    <w:rsid w:val="00A01E66"/>
    <w:rsid w:val="00A01F37"/>
    <w:rsid w:val="00A0279F"/>
    <w:rsid w:val="00A0281F"/>
    <w:rsid w:val="00A02A5A"/>
    <w:rsid w:val="00A02A83"/>
    <w:rsid w:val="00A02E41"/>
    <w:rsid w:val="00A035FC"/>
    <w:rsid w:val="00A0576F"/>
    <w:rsid w:val="00A074AC"/>
    <w:rsid w:val="00A10C0B"/>
    <w:rsid w:val="00A10CE7"/>
    <w:rsid w:val="00A11167"/>
    <w:rsid w:val="00A12B92"/>
    <w:rsid w:val="00A1573C"/>
    <w:rsid w:val="00A161E5"/>
    <w:rsid w:val="00A1660A"/>
    <w:rsid w:val="00A205E8"/>
    <w:rsid w:val="00A20C0F"/>
    <w:rsid w:val="00A21055"/>
    <w:rsid w:val="00A21D31"/>
    <w:rsid w:val="00A22FD4"/>
    <w:rsid w:val="00A2358F"/>
    <w:rsid w:val="00A239BA"/>
    <w:rsid w:val="00A23B97"/>
    <w:rsid w:val="00A2441D"/>
    <w:rsid w:val="00A253EE"/>
    <w:rsid w:val="00A25F63"/>
    <w:rsid w:val="00A26443"/>
    <w:rsid w:val="00A26567"/>
    <w:rsid w:val="00A26D39"/>
    <w:rsid w:val="00A30B6A"/>
    <w:rsid w:val="00A32EF6"/>
    <w:rsid w:val="00A337CC"/>
    <w:rsid w:val="00A337EF"/>
    <w:rsid w:val="00A3446B"/>
    <w:rsid w:val="00A34677"/>
    <w:rsid w:val="00A36B22"/>
    <w:rsid w:val="00A37D22"/>
    <w:rsid w:val="00A416F9"/>
    <w:rsid w:val="00A42D33"/>
    <w:rsid w:val="00A44A29"/>
    <w:rsid w:val="00A458BD"/>
    <w:rsid w:val="00A45DA5"/>
    <w:rsid w:val="00A4607D"/>
    <w:rsid w:val="00A52110"/>
    <w:rsid w:val="00A52281"/>
    <w:rsid w:val="00A533B6"/>
    <w:rsid w:val="00A543D5"/>
    <w:rsid w:val="00A56500"/>
    <w:rsid w:val="00A56689"/>
    <w:rsid w:val="00A575FC"/>
    <w:rsid w:val="00A5765A"/>
    <w:rsid w:val="00A579C8"/>
    <w:rsid w:val="00A57B48"/>
    <w:rsid w:val="00A614DF"/>
    <w:rsid w:val="00A615E4"/>
    <w:rsid w:val="00A648F3"/>
    <w:rsid w:val="00A64B0A"/>
    <w:rsid w:val="00A70979"/>
    <w:rsid w:val="00A711DF"/>
    <w:rsid w:val="00A719F4"/>
    <w:rsid w:val="00A72955"/>
    <w:rsid w:val="00A72BA7"/>
    <w:rsid w:val="00A761E6"/>
    <w:rsid w:val="00A76A0D"/>
    <w:rsid w:val="00A773B3"/>
    <w:rsid w:val="00A77608"/>
    <w:rsid w:val="00A77686"/>
    <w:rsid w:val="00A77870"/>
    <w:rsid w:val="00A778EF"/>
    <w:rsid w:val="00A80722"/>
    <w:rsid w:val="00A812F4"/>
    <w:rsid w:val="00A81628"/>
    <w:rsid w:val="00A827C5"/>
    <w:rsid w:val="00A83D7C"/>
    <w:rsid w:val="00A84728"/>
    <w:rsid w:val="00A84AE7"/>
    <w:rsid w:val="00A85D2C"/>
    <w:rsid w:val="00A8674F"/>
    <w:rsid w:val="00A87A5F"/>
    <w:rsid w:val="00A90977"/>
    <w:rsid w:val="00A93658"/>
    <w:rsid w:val="00A93BE5"/>
    <w:rsid w:val="00A9485F"/>
    <w:rsid w:val="00A94E0D"/>
    <w:rsid w:val="00A94EE7"/>
    <w:rsid w:val="00A94F1B"/>
    <w:rsid w:val="00A968A4"/>
    <w:rsid w:val="00AA02D9"/>
    <w:rsid w:val="00AA0D8A"/>
    <w:rsid w:val="00AA169D"/>
    <w:rsid w:val="00AA25CC"/>
    <w:rsid w:val="00AA34CC"/>
    <w:rsid w:val="00AA4D6A"/>
    <w:rsid w:val="00AA4F4F"/>
    <w:rsid w:val="00AA5369"/>
    <w:rsid w:val="00AA601D"/>
    <w:rsid w:val="00AA723A"/>
    <w:rsid w:val="00AA7526"/>
    <w:rsid w:val="00AA7761"/>
    <w:rsid w:val="00AA7A36"/>
    <w:rsid w:val="00AB0AE6"/>
    <w:rsid w:val="00AB0B75"/>
    <w:rsid w:val="00AB155B"/>
    <w:rsid w:val="00AB296B"/>
    <w:rsid w:val="00AB2E41"/>
    <w:rsid w:val="00AB3BA0"/>
    <w:rsid w:val="00AB4930"/>
    <w:rsid w:val="00AB50EA"/>
    <w:rsid w:val="00AB6888"/>
    <w:rsid w:val="00AB68EA"/>
    <w:rsid w:val="00AB70CF"/>
    <w:rsid w:val="00AC07C6"/>
    <w:rsid w:val="00AC0DAF"/>
    <w:rsid w:val="00AC0E1B"/>
    <w:rsid w:val="00AC3F60"/>
    <w:rsid w:val="00AC5460"/>
    <w:rsid w:val="00AC5745"/>
    <w:rsid w:val="00AC5A32"/>
    <w:rsid w:val="00AC6164"/>
    <w:rsid w:val="00AC72C4"/>
    <w:rsid w:val="00AC74B4"/>
    <w:rsid w:val="00AC7F80"/>
    <w:rsid w:val="00AD0F78"/>
    <w:rsid w:val="00AD2078"/>
    <w:rsid w:val="00AD48E2"/>
    <w:rsid w:val="00AD529F"/>
    <w:rsid w:val="00AD6E0F"/>
    <w:rsid w:val="00AD7815"/>
    <w:rsid w:val="00AE0633"/>
    <w:rsid w:val="00AE0661"/>
    <w:rsid w:val="00AE1FB3"/>
    <w:rsid w:val="00AE25A2"/>
    <w:rsid w:val="00AE32FE"/>
    <w:rsid w:val="00AE4628"/>
    <w:rsid w:val="00AE6F32"/>
    <w:rsid w:val="00AF0967"/>
    <w:rsid w:val="00AF15FA"/>
    <w:rsid w:val="00AF2ADF"/>
    <w:rsid w:val="00AF3E3B"/>
    <w:rsid w:val="00AF3F35"/>
    <w:rsid w:val="00AF40E4"/>
    <w:rsid w:val="00AF4E2E"/>
    <w:rsid w:val="00AF63F2"/>
    <w:rsid w:val="00AF6E22"/>
    <w:rsid w:val="00AF75FE"/>
    <w:rsid w:val="00B005A9"/>
    <w:rsid w:val="00B006C8"/>
    <w:rsid w:val="00B00910"/>
    <w:rsid w:val="00B03A54"/>
    <w:rsid w:val="00B05049"/>
    <w:rsid w:val="00B10B1A"/>
    <w:rsid w:val="00B10EFA"/>
    <w:rsid w:val="00B12810"/>
    <w:rsid w:val="00B13B40"/>
    <w:rsid w:val="00B14E8D"/>
    <w:rsid w:val="00B1585E"/>
    <w:rsid w:val="00B16160"/>
    <w:rsid w:val="00B17C14"/>
    <w:rsid w:val="00B2001E"/>
    <w:rsid w:val="00B20CCA"/>
    <w:rsid w:val="00B212ED"/>
    <w:rsid w:val="00B21C7D"/>
    <w:rsid w:val="00B224CC"/>
    <w:rsid w:val="00B23403"/>
    <w:rsid w:val="00B234E8"/>
    <w:rsid w:val="00B2357A"/>
    <w:rsid w:val="00B252F4"/>
    <w:rsid w:val="00B27061"/>
    <w:rsid w:val="00B30C7E"/>
    <w:rsid w:val="00B32210"/>
    <w:rsid w:val="00B33D5D"/>
    <w:rsid w:val="00B34370"/>
    <w:rsid w:val="00B34481"/>
    <w:rsid w:val="00B34E7A"/>
    <w:rsid w:val="00B355DA"/>
    <w:rsid w:val="00B377CA"/>
    <w:rsid w:val="00B37835"/>
    <w:rsid w:val="00B40EC6"/>
    <w:rsid w:val="00B41302"/>
    <w:rsid w:val="00B42ABD"/>
    <w:rsid w:val="00B43651"/>
    <w:rsid w:val="00B444A5"/>
    <w:rsid w:val="00B45083"/>
    <w:rsid w:val="00B456DD"/>
    <w:rsid w:val="00B4588E"/>
    <w:rsid w:val="00B46267"/>
    <w:rsid w:val="00B463D9"/>
    <w:rsid w:val="00B47A39"/>
    <w:rsid w:val="00B47E29"/>
    <w:rsid w:val="00B5000C"/>
    <w:rsid w:val="00B50CF9"/>
    <w:rsid w:val="00B50D5A"/>
    <w:rsid w:val="00B50DC3"/>
    <w:rsid w:val="00B53A76"/>
    <w:rsid w:val="00B54DFE"/>
    <w:rsid w:val="00B54EB5"/>
    <w:rsid w:val="00B553F0"/>
    <w:rsid w:val="00B55A9F"/>
    <w:rsid w:val="00B55C2F"/>
    <w:rsid w:val="00B55E23"/>
    <w:rsid w:val="00B563D8"/>
    <w:rsid w:val="00B5650A"/>
    <w:rsid w:val="00B57A24"/>
    <w:rsid w:val="00B57FE1"/>
    <w:rsid w:val="00B60018"/>
    <w:rsid w:val="00B60CB1"/>
    <w:rsid w:val="00B62B80"/>
    <w:rsid w:val="00B647C9"/>
    <w:rsid w:val="00B6556D"/>
    <w:rsid w:val="00B6560E"/>
    <w:rsid w:val="00B66842"/>
    <w:rsid w:val="00B67FBE"/>
    <w:rsid w:val="00B730DD"/>
    <w:rsid w:val="00B75509"/>
    <w:rsid w:val="00B76A02"/>
    <w:rsid w:val="00B777A6"/>
    <w:rsid w:val="00B77BA7"/>
    <w:rsid w:val="00B8111A"/>
    <w:rsid w:val="00B81132"/>
    <w:rsid w:val="00B81259"/>
    <w:rsid w:val="00B829EA"/>
    <w:rsid w:val="00B87AE0"/>
    <w:rsid w:val="00B918C7"/>
    <w:rsid w:val="00B91AB8"/>
    <w:rsid w:val="00B91ED3"/>
    <w:rsid w:val="00B921D0"/>
    <w:rsid w:val="00B922E4"/>
    <w:rsid w:val="00B929A9"/>
    <w:rsid w:val="00B92F59"/>
    <w:rsid w:val="00B9312E"/>
    <w:rsid w:val="00B939EF"/>
    <w:rsid w:val="00B93B25"/>
    <w:rsid w:val="00B93FF4"/>
    <w:rsid w:val="00B958D1"/>
    <w:rsid w:val="00B95CF3"/>
    <w:rsid w:val="00B95F7B"/>
    <w:rsid w:val="00B96682"/>
    <w:rsid w:val="00B96A72"/>
    <w:rsid w:val="00B97BAD"/>
    <w:rsid w:val="00B97D10"/>
    <w:rsid w:val="00BA0E44"/>
    <w:rsid w:val="00BA1B3A"/>
    <w:rsid w:val="00BA3ABB"/>
    <w:rsid w:val="00BA3BA1"/>
    <w:rsid w:val="00BA62D1"/>
    <w:rsid w:val="00BA6960"/>
    <w:rsid w:val="00BB154C"/>
    <w:rsid w:val="00BB1D2B"/>
    <w:rsid w:val="00BB30EF"/>
    <w:rsid w:val="00BB3EAB"/>
    <w:rsid w:val="00BB48DB"/>
    <w:rsid w:val="00BB50FD"/>
    <w:rsid w:val="00BB6B0E"/>
    <w:rsid w:val="00BB73AE"/>
    <w:rsid w:val="00BB7737"/>
    <w:rsid w:val="00BB77DA"/>
    <w:rsid w:val="00BB77FD"/>
    <w:rsid w:val="00BC00F0"/>
    <w:rsid w:val="00BC0D3F"/>
    <w:rsid w:val="00BC2007"/>
    <w:rsid w:val="00BC21C2"/>
    <w:rsid w:val="00BC28C0"/>
    <w:rsid w:val="00BC2986"/>
    <w:rsid w:val="00BC2F74"/>
    <w:rsid w:val="00BC3706"/>
    <w:rsid w:val="00BC6625"/>
    <w:rsid w:val="00BC6AAC"/>
    <w:rsid w:val="00BD0B9D"/>
    <w:rsid w:val="00BD0BEA"/>
    <w:rsid w:val="00BD21FD"/>
    <w:rsid w:val="00BD3AF3"/>
    <w:rsid w:val="00BD3CF3"/>
    <w:rsid w:val="00BD4179"/>
    <w:rsid w:val="00BD5D8F"/>
    <w:rsid w:val="00BD6090"/>
    <w:rsid w:val="00BD6EE5"/>
    <w:rsid w:val="00BE0251"/>
    <w:rsid w:val="00BE0951"/>
    <w:rsid w:val="00BE0C55"/>
    <w:rsid w:val="00BE1CF2"/>
    <w:rsid w:val="00BE1DA6"/>
    <w:rsid w:val="00BE27F8"/>
    <w:rsid w:val="00BE31B1"/>
    <w:rsid w:val="00BE341C"/>
    <w:rsid w:val="00BE4198"/>
    <w:rsid w:val="00BE6BBC"/>
    <w:rsid w:val="00BF24C3"/>
    <w:rsid w:val="00BF26A9"/>
    <w:rsid w:val="00BF3152"/>
    <w:rsid w:val="00BF3510"/>
    <w:rsid w:val="00BF42DA"/>
    <w:rsid w:val="00BF529A"/>
    <w:rsid w:val="00C002DF"/>
    <w:rsid w:val="00C02218"/>
    <w:rsid w:val="00C02C5D"/>
    <w:rsid w:val="00C04D20"/>
    <w:rsid w:val="00C06B60"/>
    <w:rsid w:val="00C06CAB"/>
    <w:rsid w:val="00C11195"/>
    <w:rsid w:val="00C1257D"/>
    <w:rsid w:val="00C13B09"/>
    <w:rsid w:val="00C14240"/>
    <w:rsid w:val="00C1456D"/>
    <w:rsid w:val="00C14BC6"/>
    <w:rsid w:val="00C1510F"/>
    <w:rsid w:val="00C15288"/>
    <w:rsid w:val="00C15467"/>
    <w:rsid w:val="00C15F95"/>
    <w:rsid w:val="00C1663B"/>
    <w:rsid w:val="00C171A9"/>
    <w:rsid w:val="00C17550"/>
    <w:rsid w:val="00C175C9"/>
    <w:rsid w:val="00C206E4"/>
    <w:rsid w:val="00C20A62"/>
    <w:rsid w:val="00C21643"/>
    <w:rsid w:val="00C21904"/>
    <w:rsid w:val="00C21F75"/>
    <w:rsid w:val="00C23202"/>
    <w:rsid w:val="00C23D13"/>
    <w:rsid w:val="00C2690B"/>
    <w:rsid w:val="00C3048B"/>
    <w:rsid w:val="00C313A6"/>
    <w:rsid w:val="00C313D5"/>
    <w:rsid w:val="00C3390B"/>
    <w:rsid w:val="00C34AE6"/>
    <w:rsid w:val="00C34DC7"/>
    <w:rsid w:val="00C354C6"/>
    <w:rsid w:val="00C36C51"/>
    <w:rsid w:val="00C36E1B"/>
    <w:rsid w:val="00C375E9"/>
    <w:rsid w:val="00C41210"/>
    <w:rsid w:val="00C41C2B"/>
    <w:rsid w:val="00C4288E"/>
    <w:rsid w:val="00C428DB"/>
    <w:rsid w:val="00C43BFA"/>
    <w:rsid w:val="00C44196"/>
    <w:rsid w:val="00C44499"/>
    <w:rsid w:val="00C44CD4"/>
    <w:rsid w:val="00C45208"/>
    <w:rsid w:val="00C455BF"/>
    <w:rsid w:val="00C45A10"/>
    <w:rsid w:val="00C45EAD"/>
    <w:rsid w:val="00C463A3"/>
    <w:rsid w:val="00C50096"/>
    <w:rsid w:val="00C5092F"/>
    <w:rsid w:val="00C5398D"/>
    <w:rsid w:val="00C5536C"/>
    <w:rsid w:val="00C55933"/>
    <w:rsid w:val="00C6045B"/>
    <w:rsid w:val="00C61A6D"/>
    <w:rsid w:val="00C6235A"/>
    <w:rsid w:val="00C623E5"/>
    <w:rsid w:val="00C636ED"/>
    <w:rsid w:val="00C645EE"/>
    <w:rsid w:val="00C64C3B"/>
    <w:rsid w:val="00C64F86"/>
    <w:rsid w:val="00C658E2"/>
    <w:rsid w:val="00C66D43"/>
    <w:rsid w:val="00C706B3"/>
    <w:rsid w:val="00C70A05"/>
    <w:rsid w:val="00C73E4D"/>
    <w:rsid w:val="00C74784"/>
    <w:rsid w:val="00C74946"/>
    <w:rsid w:val="00C75CA5"/>
    <w:rsid w:val="00C77436"/>
    <w:rsid w:val="00C779DE"/>
    <w:rsid w:val="00C82256"/>
    <w:rsid w:val="00C823E5"/>
    <w:rsid w:val="00C82FD2"/>
    <w:rsid w:val="00C8368E"/>
    <w:rsid w:val="00C852A5"/>
    <w:rsid w:val="00C852C7"/>
    <w:rsid w:val="00C852F9"/>
    <w:rsid w:val="00C85CAB"/>
    <w:rsid w:val="00C87BB4"/>
    <w:rsid w:val="00C90619"/>
    <w:rsid w:val="00C90BF7"/>
    <w:rsid w:val="00C90C45"/>
    <w:rsid w:val="00C911AA"/>
    <w:rsid w:val="00C914A5"/>
    <w:rsid w:val="00C9272C"/>
    <w:rsid w:val="00C92BCC"/>
    <w:rsid w:val="00C94632"/>
    <w:rsid w:val="00C94A87"/>
    <w:rsid w:val="00C96096"/>
    <w:rsid w:val="00C967B2"/>
    <w:rsid w:val="00CA07AA"/>
    <w:rsid w:val="00CA1B74"/>
    <w:rsid w:val="00CA24D8"/>
    <w:rsid w:val="00CA2B3D"/>
    <w:rsid w:val="00CA38FC"/>
    <w:rsid w:val="00CA4B43"/>
    <w:rsid w:val="00CA5558"/>
    <w:rsid w:val="00CA7AEF"/>
    <w:rsid w:val="00CB0834"/>
    <w:rsid w:val="00CB092B"/>
    <w:rsid w:val="00CB0D57"/>
    <w:rsid w:val="00CB180F"/>
    <w:rsid w:val="00CB216A"/>
    <w:rsid w:val="00CB29E2"/>
    <w:rsid w:val="00CB485C"/>
    <w:rsid w:val="00CB7671"/>
    <w:rsid w:val="00CC068C"/>
    <w:rsid w:val="00CC0BF0"/>
    <w:rsid w:val="00CC0CDE"/>
    <w:rsid w:val="00CC13B8"/>
    <w:rsid w:val="00CC1E93"/>
    <w:rsid w:val="00CC3FD3"/>
    <w:rsid w:val="00CC4093"/>
    <w:rsid w:val="00CC40A1"/>
    <w:rsid w:val="00CC4D44"/>
    <w:rsid w:val="00CC6F0A"/>
    <w:rsid w:val="00CC70AC"/>
    <w:rsid w:val="00CC7E14"/>
    <w:rsid w:val="00CD02B3"/>
    <w:rsid w:val="00CD1778"/>
    <w:rsid w:val="00CD2B3F"/>
    <w:rsid w:val="00CE015F"/>
    <w:rsid w:val="00CE2171"/>
    <w:rsid w:val="00CE2ADE"/>
    <w:rsid w:val="00CE2ED5"/>
    <w:rsid w:val="00CE369D"/>
    <w:rsid w:val="00CE3983"/>
    <w:rsid w:val="00CE4068"/>
    <w:rsid w:val="00CE55E6"/>
    <w:rsid w:val="00CE5F58"/>
    <w:rsid w:val="00CE69EC"/>
    <w:rsid w:val="00CF05D7"/>
    <w:rsid w:val="00CF3210"/>
    <w:rsid w:val="00CF6E58"/>
    <w:rsid w:val="00D0047F"/>
    <w:rsid w:val="00D006D5"/>
    <w:rsid w:val="00D01249"/>
    <w:rsid w:val="00D019DB"/>
    <w:rsid w:val="00D0224A"/>
    <w:rsid w:val="00D0259F"/>
    <w:rsid w:val="00D02679"/>
    <w:rsid w:val="00D03030"/>
    <w:rsid w:val="00D037F1"/>
    <w:rsid w:val="00D1060A"/>
    <w:rsid w:val="00D10EFC"/>
    <w:rsid w:val="00D118DE"/>
    <w:rsid w:val="00D121F6"/>
    <w:rsid w:val="00D134F3"/>
    <w:rsid w:val="00D1525E"/>
    <w:rsid w:val="00D17211"/>
    <w:rsid w:val="00D177D4"/>
    <w:rsid w:val="00D179EF"/>
    <w:rsid w:val="00D20143"/>
    <w:rsid w:val="00D2133A"/>
    <w:rsid w:val="00D23DDF"/>
    <w:rsid w:val="00D23E84"/>
    <w:rsid w:val="00D23F08"/>
    <w:rsid w:val="00D24824"/>
    <w:rsid w:val="00D24E40"/>
    <w:rsid w:val="00D263E6"/>
    <w:rsid w:val="00D27A99"/>
    <w:rsid w:val="00D30BC3"/>
    <w:rsid w:val="00D310B3"/>
    <w:rsid w:val="00D31848"/>
    <w:rsid w:val="00D34D2E"/>
    <w:rsid w:val="00D35051"/>
    <w:rsid w:val="00D365E4"/>
    <w:rsid w:val="00D36837"/>
    <w:rsid w:val="00D36E92"/>
    <w:rsid w:val="00D40511"/>
    <w:rsid w:val="00D40E1B"/>
    <w:rsid w:val="00D41128"/>
    <w:rsid w:val="00D41ABD"/>
    <w:rsid w:val="00D42A93"/>
    <w:rsid w:val="00D44FDA"/>
    <w:rsid w:val="00D4565B"/>
    <w:rsid w:val="00D464AF"/>
    <w:rsid w:val="00D464F9"/>
    <w:rsid w:val="00D46F38"/>
    <w:rsid w:val="00D46F61"/>
    <w:rsid w:val="00D47878"/>
    <w:rsid w:val="00D51392"/>
    <w:rsid w:val="00D5359F"/>
    <w:rsid w:val="00D53EB0"/>
    <w:rsid w:val="00D54874"/>
    <w:rsid w:val="00D55727"/>
    <w:rsid w:val="00D55B22"/>
    <w:rsid w:val="00D57CFF"/>
    <w:rsid w:val="00D61D68"/>
    <w:rsid w:val="00D63364"/>
    <w:rsid w:val="00D63F88"/>
    <w:rsid w:val="00D640E0"/>
    <w:rsid w:val="00D64EBB"/>
    <w:rsid w:val="00D65026"/>
    <w:rsid w:val="00D65CDB"/>
    <w:rsid w:val="00D66030"/>
    <w:rsid w:val="00D663DA"/>
    <w:rsid w:val="00D66BC4"/>
    <w:rsid w:val="00D66BF3"/>
    <w:rsid w:val="00D671C5"/>
    <w:rsid w:val="00D70A71"/>
    <w:rsid w:val="00D70DBF"/>
    <w:rsid w:val="00D7105C"/>
    <w:rsid w:val="00D71A34"/>
    <w:rsid w:val="00D71B72"/>
    <w:rsid w:val="00D71C79"/>
    <w:rsid w:val="00D72DFA"/>
    <w:rsid w:val="00D75F0F"/>
    <w:rsid w:val="00D76CA7"/>
    <w:rsid w:val="00D77E26"/>
    <w:rsid w:val="00D80F28"/>
    <w:rsid w:val="00D817CC"/>
    <w:rsid w:val="00D8221C"/>
    <w:rsid w:val="00D848A5"/>
    <w:rsid w:val="00D902DB"/>
    <w:rsid w:val="00D9457A"/>
    <w:rsid w:val="00D94CBA"/>
    <w:rsid w:val="00D96541"/>
    <w:rsid w:val="00D971EA"/>
    <w:rsid w:val="00D975D4"/>
    <w:rsid w:val="00D9795D"/>
    <w:rsid w:val="00D97BD9"/>
    <w:rsid w:val="00DA0620"/>
    <w:rsid w:val="00DA072A"/>
    <w:rsid w:val="00DA22BF"/>
    <w:rsid w:val="00DA2D9F"/>
    <w:rsid w:val="00DA32FE"/>
    <w:rsid w:val="00DA334F"/>
    <w:rsid w:val="00DA37A4"/>
    <w:rsid w:val="00DA397D"/>
    <w:rsid w:val="00DA52C7"/>
    <w:rsid w:val="00DB0BD8"/>
    <w:rsid w:val="00DB243A"/>
    <w:rsid w:val="00DB2486"/>
    <w:rsid w:val="00DB341F"/>
    <w:rsid w:val="00DB513A"/>
    <w:rsid w:val="00DB76C2"/>
    <w:rsid w:val="00DC06F4"/>
    <w:rsid w:val="00DC0D7A"/>
    <w:rsid w:val="00DC1100"/>
    <w:rsid w:val="00DC1870"/>
    <w:rsid w:val="00DC4644"/>
    <w:rsid w:val="00DC5E21"/>
    <w:rsid w:val="00DC5F2F"/>
    <w:rsid w:val="00DC6607"/>
    <w:rsid w:val="00DC6A3C"/>
    <w:rsid w:val="00DC6CF8"/>
    <w:rsid w:val="00DC79B7"/>
    <w:rsid w:val="00DD156E"/>
    <w:rsid w:val="00DD4565"/>
    <w:rsid w:val="00DD5158"/>
    <w:rsid w:val="00DD5AD9"/>
    <w:rsid w:val="00DD68E5"/>
    <w:rsid w:val="00DD7294"/>
    <w:rsid w:val="00DD7701"/>
    <w:rsid w:val="00DE1110"/>
    <w:rsid w:val="00DE114D"/>
    <w:rsid w:val="00DE21BE"/>
    <w:rsid w:val="00DE2A28"/>
    <w:rsid w:val="00DE3EA5"/>
    <w:rsid w:val="00DE45E5"/>
    <w:rsid w:val="00DE50CC"/>
    <w:rsid w:val="00DE5B38"/>
    <w:rsid w:val="00DE5CE5"/>
    <w:rsid w:val="00DE5D72"/>
    <w:rsid w:val="00DE6D3D"/>
    <w:rsid w:val="00DE6E05"/>
    <w:rsid w:val="00DE7354"/>
    <w:rsid w:val="00DE7A7F"/>
    <w:rsid w:val="00DF0F52"/>
    <w:rsid w:val="00DF1059"/>
    <w:rsid w:val="00DF10BA"/>
    <w:rsid w:val="00DF11B0"/>
    <w:rsid w:val="00DF1FBA"/>
    <w:rsid w:val="00DF2CAA"/>
    <w:rsid w:val="00DF33AE"/>
    <w:rsid w:val="00DF5C0D"/>
    <w:rsid w:val="00E00463"/>
    <w:rsid w:val="00E03B10"/>
    <w:rsid w:val="00E03CB5"/>
    <w:rsid w:val="00E045B3"/>
    <w:rsid w:val="00E052B2"/>
    <w:rsid w:val="00E0544A"/>
    <w:rsid w:val="00E0569D"/>
    <w:rsid w:val="00E05D2F"/>
    <w:rsid w:val="00E07AD3"/>
    <w:rsid w:val="00E1047B"/>
    <w:rsid w:val="00E111A7"/>
    <w:rsid w:val="00E123F8"/>
    <w:rsid w:val="00E12E2D"/>
    <w:rsid w:val="00E1329F"/>
    <w:rsid w:val="00E13F1F"/>
    <w:rsid w:val="00E1476C"/>
    <w:rsid w:val="00E14D6D"/>
    <w:rsid w:val="00E1551C"/>
    <w:rsid w:val="00E15B42"/>
    <w:rsid w:val="00E15DBB"/>
    <w:rsid w:val="00E1646D"/>
    <w:rsid w:val="00E16EE6"/>
    <w:rsid w:val="00E16FA5"/>
    <w:rsid w:val="00E178BC"/>
    <w:rsid w:val="00E17D81"/>
    <w:rsid w:val="00E2010F"/>
    <w:rsid w:val="00E210AD"/>
    <w:rsid w:val="00E21AAA"/>
    <w:rsid w:val="00E21AE2"/>
    <w:rsid w:val="00E22321"/>
    <w:rsid w:val="00E22D02"/>
    <w:rsid w:val="00E25ED7"/>
    <w:rsid w:val="00E27CD7"/>
    <w:rsid w:val="00E27EB5"/>
    <w:rsid w:val="00E316A8"/>
    <w:rsid w:val="00E32050"/>
    <w:rsid w:val="00E336C3"/>
    <w:rsid w:val="00E34440"/>
    <w:rsid w:val="00E34C6A"/>
    <w:rsid w:val="00E35C84"/>
    <w:rsid w:val="00E37D35"/>
    <w:rsid w:val="00E407F6"/>
    <w:rsid w:val="00E40CD5"/>
    <w:rsid w:val="00E41F70"/>
    <w:rsid w:val="00E42020"/>
    <w:rsid w:val="00E444BE"/>
    <w:rsid w:val="00E4488C"/>
    <w:rsid w:val="00E44F85"/>
    <w:rsid w:val="00E478EF"/>
    <w:rsid w:val="00E500E6"/>
    <w:rsid w:val="00E5053D"/>
    <w:rsid w:val="00E51C0B"/>
    <w:rsid w:val="00E52F46"/>
    <w:rsid w:val="00E54779"/>
    <w:rsid w:val="00E56503"/>
    <w:rsid w:val="00E57F32"/>
    <w:rsid w:val="00E600D6"/>
    <w:rsid w:val="00E60383"/>
    <w:rsid w:val="00E60D26"/>
    <w:rsid w:val="00E625BC"/>
    <w:rsid w:val="00E629FD"/>
    <w:rsid w:val="00E64229"/>
    <w:rsid w:val="00E64330"/>
    <w:rsid w:val="00E65905"/>
    <w:rsid w:val="00E660FA"/>
    <w:rsid w:val="00E67B00"/>
    <w:rsid w:val="00E67FC2"/>
    <w:rsid w:val="00E708B9"/>
    <w:rsid w:val="00E71649"/>
    <w:rsid w:val="00E72F06"/>
    <w:rsid w:val="00E74360"/>
    <w:rsid w:val="00E77709"/>
    <w:rsid w:val="00E77BF0"/>
    <w:rsid w:val="00E80270"/>
    <w:rsid w:val="00E81106"/>
    <w:rsid w:val="00E8138C"/>
    <w:rsid w:val="00E84799"/>
    <w:rsid w:val="00E85392"/>
    <w:rsid w:val="00E8571F"/>
    <w:rsid w:val="00E86CD5"/>
    <w:rsid w:val="00E87025"/>
    <w:rsid w:val="00E924DC"/>
    <w:rsid w:val="00E925AE"/>
    <w:rsid w:val="00E929A3"/>
    <w:rsid w:val="00E939C8"/>
    <w:rsid w:val="00E94353"/>
    <w:rsid w:val="00E950DD"/>
    <w:rsid w:val="00E968DE"/>
    <w:rsid w:val="00E976A9"/>
    <w:rsid w:val="00E977FE"/>
    <w:rsid w:val="00EA092C"/>
    <w:rsid w:val="00EA1511"/>
    <w:rsid w:val="00EA17B4"/>
    <w:rsid w:val="00EA1950"/>
    <w:rsid w:val="00EA21F1"/>
    <w:rsid w:val="00EA34D3"/>
    <w:rsid w:val="00EA4B78"/>
    <w:rsid w:val="00EA5399"/>
    <w:rsid w:val="00EA571B"/>
    <w:rsid w:val="00EA5F36"/>
    <w:rsid w:val="00EA7D30"/>
    <w:rsid w:val="00EB0B60"/>
    <w:rsid w:val="00EB0DCA"/>
    <w:rsid w:val="00EB122B"/>
    <w:rsid w:val="00EB150F"/>
    <w:rsid w:val="00EB23C9"/>
    <w:rsid w:val="00EB2CED"/>
    <w:rsid w:val="00EB435B"/>
    <w:rsid w:val="00EB6578"/>
    <w:rsid w:val="00EB660E"/>
    <w:rsid w:val="00EB72E1"/>
    <w:rsid w:val="00EB776A"/>
    <w:rsid w:val="00EC033E"/>
    <w:rsid w:val="00EC1176"/>
    <w:rsid w:val="00EC1B9B"/>
    <w:rsid w:val="00EC360C"/>
    <w:rsid w:val="00EC376C"/>
    <w:rsid w:val="00EC3D71"/>
    <w:rsid w:val="00EC4132"/>
    <w:rsid w:val="00EC5113"/>
    <w:rsid w:val="00EC5D05"/>
    <w:rsid w:val="00EC62E8"/>
    <w:rsid w:val="00ED11D7"/>
    <w:rsid w:val="00ED2429"/>
    <w:rsid w:val="00ED2F35"/>
    <w:rsid w:val="00ED2FB3"/>
    <w:rsid w:val="00ED4C3D"/>
    <w:rsid w:val="00ED544D"/>
    <w:rsid w:val="00ED58AA"/>
    <w:rsid w:val="00ED69C0"/>
    <w:rsid w:val="00ED768C"/>
    <w:rsid w:val="00EE02C2"/>
    <w:rsid w:val="00EE0FE3"/>
    <w:rsid w:val="00EE1705"/>
    <w:rsid w:val="00EE1979"/>
    <w:rsid w:val="00EE4455"/>
    <w:rsid w:val="00EE4C4C"/>
    <w:rsid w:val="00EE5395"/>
    <w:rsid w:val="00EE62DA"/>
    <w:rsid w:val="00EF09BF"/>
    <w:rsid w:val="00EF125E"/>
    <w:rsid w:val="00EF1805"/>
    <w:rsid w:val="00EF3CD5"/>
    <w:rsid w:val="00EF3E64"/>
    <w:rsid w:val="00EF5C15"/>
    <w:rsid w:val="00EF7629"/>
    <w:rsid w:val="00F007C1"/>
    <w:rsid w:val="00F0158D"/>
    <w:rsid w:val="00F03303"/>
    <w:rsid w:val="00F05002"/>
    <w:rsid w:val="00F05352"/>
    <w:rsid w:val="00F07445"/>
    <w:rsid w:val="00F07D40"/>
    <w:rsid w:val="00F10778"/>
    <w:rsid w:val="00F10BF0"/>
    <w:rsid w:val="00F13076"/>
    <w:rsid w:val="00F13A17"/>
    <w:rsid w:val="00F13C31"/>
    <w:rsid w:val="00F143C1"/>
    <w:rsid w:val="00F152BB"/>
    <w:rsid w:val="00F15DF8"/>
    <w:rsid w:val="00F16CDD"/>
    <w:rsid w:val="00F16E0B"/>
    <w:rsid w:val="00F2112A"/>
    <w:rsid w:val="00F21918"/>
    <w:rsid w:val="00F2269F"/>
    <w:rsid w:val="00F22B8B"/>
    <w:rsid w:val="00F245D0"/>
    <w:rsid w:val="00F247B6"/>
    <w:rsid w:val="00F25181"/>
    <w:rsid w:val="00F256E9"/>
    <w:rsid w:val="00F27014"/>
    <w:rsid w:val="00F30BA1"/>
    <w:rsid w:val="00F31D29"/>
    <w:rsid w:val="00F34CCE"/>
    <w:rsid w:val="00F34EB6"/>
    <w:rsid w:val="00F368BB"/>
    <w:rsid w:val="00F371EF"/>
    <w:rsid w:val="00F37BF4"/>
    <w:rsid w:val="00F423F1"/>
    <w:rsid w:val="00F4275A"/>
    <w:rsid w:val="00F42B89"/>
    <w:rsid w:val="00F44298"/>
    <w:rsid w:val="00F44794"/>
    <w:rsid w:val="00F44B39"/>
    <w:rsid w:val="00F45628"/>
    <w:rsid w:val="00F45B29"/>
    <w:rsid w:val="00F45E07"/>
    <w:rsid w:val="00F46444"/>
    <w:rsid w:val="00F476D0"/>
    <w:rsid w:val="00F5047F"/>
    <w:rsid w:val="00F505CE"/>
    <w:rsid w:val="00F520D6"/>
    <w:rsid w:val="00F525ED"/>
    <w:rsid w:val="00F534D2"/>
    <w:rsid w:val="00F53D68"/>
    <w:rsid w:val="00F55C80"/>
    <w:rsid w:val="00F5603F"/>
    <w:rsid w:val="00F56CDD"/>
    <w:rsid w:val="00F57F1B"/>
    <w:rsid w:val="00F60888"/>
    <w:rsid w:val="00F6146E"/>
    <w:rsid w:val="00F63AF7"/>
    <w:rsid w:val="00F647F2"/>
    <w:rsid w:val="00F64DDD"/>
    <w:rsid w:val="00F666A7"/>
    <w:rsid w:val="00F66809"/>
    <w:rsid w:val="00F67260"/>
    <w:rsid w:val="00F7048E"/>
    <w:rsid w:val="00F710A7"/>
    <w:rsid w:val="00F71600"/>
    <w:rsid w:val="00F73DE1"/>
    <w:rsid w:val="00F74331"/>
    <w:rsid w:val="00F744EB"/>
    <w:rsid w:val="00F74E99"/>
    <w:rsid w:val="00F75323"/>
    <w:rsid w:val="00F75A30"/>
    <w:rsid w:val="00F7726A"/>
    <w:rsid w:val="00F77B84"/>
    <w:rsid w:val="00F80278"/>
    <w:rsid w:val="00F80E21"/>
    <w:rsid w:val="00F80FA9"/>
    <w:rsid w:val="00F813CE"/>
    <w:rsid w:val="00F82EB2"/>
    <w:rsid w:val="00F83210"/>
    <w:rsid w:val="00F832AF"/>
    <w:rsid w:val="00F83354"/>
    <w:rsid w:val="00F83B6B"/>
    <w:rsid w:val="00F83DBE"/>
    <w:rsid w:val="00F83F3A"/>
    <w:rsid w:val="00F846AC"/>
    <w:rsid w:val="00F866E7"/>
    <w:rsid w:val="00F8688E"/>
    <w:rsid w:val="00F90579"/>
    <w:rsid w:val="00F920B0"/>
    <w:rsid w:val="00F92A31"/>
    <w:rsid w:val="00F92FA6"/>
    <w:rsid w:val="00F94A04"/>
    <w:rsid w:val="00F94B37"/>
    <w:rsid w:val="00F963F2"/>
    <w:rsid w:val="00F96A83"/>
    <w:rsid w:val="00F970A2"/>
    <w:rsid w:val="00FA26B5"/>
    <w:rsid w:val="00FA3451"/>
    <w:rsid w:val="00FA60C3"/>
    <w:rsid w:val="00FA6890"/>
    <w:rsid w:val="00FA6B43"/>
    <w:rsid w:val="00FA737C"/>
    <w:rsid w:val="00FA7828"/>
    <w:rsid w:val="00FB1557"/>
    <w:rsid w:val="00FB2A8A"/>
    <w:rsid w:val="00FB2D43"/>
    <w:rsid w:val="00FB2FD2"/>
    <w:rsid w:val="00FB3D41"/>
    <w:rsid w:val="00FB469C"/>
    <w:rsid w:val="00FB515F"/>
    <w:rsid w:val="00FB5C27"/>
    <w:rsid w:val="00FB7957"/>
    <w:rsid w:val="00FC14B0"/>
    <w:rsid w:val="00FC1E49"/>
    <w:rsid w:val="00FC2EC9"/>
    <w:rsid w:val="00FC6077"/>
    <w:rsid w:val="00FC69E0"/>
    <w:rsid w:val="00FC6E0E"/>
    <w:rsid w:val="00FC7AB9"/>
    <w:rsid w:val="00FD07AA"/>
    <w:rsid w:val="00FD0849"/>
    <w:rsid w:val="00FD08F1"/>
    <w:rsid w:val="00FD15AA"/>
    <w:rsid w:val="00FD261A"/>
    <w:rsid w:val="00FD281C"/>
    <w:rsid w:val="00FD48CE"/>
    <w:rsid w:val="00FD534F"/>
    <w:rsid w:val="00FD5A63"/>
    <w:rsid w:val="00FE0090"/>
    <w:rsid w:val="00FE0317"/>
    <w:rsid w:val="00FE075E"/>
    <w:rsid w:val="00FE0FE7"/>
    <w:rsid w:val="00FE1A2F"/>
    <w:rsid w:val="00FE1F67"/>
    <w:rsid w:val="00FE248E"/>
    <w:rsid w:val="00FE2D84"/>
    <w:rsid w:val="00FE4E08"/>
    <w:rsid w:val="00FE5722"/>
    <w:rsid w:val="00FE5E9B"/>
    <w:rsid w:val="00FE6104"/>
    <w:rsid w:val="00FF0C22"/>
    <w:rsid w:val="00FF2380"/>
    <w:rsid w:val="00FF37F0"/>
    <w:rsid w:val="00FF3B70"/>
    <w:rsid w:val="00FF400D"/>
    <w:rsid w:val="00FF4362"/>
    <w:rsid w:val="00FF436B"/>
    <w:rsid w:val="00FF4999"/>
    <w:rsid w:val="00FF61DB"/>
    <w:rsid w:val="00FF6477"/>
    <w:rsid w:val="00FF736C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ECC5D"/>
  <w15:docId w15:val="{98EF3DD2-ED95-417F-BFBA-F2E9F255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73F1"/>
    <w:pPr>
      <w:tabs>
        <w:tab w:val="left" w:pos="709"/>
      </w:tabs>
      <w:autoSpaceDE w:val="0"/>
      <w:autoSpaceDN w:val="0"/>
      <w:jc w:val="both"/>
    </w:pPr>
    <w:rPr>
      <w:sz w:val="30"/>
      <w:szCs w:val="30"/>
    </w:rPr>
  </w:style>
  <w:style w:type="paragraph" w:styleId="10">
    <w:name w:val="heading 1"/>
    <w:basedOn w:val="a"/>
    <w:next w:val="a"/>
    <w:link w:val="11"/>
    <w:qFormat/>
    <w:rsid w:val="00835C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35C2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102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524CF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24C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4F1EFB"/>
    <w:rPr>
      <w:color w:val="0000FF"/>
      <w:u w:val="single"/>
    </w:rPr>
  </w:style>
  <w:style w:type="paragraph" w:styleId="a4">
    <w:name w:val="Balloon Text"/>
    <w:basedOn w:val="a"/>
    <w:semiHidden/>
    <w:rsid w:val="005D69AC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6C419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Стиль1"/>
    <w:basedOn w:val="a"/>
    <w:rsid w:val="00ED544D"/>
    <w:pPr>
      <w:numPr>
        <w:numId w:val="1"/>
      </w:numPr>
      <w:tabs>
        <w:tab w:val="left" w:pos="1000"/>
      </w:tabs>
    </w:pPr>
  </w:style>
  <w:style w:type="paragraph" w:styleId="a5">
    <w:name w:val="Body Text Indent"/>
    <w:basedOn w:val="a"/>
    <w:link w:val="a6"/>
    <w:rsid w:val="00C82FD2"/>
    <w:pPr>
      <w:widowControl w:val="0"/>
      <w:tabs>
        <w:tab w:val="clear" w:pos="709"/>
      </w:tabs>
      <w:suppressAutoHyphens/>
      <w:autoSpaceDN/>
      <w:spacing w:after="120"/>
      <w:ind w:left="283"/>
      <w:jc w:val="left"/>
    </w:pPr>
    <w:rPr>
      <w:sz w:val="20"/>
      <w:szCs w:val="20"/>
      <w:lang w:eastAsia="ar-SA"/>
    </w:rPr>
  </w:style>
  <w:style w:type="character" w:customStyle="1" w:styleId="ConsPlusNonformat0">
    <w:name w:val="ConsPlusNonformat Знак"/>
    <w:link w:val="ConsPlusNonformat"/>
    <w:rsid w:val="00B16160"/>
    <w:rPr>
      <w:rFonts w:ascii="Courier New" w:hAnsi="Courier New" w:cs="Courier New"/>
      <w:lang w:val="ru-RU" w:eastAsia="ru-RU" w:bidi="ar-SA"/>
    </w:rPr>
  </w:style>
  <w:style w:type="paragraph" w:customStyle="1" w:styleId="a7">
    <w:name w:val="Знак Знак Знак"/>
    <w:basedOn w:val="a"/>
    <w:autoRedefine/>
    <w:rsid w:val="0014039C"/>
    <w:pPr>
      <w:tabs>
        <w:tab w:val="clear" w:pos="709"/>
      </w:tabs>
      <w:autoSpaceDE/>
      <w:autoSpaceDN/>
      <w:spacing w:after="160" w:line="240" w:lineRule="exact"/>
      <w:ind w:left="360"/>
      <w:jc w:val="left"/>
    </w:pPr>
    <w:rPr>
      <w:sz w:val="28"/>
      <w:szCs w:val="28"/>
      <w:lang w:val="en-US" w:eastAsia="en-US"/>
    </w:rPr>
  </w:style>
  <w:style w:type="paragraph" w:customStyle="1" w:styleId="Normal">
    <w:name w:val="Normal Знак Знак Знак Знак Знак Знак Знак Знак Знак Знак Знак Знак Знак Знак Знак Знак Знак Знак Знак Знак Знак Знак Знак Знак"/>
    <w:link w:val="Normal0"/>
    <w:rsid w:val="0068348E"/>
    <w:pPr>
      <w:widowControl w:val="0"/>
    </w:pPr>
    <w:rPr>
      <w:snapToGrid w:val="0"/>
    </w:rPr>
  </w:style>
  <w:style w:type="character" w:customStyle="1" w:styleId="Normal0">
    <w:name w:val="Normal Знак Знак Знак Знак Знак Знак Знак Знак Знак Знак Знак Знак Знак Знак Знак Знак Знак Знак Знак Знак Знак Знак Знак Знак Знак"/>
    <w:link w:val="Normal"/>
    <w:rsid w:val="0068348E"/>
    <w:rPr>
      <w:snapToGrid w:val="0"/>
    </w:rPr>
  </w:style>
  <w:style w:type="paragraph" w:styleId="a8">
    <w:name w:val="header"/>
    <w:basedOn w:val="a"/>
    <w:link w:val="a9"/>
    <w:uiPriority w:val="99"/>
    <w:rsid w:val="001D2F28"/>
    <w:pPr>
      <w:tabs>
        <w:tab w:val="clear" w:pos="709"/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D2F28"/>
    <w:rPr>
      <w:sz w:val="30"/>
      <w:szCs w:val="30"/>
    </w:rPr>
  </w:style>
  <w:style w:type="paragraph" w:styleId="aa">
    <w:name w:val="footer"/>
    <w:basedOn w:val="a"/>
    <w:link w:val="ab"/>
    <w:rsid w:val="001D2F28"/>
    <w:pPr>
      <w:tabs>
        <w:tab w:val="clear" w:pos="709"/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D2F28"/>
    <w:rPr>
      <w:sz w:val="30"/>
      <w:szCs w:val="30"/>
    </w:rPr>
  </w:style>
  <w:style w:type="paragraph" w:customStyle="1" w:styleId="Style6">
    <w:name w:val="Style6"/>
    <w:basedOn w:val="a"/>
    <w:uiPriority w:val="99"/>
    <w:rsid w:val="000946EE"/>
    <w:pPr>
      <w:widowControl w:val="0"/>
      <w:tabs>
        <w:tab w:val="clear" w:pos="709"/>
      </w:tabs>
      <w:adjustRightInd w:val="0"/>
      <w:spacing w:before="29" w:line="277" w:lineRule="exact"/>
      <w:ind w:right="-210" w:firstLine="725"/>
    </w:pPr>
    <w:rPr>
      <w:sz w:val="24"/>
      <w:szCs w:val="24"/>
    </w:rPr>
  </w:style>
  <w:style w:type="character" w:customStyle="1" w:styleId="FontStyle11">
    <w:name w:val="Font Style11"/>
    <w:uiPriority w:val="99"/>
    <w:rsid w:val="000946E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0946EE"/>
    <w:pPr>
      <w:widowControl w:val="0"/>
      <w:tabs>
        <w:tab w:val="clear" w:pos="709"/>
      </w:tabs>
      <w:adjustRightInd w:val="0"/>
      <w:spacing w:before="29"/>
      <w:ind w:right="-210"/>
      <w:jc w:val="left"/>
    </w:pPr>
    <w:rPr>
      <w:sz w:val="24"/>
      <w:szCs w:val="24"/>
    </w:rPr>
  </w:style>
  <w:style w:type="character" w:customStyle="1" w:styleId="FontStyle14">
    <w:name w:val="Font Style14"/>
    <w:uiPriority w:val="99"/>
    <w:rsid w:val="000946EE"/>
    <w:rPr>
      <w:rFonts w:ascii="Times New Roman" w:hAnsi="Times New Roman" w:cs="Times New Roman"/>
      <w:b/>
      <w:bCs/>
      <w:sz w:val="22"/>
      <w:szCs w:val="22"/>
    </w:rPr>
  </w:style>
  <w:style w:type="paragraph" w:customStyle="1" w:styleId="HPTableBody8pt">
    <w:name w:val="_HP Table Body 8 pt"/>
    <w:basedOn w:val="a"/>
    <w:rsid w:val="000946EE"/>
    <w:pPr>
      <w:tabs>
        <w:tab w:val="clear" w:pos="709"/>
      </w:tabs>
      <w:autoSpaceDE/>
      <w:autoSpaceDN/>
      <w:spacing w:before="60" w:after="60"/>
      <w:ind w:left="58" w:right="58"/>
      <w:jc w:val="left"/>
    </w:pPr>
    <w:rPr>
      <w:rFonts w:ascii="Futura Bk" w:hAnsi="Futura Bk"/>
      <w:sz w:val="16"/>
      <w:szCs w:val="20"/>
      <w:lang w:val="en-US" w:eastAsia="en-US"/>
    </w:rPr>
  </w:style>
  <w:style w:type="paragraph" w:customStyle="1" w:styleId="ConsNonformat">
    <w:name w:val="ConsNonformat"/>
    <w:rsid w:val="000946EE"/>
    <w:pPr>
      <w:widowControl w:val="0"/>
      <w:suppressAutoHyphens/>
    </w:pPr>
    <w:rPr>
      <w:rFonts w:ascii="Courier New" w:hAnsi="Courier New"/>
      <w:lang w:eastAsia="ar-SA"/>
    </w:rPr>
  </w:style>
  <w:style w:type="character" w:customStyle="1" w:styleId="WW8Num2z0">
    <w:name w:val="WW8Num2z0"/>
    <w:rsid w:val="002A78D4"/>
    <w:rPr>
      <w:rFonts w:ascii="Symbol" w:hAnsi="Symbol"/>
    </w:rPr>
  </w:style>
  <w:style w:type="paragraph" w:customStyle="1" w:styleId="Normal1">
    <w:name w:val="Normal1"/>
    <w:rsid w:val="002A78D4"/>
    <w:pPr>
      <w:widowControl w:val="0"/>
      <w:suppressAutoHyphens/>
    </w:pPr>
    <w:rPr>
      <w:lang w:eastAsia="ar-SA"/>
    </w:rPr>
  </w:style>
  <w:style w:type="paragraph" w:customStyle="1" w:styleId="4">
    <w:name w:val="Пункт_4"/>
    <w:basedOn w:val="3"/>
    <w:rsid w:val="00610205"/>
    <w:pPr>
      <w:keepNext w:val="0"/>
      <w:numPr>
        <w:ilvl w:val="3"/>
        <w:numId w:val="12"/>
      </w:numPr>
      <w:tabs>
        <w:tab w:val="clear" w:pos="709"/>
        <w:tab w:val="clear" w:pos="2880"/>
        <w:tab w:val="num" w:pos="360"/>
      </w:tabs>
      <w:spacing w:before="60"/>
      <w:ind w:left="0" w:firstLine="0"/>
    </w:pPr>
    <w:rPr>
      <w:rFonts w:ascii="Times New Roman" w:hAnsi="Times New Roman"/>
      <w:b w:val="0"/>
      <w:bCs w:val="0"/>
    </w:rPr>
  </w:style>
  <w:style w:type="character" w:customStyle="1" w:styleId="30">
    <w:name w:val="Заголовок 3 Знак"/>
    <w:link w:val="3"/>
    <w:uiPriority w:val="3"/>
    <w:rsid w:val="00610205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Body Text"/>
    <w:basedOn w:val="a"/>
    <w:link w:val="ad"/>
    <w:rsid w:val="00610205"/>
    <w:pPr>
      <w:spacing w:after="120"/>
    </w:pPr>
  </w:style>
  <w:style w:type="character" w:customStyle="1" w:styleId="ad">
    <w:name w:val="Основной текст Знак"/>
    <w:link w:val="ac"/>
    <w:rsid w:val="00610205"/>
    <w:rPr>
      <w:sz w:val="30"/>
      <w:szCs w:val="30"/>
    </w:rPr>
  </w:style>
  <w:style w:type="paragraph" w:customStyle="1" w:styleId="12">
    <w:name w:val="Обычный (веб)1"/>
    <w:basedOn w:val="a"/>
    <w:rsid w:val="00B355DA"/>
    <w:pPr>
      <w:tabs>
        <w:tab w:val="clear" w:pos="709"/>
      </w:tabs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paragraph" w:styleId="ae">
    <w:name w:val="List Paragraph"/>
    <w:aliases w:val="Bullet List,FooterText,numbered,Абзац маркированнный,Пункт,1,UL,Bullet Number,Нумерованый список,List Paragraph1,lp1,1. Абзац списка,Table-Normal,RSHB_Table-Normal,Предусловия,Шаг процесса,Нумерованный список_ФТ,Булет 1,lp11,Elenco Normale"/>
    <w:basedOn w:val="a"/>
    <w:link w:val="af"/>
    <w:uiPriority w:val="34"/>
    <w:qFormat/>
    <w:rsid w:val="00B355DA"/>
    <w:pPr>
      <w:tabs>
        <w:tab w:val="clear" w:pos="709"/>
      </w:tabs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af">
    <w:name w:val="Абзац списка Знак"/>
    <w:aliases w:val="Bullet List Знак,FooterText Знак,numbered Знак,Абзац маркированнный Знак,Пункт Знак,1 Знак,UL Знак,Bullet Number Знак,Нумерованый список Знак,List Paragraph1 Знак,lp1 Знак,1. Абзац списка Знак,Table-Normal Знак,RSHB_Table-Normal Знак"/>
    <w:link w:val="ae"/>
    <w:uiPriority w:val="34"/>
    <w:rsid w:val="00B355DA"/>
    <w:rPr>
      <w:rFonts w:ascii="Calibri" w:hAnsi="Calibri"/>
      <w:sz w:val="22"/>
      <w:szCs w:val="22"/>
    </w:rPr>
  </w:style>
  <w:style w:type="table" w:styleId="af0">
    <w:name w:val="Table Grid"/>
    <w:basedOn w:val="a1"/>
    <w:uiPriority w:val="39"/>
    <w:rsid w:val="002A6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1F0A96"/>
    <w:rPr>
      <w:lang w:eastAsia="ar-SA"/>
    </w:rPr>
  </w:style>
  <w:style w:type="character" w:customStyle="1" w:styleId="11">
    <w:name w:val="Заголовок 1 Знак"/>
    <w:link w:val="10"/>
    <w:uiPriority w:val="1"/>
    <w:rsid w:val="00835C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835C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-10">
    <w:name w:val="Список - маркированный уровень 1 Знак"/>
    <w:link w:val="-1"/>
    <w:locked/>
    <w:rsid w:val="00835C2B"/>
    <w:rPr>
      <w:rFonts w:eastAsia="Batang"/>
    </w:rPr>
  </w:style>
  <w:style w:type="paragraph" w:customStyle="1" w:styleId="-1">
    <w:name w:val="Список - маркированный уровень 1"/>
    <w:basedOn w:val="ae"/>
    <w:link w:val="-10"/>
    <w:qFormat/>
    <w:rsid w:val="00835C2B"/>
    <w:pPr>
      <w:numPr>
        <w:numId w:val="27"/>
      </w:numPr>
      <w:spacing w:after="0" w:line="360" w:lineRule="auto"/>
      <w:contextualSpacing w:val="0"/>
      <w:jc w:val="both"/>
    </w:pPr>
    <w:rPr>
      <w:rFonts w:ascii="Times New Roman" w:eastAsia="Batang" w:hAnsi="Times New Roman"/>
      <w:sz w:val="20"/>
      <w:szCs w:val="20"/>
    </w:rPr>
  </w:style>
  <w:style w:type="character" w:customStyle="1" w:styleId="diff-html-added">
    <w:name w:val="diff-html-added"/>
    <w:rsid w:val="009536E5"/>
  </w:style>
  <w:style w:type="character" w:customStyle="1" w:styleId="fake-non-breaking-space">
    <w:name w:val="fake-non-breaking-space"/>
    <w:rsid w:val="008447BA"/>
  </w:style>
  <w:style w:type="character" w:customStyle="1" w:styleId="h-normal">
    <w:name w:val="h-normal"/>
    <w:rsid w:val="00962079"/>
  </w:style>
  <w:style w:type="character" w:customStyle="1" w:styleId="colorff00ff">
    <w:name w:val="color__ff00ff"/>
    <w:rsid w:val="00962079"/>
  </w:style>
  <w:style w:type="character" w:styleId="af1">
    <w:name w:val="annotation reference"/>
    <w:rsid w:val="00570BEB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570BE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70BEB"/>
  </w:style>
  <w:style w:type="paragraph" w:styleId="af4">
    <w:name w:val="annotation subject"/>
    <w:basedOn w:val="af2"/>
    <w:next w:val="af2"/>
    <w:link w:val="af5"/>
    <w:rsid w:val="00570BEB"/>
    <w:rPr>
      <w:b/>
      <w:bCs/>
    </w:rPr>
  </w:style>
  <w:style w:type="character" w:customStyle="1" w:styleId="af5">
    <w:name w:val="Тема примечания Знак"/>
    <w:link w:val="af4"/>
    <w:rsid w:val="00570BEB"/>
    <w:rPr>
      <w:b/>
      <w:bCs/>
    </w:rPr>
  </w:style>
  <w:style w:type="character" w:customStyle="1" w:styleId="af6">
    <w:name w:val="Основной текст_"/>
    <w:link w:val="31"/>
    <w:rsid w:val="005B3871"/>
    <w:rPr>
      <w:spacing w:val="2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6"/>
    <w:rsid w:val="005B3871"/>
    <w:pPr>
      <w:widowControl w:val="0"/>
      <w:shd w:val="clear" w:color="auto" w:fill="FFFFFF"/>
      <w:tabs>
        <w:tab w:val="clear" w:pos="709"/>
      </w:tabs>
      <w:autoSpaceDE/>
      <w:autoSpaceDN/>
      <w:spacing w:after="3120" w:line="293" w:lineRule="exact"/>
    </w:pPr>
    <w:rPr>
      <w:spacing w:val="2"/>
      <w:sz w:val="27"/>
      <w:szCs w:val="27"/>
    </w:rPr>
  </w:style>
  <w:style w:type="paragraph" w:styleId="af7">
    <w:name w:val="caption"/>
    <w:basedOn w:val="a"/>
    <w:qFormat/>
    <w:rsid w:val="001D2501"/>
    <w:pPr>
      <w:tabs>
        <w:tab w:val="clear" w:pos="709"/>
      </w:tabs>
      <w:autoSpaceDE/>
      <w:autoSpaceDN/>
      <w:spacing w:after="200"/>
      <w:jc w:val="left"/>
    </w:pPr>
    <w:rPr>
      <w:rFonts w:ascii="Liberation Serif" w:eastAsia="WenQuanYi Micro Hei" w:hAnsi="Liberation Serif" w:cs="Lohit Devanagari"/>
      <w:b/>
      <w:bCs/>
      <w:sz w:val="18"/>
      <w:szCs w:val="18"/>
      <w:lang w:eastAsia="zh-CN" w:bidi="hi-IN"/>
    </w:rPr>
  </w:style>
  <w:style w:type="character" w:styleId="af8">
    <w:name w:val="Emphasis"/>
    <w:qFormat/>
    <w:rsid w:val="008D513E"/>
    <w:rPr>
      <w:i/>
      <w:iCs/>
    </w:rPr>
  </w:style>
  <w:style w:type="paragraph" w:styleId="af9">
    <w:name w:val="No Spacing"/>
    <w:qFormat/>
    <w:rsid w:val="00C66D43"/>
    <w:rPr>
      <w:rFonts w:ascii="Calibri" w:eastAsia="Calibri" w:hAnsi="Calibri"/>
      <w:sz w:val="22"/>
      <w:szCs w:val="22"/>
      <w:lang w:eastAsia="en-US"/>
    </w:rPr>
  </w:style>
  <w:style w:type="character" w:customStyle="1" w:styleId="2105pt">
    <w:name w:val="Основной текст (2) + 10;5 pt"/>
    <w:rsid w:val="001040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styleId="afa">
    <w:name w:val="Unresolved Mention"/>
    <w:basedOn w:val="a0"/>
    <w:uiPriority w:val="99"/>
    <w:semiHidden/>
    <w:unhideWhenUsed/>
    <w:rsid w:val="007064D3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2D2FF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word-wrapper">
    <w:name w:val="word-wrapper"/>
    <w:rsid w:val="000E7AB4"/>
  </w:style>
  <w:style w:type="paragraph" w:customStyle="1" w:styleId="p-normal">
    <w:name w:val="p-normal"/>
    <w:basedOn w:val="a"/>
    <w:rsid w:val="000E7AB4"/>
    <w:pPr>
      <w:tabs>
        <w:tab w:val="clear" w:pos="709"/>
      </w:tabs>
      <w:autoSpaceDE/>
      <w:autoSpaceDN/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903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437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3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but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3992C-1845-48CF-BE4B-64839804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5259</Words>
  <Characters>29979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ЦЕНОВЫХ ПРЕДЛОЖЕНИЙ</vt:lpstr>
    </vt:vector>
  </TitlesOfParts>
  <Company/>
  <LinksUpToDate>false</LinksUpToDate>
  <CharactersWithSpaces>35168</CharactersWithSpaces>
  <SharedDoc>false</SharedDoc>
  <HLinks>
    <vt:vector size="12" baseType="variant">
      <vt:variant>
        <vt:i4>2621441</vt:i4>
      </vt:variant>
      <vt:variant>
        <vt:i4>3</vt:i4>
      </vt:variant>
      <vt:variant>
        <vt:i4>0</vt:i4>
      </vt:variant>
      <vt:variant>
        <vt:i4>5</vt:i4>
      </vt:variant>
      <vt:variant>
        <vt:lpwstr>mailto:tender@butb.by</vt:lpwstr>
      </vt:variant>
      <vt:variant>
        <vt:lpwstr/>
      </vt:variant>
      <vt:variant>
        <vt:i4>6946853</vt:i4>
      </vt:variant>
      <vt:variant>
        <vt:i4>0</vt:i4>
      </vt:variant>
      <vt:variant>
        <vt:i4>0</vt:i4>
      </vt:variant>
      <vt:variant>
        <vt:i4>5</vt:i4>
      </vt:variant>
      <vt:variant>
        <vt:lpwstr>http://www.butb.by/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ЦЕНОВЫХ ПРЕДЛОЖЕНИЙ</dc:title>
  <dc:subject/>
  <dc:creator>Гришенчук Евгений Александрович</dc:creator>
  <cp:keywords/>
  <cp:lastModifiedBy>Остриков Дмитрий Борисович</cp:lastModifiedBy>
  <cp:revision>12</cp:revision>
  <cp:lastPrinted>2026-09-17T06:51:00Z</cp:lastPrinted>
  <dcterms:created xsi:type="dcterms:W3CDTF">2026-10-28T11:49:00Z</dcterms:created>
  <dcterms:modified xsi:type="dcterms:W3CDTF">2026-11-03T11:48:00Z</dcterms:modified>
</cp:coreProperties>
</file>