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r>
              <w:rPr>
                <w:b/>
              </w:rPr>
              <w:t>республиканское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4B0EE5" w:rsidRDefault="006D5287">
            <w:pPr>
              <w:pStyle w:val="Iauiue"/>
              <w:jc w:val="center"/>
              <w:rPr>
                <w:sz w:val="16"/>
                <w:szCs w:val="16"/>
                <w:lang w:val="en-US"/>
              </w:rPr>
            </w:pPr>
            <w:r>
              <w:rPr>
                <w:sz w:val="16"/>
                <w:szCs w:val="16"/>
                <w:lang w:val="en-US"/>
              </w:rPr>
              <w:t>E</w:t>
            </w:r>
            <w:r w:rsidRPr="004B0EE5">
              <w:rPr>
                <w:sz w:val="16"/>
                <w:szCs w:val="16"/>
                <w:lang w:val="en-US"/>
              </w:rPr>
              <w:t>-</w:t>
            </w:r>
            <w:r>
              <w:rPr>
                <w:sz w:val="16"/>
                <w:szCs w:val="16"/>
                <w:lang w:val="en-US"/>
              </w:rPr>
              <w:t>mail</w:t>
            </w:r>
            <w:r w:rsidRPr="004B0EE5">
              <w:rPr>
                <w:sz w:val="16"/>
                <w:szCs w:val="16"/>
                <w:lang w:val="en-US"/>
              </w:rPr>
              <w:t xml:space="preserve"> – </w:t>
            </w:r>
            <w:hyperlink r:id="rId8" w:history="1">
              <w:r>
                <w:rPr>
                  <w:rStyle w:val="a3"/>
                  <w:sz w:val="16"/>
                  <w:szCs w:val="16"/>
                  <w:lang w:val="en-US"/>
                </w:rPr>
                <w:t>pharmacia</w:t>
              </w:r>
              <w:r w:rsidRPr="004B0EE5">
                <w:rPr>
                  <w:rStyle w:val="a3"/>
                  <w:sz w:val="16"/>
                  <w:szCs w:val="16"/>
                  <w:lang w:val="en-US"/>
                </w:rPr>
                <w:t>@</w:t>
              </w:r>
              <w:r>
                <w:rPr>
                  <w:rStyle w:val="a3"/>
                  <w:sz w:val="16"/>
                  <w:szCs w:val="16"/>
                  <w:lang w:val="en-US"/>
                </w:rPr>
                <w:t>pharma</w:t>
              </w:r>
              <w:r w:rsidRPr="004B0EE5">
                <w:rPr>
                  <w:rStyle w:val="a3"/>
                  <w:sz w:val="16"/>
                  <w:szCs w:val="16"/>
                  <w:lang w:val="en-US"/>
                </w:rPr>
                <w:t>.</w:t>
              </w:r>
              <w:r>
                <w:rPr>
                  <w:rStyle w:val="a3"/>
                  <w:sz w:val="16"/>
                  <w:szCs w:val="16"/>
                  <w:lang w:val="en-US"/>
                </w:rPr>
                <w:t>by</w:t>
              </w:r>
            </w:hyperlink>
          </w:p>
          <w:p w:rsidR="00781A26" w:rsidRDefault="006D5287">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Pr="004A413C" w:rsidRDefault="00F32B31" w:rsidP="00250E92">
            <w:pPr>
              <w:pStyle w:val="Iauiue"/>
              <w:ind w:left="318"/>
              <w:rPr>
                <w:sz w:val="28"/>
                <w:szCs w:val="28"/>
              </w:rPr>
            </w:pPr>
            <w:r>
              <w:rPr>
                <w:sz w:val="28"/>
                <w:szCs w:val="28"/>
              </w:rPr>
              <w:t>03</w:t>
            </w:r>
            <w:r w:rsidR="004A413C" w:rsidRPr="004A413C">
              <w:rPr>
                <w:sz w:val="28"/>
                <w:szCs w:val="28"/>
              </w:rPr>
              <w:t>.11.2026</w:t>
            </w:r>
            <w:r w:rsidR="00432F54" w:rsidRPr="00432F54">
              <w:rPr>
                <w:sz w:val="28"/>
                <w:szCs w:val="28"/>
              </w:rPr>
              <w:t>№</w:t>
            </w:r>
            <w:r w:rsidR="000F4B72" w:rsidRPr="000F4B72">
              <w:rPr>
                <w:sz w:val="28"/>
                <w:szCs w:val="28"/>
                <w:u w:val="single"/>
              </w:rPr>
              <w:t xml:space="preserve"> </w:t>
            </w:r>
            <w:r w:rsidR="00AF4D85">
              <w:rPr>
                <w:sz w:val="28"/>
                <w:szCs w:val="28"/>
                <w:u w:val="single"/>
              </w:rPr>
              <w:t>12-06/</w:t>
            </w:r>
            <w:r>
              <w:rPr>
                <w:sz w:val="28"/>
                <w:szCs w:val="28"/>
              </w:rPr>
              <w:t>7793</w:t>
            </w:r>
            <w:bookmarkStart w:id="0" w:name="_GoBack"/>
            <w:bookmarkEnd w:id="0"/>
          </w:p>
          <w:p w:rsidR="00781A26" w:rsidRDefault="00781A26" w:rsidP="0058032F">
            <w:pPr>
              <w:pStyle w:val="Iauiue"/>
              <w:rPr>
                <w:sz w:val="24"/>
                <w:szCs w:val="24"/>
              </w:rPr>
            </w:pP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Default="00D64B80" w:rsidP="007F2CEC">
      <w:pPr>
        <w:rPr>
          <w:sz w:val="28"/>
          <w:szCs w:val="28"/>
        </w:rPr>
      </w:pPr>
      <w:r>
        <w:rPr>
          <w:sz w:val="28"/>
          <w:szCs w:val="28"/>
        </w:rPr>
        <w:t xml:space="preserve">Заявка о предоставлении </w:t>
      </w:r>
    </w:p>
    <w:p w:rsidR="007F2CEC" w:rsidRDefault="00D64B80" w:rsidP="007F2CEC">
      <w:pPr>
        <w:rPr>
          <w:sz w:val="28"/>
          <w:szCs w:val="28"/>
        </w:rPr>
      </w:pPr>
      <w:r>
        <w:rPr>
          <w:sz w:val="28"/>
          <w:szCs w:val="28"/>
        </w:rPr>
        <w:t>информации о ценах</w:t>
      </w:r>
    </w:p>
    <w:p w:rsidR="007F2CEC" w:rsidRPr="00B4521F" w:rsidRDefault="007F2CEC" w:rsidP="007F2CEC">
      <w:pPr>
        <w:spacing w:before="200" w:after="240"/>
        <w:jc w:val="center"/>
        <w:rPr>
          <w:sz w:val="28"/>
          <w:szCs w:val="28"/>
        </w:rPr>
      </w:pPr>
      <w:r w:rsidRPr="00B4521F">
        <w:rPr>
          <w:sz w:val="28"/>
          <w:szCs w:val="28"/>
        </w:rPr>
        <w:t>Уважаемые господа!</w:t>
      </w:r>
    </w:p>
    <w:p w:rsidR="00D65BD6" w:rsidRDefault="00B24143" w:rsidP="006E4AAB">
      <w:pPr>
        <w:ind w:firstLine="709"/>
        <w:jc w:val="both"/>
        <w:rPr>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w:t>
      </w:r>
      <w:r w:rsidR="00D65BD6">
        <w:rPr>
          <w:sz w:val="28"/>
          <w:szCs w:val="28"/>
        </w:rPr>
        <w:t>арственной закупки по плану 2027</w:t>
      </w:r>
      <w:r w:rsidR="003C5204">
        <w:rPr>
          <w:sz w:val="28"/>
          <w:szCs w:val="28"/>
        </w:rPr>
        <w:t> </w:t>
      </w:r>
      <w:r w:rsidRPr="00B24143">
        <w:rPr>
          <w:sz w:val="28"/>
          <w:szCs w:val="28"/>
        </w:rPr>
        <w:t xml:space="preserve">года просит сообщить о возможности поставки </w:t>
      </w:r>
      <w:r w:rsidR="00D65BD6">
        <w:rPr>
          <w:sz w:val="28"/>
          <w:szCs w:val="28"/>
        </w:rPr>
        <w:t>зарегистрированных</w:t>
      </w:r>
      <w:r w:rsidR="000C39B1">
        <w:rPr>
          <w:sz w:val="28"/>
          <w:szCs w:val="28"/>
        </w:rPr>
        <w:t>/незарегистрированных</w:t>
      </w:r>
      <w:r w:rsidRPr="00B24143">
        <w:rPr>
          <w:sz w:val="28"/>
          <w:szCs w:val="28"/>
        </w:rPr>
        <w:t xml:space="preserve"> в Республике Беларусь </w:t>
      </w:r>
      <w:r>
        <w:rPr>
          <w:sz w:val="28"/>
          <w:szCs w:val="28"/>
        </w:rPr>
        <w:t>лекарственн</w:t>
      </w:r>
      <w:r w:rsidR="00D65BD6">
        <w:rPr>
          <w:sz w:val="28"/>
          <w:szCs w:val="28"/>
        </w:rPr>
        <w:t>ых</w:t>
      </w:r>
      <w:r>
        <w:rPr>
          <w:sz w:val="28"/>
          <w:szCs w:val="28"/>
        </w:rPr>
        <w:t xml:space="preserve"> п</w:t>
      </w:r>
      <w:r w:rsidR="00D65BD6">
        <w:rPr>
          <w:sz w:val="28"/>
          <w:szCs w:val="28"/>
        </w:rPr>
        <w:t>репаратов:</w:t>
      </w:r>
    </w:p>
    <w:p w:rsidR="00D65BD6" w:rsidRDefault="00B16D64" w:rsidP="006E4AAB">
      <w:pPr>
        <w:ind w:firstLine="709"/>
        <w:jc w:val="both"/>
        <w:rPr>
          <w:sz w:val="28"/>
          <w:szCs w:val="28"/>
        </w:rPr>
      </w:pPr>
      <w:r>
        <w:rPr>
          <w:sz w:val="28"/>
          <w:szCs w:val="28"/>
        </w:rPr>
        <w:t xml:space="preserve"> </w:t>
      </w:r>
    </w:p>
    <w:tbl>
      <w:tblPr>
        <w:tblStyle w:val="ac"/>
        <w:tblW w:w="0" w:type="auto"/>
        <w:tblLook w:val="04A0" w:firstRow="1" w:lastRow="0" w:firstColumn="1" w:lastColumn="0" w:noHBand="0" w:noVBand="1"/>
      </w:tblPr>
      <w:tblGrid>
        <w:gridCol w:w="1271"/>
        <w:gridCol w:w="3119"/>
        <w:gridCol w:w="2551"/>
        <w:gridCol w:w="2551"/>
      </w:tblGrid>
      <w:tr w:rsidR="00D65BD6" w:rsidTr="00981476">
        <w:tc>
          <w:tcPr>
            <w:tcW w:w="1271" w:type="dxa"/>
          </w:tcPr>
          <w:p w:rsidR="00D65BD6" w:rsidRPr="00D65BD6" w:rsidRDefault="00D65BD6" w:rsidP="006E4AAB">
            <w:pPr>
              <w:jc w:val="both"/>
            </w:pPr>
            <w:r w:rsidRPr="00D65BD6">
              <w:t xml:space="preserve">Номер лота </w:t>
            </w:r>
          </w:p>
        </w:tc>
        <w:tc>
          <w:tcPr>
            <w:tcW w:w="3119" w:type="dxa"/>
          </w:tcPr>
          <w:p w:rsidR="00D65BD6" w:rsidRPr="00D65BD6" w:rsidRDefault="00D65BD6" w:rsidP="00C17904">
            <w:pPr>
              <w:jc w:val="center"/>
            </w:pPr>
            <w:r w:rsidRPr="00D65BD6">
              <w:t>МНН</w:t>
            </w:r>
          </w:p>
        </w:tc>
        <w:tc>
          <w:tcPr>
            <w:tcW w:w="2551" w:type="dxa"/>
          </w:tcPr>
          <w:p w:rsidR="00D65BD6" w:rsidRPr="00D65BD6" w:rsidRDefault="00D65BD6" w:rsidP="006E4AAB">
            <w:pPr>
              <w:jc w:val="both"/>
            </w:pPr>
            <w:r w:rsidRPr="00D65BD6">
              <w:t>Форма выпуска</w:t>
            </w:r>
          </w:p>
        </w:tc>
        <w:tc>
          <w:tcPr>
            <w:tcW w:w="2551" w:type="dxa"/>
          </w:tcPr>
          <w:p w:rsidR="00D65BD6" w:rsidRPr="00D65BD6" w:rsidRDefault="00D65BD6" w:rsidP="006E4AAB">
            <w:pPr>
              <w:jc w:val="both"/>
            </w:pPr>
            <w:r w:rsidRPr="00D65BD6">
              <w:t xml:space="preserve">Кол-ва к закупке, </w:t>
            </w:r>
            <w:proofErr w:type="spellStart"/>
            <w:r w:rsidRPr="00D65BD6">
              <w:t>ед</w:t>
            </w:r>
            <w:proofErr w:type="spellEnd"/>
          </w:p>
        </w:tc>
      </w:tr>
      <w:tr w:rsidR="000C39B1" w:rsidTr="00981476">
        <w:tc>
          <w:tcPr>
            <w:tcW w:w="1271" w:type="dxa"/>
          </w:tcPr>
          <w:p w:rsidR="000C39B1" w:rsidRPr="00D65BD6" w:rsidRDefault="000C39B1" w:rsidP="000C39B1">
            <w:pPr>
              <w:jc w:val="center"/>
            </w:pPr>
            <w:r w:rsidRPr="00D65BD6">
              <w:t>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C39B1" w:rsidRPr="000D598E" w:rsidRDefault="000C39B1" w:rsidP="000C39B1">
            <w:r w:rsidRPr="000D598E">
              <w:t>Иммуноглобулин антирабический</w:t>
            </w:r>
          </w:p>
        </w:tc>
        <w:tc>
          <w:tcPr>
            <w:tcW w:w="2551" w:type="dxa"/>
            <w:tcBorders>
              <w:top w:val="single" w:sz="4" w:space="0" w:color="auto"/>
              <w:left w:val="nil"/>
              <w:bottom w:val="single" w:sz="4" w:space="0" w:color="auto"/>
              <w:right w:val="single" w:sz="4" w:space="0" w:color="auto"/>
            </w:tcBorders>
            <w:shd w:val="clear" w:color="auto" w:fill="auto"/>
            <w:vAlign w:val="center"/>
          </w:tcPr>
          <w:p w:rsidR="000C39B1" w:rsidRPr="000D598E" w:rsidRDefault="002D214B" w:rsidP="000C39B1">
            <w:r w:rsidRPr="000D598E">
              <w:t xml:space="preserve">р-р для инъекций не менее 150 МЕ/мл (1, 2 или 5 мл) </w:t>
            </w:r>
            <w:r w:rsidRPr="002C4393">
              <w:rPr>
                <w:b/>
              </w:rPr>
              <w:t>(из плазмы доноров (людей))</w:t>
            </w:r>
            <w:r w:rsidRPr="000D598E">
              <w:t>, МЛ</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0C39B1" w:rsidRDefault="002D214B" w:rsidP="000C39B1">
            <w:pPr>
              <w:jc w:val="center"/>
              <w:rPr>
                <w:b/>
                <w:bCs/>
              </w:rPr>
            </w:pPr>
            <w:r w:rsidRPr="002D214B">
              <w:rPr>
                <w:b/>
                <w:bCs/>
              </w:rPr>
              <w:t>151 650 МЛ</w:t>
            </w:r>
          </w:p>
        </w:tc>
      </w:tr>
      <w:tr w:rsidR="00022091" w:rsidTr="00981476">
        <w:tc>
          <w:tcPr>
            <w:tcW w:w="1271" w:type="dxa"/>
          </w:tcPr>
          <w:p w:rsidR="00022091" w:rsidRPr="00D65BD6" w:rsidRDefault="00B32FBB" w:rsidP="000C39B1">
            <w:pPr>
              <w:jc w:val="center"/>
            </w:pPr>
            <w:r>
              <w:t>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22091" w:rsidRPr="000D598E" w:rsidRDefault="00022091" w:rsidP="000C39B1">
            <w:r w:rsidRPr="000D598E">
              <w:t>Иммуноглобулин противостолбнячный</w:t>
            </w:r>
          </w:p>
        </w:tc>
        <w:tc>
          <w:tcPr>
            <w:tcW w:w="2551" w:type="dxa"/>
            <w:tcBorders>
              <w:top w:val="single" w:sz="4" w:space="0" w:color="auto"/>
              <w:left w:val="nil"/>
              <w:bottom w:val="single" w:sz="4" w:space="0" w:color="auto"/>
              <w:right w:val="single" w:sz="4" w:space="0" w:color="auto"/>
            </w:tcBorders>
            <w:shd w:val="clear" w:color="auto" w:fill="auto"/>
            <w:vAlign w:val="center"/>
          </w:tcPr>
          <w:p w:rsidR="00022091" w:rsidRPr="000D598E" w:rsidRDefault="00022091" w:rsidP="000C39B1">
            <w:r w:rsidRPr="000D598E">
              <w:t>р-р для в/м введения 250 МЕ 1 доза</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022091" w:rsidRPr="002D214B" w:rsidRDefault="00022091" w:rsidP="000C39B1">
            <w:pPr>
              <w:jc w:val="center"/>
              <w:rPr>
                <w:b/>
                <w:bCs/>
              </w:rPr>
            </w:pPr>
            <w:r w:rsidRPr="00022091">
              <w:rPr>
                <w:b/>
                <w:bCs/>
              </w:rPr>
              <w:t>5 385</w:t>
            </w:r>
          </w:p>
        </w:tc>
      </w:tr>
      <w:tr w:rsidR="000C39B1" w:rsidTr="00981476">
        <w:tc>
          <w:tcPr>
            <w:tcW w:w="1271" w:type="dxa"/>
          </w:tcPr>
          <w:p w:rsidR="000C39B1" w:rsidRPr="00D65BD6" w:rsidRDefault="00B32FBB" w:rsidP="000C39B1">
            <w:pPr>
              <w:jc w:val="center"/>
            </w:pPr>
            <w:r>
              <w:t>3</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Сыворотка против яда гадюки</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р-р для инъекций 150 АЕ 1 доза</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264</w:t>
            </w:r>
          </w:p>
        </w:tc>
      </w:tr>
      <w:tr w:rsidR="000C39B1" w:rsidTr="00981476">
        <w:tc>
          <w:tcPr>
            <w:tcW w:w="1271" w:type="dxa"/>
          </w:tcPr>
          <w:p w:rsidR="000C39B1" w:rsidRPr="00D65BD6" w:rsidRDefault="00B32FBB" w:rsidP="000C39B1">
            <w:pPr>
              <w:jc w:val="center"/>
            </w:pPr>
            <w:r>
              <w:t>4</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B32FBB" w:rsidP="000C39B1">
            <w:pPr>
              <w:rPr>
                <w:color w:val="000000"/>
              </w:rPr>
            </w:pPr>
            <w:r w:rsidRPr="00B32FBB">
              <w:rPr>
                <w:color w:val="000000"/>
              </w:rPr>
              <w:t>Сыворотка противоботулиническая типа B лошадиная очищенная концентрированная жидкая</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р-р для инъекций 5000 МЕ/доза</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177</w:t>
            </w:r>
          </w:p>
        </w:tc>
      </w:tr>
      <w:tr w:rsidR="000C39B1" w:rsidTr="00981476">
        <w:tc>
          <w:tcPr>
            <w:tcW w:w="1271" w:type="dxa"/>
          </w:tcPr>
          <w:p w:rsidR="000C39B1" w:rsidRPr="00D65BD6" w:rsidRDefault="00B32FBB" w:rsidP="000C39B1">
            <w:pPr>
              <w:jc w:val="center"/>
            </w:pPr>
            <w:r>
              <w:t>5</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B32FBB" w:rsidP="00B32FBB">
            <w:pPr>
              <w:rPr>
                <w:color w:val="000000"/>
              </w:rPr>
            </w:pPr>
            <w:r w:rsidRPr="00B32FBB">
              <w:rPr>
                <w:color w:val="000000"/>
              </w:rPr>
              <w:t xml:space="preserve">Сыворотка противоботулиническая типа E лошадиная очищенная концентрированная жидкая </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р-р для инъекций 10000 МЕ/доза</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177</w:t>
            </w:r>
          </w:p>
        </w:tc>
      </w:tr>
      <w:tr w:rsidR="000C39B1" w:rsidTr="00981476">
        <w:tc>
          <w:tcPr>
            <w:tcW w:w="1271" w:type="dxa"/>
          </w:tcPr>
          <w:p w:rsidR="000C39B1" w:rsidRPr="00D65BD6" w:rsidRDefault="00B32FBB" w:rsidP="000C39B1">
            <w:pPr>
              <w:jc w:val="center"/>
            </w:pPr>
            <w:r>
              <w:t>6</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Сыворотка противоботулиническая типа А</w:t>
            </w:r>
            <w:r w:rsidR="00B32FBB">
              <w:rPr>
                <w:color w:val="000000"/>
              </w:rPr>
              <w:t xml:space="preserve"> </w:t>
            </w:r>
            <w:r w:rsidR="00B32FBB" w:rsidRPr="00B32FBB">
              <w:rPr>
                <w:color w:val="000000"/>
              </w:rPr>
              <w:t>лошадиная очищенная концентрированная жидкая р-р для инъекций 10000 МЕ/доза</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р-р для инъекций 10000 МЕ/доза</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183</w:t>
            </w:r>
          </w:p>
        </w:tc>
      </w:tr>
      <w:tr w:rsidR="000C39B1" w:rsidTr="00293A6D">
        <w:tc>
          <w:tcPr>
            <w:tcW w:w="1271" w:type="dxa"/>
          </w:tcPr>
          <w:p w:rsidR="000C39B1" w:rsidRPr="00D65BD6" w:rsidRDefault="00B32FBB" w:rsidP="000C39B1">
            <w:pPr>
              <w:jc w:val="center"/>
            </w:pPr>
            <w:r>
              <w:t>7</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Сыворотка противогангренозная</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 xml:space="preserve">р-р для инъекций в </w:t>
            </w:r>
            <w:proofErr w:type="spellStart"/>
            <w:r>
              <w:rPr>
                <w:color w:val="000000"/>
              </w:rPr>
              <w:t>компл</w:t>
            </w:r>
            <w:proofErr w:type="spellEnd"/>
            <w:r>
              <w:rPr>
                <w:color w:val="000000"/>
              </w:rPr>
              <w:t>. с р-ром сыворотки 30000 МЕ/доз 1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452</w:t>
            </w:r>
          </w:p>
        </w:tc>
      </w:tr>
      <w:tr w:rsidR="000C39B1" w:rsidTr="00981476">
        <w:tc>
          <w:tcPr>
            <w:tcW w:w="1271" w:type="dxa"/>
          </w:tcPr>
          <w:p w:rsidR="000C39B1" w:rsidRPr="00D65BD6" w:rsidRDefault="00B32FBB" w:rsidP="000C39B1">
            <w:pPr>
              <w:jc w:val="center"/>
            </w:pPr>
            <w:r>
              <w:t>8</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Сыворотка противодифтерийная</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 xml:space="preserve">р-р для инъекций в </w:t>
            </w:r>
            <w:proofErr w:type="spellStart"/>
            <w:r>
              <w:rPr>
                <w:color w:val="000000"/>
              </w:rPr>
              <w:t>компл</w:t>
            </w:r>
            <w:proofErr w:type="spellEnd"/>
            <w:r>
              <w:rPr>
                <w:color w:val="000000"/>
              </w:rPr>
              <w:t>. с р-ром сыворотки 10000 МЕ</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222</w:t>
            </w:r>
          </w:p>
        </w:tc>
      </w:tr>
      <w:tr w:rsidR="000C39B1" w:rsidTr="00293A6D">
        <w:tc>
          <w:tcPr>
            <w:tcW w:w="1271" w:type="dxa"/>
          </w:tcPr>
          <w:p w:rsidR="000C39B1" w:rsidRPr="00D65BD6" w:rsidRDefault="00B32FBB" w:rsidP="000C39B1">
            <w:pPr>
              <w:jc w:val="center"/>
            </w:pPr>
            <w:r>
              <w:t>9</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Вакцина дифтерийно-столбнячная бесклеточная коклюшная</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суспензия для в/м введения 1 доза 0,5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4 500</w:t>
            </w:r>
          </w:p>
        </w:tc>
      </w:tr>
      <w:tr w:rsidR="00B32FBB" w:rsidTr="00612F5C">
        <w:tc>
          <w:tcPr>
            <w:tcW w:w="1271" w:type="dxa"/>
          </w:tcPr>
          <w:p w:rsidR="00B32FBB" w:rsidRPr="00D65BD6" w:rsidRDefault="00B32FBB" w:rsidP="000C39B1">
            <w:pPr>
              <w:jc w:val="center"/>
            </w:pPr>
            <w:r>
              <w:t>10</w:t>
            </w:r>
          </w:p>
        </w:tc>
        <w:tc>
          <w:tcPr>
            <w:tcW w:w="3119" w:type="dxa"/>
            <w:tcBorders>
              <w:top w:val="nil"/>
              <w:left w:val="single" w:sz="4" w:space="0" w:color="auto"/>
              <w:bottom w:val="single" w:sz="4" w:space="0" w:color="auto"/>
              <w:right w:val="single" w:sz="4" w:space="0" w:color="auto"/>
            </w:tcBorders>
            <w:shd w:val="clear" w:color="auto" w:fill="auto"/>
            <w:vAlign w:val="center"/>
          </w:tcPr>
          <w:p w:rsidR="00B32FBB" w:rsidRDefault="00B32FBB" w:rsidP="00B32FBB">
            <w:pPr>
              <w:rPr>
                <w:color w:val="000000"/>
              </w:rPr>
            </w:pPr>
            <w:r w:rsidRPr="00B32FBB">
              <w:rPr>
                <w:color w:val="000000"/>
              </w:rPr>
              <w:t xml:space="preserve">Вакцина для профилактики инфекций, вызываемых </w:t>
            </w:r>
            <w:proofErr w:type="spellStart"/>
            <w:r w:rsidRPr="00B32FBB">
              <w:rPr>
                <w:color w:val="000000"/>
              </w:rPr>
              <w:t>Haemophilus</w:t>
            </w:r>
            <w:proofErr w:type="spellEnd"/>
            <w:r w:rsidRPr="00B32FBB">
              <w:rPr>
                <w:color w:val="000000"/>
              </w:rPr>
              <w:t xml:space="preserve"> </w:t>
            </w:r>
            <w:proofErr w:type="spellStart"/>
            <w:r w:rsidRPr="00B32FBB">
              <w:rPr>
                <w:color w:val="000000"/>
              </w:rPr>
              <w:t>influenza</w:t>
            </w:r>
            <w:proofErr w:type="spellEnd"/>
            <w:r w:rsidRPr="00B32FBB">
              <w:rPr>
                <w:color w:val="000000"/>
              </w:rPr>
              <w:t xml:space="preserve"> типа b </w:t>
            </w:r>
          </w:p>
        </w:tc>
        <w:tc>
          <w:tcPr>
            <w:tcW w:w="2551" w:type="dxa"/>
            <w:tcBorders>
              <w:top w:val="nil"/>
              <w:left w:val="nil"/>
              <w:bottom w:val="single" w:sz="4" w:space="0" w:color="auto"/>
              <w:right w:val="single" w:sz="4" w:space="0" w:color="auto"/>
            </w:tcBorders>
            <w:shd w:val="clear" w:color="auto" w:fill="auto"/>
            <w:vAlign w:val="center"/>
          </w:tcPr>
          <w:p w:rsidR="00B32FBB" w:rsidRDefault="00B32FBB" w:rsidP="000C39B1">
            <w:pPr>
              <w:rPr>
                <w:color w:val="000000"/>
              </w:rPr>
            </w:pPr>
            <w:r w:rsidRPr="00B32FBB">
              <w:rPr>
                <w:color w:val="000000"/>
              </w:rPr>
              <w:t>р-р (лиофилизированный пор-к/</w:t>
            </w:r>
            <w:proofErr w:type="spellStart"/>
            <w:r w:rsidRPr="00B32FBB">
              <w:rPr>
                <w:color w:val="000000"/>
              </w:rPr>
              <w:t>лиофилизат</w:t>
            </w:r>
            <w:proofErr w:type="spellEnd"/>
            <w:r w:rsidRPr="00B32FBB">
              <w:rPr>
                <w:color w:val="000000"/>
              </w:rPr>
              <w:t xml:space="preserve"> для </w:t>
            </w:r>
            <w:proofErr w:type="spellStart"/>
            <w:r w:rsidRPr="00B32FBB">
              <w:rPr>
                <w:color w:val="000000"/>
              </w:rPr>
              <w:t>пригот</w:t>
            </w:r>
            <w:proofErr w:type="spellEnd"/>
            <w:r w:rsidRPr="00B32FBB">
              <w:rPr>
                <w:color w:val="000000"/>
              </w:rPr>
              <w:t>. р-</w:t>
            </w:r>
            <w:proofErr w:type="spellStart"/>
            <w:r w:rsidRPr="00B32FBB">
              <w:rPr>
                <w:color w:val="000000"/>
              </w:rPr>
              <w:t>ра</w:t>
            </w:r>
            <w:proofErr w:type="spellEnd"/>
            <w:r w:rsidRPr="00B32FBB">
              <w:rPr>
                <w:color w:val="000000"/>
              </w:rPr>
              <w:t xml:space="preserve"> в </w:t>
            </w:r>
            <w:proofErr w:type="spellStart"/>
            <w:r w:rsidRPr="00B32FBB">
              <w:rPr>
                <w:color w:val="000000"/>
              </w:rPr>
              <w:t>компл</w:t>
            </w:r>
            <w:proofErr w:type="spellEnd"/>
            <w:r w:rsidRPr="00B32FBB">
              <w:rPr>
                <w:color w:val="000000"/>
              </w:rPr>
              <w:t>. с р-</w:t>
            </w:r>
            <w:proofErr w:type="spellStart"/>
            <w:r w:rsidRPr="00B32FBB">
              <w:rPr>
                <w:color w:val="000000"/>
              </w:rPr>
              <w:t>лем</w:t>
            </w:r>
            <w:proofErr w:type="spellEnd"/>
            <w:r w:rsidRPr="00B32FBB">
              <w:rPr>
                <w:color w:val="000000"/>
              </w:rPr>
              <w:t>) для в/м введения (для в/м и п/к введения) 1 доза 0,5 мл</w:t>
            </w:r>
          </w:p>
        </w:tc>
        <w:tc>
          <w:tcPr>
            <w:tcW w:w="2551" w:type="dxa"/>
            <w:tcBorders>
              <w:top w:val="nil"/>
              <w:left w:val="single" w:sz="4" w:space="0" w:color="auto"/>
              <w:bottom w:val="single" w:sz="4" w:space="0" w:color="auto"/>
              <w:right w:val="single" w:sz="4" w:space="0" w:color="auto"/>
            </w:tcBorders>
            <w:shd w:val="clear" w:color="auto" w:fill="auto"/>
            <w:vAlign w:val="center"/>
          </w:tcPr>
          <w:p w:rsidR="00B32FBB" w:rsidRDefault="00B32FBB" w:rsidP="000C39B1">
            <w:pPr>
              <w:jc w:val="center"/>
              <w:rPr>
                <w:b/>
                <w:bCs/>
              </w:rPr>
            </w:pPr>
            <w:r>
              <w:rPr>
                <w:b/>
                <w:bCs/>
              </w:rPr>
              <w:t>433</w:t>
            </w:r>
          </w:p>
        </w:tc>
      </w:tr>
      <w:tr w:rsidR="000C39B1" w:rsidTr="00612F5C">
        <w:tc>
          <w:tcPr>
            <w:tcW w:w="1271" w:type="dxa"/>
          </w:tcPr>
          <w:p w:rsidR="00AA199D" w:rsidRDefault="00AA199D" w:rsidP="000C39B1">
            <w:pPr>
              <w:jc w:val="center"/>
            </w:pPr>
          </w:p>
          <w:p w:rsidR="000C39B1" w:rsidRPr="00D65BD6" w:rsidRDefault="00B32FBB" w:rsidP="000C39B1">
            <w:pPr>
              <w:jc w:val="center"/>
            </w:pPr>
            <w:r>
              <w:t>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 xml:space="preserve">Вакцина для профилактики </w:t>
            </w:r>
            <w:proofErr w:type="spellStart"/>
            <w:r>
              <w:rPr>
                <w:color w:val="000000"/>
              </w:rPr>
              <w:t>коронавирусной</w:t>
            </w:r>
            <w:proofErr w:type="spellEnd"/>
            <w:r>
              <w:rPr>
                <w:color w:val="000000"/>
              </w:rPr>
              <w:t xml:space="preserve"> инфекции</w:t>
            </w:r>
          </w:p>
        </w:tc>
        <w:tc>
          <w:tcPr>
            <w:tcW w:w="2551" w:type="dxa"/>
            <w:tcBorders>
              <w:top w:val="single" w:sz="4" w:space="0" w:color="auto"/>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р-р (эмульсия, суспензия) для инъекций в/м (1 доза)</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69 571</w:t>
            </w:r>
          </w:p>
        </w:tc>
      </w:tr>
      <w:tr w:rsidR="000C39B1" w:rsidTr="00981476">
        <w:tc>
          <w:tcPr>
            <w:tcW w:w="1271" w:type="dxa"/>
          </w:tcPr>
          <w:p w:rsidR="00AA199D" w:rsidRDefault="00AA199D" w:rsidP="000C39B1">
            <w:pPr>
              <w:jc w:val="center"/>
            </w:pPr>
          </w:p>
          <w:p w:rsidR="000C39B1" w:rsidRPr="00D65BD6" w:rsidRDefault="00B32FBB" w:rsidP="000C39B1">
            <w:pPr>
              <w:jc w:val="center"/>
            </w:pPr>
            <w:r>
              <w:t>12</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Вакцина для профилактики сибирской язвы</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r>
              <w:t xml:space="preserve">пор-к для инъекций лиофилизированный, в </w:t>
            </w:r>
            <w:proofErr w:type="spellStart"/>
            <w:r>
              <w:t>компл</w:t>
            </w:r>
            <w:proofErr w:type="spellEnd"/>
            <w:r>
              <w:t>. с р-</w:t>
            </w:r>
            <w:proofErr w:type="spellStart"/>
            <w:r>
              <w:t>лем</w:t>
            </w:r>
            <w:proofErr w:type="spellEnd"/>
            <w:r>
              <w:t xml:space="preserve"> 10 доз</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B32FBB" w:rsidP="000C39B1">
            <w:pPr>
              <w:jc w:val="center"/>
              <w:rPr>
                <w:b/>
                <w:bCs/>
              </w:rPr>
            </w:pPr>
            <w:r>
              <w:rPr>
                <w:b/>
                <w:bCs/>
              </w:rPr>
              <w:t>181</w:t>
            </w:r>
          </w:p>
        </w:tc>
      </w:tr>
      <w:tr w:rsidR="00B32FBB" w:rsidTr="00981476">
        <w:tc>
          <w:tcPr>
            <w:tcW w:w="1271" w:type="dxa"/>
          </w:tcPr>
          <w:p w:rsidR="00AA199D" w:rsidRDefault="00AA199D" w:rsidP="000C39B1">
            <w:pPr>
              <w:jc w:val="center"/>
            </w:pPr>
          </w:p>
          <w:p w:rsidR="00B32FBB" w:rsidRDefault="00B32FBB" w:rsidP="000C39B1">
            <w:pPr>
              <w:jc w:val="center"/>
            </w:pPr>
            <w:r>
              <w:t>13</w:t>
            </w:r>
          </w:p>
        </w:tc>
        <w:tc>
          <w:tcPr>
            <w:tcW w:w="3119" w:type="dxa"/>
            <w:tcBorders>
              <w:top w:val="nil"/>
              <w:left w:val="single" w:sz="4" w:space="0" w:color="auto"/>
              <w:bottom w:val="single" w:sz="4" w:space="0" w:color="auto"/>
              <w:right w:val="single" w:sz="4" w:space="0" w:color="auto"/>
            </w:tcBorders>
            <w:shd w:val="clear" w:color="auto" w:fill="auto"/>
            <w:vAlign w:val="center"/>
          </w:tcPr>
          <w:p w:rsidR="00B32FBB" w:rsidRDefault="00B32FBB" w:rsidP="000C39B1">
            <w:pPr>
              <w:rPr>
                <w:color w:val="000000"/>
              </w:rPr>
            </w:pPr>
            <w:r w:rsidRPr="00B32FBB">
              <w:rPr>
                <w:color w:val="000000"/>
              </w:rPr>
              <w:t>Вакцина против гепатита В</w:t>
            </w:r>
          </w:p>
        </w:tc>
        <w:tc>
          <w:tcPr>
            <w:tcW w:w="2551" w:type="dxa"/>
            <w:tcBorders>
              <w:top w:val="nil"/>
              <w:left w:val="nil"/>
              <w:bottom w:val="single" w:sz="4" w:space="0" w:color="auto"/>
              <w:right w:val="single" w:sz="4" w:space="0" w:color="auto"/>
            </w:tcBorders>
            <w:shd w:val="clear" w:color="auto" w:fill="auto"/>
            <w:vAlign w:val="center"/>
          </w:tcPr>
          <w:p w:rsidR="00B32FBB" w:rsidRDefault="00B32FBB" w:rsidP="000C39B1">
            <w:r w:rsidRPr="00B32FBB">
              <w:t>суспензия для в/м введения 1 доза 0,5 мл (для детей)</w:t>
            </w:r>
          </w:p>
        </w:tc>
        <w:tc>
          <w:tcPr>
            <w:tcW w:w="2551" w:type="dxa"/>
            <w:tcBorders>
              <w:top w:val="nil"/>
              <w:left w:val="single" w:sz="4" w:space="0" w:color="auto"/>
              <w:bottom w:val="single" w:sz="4" w:space="0" w:color="auto"/>
              <w:right w:val="single" w:sz="4" w:space="0" w:color="auto"/>
            </w:tcBorders>
            <w:shd w:val="clear" w:color="auto" w:fill="auto"/>
            <w:vAlign w:val="center"/>
          </w:tcPr>
          <w:p w:rsidR="00B32FBB" w:rsidRDefault="00B32FBB" w:rsidP="000C39B1">
            <w:pPr>
              <w:jc w:val="center"/>
              <w:rPr>
                <w:b/>
                <w:bCs/>
              </w:rPr>
            </w:pPr>
            <w:r w:rsidRPr="00B32FBB">
              <w:rPr>
                <w:b/>
                <w:bCs/>
              </w:rPr>
              <w:t>39 750</w:t>
            </w:r>
          </w:p>
        </w:tc>
      </w:tr>
      <w:tr w:rsidR="00B32FBB" w:rsidTr="00981476">
        <w:tc>
          <w:tcPr>
            <w:tcW w:w="1271" w:type="dxa"/>
          </w:tcPr>
          <w:p w:rsidR="00AA199D" w:rsidRDefault="00AA199D" w:rsidP="000C39B1">
            <w:pPr>
              <w:jc w:val="center"/>
            </w:pPr>
          </w:p>
          <w:p w:rsidR="00B32FBB" w:rsidRDefault="00B32FBB" w:rsidP="000C39B1">
            <w:pPr>
              <w:jc w:val="center"/>
            </w:pPr>
            <w:r>
              <w:t>14</w:t>
            </w:r>
          </w:p>
        </w:tc>
        <w:tc>
          <w:tcPr>
            <w:tcW w:w="3119" w:type="dxa"/>
            <w:tcBorders>
              <w:top w:val="nil"/>
              <w:left w:val="single" w:sz="4" w:space="0" w:color="auto"/>
              <w:bottom w:val="single" w:sz="4" w:space="0" w:color="auto"/>
              <w:right w:val="single" w:sz="4" w:space="0" w:color="auto"/>
            </w:tcBorders>
            <w:shd w:val="clear" w:color="auto" w:fill="auto"/>
            <w:vAlign w:val="center"/>
          </w:tcPr>
          <w:p w:rsidR="00B32FBB" w:rsidRDefault="00644446" w:rsidP="000C39B1">
            <w:pPr>
              <w:rPr>
                <w:color w:val="000000"/>
              </w:rPr>
            </w:pPr>
            <w:r w:rsidRPr="00644446">
              <w:rPr>
                <w:color w:val="000000"/>
              </w:rPr>
              <w:t>Вакцина против гепатита В</w:t>
            </w:r>
          </w:p>
        </w:tc>
        <w:tc>
          <w:tcPr>
            <w:tcW w:w="2551" w:type="dxa"/>
            <w:tcBorders>
              <w:top w:val="nil"/>
              <w:left w:val="nil"/>
              <w:bottom w:val="single" w:sz="4" w:space="0" w:color="auto"/>
              <w:right w:val="single" w:sz="4" w:space="0" w:color="auto"/>
            </w:tcBorders>
            <w:shd w:val="clear" w:color="auto" w:fill="auto"/>
            <w:vAlign w:val="center"/>
          </w:tcPr>
          <w:p w:rsidR="00B32FBB" w:rsidRDefault="00644446" w:rsidP="000C39B1">
            <w:r w:rsidRPr="00644446">
              <w:t>суспензия для в/м введения 1 доза 1 мл (для взрослых)</w:t>
            </w:r>
          </w:p>
        </w:tc>
        <w:tc>
          <w:tcPr>
            <w:tcW w:w="2551" w:type="dxa"/>
            <w:tcBorders>
              <w:top w:val="nil"/>
              <w:left w:val="single" w:sz="4" w:space="0" w:color="auto"/>
              <w:bottom w:val="single" w:sz="4" w:space="0" w:color="auto"/>
              <w:right w:val="single" w:sz="4" w:space="0" w:color="auto"/>
            </w:tcBorders>
            <w:shd w:val="clear" w:color="auto" w:fill="auto"/>
            <w:vAlign w:val="center"/>
          </w:tcPr>
          <w:p w:rsidR="00B32FBB" w:rsidRDefault="00644446" w:rsidP="000C39B1">
            <w:pPr>
              <w:jc w:val="center"/>
              <w:rPr>
                <w:b/>
                <w:bCs/>
              </w:rPr>
            </w:pPr>
            <w:r w:rsidRPr="00644446">
              <w:rPr>
                <w:b/>
                <w:bCs/>
              </w:rPr>
              <w:t>16</w:t>
            </w:r>
            <w:r>
              <w:rPr>
                <w:b/>
                <w:bCs/>
              </w:rPr>
              <w:t xml:space="preserve"> </w:t>
            </w:r>
            <w:r w:rsidRPr="00644446">
              <w:rPr>
                <w:b/>
                <w:bCs/>
              </w:rPr>
              <w:t>042</w:t>
            </w:r>
          </w:p>
        </w:tc>
      </w:tr>
      <w:tr w:rsidR="000C39B1" w:rsidTr="00981476">
        <w:tc>
          <w:tcPr>
            <w:tcW w:w="1271" w:type="dxa"/>
          </w:tcPr>
          <w:p w:rsidR="00AA199D" w:rsidRDefault="00AA199D" w:rsidP="000C39B1">
            <w:pPr>
              <w:jc w:val="center"/>
            </w:pPr>
          </w:p>
          <w:p w:rsidR="00AA199D" w:rsidRDefault="00AA199D" w:rsidP="000C39B1">
            <w:pPr>
              <w:jc w:val="center"/>
            </w:pPr>
          </w:p>
          <w:p w:rsidR="000C39B1" w:rsidRPr="00D65BD6" w:rsidRDefault="00B32FBB" w:rsidP="000C39B1">
            <w:pPr>
              <w:jc w:val="center"/>
            </w:pPr>
            <w:r>
              <w:t>15</w:t>
            </w:r>
          </w:p>
        </w:tc>
        <w:tc>
          <w:tcPr>
            <w:tcW w:w="3119"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Вакцина БЦЖ для внутрипузырного введения</w:t>
            </w:r>
          </w:p>
        </w:tc>
        <w:tc>
          <w:tcPr>
            <w:tcW w:w="2551" w:type="dxa"/>
            <w:tcBorders>
              <w:top w:val="nil"/>
              <w:left w:val="nil"/>
              <w:bottom w:val="single" w:sz="4" w:space="0" w:color="auto"/>
              <w:right w:val="single" w:sz="4" w:space="0" w:color="auto"/>
            </w:tcBorders>
            <w:shd w:val="clear" w:color="auto" w:fill="auto"/>
            <w:vAlign w:val="center"/>
          </w:tcPr>
          <w:p w:rsidR="000C39B1" w:rsidRDefault="000C39B1" w:rsidP="000C39B1">
            <w:pPr>
              <w:rPr>
                <w:color w:val="000000"/>
              </w:rPr>
            </w:pPr>
            <w:r>
              <w:rPr>
                <w:color w:val="000000"/>
              </w:rPr>
              <w:t xml:space="preserve">пор-к для </w:t>
            </w:r>
            <w:proofErr w:type="spellStart"/>
            <w:r>
              <w:rPr>
                <w:color w:val="000000"/>
              </w:rPr>
              <w:t>пригот</w:t>
            </w:r>
            <w:proofErr w:type="spellEnd"/>
            <w:r>
              <w:rPr>
                <w:color w:val="000000"/>
              </w:rPr>
              <w:t>. суспензии лиофилизированный для внутрипузырного введения, (МГ)</w:t>
            </w:r>
          </w:p>
        </w:tc>
        <w:tc>
          <w:tcPr>
            <w:tcW w:w="2551" w:type="dxa"/>
            <w:tcBorders>
              <w:top w:val="nil"/>
              <w:left w:val="single" w:sz="4" w:space="0" w:color="auto"/>
              <w:bottom w:val="single" w:sz="4" w:space="0" w:color="auto"/>
              <w:right w:val="single" w:sz="4" w:space="0" w:color="auto"/>
            </w:tcBorders>
            <w:shd w:val="clear" w:color="auto" w:fill="auto"/>
            <w:vAlign w:val="center"/>
          </w:tcPr>
          <w:p w:rsidR="000C39B1" w:rsidRDefault="000C39B1" w:rsidP="000C39B1">
            <w:pPr>
              <w:jc w:val="center"/>
              <w:rPr>
                <w:b/>
                <w:bCs/>
              </w:rPr>
            </w:pPr>
            <w:r>
              <w:rPr>
                <w:b/>
                <w:bCs/>
              </w:rPr>
              <w:t>275 000</w:t>
            </w:r>
          </w:p>
        </w:tc>
      </w:tr>
    </w:tbl>
    <w:p w:rsidR="00D8241E" w:rsidRDefault="00D8241E" w:rsidP="00B24143">
      <w:pPr>
        <w:ind w:firstLine="709"/>
        <w:jc w:val="both"/>
        <w:rPr>
          <w:sz w:val="28"/>
          <w:szCs w:val="28"/>
        </w:rPr>
      </w:pPr>
    </w:p>
    <w:p w:rsidR="00D8241E" w:rsidRDefault="00D8241E" w:rsidP="00B24143">
      <w:pPr>
        <w:ind w:firstLine="709"/>
        <w:jc w:val="both"/>
        <w:rPr>
          <w:sz w:val="28"/>
          <w:szCs w:val="28"/>
        </w:rPr>
      </w:pPr>
      <w:r>
        <w:rPr>
          <w:sz w:val="28"/>
          <w:szCs w:val="28"/>
        </w:rPr>
        <w:t>Лекарствен</w:t>
      </w:r>
      <w:r w:rsidR="004C3BA6">
        <w:rPr>
          <w:sz w:val="28"/>
          <w:szCs w:val="28"/>
        </w:rPr>
        <w:t>ные препараты по лотам № 1 - № 14</w:t>
      </w:r>
      <w:r>
        <w:rPr>
          <w:sz w:val="28"/>
          <w:szCs w:val="28"/>
        </w:rPr>
        <w:t xml:space="preserve"> должны соответствовать следующим требованиям.</w:t>
      </w:r>
    </w:p>
    <w:p w:rsidR="00D8241E" w:rsidRDefault="00D8241E" w:rsidP="00D8241E">
      <w:pPr>
        <w:pStyle w:val="1"/>
        <w:numPr>
          <w:ilvl w:val="0"/>
          <w:numId w:val="16"/>
        </w:numPr>
        <w:tabs>
          <w:tab w:val="left" w:pos="0"/>
        </w:tabs>
        <w:ind w:left="0" w:firstLine="0"/>
        <w:jc w:val="center"/>
        <w:rPr>
          <w:sz w:val="30"/>
          <w:szCs w:val="30"/>
        </w:rPr>
      </w:pPr>
      <w:r w:rsidRPr="00FC021D">
        <w:rPr>
          <w:sz w:val="30"/>
          <w:szCs w:val="30"/>
        </w:rPr>
        <w:t>ОБЩИЕ ТРЕБОВАНИЯ</w:t>
      </w:r>
    </w:p>
    <w:p w:rsidR="00D8241E" w:rsidRPr="00FC021D" w:rsidRDefault="00D8241E" w:rsidP="00D8241E">
      <w:pPr>
        <w:pStyle w:val="1"/>
        <w:numPr>
          <w:ilvl w:val="1"/>
          <w:numId w:val="16"/>
        </w:numPr>
        <w:ind w:left="0" w:firstLine="709"/>
        <w:jc w:val="both"/>
        <w:rPr>
          <w:sz w:val="30"/>
          <w:szCs w:val="30"/>
        </w:rPr>
      </w:pPr>
      <w:r w:rsidRPr="00FC021D">
        <w:rPr>
          <w:sz w:val="30"/>
          <w:szCs w:val="30"/>
        </w:rPr>
        <w:t xml:space="preserve">Лекарственные средства по разделам плана </w:t>
      </w:r>
      <w:r w:rsidRPr="00FC021D">
        <w:rPr>
          <w:sz w:val="30"/>
          <w:szCs w:val="30"/>
          <w:lang w:val="en-US"/>
        </w:rPr>
        <w:t>J</w:t>
      </w:r>
      <w:r w:rsidRPr="00FC021D">
        <w:rPr>
          <w:sz w:val="30"/>
          <w:szCs w:val="30"/>
        </w:rPr>
        <w:t xml:space="preserve">06 «Иммунные сыворотки и иммуноглобулины», </w:t>
      </w:r>
      <w:r w:rsidRPr="00FC021D">
        <w:rPr>
          <w:sz w:val="30"/>
          <w:szCs w:val="30"/>
          <w:lang w:val="en-US"/>
        </w:rPr>
        <w:t>J</w:t>
      </w:r>
      <w:r w:rsidRPr="00FC021D">
        <w:rPr>
          <w:sz w:val="30"/>
          <w:szCs w:val="30"/>
        </w:rPr>
        <w:t xml:space="preserve">07 «Вакцины», </w:t>
      </w:r>
      <w:r w:rsidRPr="00FC021D">
        <w:rPr>
          <w:sz w:val="30"/>
          <w:szCs w:val="30"/>
          <w:lang w:val="en-US"/>
        </w:rPr>
        <w:t>V</w:t>
      </w:r>
      <w:r w:rsidRPr="00FC021D">
        <w:rPr>
          <w:sz w:val="30"/>
          <w:szCs w:val="30"/>
        </w:rPr>
        <w:t xml:space="preserve">01 «Аллергены» (Аллерген туберкулезный рекомбинантный), </w:t>
      </w:r>
      <w:r w:rsidRPr="00FC021D">
        <w:rPr>
          <w:sz w:val="30"/>
          <w:szCs w:val="30"/>
          <w:lang w:val="en-US"/>
        </w:rPr>
        <w:t>V</w:t>
      </w:r>
      <w:r w:rsidRPr="00FC021D">
        <w:rPr>
          <w:sz w:val="30"/>
          <w:szCs w:val="30"/>
        </w:rPr>
        <w:t>04 «Диагностические препараты» (Туберкулин) применяются для профилактики, лечения и диагностики инфекционных заболеваний у детей и взрослых, в том числе в соответствии со сроками проведения профилактических прививок и возможностью одновременного введения с лекарственными препаратами, определенными Национальным календарем профилактических прививок, перечнем профилактических прививок по эпидемическим показаниям.</w:t>
      </w:r>
    </w:p>
    <w:p w:rsidR="00D8241E" w:rsidRDefault="00D8241E" w:rsidP="00D8241E">
      <w:pPr>
        <w:pStyle w:val="1"/>
        <w:numPr>
          <w:ilvl w:val="1"/>
          <w:numId w:val="16"/>
        </w:numPr>
        <w:ind w:left="0" w:firstLine="709"/>
        <w:jc w:val="both"/>
        <w:rPr>
          <w:sz w:val="30"/>
          <w:szCs w:val="30"/>
        </w:rPr>
      </w:pPr>
      <w:bookmarkStart w:id="1" w:name="_Hlk209616244"/>
      <w:r w:rsidRPr="00FC021D">
        <w:rPr>
          <w:sz w:val="30"/>
          <w:szCs w:val="30"/>
        </w:rPr>
        <w:t>Перечень иммунобиологических лекарственных препаратов с установленной формой выпуска</w:t>
      </w:r>
      <w:bookmarkEnd w:id="1"/>
      <w:r w:rsidRPr="00FC021D">
        <w:rPr>
          <w:sz w:val="30"/>
          <w:szCs w:val="30"/>
        </w:rPr>
        <w:t xml:space="preserve"> к закупке на 202</w:t>
      </w:r>
      <w:r>
        <w:rPr>
          <w:sz w:val="30"/>
          <w:szCs w:val="30"/>
        </w:rPr>
        <w:t>7</w:t>
      </w:r>
      <w:r w:rsidRPr="00FC021D">
        <w:rPr>
          <w:sz w:val="30"/>
          <w:szCs w:val="30"/>
        </w:rPr>
        <w:t xml:space="preserve"> год по каждой позиции указан в приложении.</w:t>
      </w:r>
    </w:p>
    <w:p w:rsidR="00D8241E" w:rsidRDefault="00D8241E" w:rsidP="00D8241E">
      <w:pPr>
        <w:pStyle w:val="1"/>
        <w:numPr>
          <w:ilvl w:val="0"/>
          <w:numId w:val="16"/>
        </w:numPr>
        <w:ind w:left="0" w:right="758" w:firstLine="0"/>
        <w:jc w:val="center"/>
        <w:rPr>
          <w:sz w:val="30"/>
          <w:szCs w:val="30"/>
        </w:rPr>
      </w:pPr>
      <w:r w:rsidRPr="00FC021D">
        <w:rPr>
          <w:sz w:val="30"/>
          <w:szCs w:val="30"/>
        </w:rPr>
        <w:t>ДОПОЛНИТЕЛЬНЫЕ УСЛОВИЯ</w:t>
      </w:r>
    </w:p>
    <w:p w:rsidR="00D8241E" w:rsidRPr="00FC021D" w:rsidRDefault="00D8241E" w:rsidP="00D8241E">
      <w:pPr>
        <w:pStyle w:val="1"/>
        <w:numPr>
          <w:ilvl w:val="1"/>
          <w:numId w:val="16"/>
        </w:numPr>
        <w:ind w:left="0" w:firstLine="709"/>
        <w:jc w:val="both"/>
        <w:rPr>
          <w:sz w:val="30"/>
          <w:szCs w:val="30"/>
        </w:rPr>
      </w:pPr>
      <w:r w:rsidRPr="00FC021D">
        <w:rPr>
          <w:sz w:val="30"/>
          <w:szCs w:val="30"/>
        </w:rPr>
        <w:t xml:space="preserve">Лекарственные средства по разделам плана </w:t>
      </w:r>
      <w:r w:rsidRPr="00FC021D">
        <w:rPr>
          <w:sz w:val="30"/>
          <w:szCs w:val="30"/>
          <w:lang w:val="en-US"/>
        </w:rPr>
        <w:t>J</w:t>
      </w:r>
      <w:r w:rsidRPr="00FC021D">
        <w:rPr>
          <w:sz w:val="30"/>
          <w:szCs w:val="30"/>
        </w:rPr>
        <w:t xml:space="preserve">06 «Иммунные сыворотки и иммуноглобулины», </w:t>
      </w:r>
      <w:r w:rsidRPr="00FC021D">
        <w:rPr>
          <w:sz w:val="30"/>
          <w:szCs w:val="30"/>
          <w:lang w:val="en-US"/>
        </w:rPr>
        <w:t>J</w:t>
      </w:r>
      <w:r w:rsidRPr="00FC021D">
        <w:rPr>
          <w:sz w:val="30"/>
          <w:szCs w:val="30"/>
        </w:rPr>
        <w:t xml:space="preserve">07 «Вакцины», </w:t>
      </w:r>
      <w:r w:rsidRPr="00FC021D">
        <w:rPr>
          <w:sz w:val="30"/>
          <w:szCs w:val="30"/>
          <w:lang w:val="en-US"/>
        </w:rPr>
        <w:t>V</w:t>
      </w:r>
      <w:r w:rsidRPr="00FC021D">
        <w:rPr>
          <w:sz w:val="30"/>
          <w:szCs w:val="30"/>
        </w:rPr>
        <w:t xml:space="preserve">01 «Аллергены» (Аллерген туберкулезный рекомбинантный), </w:t>
      </w:r>
      <w:r w:rsidRPr="00FC021D">
        <w:rPr>
          <w:sz w:val="30"/>
          <w:szCs w:val="30"/>
          <w:lang w:val="en-US"/>
        </w:rPr>
        <w:t>V</w:t>
      </w:r>
      <w:r w:rsidRPr="00FC021D">
        <w:rPr>
          <w:sz w:val="30"/>
          <w:szCs w:val="30"/>
        </w:rPr>
        <w:t>04 «Диагностические препараты» (Туберкулин) поставляются и хранятся при соблюдении условий «</w:t>
      </w:r>
      <w:proofErr w:type="spellStart"/>
      <w:r w:rsidRPr="00FC021D">
        <w:rPr>
          <w:sz w:val="30"/>
          <w:szCs w:val="30"/>
        </w:rPr>
        <w:t>холодовой</w:t>
      </w:r>
      <w:proofErr w:type="spellEnd"/>
      <w:r w:rsidRPr="00FC021D">
        <w:rPr>
          <w:sz w:val="30"/>
          <w:szCs w:val="30"/>
        </w:rPr>
        <w:t xml:space="preserve"> цепи», установленных производителем к конкретным препаратам.</w:t>
      </w:r>
    </w:p>
    <w:p w:rsidR="00D8241E" w:rsidRPr="00FC021D" w:rsidRDefault="00D8241E" w:rsidP="00D8241E">
      <w:pPr>
        <w:pStyle w:val="1"/>
        <w:ind w:left="0" w:firstLine="709"/>
        <w:jc w:val="both"/>
        <w:rPr>
          <w:i/>
          <w:sz w:val="28"/>
          <w:szCs w:val="28"/>
        </w:rPr>
      </w:pPr>
      <w:r w:rsidRPr="00FC021D">
        <w:rPr>
          <w:i/>
          <w:sz w:val="28"/>
          <w:szCs w:val="28"/>
        </w:rPr>
        <w:t>Обоснование: требование Надлежащей практики хранения лекарственных средств, утвержденной постановлением Министерства здравоохранения Республики Беларусь от 23 октября 2020 г. № 88</w:t>
      </w:r>
      <w:r>
        <w:rPr>
          <w:i/>
          <w:sz w:val="28"/>
          <w:szCs w:val="28"/>
        </w:rPr>
        <w:t>, требование Санитарных норм и правил «Санитарно-эпидемиологические требования к проведению профилактических прививок», утвержденных постановлением Министерства здравоохранения Республики Беларусь от 10 января 2025 г. № 1</w:t>
      </w:r>
      <w:r w:rsidRPr="00FC021D">
        <w:rPr>
          <w:i/>
          <w:sz w:val="28"/>
          <w:szCs w:val="28"/>
        </w:rPr>
        <w:t>.</w:t>
      </w:r>
    </w:p>
    <w:p w:rsidR="00D8241E" w:rsidRPr="00FC021D" w:rsidRDefault="00D8241E" w:rsidP="00D8241E">
      <w:pPr>
        <w:pStyle w:val="1"/>
        <w:numPr>
          <w:ilvl w:val="1"/>
          <w:numId w:val="16"/>
        </w:numPr>
        <w:ind w:left="0" w:right="49" w:firstLine="709"/>
        <w:jc w:val="both"/>
        <w:rPr>
          <w:sz w:val="30"/>
          <w:szCs w:val="30"/>
        </w:rPr>
      </w:pPr>
      <w:r w:rsidRPr="00FC021D">
        <w:rPr>
          <w:sz w:val="30"/>
          <w:szCs w:val="30"/>
        </w:rPr>
        <w:t xml:space="preserve">Контейнеры, в которых поставляются лекарственные средства по разделам плана </w:t>
      </w:r>
      <w:r w:rsidRPr="00FC021D">
        <w:rPr>
          <w:sz w:val="30"/>
          <w:szCs w:val="30"/>
          <w:lang w:val="en-US"/>
        </w:rPr>
        <w:t>J</w:t>
      </w:r>
      <w:r w:rsidRPr="00FC021D">
        <w:rPr>
          <w:sz w:val="30"/>
          <w:szCs w:val="30"/>
        </w:rPr>
        <w:t xml:space="preserve">06 «Иммунные сыворотки и иммуноглобулины», </w:t>
      </w:r>
      <w:r w:rsidRPr="00FC021D">
        <w:rPr>
          <w:sz w:val="30"/>
          <w:szCs w:val="30"/>
          <w:lang w:val="en-US"/>
        </w:rPr>
        <w:t>J</w:t>
      </w:r>
      <w:r w:rsidRPr="00FC021D">
        <w:rPr>
          <w:sz w:val="30"/>
          <w:szCs w:val="30"/>
        </w:rPr>
        <w:t xml:space="preserve">07 «Вакцины», </w:t>
      </w:r>
      <w:r w:rsidRPr="00FC021D">
        <w:rPr>
          <w:sz w:val="30"/>
          <w:szCs w:val="30"/>
          <w:lang w:val="en-US"/>
        </w:rPr>
        <w:t>V</w:t>
      </w:r>
      <w:r w:rsidRPr="00FC021D">
        <w:rPr>
          <w:sz w:val="30"/>
          <w:szCs w:val="30"/>
        </w:rPr>
        <w:t xml:space="preserve">01 «Аллергены» (Аллерген туберкулезный рекомбинантный), </w:t>
      </w:r>
      <w:r w:rsidRPr="00FC021D">
        <w:rPr>
          <w:sz w:val="30"/>
          <w:szCs w:val="30"/>
          <w:lang w:val="en-US"/>
        </w:rPr>
        <w:t>V</w:t>
      </w:r>
      <w:r w:rsidRPr="00FC021D">
        <w:rPr>
          <w:sz w:val="30"/>
          <w:szCs w:val="30"/>
        </w:rPr>
        <w:t xml:space="preserve">04 «Диагностические препараты» (Туберкулин), должны быть оборудованы </w:t>
      </w:r>
      <w:proofErr w:type="spellStart"/>
      <w:r w:rsidRPr="00FC021D">
        <w:rPr>
          <w:sz w:val="30"/>
          <w:szCs w:val="30"/>
        </w:rPr>
        <w:t>терморегистраторами</w:t>
      </w:r>
      <w:proofErr w:type="spellEnd"/>
      <w:r w:rsidRPr="00FC021D">
        <w:rPr>
          <w:sz w:val="30"/>
          <w:szCs w:val="30"/>
        </w:rPr>
        <w:t xml:space="preserve">, позволяющими </w:t>
      </w:r>
      <w:r w:rsidRPr="00FC021D">
        <w:rPr>
          <w:sz w:val="30"/>
          <w:szCs w:val="30"/>
        </w:rPr>
        <w:lastRenderedPageBreak/>
        <w:t>контролировать температуру в контейнере и проводить оценку её соблюдения в течение всего периода транспортировки.</w:t>
      </w:r>
    </w:p>
    <w:p w:rsidR="00D8241E" w:rsidRDefault="00D8241E" w:rsidP="00D8241E">
      <w:pPr>
        <w:pStyle w:val="1"/>
        <w:ind w:left="0" w:firstLine="709"/>
        <w:jc w:val="both"/>
        <w:rPr>
          <w:i/>
          <w:sz w:val="28"/>
          <w:szCs w:val="28"/>
        </w:rPr>
      </w:pPr>
      <w:r w:rsidRPr="00FC021D">
        <w:rPr>
          <w:i/>
          <w:sz w:val="28"/>
          <w:szCs w:val="28"/>
        </w:rPr>
        <w:t>Обоснование: требование Надлежащей практики хранения лекарственных средств, утвержденной постановлением Министерства здравоохранения Республики Беларусь от 23 октября 2020 г. № 88</w:t>
      </w:r>
      <w:r>
        <w:rPr>
          <w:i/>
          <w:sz w:val="28"/>
          <w:szCs w:val="28"/>
        </w:rPr>
        <w:t>, требование Санитарных норм и правил «Санитарно-эпидемиологические требования к проведению профилактических прививок», утвержденных постановлением Министерства здравоохранения Республики Беларусь от 10 января 2025 г. № 1</w:t>
      </w:r>
      <w:r w:rsidRPr="00FC021D">
        <w:rPr>
          <w:i/>
          <w:sz w:val="28"/>
          <w:szCs w:val="28"/>
        </w:rPr>
        <w:t>.</w:t>
      </w:r>
    </w:p>
    <w:p w:rsidR="00205461" w:rsidRPr="00205461" w:rsidRDefault="000D598E" w:rsidP="00205461">
      <w:pPr>
        <w:pStyle w:val="1"/>
        <w:numPr>
          <w:ilvl w:val="1"/>
          <w:numId w:val="16"/>
        </w:numPr>
        <w:ind w:left="0" w:right="49" w:firstLine="709"/>
        <w:jc w:val="both"/>
        <w:rPr>
          <w:sz w:val="30"/>
          <w:szCs w:val="30"/>
        </w:rPr>
      </w:pPr>
      <w:r w:rsidRPr="00205461">
        <w:rPr>
          <w:b/>
          <w:sz w:val="28"/>
          <w:szCs w:val="28"/>
        </w:rPr>
        <w:t>По лоту № 13</w:t>
      </w:r>
      <w:r w:rsidR="00205461">
        <w:rPr>
          <w:b/>
          <w:sz w:val="28"/>
          <w:szCs w:val="28"/>
        </w:rPr>
        <w:t xml:space="preserve"> </w:t>
      </w:r>
      <w:r w:rsidR="00205461" w:rsidRPr="00205461">
        <w:rPr>
          <w:sz w:val="30"/>
          <w:szCs w:val="30"/>
        </w:rPr>
        <w:t xml:space="preserve">Вакцина гепатита В (для детей) должна быть в форме суспензии для внутримышечных инъекций </w:t>
      </w:r>
      <w:proofErr w:type="spellStart"/>
      <w:r w:rsidR="00205461" w:rsidRPr="00205461">
        <w:rPr>
          <w:sz w:val="30"/>
          <w:szCs w:val="30"/>
        </w:rPr>
        <w:t>однодозовой</w:t>
      </w:r>
      <w:proofErr w:type="spellEnd"/>
      <w:r w:rsidR="00205461" w:rsidRPr="00205461">
        <w:rPr>
          <w:sz w:val="30"/>
          <w:szCs w:val="30"/>
        </w:rPr>
        <w:t xml:space="preserve"> 0,5 мл в ампуле (флаконе) и применяться у детей в первые 12 часов жизни.</w:t>
      </w:r>
    </w:p>
    <w:p w:rsidR="00205461" w:rsidRPr="00205461" w:rsidRDefault="00205461" w:rsidP="00205461">
      <w:pPr>
        <w:ind w:right="49" w:firstLine="709"/>
        <w:contextualSpacing/>
        <w:jc w:val="both"/>
        <w:rPr>
          <w:i/>
          <w:sz w:val="28"/>
          <w:szCs w:val="28"/>
        </w:rPr>
      </w:pPr>
      <w:r w:rsidRPr="00205461">
        <w:rPr>
          <w:i/>
          <w:sz w:val="28"/>
          <w:szCs w:val="28"/>
        </w:rPr>
        <w:t xml:space="preserve">Обоснование: обеспечение безопасности иммунизации и сокращения потерь при расходе вакцины в </w:t>
      </w:r>
      <w:proofErr w:type="spellStart"/>
      <w:r w:rsidRPr="00205461">
        <w:rPr>
          <w:i/>
          <w:sz w:val="28"/>
          <w:szCs w:val="28"/>
        </w:rPr>
        <w:t>многодозовой</w:t>
      </w:r>
      <w:proofErr w:type="spellEnd"/>
      <w:r w:rsidRPr="00205461">
        <w:rPr>
          <w:i/>
          <w:sz w:val="28"/>
          <w:szCs w:val="28"/>
        </w:rPr>
        <w:t xml:space="preserve"> фасовке, а также в целях выполнения требований постановления Министерства здравоохранения Республики Беларусь от 17 мая 2018 г. № 42 «О профилактических прививках».</w:t>
      </w:r>
    </w:p>
    <w:p w:rsidR="00205461" w:rsidRPr="00205461" w:rsidRDefault="00205461" w:rsidP="00205461">
      <w:pPr>
        <w:numPr>
          <w:ilvl w:val="1"/>
          <w:numId w:val="16"/>
        </w:numPr>
        <w:ind w:left="0" w:right="49" w:firstLine="709"/>
        <w:contextualSpacing/>
        <w:jc w:val="both"/>
        <w:rPr>
          <w:sz w:val="30"/>
          <w:szCs w:val="30"/>
        </w:rPr>
      </w:pPr>
      <w:r w:rsidRPr="00205461">
        <w:rPr>
          <w:b/>
          <w:sz w:val="30"/>
          <w:szCs w:val="30"/>
        </w:rPr>
        <w:t>По лотам № 13, № 14</w:t>
      </w:r>
      <w:r>
        <w:rPr>
          <w:sz w:val="30"/>
          <w:szCs w:val="30"/>
        </w:rPr>
        <w:t xml:space="preserve"> з</w:t>
      </w:r>
      <w:r w:rsidRPr="00205461">
        <w:rPr>
          <w:sz w:val="30"/>
          <w:szCs w:val="30"/>
        </w:rPr>
        <w:t>акупка вакцины против гепатита В (для детей, для взрослых) должна осуществляться одного наименования и одного производителя.</w:t>
      </w:r>
    </w:p>
    <w:p w:rsidR="00205461" w:rsidRPr="00205461" w:rsidRDefault="00205461" w:rsidP="00205461">
      <w:pPr>
        <w:ind w:right="49" w:firstLine="709"/>
        <w:contextualSpacing/>
        <w:jc w:val="both"/>
        <w:rPr>
          <w:i/>
          <w:iCs/>
          <w:sz w:val="28"/>
          <w:szCs w:val="28"/>
        </w:rPr>
      </w:pPr>
      <w:r w:rsidRPr="00205461">
        <w:rPr>
          <w:i/>
          <w:iCs/>
          <w:sz w:val="28"/>
          <w:szCs w:val="28"/>
        </w:rPr>
        <w:t>Обоснование: обеспечение единого стандарта и преемственности вакцинации детей и взрослых, упрощение логистики и снижение риска ошибок при дозировании препаратов, обусловленных различными возрастными режимами дозирования и схемами иммунизации для детей и взрослых у вакцин против гепатита В разных производителей.</w:t>
      </w:r>
    </w:p>
    <w:p w:rsidR="00D8241E" w:rsidRPr="00D8241E" w:rsidRDefault="000D598E" w:rsidP="00D8241E">
      <w:pPr>
        <w:ind w:firstLine="709"/>
        <w:jc w:val="both"/>
        <w:rPr>
          <w:sz w:val="28"/>
          <w:szCs w:val="28"/>
        </w:rPr>
      </w:pPr>
      <w:r>
        <w:rPr>
          <w:b/>
          <w:sz w:val="28"/>
          <w:szCs w:val="28"/>
        </w:rPr>
        <w:t>По лоту № 12</w:t>
      </w:r>
      <w:r w:rsidR="00D8241E">
        <w:rPr>
          <w:sz w:val="28"/>
          <w:szCs w:val="28"/>
        </w:rPr>
        <w:t xml:space="preserve"> </w:t>
      </w:r>
      <w:r w:rsidR="00D8241E" w:rsidRPr="00D8241E">
        <w:rPr>
          <w:sz w:val="28"/>
          <w:szCs w:val="28"/>
        </w:rPr>
        <w:t xml:space="preserve">Вакцина для профилактики сибирской язвы должна иметь форму выпуска 100 подкожных или 10 накожных прививочных доз в ампуле (флаконе). </w:t>
      </w:r>
    </w:p>
    <w:p w:rsidR="00D8241E" w:rsidRPr="00D8241E" w:rsidRDefault="00D8241E" w:rsidP="00D8241E">
      <w:pPr>
        <w:ind w:firstLine="709"/>
        <w:jc w:val="both"/>
        <w:rPr>
          <w:i/>
          <w:sz w:val="28"/>
          <w:szCs w:val="28"/>
        </w:rPr>
      </w:pPr>
      <w:r w:rsidRPr="00D8241E">
        <w:rPr>
          <w:i/>
          <w:sz w:val="28"/>
          <w:szCs w:val="28"/>
        </w:rPr>
        <w:t xml:space="preserve">Обоснование: обеспечение безопасности иммунизации и сокращения потерь при расходе вакцины в </w:t>
      </w:r>
      <w:proofErr w:type="spellStart"/>
      <w:r w:rsidRPr="00D8241E">
        <w:rPr>
          <w:i/>
          <w:sz w:val="28"/>
          <w:szCs w:val="28"/>
        </w:rPr>
        <w:t>многодозовой</w:t>
      </w:r>
      <w:proofErr w:type="spellEnd"/>
      <w:r w:rsidRPr="00D8241E">
        <w:rPr>
          <w:i/>
          <w:sz w:val="28"/>
          <w:szCs w:val="28"/>
        </w:rPr>
        <w:t xml:space="preserve"> фасовке.</w:t>
      </w:r>
    </w:p>
    <w:p w:rsidR="00C61E4B" w:rsidRDefault="00205461" w:rsidP="00C61E4B">
      <w:pPr>
        <w:ind w:firstLine="709"/>
        <w:jc w:val="both"/>
        <w:rPr>
          <w:sz w:val="28"/>
          <w:szCs w:val="28"/>
        </w:rPr>
      </w:pPr>
      <w:r>
        <w:rPr>
          <w:b/>
          <w:sz w:val="28"/>
          <w:szCs w:val="28"/>
        </w:rPr>
        <w:t>По лотам № 4, № 5, № 6</w:t>
      </w:r>
      <w:r w:rsidR="005452CF">
        <w:rPr>
          <w:sz w:val="28"/>
          <w:szCs w:val="28"/>
        </w:rPr>
        <w:t xml:space="preserve"> </w:t>
      </w:r>
      <w:r w:rsidR="00C61E4B" w:rsidRPr="00C61E4B">
        <w:rPr>
          <w:sz w:val="28"/>
          <w:szCs w:val="28"/>
        </w:rPr>
        <w:t>Сыворотка противоботулиническая типов А, В, Е должна быть представлена в форме выпуска раствор для инъекций.</w:t>
      </w:r>
    </w:p>
    <w:p w:rsidR="00205461" w:rsidRPr="00205461" w:rsidRDefault="00205461" w:rsidP="00C61E4B">
      <w:pPr>
        <w:ind w:firstLine="709"/>
        <w:jc w:val="both"/>
        <w:rPr>
          <w:i/>
          <w:sz w:val="28"/>
          <w:szCs w:val="28"/>
        </w:rPr>
      </w:pPr>
      <w:r w:rsidRPr="00205461">
        <w:rPr>
          <w:i/>
          <w:sz w:val="28"/>
          <w:szCs w:val="28"/>
        </w:rPr>
        <w:t>Обоснование: требование постановления Министерства здравоохранения Республики Беларусь от 13 декабря 2018 г. №94 «Об утверждении клинического протокола «Диагностика и лечение пациентов (взрослое население) с инфекционными и паразитарными заболеваниями».</w:t>
      </w:r>
    </w:p>
    <w:p w:rsidR="002311B6" w:rsidRDefault="002311B6" w:rsidP="00D72F3F">
      <w:pPr>
        <w:ind w:firstLine="709"/>
        <w:jc w:val="both"/>
        <w:rPr>
          <w:sz w:val="28"/>
          <w:szCs w:val="28"/>
        </w:rPr>
      </w:pPr>
      <w:r>
        <w:rPr>
          <w:b/>
          <w:sz w:val="28"/>
          <w:szCs w:val="28"/>
        </w:rPr>
        <w:t>По лоту № 11</w:t>
      </w:r>
      <w:r w:rsidR="005452CF" w:rsidRPr="005452CF">
        <w:rPr>
          <w:b/>
          <w:sz w:val="28"/>
          <w:szCs w:val="28"/>
        </w:rPr>
        <w:t xml:space="preserve"> </w:t>
      </w:r>
      <w:r w:rsidRPr="002311B6">
        <w:rPr>
          <w:sz w:val="28"/>
          <w:szCs w:val="28"/>
        </w:rPr>
        <w:t xml:space="preserve">Вакцина для профилактики </w:t>
      </w:r>
      <w:proofErr w:type="spellStart"/>
      <w:r w:rsidRPr="002311B6">
        <w:rPr>
          <w:sz w:val="28"/>
          <w:szCs w:val="28"/>
        </w:rPr>
        <w:t>коронавирусной</w:t>
      </w:r>
      <w:proofErr w:type="spellEnd"/>
      <w:r w:rsidRPr="002311B6">
        <w:rPr>
          <w:sz w:val="28"/>
          <w:szCs w:val="28"/>
        </w:rPr>
        <w:t xml:space="preserve"> инфекции, раствор (эмульсия, суспензия) для инъекций в/м (1 доза), должна быть в форме раствора (эмульсии, суспензии) для внутримышечного введения в фасовке во флаконе (ампуле, в предварительно заполненном шприце), содержать актуальный </w:t>
      </w:r>
      <w:proofErr w:type="spellStart"/>
      <w:r w:rsidRPr="002311B6">
        <w:rPr>
          <w:sz w:val="28"/>
          <w:szCs w:val="28"/>
        </w:rPr>
        <w:t>штаммовый</w:t>
      </w:r>
      <w:proofErr w:type="spellEnd"/>
      <w:r w:rsidRPr="002311B6">
        <w:rPr>
          <w:sz w:val="28"/>
          <w:szCs w:val="28"/>
        </w:rPr>
        <w:t xml:space="preserve"> состав на момент поставки (соответствующий рекомендациям Всемирной организации здравоохранения или расширенный спектр белков SARS-CoV-2 (S и(или) N)).</w:t>
      </w:r>
    </w:p>
    <w:p w:rsidR="007345B6" w:rsidRPr="00994534" w:rsidRDefault="007345B6" w:rsidP="007345B6">
      <w:pPr>
        <w:pStyle w:val="1"/>
        <w:ind w:left="0" w:right="49" w:firstLine="709"/>
        <w:jc w:val="both"/>
        <w:rPr>
          <w:iCs/>
          <w:sz w:val="30"/>
          <w:szCs w:val="30"/>
        </w:rPr>
      </w:pPr>
      <w:r>
        <w:rPr>
          <w:b/>
          <w:sz w:val="28"/>
          <w:szCs w:val="28"/>
        </w:rPr>
        <w:t>По лоту № 1</w:t>
      </w:r>
      <w:r w:rsidRPr="007345B6">
        <w:rPr>
          <w:iCs/>
          <w:sz w:val="30"/>
          <w:szCs w:val="30"/>
        </w:rPr>
        <w:t xml:space="preserve"> </w:t>
      </w:r>
      <w:r w:rsidRPr="00994534">
        <w:rPr>
          <w:iCs/>
          <w:sz w:val="30"/>
          <w:szCs w:val="30"/>
        </w:rPr>
        <w:t>Иммуноглобулин антирабический должен быть получен из плазмы доноров</w:t>
      </w:r>
      <w:r>
        <w:rPr>
          <w:iCs/>
          <w:sz w:val="30"/>
          <w:szCs w:val="30"/>
        </w:rPr>
        <w:t xml:space="preserve"> (людей)</w:t>
      </w:r>
      <w:r w:rsidRPr="00994534">
        <w:rPr>
          <w:iCs/>
          <w:sz w:val="30"/>
          <w:szCs w:val="30"/>
        </w:rPr>
        <w:t>, иммунизированных инактивированной вакциной для профилактики бешенства.</w:t>
      </w:r>
      <w:r w:rsidRPr="00994534">
        <w:rPr>
          <w:i/>
          <w:iCs/>
          <w:sz w:val="30"/>
          <w:szCs w:val="30"/>
        </w:rPr>
        <w:t xml:space="preserve"> </w:t>
      </w:r>
    </w:p>
    <w:p w:rsidR="007345B6" w:rsidRPr="00BA33DD" w:rsidRDefault="007345B6" w:rsidP="007345B6">
      <w:pPr>
        <w:pStyle w:val="1"/>
        <w:ind w:left="0" w:right="49" w:firstLine="709"/>
        <w:jc w:val="both"/>
        <w:rPr>
          <w:i/>
          <w:sz w:val="28"/>
          <w:szCs w:val="28"/>
        </w:rPr>
      </w:pPr>
      <w:r w:rsidRPr="00BA33DD">
        <w:rPr>
          <w:i/>
          <w:sz w:val="28"/>
          <w:szCs w:val="28"/>
        </w:rPr>
        <w:t>Обоснование:</w:t>
      </w:r>
      <w:r w:rsidRPr="00BA33DD">
        <w:rPr>
          <w:i/>
          <w:iCs/>
          <w:sz w:val="28"/>
          <w:szCs w:val="28"/>
        </w:rPr>
        <w:t xml:space="preserve"> С</w:t>
      </w:r>
      <w:r w:rsidRPr="00BA33DD">
        <w:rPr>
          <w:i/>
          <w:sz w:val="28"/>
          <w:szCs w:val="28"/>
        </w:rPr>
        <w:t xml:space="preserve">окращение потерь препарата </w:t>
      </w:r>
      <w:r w:rsidRPr="00BA33DD">
        <w:rPr>
          <w:i/>
          <w:iCs/>
          <w:sz w:val="28"/>
          <w:szCs w:val="28"/>
        </w:rPr>
        <w:t>в связи с отсутствием необходимости проведения внутрикожной аллергической пробы.</w:t>
      </w:r>
    </w:p>
    <w:p w:rsidR="007345B6" w:rsidRPr="00BA33DD" w:rsidRDefault="007345B6" w:rsidP="007345B6">
      <w:pPr>
        <w:pStyle w:val="1"/>
        <w:ind w:left="0" w:right="49" w:firstLine="709"/>
        <w:jc w:val="both"/>
        <w:rPr>
          <w:iCs/>
          <w:sz w:val="28"/>
          <w:szCs w:val="28"/>
        </w:rPr>
      </w:pPr>
      <w:r w:rsidRPr="00BA33DD">
        <w:rPr>
          <w:i/>
          <w:iCs/>
          <w:sz w:val="28"/>
          <w:szCs w:val="28"/>
        </w:rPr>
        <w:lastRenderedPageBreak/>
        <w:t xml:space="preserve">Использование гомологичного иммуноглобулина антирабического для проведения комбинированной лечебно-профилактической иммунизации лиц обеспечит минимальный риск сенсибилизации, развития серьезных нежелательных реакций, а также снижение числа госпитализированных пациентов. </w:t>
      </w:r>
    </w:p>
    <w:p w:rsidR="008B525A" w:rsidRDefault="007345B6" w:rsidP="008B525A">
      <w:pPr>
        <w:ind w:firstLine="709"/>
        <w:jc w:val="both"/>
        <w:rPr>
          <w:sz w:val="28"/>
          <w:szCs w:val="28"/>
        </w:rPr>
      </w:pPr>
      <w:r>
        <w:rPr>
          <w:b/>
          <w:sz w:val="28"/>
          <w:szCs w:val="28"/>
        </w:rPr>
        <w:t xml:space="preserve"> </w:t>
      </w:r>
      <w:r w:rsidR="008B525A" w:rsidRPr="008B525A">
        <w:rPr>
          <w:sz w:val="28"/>
          <w:szCs w:val="28"/>
        </w:rPr>
        <w:t>Допускаются к закупке по разделам плана J06 «Иммунные сыворотки и иммуноглобулины», J07 «Вакцины», V01 «Аллергены» (Аллерген туберкулезный рекомбинантный), V04 «Диагностические препараты» (Туберкулин) зарегистрированные в Республике Беларусь лекарственные средства, а также лекарствен</w:t>
      </w:r>
      <w:r w:rsidR="008B525A">
        <w:rPr>
          <w:sz w:val="28"/>
          <w:szCs w:val="28"/>
        </w:rPr>
        <w:t>ные средства, обозначенные «*</w:t>
      </w:r>
      <w:proofErr w:type="gramStart"/>
      <w:r w:rsidR="008B525A">
        <w:rPr>
          <w:sz w:val="28"/>
          <w:szCs w:val="28"/>
        </w:rPr>
        <w:t>» .</w:t>
      </w:r>
      <w:proofErr w:type="gramEnd"/>
    </w:p>
    <w:p w:rsidR="008B525A" w:rsidRPr="008B525A" w:rsidRDefault="00AE26CF" w:rsidP="008B525A">
      <w:pPr>
        <w:ind w:firstLine="709"/>
        <w:jc w:val="both"/>
        <w:rPr>
          <w:sz w:val="28"/>
          <w:szCs w:val="28"/>
        </w:rPr>
      </w:pPr>
      <w:r>
        <w:rPr>
          <w:b/>
          <w:sz w:val="28"/>
          <w:szCs w:val="28"/>
        </w:rPr>
        <w:t>По лотам № 1 - 14</w:t>
      </w:r>
      <w:r w:rsidR="008B525A">
        <w:rPr>
          <w:sz w:val="28"/>
          <w:szCs w:val="28"/>
        </w:rPr>
        <w:tab/>
        <w:t>д</w:t>
      </w:r>
      <w:r w:rsidR="008B525A" w:rsidRPr="008B525A">
        <w:rPr>
          <w:sz w:val="28"/>
          <w:szCs w:val="28"/>
        </w:rPr>
        <w:t>ля присуждения контрактов на закупку лекарственных средств, по разделам плана J06 «Иммунные сыворотки и иммуноглобулины», J07 «Вакцины», V01 «Аллергены» (Аллерген туберкулезный рекомбинантный), V04 «Диагностические препараты» (Туберкулин) будут использоваться следующие критерии:</w:t>
      </w:r>
    </w:p>
    <w:p w:rsidR="008B525A" w:rsidRPr="008B525A" w:rsidRDefault="008B525A" w:rsidP="008B525A">
      <w:pPr>
        <w:ind w:firstLine="709"/>
        <w:jc w:val="both"/>
        <w:rPr>
          <w:sz w:val="28"/>
          <w:szCs w:val="28"/>
        </w:rPr>
      </w:pPr>
      <w:r w:rsidRPr="008B525A">
        <w:rPr>
          <w:sz w:val="28"/>
          <w:szCs w:val="28"/>
        </w:rPr>
        <w:t>соответствие предложений требованиям заявки на закупку;</w:t>
      </w:r>
    </w:p>
    <w:p w:rsidR="008B525A" w:rsidRPr="008B525A" w:rsidRDefault="008B525A" w:rsidP="008B525A">
      <w:pPr>
        <w:ind w:firstLine="709"/>
        <w:jc w:val="both"/>
        <w:rPr>
          <w:sz w:val="28"/>
          <w:szCs w:val="28"/>
        </w:rPr>
      </w:pPr>
      <w:r w:rsidRPr="008B525A">
        <w:rPr>
          <w:sz w:val="28"/>
          <w:szCs w:val="28"/>
        </w:rPr>
        <w:t xml:space="preserve">возможность поставки в соответствии с графиком поставок; </w:t>
      </w:r>
    </w:p>
    <w:p w:rsidR="008B525A" w:rsidRPr="008B525A" w:rsidRDefault="008B525A" w:rsidP="008B525A">
      <w:pPr>
        <w:ind w:firstLine="709"/>
        <w:jc w:val="both"/>
        <w:rPr>
          <w:sz w:val="28"/>
          <w:szCs w:val="28"/>
        </w:rPr>
      </w:pPr>
      <w:r w:rsidRPr="008B525A">
        <w:rPr>
          <w:sz w:val="28"/>
          <w:szCs w:val="28"/>
        </w:rPr>
        <w:t>наименьшая цена.</w:t>
      </w:r>
    </w:p>
    <w:p w:rsidR="008B525A" w:rsidRPr="008B525A" w:rsidRDefault="00687CDE" w:rsidP="008B525A">
      <w:pPr>
        <w:ind w:firstLine="709"/>
        <w:jc w:val="both"/>
        <w:rPr>
          <w:sz w:val="28"/>
          <w:szCs w:val="28"/>
        </w:rPr>
      </w:pPr>
      <w:r>
        <w:rPr>
          <w:b/>
          <w:sz w:val="28"/>
          <w:szCs w:val="28"/>
        </w:rPr>
        <w:t>По лотам № 2</w:t>
      </w:r>
      <w:r w:rsidR="008B525A" w:rsidRPr="008B525A">
        <w:rPr>
          <w:b/>
          <w:sz w:val="28"/>
          <w:szCs w:val="28"/>
        </w:rPr>
        <w:t xml:space="preserve"> </w:t>
      </w:r>
      <w:r w:rsidR="008B525A">
        <w:rPr>
          <w:b/>
          <w:sz w:val="28"/>
          <w:szCs w:val="28"/>
        </w:rPr>
        <w:t>–</w:t>
      </w:r>
      <w:r w:rsidR="008B525A" w:rsidRPr="008B525A">
        <w:rPr>
          <w:b/>
          <w:sz w:val="28"/>
          <w:szCs w:val="28"/>
        </w:rPr>
        <w:t xml:space="preserve"> 10</w:t>
      </w:r>
      <w:r>
        <w:rPr>
          <w:b/>
          <w:sz w:val="28"/>
          <w:szCs w:val="28"/>
        </w:rPr>
        <w:t>, № 12-№ 14</w:t>
      </w:r>
      <w:r w:rsidR="008B525A">
        <w:rPr>
          <w:b/>
          <w:sz w:val="28"/>
          <w:szCs w:val="28"/>
        </w:rPr>
        <w:t xml:space="preserve"> </w:t>
      </w:r>
      <w:r w:rsidR="008B525A">
        <w:rPr>
          <w:sz w:val="28"/>
          <w:szCs w:val="28"/>
        </w:rPr>
        <w:t>п</w:t>
      </w:r>
      <w:r w:rsidR="008B525A" w:rsidRPr="008B525A">
        <w:rPr>
          <w:sz w:val="28"/>
          <w:szCs w:val="28"/>
        </w:rPr>
        <w:t xml:space="preserve">оставка лекарственных средств по разделам плана J06 «Иммунные сыворотки и иммуноглобулины», J07 «Вакцины», V01 «Аллергены» (Аллерген туберкулезный рекомбинантный), V04 «Диагностические препараты» (Туберкулин) осуществляется в соответствии с графиком поставок, для </w:t>
      </w:r>
      <w:r w:rsidR="008B525A" w:rsidRPr="008B525A">
        <w:rPr>
          <w:b/>
          <w:sz w:val="28"/>
          <w:szCs w:val="28"/>
        </w:rPr>
        <w:t>иммуноглобулина антирабического</w:t>
      </w:r>
      <w:r w:rsidR="008B525A">
        <w:rPr>
          <w:sz w:val="28"/>
          <w:szCs w:val="28"/>
        </w:rPr>
        <w:t xml:space="preserve"> </w:t>
      </w:r>
      <w:r w:rsidR="008B525A" w:rsidRPr="008B525A">
        <w:rPr>
          <w:b/>
          <w:sz w:val="28"/>
          <w:szCs w:val="28"/>
        </w:rPr>
        <w:t>( лот № 1)</w:t>
      </w:r>
      <w:r w:rsidR="008B525A">
        <w:rPr>
          <w:sz w:val="28"/>
          <w:szCs w:val="28"/>
        </w:rPr>
        <w:t xml:space="preserve"> </w:t>
      </w:r>
      <w:r w:rsidR="008B525A" w:rsidRPr="008B525A">
        <w:rPr>
          <w:sz w:val="28"/>
          <w:szCs w:val="28"/>
        </w:rPr>
        <w:t xml:space="preserve">– двумя равными партиями в марте и августе 2027 года, для вакцины для профилактики </w:t>
      </w:r>
      <w:proofErr w:type="spellStart"/>
      <w:r w:rsidR="008B525A" w:rsidRPr="008B525A">
        <w:rPr>
          <w:sz w:val="28"/>
          <w:szCs w:val="28"/>
        </w:rPr>
        <w:t>коронавирусной</w:t>
      </w:r>
      <w:proofErr w:type="spellEnd"/>
      <w:r w:rsidR="008B525A" w:rsidRPr="008B525A">
        <w:rPr>
          <w:sz w:val="28"/>
          <w:szCs w:val="28"/>
        </w:rPr>
        <w:t xml:space="preserve"> инфекции</w:t>
      </w:r>
      <w:r w:rsidR="008B525A">
        <w:rPr>
          <w:sz w:val="28"/>
          <w:szCs w:val="28"/>
        </w:rPr>
        <w:t xml:space="preserve"> (</w:t>
      </w:r>
      <w:r>
        <w:rPr>
          <w:b/>
          <w:sz w:val="28"/>
          <w:szCs w:val="28"/>
        </w:rPr>
        <w:t>лот № 11</w:t>
      </w:r>
      <w:r w:rsidR="008B525A">
        <w:rPr>
          <w:sz w:val="28"/>
          <w:szCs w:val="28"/>
        </w:rPr>
        <w:t>)</w:t>
      </w:r>
      <w:r w:rsidR="008B525A" w:rsidRPr="008B525A">
        <w:rPr>
          <w:sz w:val="28"/>
          <w:szCs w:val="28"/>
        </w:rPr>
        <w:t xml:space="preserve"> поставка осуществляется в августе – 1 декаде сентября 2027 года.</w:t>
      </w:r>
    </w:p>
    <w:p w:rsidR="008B525A" w:rsidRPr="008B525A" w:rsidRDefault="00412670" w:rsidP="008B525A">
      <w:pPr>
        <w:ind w:firstLine="709"/>
        <w:jc w:val="both"/>
        <w:rPr>
          <w:sz w:val="28"/>
          <w:szCs w:val="28"/>
        </w:rPr>
      </w:pPr>
      <w:r w:rsidRPr="00412670">
        <w:rPr>
          <w:b/>
          <w:sz w:val="28"/>
          <w:szCs w:val="28"/>
        </w:rPr>
        <w:t>По лотам № 1</w:t>
      </w:r>
      <w:r>
        <w:rPr>
          <w:b/>
          <w:sz w:val="28"/>
          <w:szCs w:val="28"/>
        </w:rPr>
        <w:t>-</w:t>
      </w:r>
      <w:r w:rsidRPr="00412670">
        <w:rPr>
          <w:b/>
          <w:sz w:val="28"/>
          <w:szCs w:val="28"/>
        </w:rPr>
        <w:t>1</w:t>
      </w:r>
      <w:r w:rsidR="00687CDE">
        <w:rPr>
          <w:b/>
          <w:sz w:val="28"/>
          <w:szCs w:val="28"/>
        </w:rPr>
        <w:t>4</w:t>
      </w:r>
      <w:r w:rsidRPr="00412670">
        <w:rPr>
          <w:b/>
          <w:sz w:val="28"/>
          <w:szCs w:val="28"/>
        </w:rPr>
        <w:t xml:space="preserve"> </w:t>
      </w:r>
      <w:r w:rsidR="008B525A" w:rsidRPr="008B525A">
        <w:rPr>
          <w:sz w:val="28"/>
          <w:szCs w:val="28"/>
        </w:rPr>
        <w:t>Остаточный срок годности лекарственных средств по разделам плана J06 «Иммунные сыворотки и иммуноглобулины», J07 «Вакцины», V01 «Аллергены» (Аллерген туберкулезный рекомбинантный), V04 «Диагностические препараты» (Туберкулин) на дату поставки должен быть:</w:t>
      </w:r>
    </w:p>
    <w:p w:rsidR="008B525A" w:rsidRPr="008B525A" w:rsidRDefault="008B525A" w:rsidP="008B525A">
      <w:pPr>
        <w:ind w:firstLine="709"/>
        <w:jc w:val="both"/>
        <w:rPr>
          <w:sz w:val="28"/>
          <w:szCs w:val="28"/>
        </w:rPr>
      </w:pPr>
      <w:r w:rsidRPr="008B525A">
        <w:rPr>
          <w:sz w:val="28"/>
          <w:szCs w:val="28"/>
        </w:rPr>
        <w:t>не менее 50% от установленного производителем на дату поставки, при сроке годности два года и более;</w:t>
      </w:r>
    </w:p>
    <w:p w:rsidR="008B525A" w:rsidRPr="008B525A" w:rsidRDefault="008B525A" w:rsidP="008B525A">
      <w:pPr>
        <w:ind w:firstLine="709"/>
        <w:jc w:val="both"/>
        <w:rPr>
          <w:sz w:val="28"/>
          <w:szCs w:val="28"/>
        </w:rPr>
      </w:pPr>
      <w:r w:rsidRPr="008B525A">
        <w:rPr>
          <w:sz w:val="28"/>
          <w:szCs w:val="28"/>
        </w:rPr>
        <w:t>не менее 70% от установленного производителем на дату поставки, при сроке годности менее двух лет;</w:t>
      </w:r>
    </w:p>
    <w:p w:rsidR="008B525A" w:rsidRPr="008B525A" w:rsidRDefault="008B525A" w:rsidP="008B525A">
      <w:pPr>
        <w:ind w:firstLine="709"/>
        <w:jc w:val="both"/>
        <w:rPr>
          <w:sz w:val="28"/>
          <w:szCs w:val="28"/>
        </w:rPr>
      </w:pPr>
      <w:r w:rsidRPr="008B525A">
        <w:rPr>
          <w:sz w:val="28"/>
          <w:szCs w:val="28"/>
        </w:rPr>
        <w:t>менее 50%, но не менее 30% от установленного производителем на дату поставки на объем, не превышающий квартальную потребность, по сниженной цене, при сроке годности два года и более;</w:t>
      </w:r>
    </w:p>
    <w:p w:rsidR="008B525A" w:rsidRDefault="008B525A" w:rsidP="008B525A">
      <w:pPr>
        <w:ind w:firstLine="709"/>
        <w:jc w:val="both"/>
        <w:rPr>
          <w:sz w:val="28"/>
          <w:szCs w:val="28"/>
        </w:rPr>
      </w:pPr>
      <w:r w:rsidRPr="008B525A">
        <w:rPr>
          <w:sz w:val="28"/>
          <w:szCs w:val="28"/>
        </w:rPr>
        <w:t>менее 70%, но не менее 50% от установленного производителем на дату поставки на объем, не превышающий квартальную потребность, по сниженной цене, при сроке годности менее двух лет.</w:t>
      </w:r>
    </w:p>
    <w:p w:rsidR="000528D9" w:rsidRPr="000528D9" w:rsidRDefault="000528D9" w:rsidP="000528D9">
      <w:pPr>
        <w:ind w:firstLine="709"/>
        <w:jc w:val="both"/>
        <w:rPr>
          <w:sz w:val="28"/>
          <w:szCs w:val="28"/>
        </w:rPr>
      </w:pPr>
      <w:r w:rsidRPr="000528D9">
        <w:rPr>
          <w:sz w:val="28"/>
          <w:szCs w:val="28"/>
        </w:rPr>
        <w:t>Остато</w:t>
      </w:r>
      <w:r>
        <w:rPr>
          <w:sz w:val="28"/>
          <w:szCs w:val="28"/>
        </w:rPr>
        <w:t>чный срок годности лекарственного</w:t>
      </w:r>
      <w:r w:rsidRPr="000528D9">
        <w:rPr>
          <w:sz w:val="28"/>
          <w:szCs w:val="28"/>
        </w:rPr>
        <w:t xml:space="preserve"> средств</w:t>
      </w:r>
      <w:r>
        <w:rPr>
          <w:sz w:val="28"/>
          <w:szCs w:val="28"/>
        </w:rPr>
        <w:t>а</w:t>
      </w:r>
      <w:r w:rsidRPr="000528D9">
        <w:rPr>
          <w:sz w:val="28"/>
          <w:szCs w:val="28"/>
        </w:rPr>
        <w:t xml:space="preserve"> </w:t>
      </w:r>
      <w:r w:rsidRPr="000528D9">
        <w:rPr>
          <w:b/>
          <w:sz w:val="28"/>
          <w:szCs w:val="28"/>
        </w:rPr>
        <w:t xml:space="preserve">по лоту № </w:t>
      </w:r>
      <w:r w:rsidR="00687CDE">
        <w:rPr>
          <w:b/>
          <w:sz w:val="28"/>
          <w:szCs w:val="28"/>
        </w:rPr>
        <w:t>15</w:t>
      </w:r>
      <w:r w:rsidRPr="000528D9">
        <w:rPr>
          <w:sz w:val="28"/>
          <w:szCs w:val="28"/>
        </w:rPr>
        <w:t xml:space="preserve"> должен быть:</w:t>
      </w:r>
    </w:p>
    <w:p w:rsidR="000528D9" w:rsidRPr="000528D9" w:rsidRDefault="000528D9" w:rsidP="000528D9">
      <w:pPr>
        <w:ind w:firstLine="709"/>
        <w:jc w:val="both"/>
        <w:rPr>
          <w:sz w:val="28"/>
          <w:szCs w:val="28"/>
        </w:rPr>
      </w:pPr>
      <w:r w:rsidRPr="000528D9">
        <w:rPr>
          <w:sz w:val="28"/>
          <w:szCs w:val="28"/>
        </w:rPr>
        <w:t>1.</w:t>
      </w:r>
      <w:r w:rsidRPr="000528D9">
        <w:rPr>
          <w:sz w:val="28"/>
          <w:szCs w:val="28"/>
        </w:rPr>
        <w:tab/>
        <w:t xml:space="preserve"> не менее 40% от установленного производителем на дату поставки, при основном сроке годности 4 года и более;</w:t>
      </w:r>
    </w:p>
    <w:p w:rsidR="000528D9" w:rsidRPr="000528D9" w:rsidRDefault="000528D9" w:rsidP="000528D9">
      <w:pPr>
        <w:ind w:firstLine="709"/>
        <w:jc w:val="both"/>
        <w:rPr>
          <w:sz w:val="28"/>
          <w:szCs w:val="28"/>
        </w:rPr>
      </w:pPr>
      <w:r w:rsidRPr="000528D9">
        <w:rPr>
          <w:sz w:val="28"/>
          <w:szCs w:val="28"/>
        </w:rPr>
        <w:t>2.</w:t>
      </w:r>
      <w:r w:rsidRPr="000528D9">
        <w:rPr>
          <w:sz w:val="28"/>
          <w:szCs w:val="28"/>
        </w:rPr>
        <w:tab/>
        <w:t>не менее 50% от установленного производителем на дату поставки, при основном сроке годности более двух лет и до четырех лет;</w:t>
      </w:r>
    </w:p>
    <w:p w:rsidR="000528D9" w:rsidRPr="000528D9" w:rsidRDefault="000528D9" w:rsidP="000528D9">
      <w:pPr>
        <w:ind w:firstLine="709"/>
        <w:jc w:val="both"/>
        <w:rPr>
          <w:sz w:val="28"/>
          <w:szCs w:val="28"/>
        </w:rPr>
      </w:pPr>
      <w:r w:rsidRPr="000528D9">
        <w:rPr>
          <w:sz w:val="28"/>
          <w:szCs w:val="28"/>
        </w:rPr>
        <w:lastRenderedPageBreak/>
        <w:t>3.</w:t>
      </w:r>
      <w:r w:rsidRPr="000528D9">
        <w:rPr>
          <w:sz w:val="28"/>
          <w:szCs w:val="28"/>
        </w:rPr>
        <w:tab/>
        <w:t xml:space="preserve"> не менее 60% от установленного производителем на дату поставки при основном сроке годности два года;</w:t>
      </w:r>
    </w:p>
    <w:p w:rsidR="000528D9" w:rsidRPr="008B525A" w:rsidRDefault="000528D9" w:rsidP="000528D9">
      <w:pPr>
        <w:ind w:firstLine="709"/>
        <w:jc w:val="both"/>
        <w:rPr>
          <w:sz w:val="28"/>
          <w:szCs w:val="28"/>
        </w:rPr>
      </w:pPr>
      <w:r w:rsidRPr="000528D9">
        <w:rPr>
          <w:sz w:val="28"/>
          <w:szCs w:val="28"/>
        </w:rPr>
        <w:t>4.</w:t>
      </w:r>
      <w:r w:rsidRPr="000528D9">
        <w:rPr>
          <w:sz w:val="28"/>
          <w:szCs w:val="28"/>
        </w:rPr>
        <w:tab/>
        <w:t xml:space="preserve"> не менее 70% от установленного производителем на дату поставки при основном сроке годности менее двух лет.</w:t>
      </w:r>
    </w:p>
    <w:p w:rsidR="008B525A" w:rsidRDefault="008B525A" w:rsidP="00B24143">
      <w:pPr>
        <w:ind w:firstLine="709"/>
        <w:jc w:val="both"/>
        <w:rPr>
          <w:sz w:val="28"/>
          <w:szCs w:val="28"/>
        </w:rPr>
      </w:pPr>
      <w:r>
        <w:rPr>
          <w:sz w:val="28"/>
          <w:szCs w:val="28"/>
        </w:rPr>
        <w:t xml:space="preserve">В </w:t>
      </w:r>
      <w:proofErr w:type="gramStart"/>
      <w:r>
        <w:rPr>
          <w:sz w:val="28"/>
          <w:szCs w:val="28"/>
        </w:rPr>
        <w:t>случае  предложения</w:t>
      </w:r>
      <w:proofErr w:type="gramEnd"/>
      <w:r w:rsidRPr="008B525A">
        <w:rPr>
          <w:sz w:val="28"/>
          <w:szCs w:val="28"/>
        </w:rPr>
        <w:t xml:space="preserve"> </w:t>
      </w:r>
      <w:r>
        <w:rPr>
          <w:sz w:val="28"/>
          <w:szCs w:val="28"/>
        </w:rPr>
        <w:t>к поставке</w:t>
      </w:r>
      <w:r w:rsidRPr="008B525A">
        <w:rPr>
          <w:sz w:val="28"/>
          <w:szCs w:val="28"/>
        </w:rPr>
        <w:t xml:space="preserve"> незарегистрированного лекарственного средства, </w:t>
      </w:r>
      <w:r>
        <w:rPr>
          <w:sz w:val="28"/>
          <w:szCs w:val="28"/>
        </w:rPr>
        <w:t>просим гарантировать предоставление следующих документов.</w:t>
      </w:r>
    </w:p>
    <w:p w:rsidR="008B525A" w:rsidRPr="008B525A" w:rsidRDefault="008B525A" w:rsidP="008B525A">
      <w:pPr>
        <w:ind w:firstLine="709"/>
        <w:jc w:val="both"/>
        <w:rPr>
          <w:sz w:val="28"/>
          <w:szCs w:val="28"/>
        </w:rPr>
      </w:pPr>
      <w:r w:rsidRPr="008B525A">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8B525A" w:rsidRPr="008B525A" w:rsidRDefault="008B525A" w:rsidP="008B525A">
      <w:pPr>
        <w:ind w:firstLine="709"/>
        <w:jc w:val="both"/>
        <w:rPr>
          <w:sz w:val="28"/>
          <w:szCs w:val="28"/>
        </w:rPr>
      </w:pPr>
      <w:r w:rsidRPr="008B525A">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8B525A">
        <w:rPr>
          <w:sz w:val="28"/>
          <w:szCs w:val="28"/>
        </w:rPr>
        <w:t>free</w:t>
      </w:r>
      <w:proofErr w:type="spellEnd"/>
      <w:r w:rsidRPr="008B525A">
        <w:rPr>
          <w:sz w:val="28"/>
          <w:szCs w:val="28"/>
        </w:rPr>
        <w:t xml:space="preserve"> </w:t>
      </w:r>
      <w:proofErr w:type="spellStart"/>
      <w:r w:rsidRPr="008B525A">
        <w:rPr>
          <w:sz w:val="28"/>
          <w:szCs w:val="28"/>
        </w:rPr>
        <w:t>sale</w:t>
      </w:r>
      <w:proofErr w:type="spellEnd"/>
      <w:r w:rsidRPr="008B525A">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8B525A">
        <w:rPr>
          <w:sz w:val="28"/>
          <w:szCs w:val="28"/>
        </w:rPr>
        <w:t>summary</w:t>
      </w:r>
      <w:proofErr w:type="spellEnd"/>
      <w:r w:rsidRPr="008B525A">
        <w:rPr>
          <w:sz w:val="28"/>
          <w:szCs w:val="28"/>
        </w:rPr>
        <w:t xml:space="preserve"> </w:t>
      </w:r>
      <w:proofErr w:type="spellStart"/>
      <w:r w:rsidRPr="008B525A">
        <w:rPr>
          <w:sz w:val="28"/>
          <w:szCs w:val="28"/>
        </w:rPr>
        <w:t>of</w:t>
      </w:r>
      <w:proofErr w:type="spellEnd"/>
      <w:r w:rsidRPr="008B525A">
        <w:rPr>
          <w:sz w:val="28"/>
          <w:szCs w:val="28"/>
        </w:rPr>
        <w:t xml:space="preserve"> </w:t>
      </w:r>
      <w:proofErr w:type="spellStart"/>
      <w:r w:rsidRPr="008B525A">
        <w:rPr>
          <w:sz w:val="28"/>
          <w:szCs w:val="28"/>
        </w:rPr>
        <w:t>product</w:t>
      </w:r>
      <w:proofErr w:type="spellEnd"/>
      <w:r w:rsidRPr="008B525A">
        <w:rPr>
          <w:sz w:val="28"/>
          <w:szCs w:val="28"/>
        </w:rPr>
        <w:t xml:space="preserve"> </w:t>
      </w:r>
      <w:proofErr w:type="spellStart"/>
      <w:r w:rsidRPr="008B525A">
        <w:rPr>
          <w:sz w:val="28"/>
          <w:szCs w:val="28"/>
        </w:rPr>
        <w:t>characteristics</w:t>
      </w:r>
      <w:proofErr w:type="spellEnd"/>
      <w:r w:rsidRPr="008B525A">
        <w:rPr>
          <w:sz w:val="28"/>
          <w:szCs w:val="28"/>
        </w:rPr>
        <w:t xml:space="preserve"> – общая характеристика лекарственного препарата (далее – </w:t>
      </w:r>
      <w:proofErr w:type="spellStart"/>
      <w:r w:rsidRPr="008B525A">
        <w:rPr>
          <w:sz w:val="28"/>
          <w:szCs w:val="28"/>
        </w:rPr>
        <w:t>SmPC</w:t>
      </w:r>
      <w:proofErr w:type="spellEnd"/>
      <w:r w:rsidRPr="008B525A">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8B525A" w:rsidRPr="008B525A" w:rsidRDefault="008B525A" w:rsidP="008B525A">
      <w:pPr>
        <w:ind w:firstLine="709"/>
        <w:jc w:val="both"/>
        <w:rPr>
          <w:sz w:val="28"/>
          <w:szCs w:val="28"/>
        </w:rPr>
      </w:pPr>
      <w:r w:rsidRPr="008B525A">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8B525A">
        <w:rPr>
          <w:sz w:val="28"/>
          <w:szCs w:val="28"/>
        </w:rPr>
        <w:t>European</w:t>
      </w:r>
      <w:proofErr w:type="spellEnd"/>
      <w:r w:rsidRPr="008B525A">
        <w:rPr>
          <w:sz w:val="28"/>
          <w:szCs w:val="28"/>
        </w:rPr>
        <w:t xml:space="preserve"> </w:t>
      </w:r>
      <w:proofErr w:type="spellStart"/>
      <w:r w:rsidRPr="008B525A">
        <w:rPr>
          <w:sz w:val="28"/>
          <w:szCs w:val="28"/>
        </w:rPr>
        <w:t>Medicines</w:t>
      </w:r>
      <w:proofErr w:type="spellEnd"/>
      <w:r w:rsidRPr="008B525A">
        <w:rPr>
          <w:sz w:val="28"/>
          <w:szCs w:val="28"/>
        </w:rPr>
        <w:t xml:space="preserve"> </w:t>
      </w:r>
      <w:proofErr w:type="spellStart"/>
      <w:r w:rsidRPr="008B525A">
        <w:rPr>
          <w:sz w:val="28"/>
          <w:szCs w:val="28"/>
        </w:rPr>
        <w:t>Agency</w:t>
      </w:r>
      <w:proofErr w:type="spellEnd"/>
      <w:r w:rsidRPr="008B525A">
        <w:rPr>
          <w:sz w:val="28"/>
          <w:szCs w:val="28"/>
        </w:rPr>
        <w:t xml:space="preserve"> (далее – EMA)) по результатам централизованной процедуры регистрации – </w:t>
      </w:r>
      <w:proofErr w:type="spellStart"/>
      <w:r w:rsidRPr="008B525A">
        <w:rPr>
          <w:sz w:val="28"/>
          <w:szCs w:val="28"/>
        </w:rPr>
        <w:t>Certificate</w:t>
      </w:r>
      <w:proofErr w:type="spellEnd"/>
      <w:r w:rsidRPr="008B525A">
        <w:rPr>
          <w:sz w:val="28"/>
          <w:szCs w:val="28"/>
        </w:rPr>
        <w:t xml:space="preserve"> </w:t>
      </w:r>
      <w:proofErr w:type="spellStart"/>
      <w:r w:rsidRPr="008B525A">
        <w:rPr>
          <w:sz w:val="28"/>
          <w:szCs w:val="28"/>
        </w:rPr>
        <w:t>of</w:t>
      </w:r>
      <w:proofErr w:type="spellEnd"/>
      <w:r w:rsidRPr="008B525A">
        <w:rPr>
          <w:sz w:val="28"/>
          <w:szCs w:val="28"/>
        </w:rPr>
        <w:t xml:space="preserve"> a </w:t>
      </w:r>
      <w:proofErr w:type="spellStart"/>
      <w:r w:rsidRPr="008B525A">
        <w:rPr>
          <w:sz w:val="28"/>
          <w:szCs w:val="28"/>
        </w:rPr>
        <w:t>Medicinal</w:t>
      </w:r>
      <w:proofErr w:type="spellEnd"/>
      <w:r w:rsidRPr="008B525A">
        <w:rPr>
          <w:sz w:val="28"/>
          <w:szCs w:val="28"/>
        </w:rPr>
        <w:t xml:space="preserve"> </w:t>
      </w:r>
      <w:proofErr w:type="spellStart"/>
      <w:r w:rsidRPr="008B525A">
        <w:rPr>
          <w:sz w:val="28"/>
          <w:szCs w:val="28"/>
        </w:rPr>
        <w:t>Product</w:t>
      </w:r>
      <w:proofErr w:type="spellEnd"/>
      <w:r w:rsidRPr="008B525A">
        <w:rPr>
          <w:sz w:val="28"/>
          <w:szCs w:val="28"/>
        </w:rPr>
        <w:t xml:space="preserve">, а также </w:t>
      </w:r>
      <w:proofErr w:type="spellStart"/>
      <w:r w:rsidRPr="008B525A">
        <w:rPr>
          <w:sz w:val="28"/>
          <w:szCs w:val="28"/>
        </w:rPr>
        <w:t>SmPC</w:t>
      </w:r>
      <w:proofErr w:type="spellEnd"/>
      <w:r w:rsidRPr="008B525A">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8B525A" w:rsidRPr="008B525A" w:rsidRDefault="008B525A" w:rsidP="008B525A">
      <w:pPr>
        <w:ind w:firstLine="709"/>
        <w:jc w:val="both"/>
        <w:rPr>
          <w:sz w:val="28"/>
          <w:szCs w:val="28"/>
        </w:rPr>
      </w:pPr>
      <w:r w:rsidRPr="008B525A">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8B525A">
        <w:rPr>
          <w:sz w:val="28"/>
          <w:szCs w:val="28"/>
        </w:rPr>
        <w:t>преквалифицирован</w:t>
      </w:r>
      <w:proofErr w:type="spellEnd"/>
      <w:r w:rsidRPr="008B525A">
        <w:rPr>
          <w:sz w:val="28"/>
          <w:szCs w:val="28"/>
        </w:rPr>
        <w:t xml:space="preserve"> ВОЗ (включен в перечень WHO </w:t>
      </w:r>
      <w:proofErr w:type="spellStart"/>
      <w:r w:rsidRPr="008B525A">
        <w:rPr>
          <w:sz w:val="28"/>
          <w:szCs w:val="28"/>
        </w:rPr>
        <w:t>List</w:t>
      </w:r>
      <w:proofErr w:type="spellEnd"/>
      <w:r w:rsidRPr="008B525A">
        <w:rPr>
          <w:sz w:val="28"/>
          <w:szCs w:val="28"/>
        </w:rPr>
        <w:t xml:space="preserve"> </w:t>
      </w:r>
      <w:proofErr w:type="spellStart"/>
      <w:r w:rsidRPr="008B525A">
        <w:rPr>
          <w:sz w:val="28"/>
          <w:szCs w:val="28"/>
        </w:rPr>
        <w:t>of</w:t>
      </w:r>
      <w:proofErr w:type="spellEnd"/>
      <w:r w:rsidRPr="008B525A">
        <w:rPr>
          <w:sz w:val="28"/>
          <w:szCs w:val="28"/>
        </w:rPr>
        <w:t xml:space="preserve"> </w:t>
      </w:r>
      <w:proofErr w:type="spellStart"/>
      <w:r w:rsidRPr="008B525A">
        <w:rPr>
          <w:sz w:val="28"/>
          <w:szCs w:val="28"/>
        </w:rPr>
        <w:t>Prequalified</w:t>
      </w:r>
      <w:proofErr w:type="spellEnd"/>
      <w:r w:rsidRPr="008B525A">
        <w:rPr>
          <w:sz w:val="28"/>
          <w:szCs w:val="28"/>
        </w:rPr>
        <w:t xml:space="preserve"> </w:t>
      </w:r>
      <w:proofErr w:type="spellStart"/>
      <w:r w:rsidRPr="008B525A">
        <w:rPr>
          <w:sz w:val="28"/>
          <w:szCs w:val="28"/>
        </w:rPr>
        <w:t>Medicinal</w:t>
      </w:r>
      <w:proofErr w:type="spellEnd"/>
      <w:r w:rsidRPr="008B525A">
        <w:rPr>
          <w:sz w:val="28"/>
          <w:szCs w:val="28"/>
        </w:rPr>
        <w:t xml:space="preserve"> </w:t>
      </w:r>
      <w:proofErr w:type="spellStart"/>
      <w:r w:rsidRPr="008B525A">
        <w:rPr>
          <w:sz w:val="28"/>
          <w:szCs w:val="28"/>
        </w:rPr>
        <w:t>Products</w:t>
      </w:r>
      <w:proofErr w:type="spellEnd"/>
      <w:r w:rsidRPr="008B525A">
        <w:rPr>
          <w:sz w:val="28"/>
          <w:szCs w:val="28"/>
        </w:rPr>
        <w:t>/</w:t>
      </w:r>
      <w:proofErr w:type="spellStart"/>
      <w:r w:rsidRPr="008B525A">
        <w:rPr>
          <w:sz w:val="28"/>
          <w:szCs w:val="28"/>
        </w:rPr>
        <w:t>Vaccines</w:t>
      </w:r>
      <w:proofErr w:type="spellEnd"/>
      <w:r w:rsidRPr="008B525A">
        <w:rPr>
          <w:sz w:val="28"/>
          <w:szCs w:val="28"/>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8B525A">
        <w:rPr>
          <w:sz w:val="28"/>
          <w:szCs w:val="28"/>
        </w:rPr>
        <w:t>преквалифицированных</w:t>
      </w:r>
      <w:proofErr w:type="spellEnd"/>
      <w:r w:rsidRPr="008B525A">
        <w:rPr>
          <w:sz w:val="28"/>
          <w:szCs w:val="28"/>
        </w:rPr>
        <w:t xml:space="preserve"> ВОЗ, от 16 мая 2018 г., а также </w:t>
      </w:r>
      <w:proofErr w:type="spellStart"/>
      <w:r w:rsidRPr="008B525A">
        <w:rPr>
          <w:sz w:val="28"/>
          <w:szCs w:val="28"/>
        </w:rPr>
        <w:t>SmPC</w:t>
      </w:r>
      <w:proofErr w:type="spellEnd"/>
      <w:r w:rsidRPr="008B525A">
        <w:rPr>
          <w:sz w:val="28"/>
          <w:szCs w:val="28"/>
        </w:rPr>
        <w:t xml:space="preserve">, выданная регуляторным органом страны производства </w:t>
      </w:r>
      <w:r w:rsidRPr="008B525A">
        <w:rPr>
          <w:sz w:val="28"/>
          <w:szCs w:val="28"/>
        </w:rPr>
        <w:lastRenderedPageBreak/>
        <w:t>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8B525A" w:rsidRPr="008B525A" w:rsidRDefault="008B525A" w:rsidP="008B525A">
      <w:pPr>
        <w:ind w:firstLine="709"/>
        <w:jc w:val="both"/>
        <w:rPr>
          <w:sz w:val="28"/>
          <w:szCs w:val="28"/>
        </w:rPr>
      </w:pPr>
      <w:r w:rsidRPr="008B525A">
        <w:rPr>
          <w:sz w:val="28"/>
          <w:szCs w:val="28"/>
        </w:rPr>
        <w:t xml:space="preserve">1.4. документ о регистрации лекарственного препарата </w:t>
      </w:r>
      <w:proofErr w:type="gramStart"/>
      <w:r w:rsidRPr="008B525A">
        <w:rPr>
          <w:sz w:val="28"/>
          <w:szCs w:val="28"/>
        </w:rPr>
        <w:t>в  государствах</w:t>
      </w:r>
      <w:proofErr w:type="gramEnd"/>
      <w:r w:rsidRPr="008B525A">
        <w:rPr>
          <w:sz w:val="28"/>
          <w:szCs w:val="28"/>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8B525A" w:rsidRPr="008B525A" w:rsidRDefault="008B525A" w:rsidP="008B525A">
      <w:pPr>
        <w:ind w:firstLine="709"/>
        <w:jc w:val="both"/>
        <w:rPr>
          <w:sz w:val="28"/>
          <w:szCs w:val="28"/>
        </w:rPr>
      </w:pPr>
      <w:r w:rsidRPr="008B525A">
        <w:rPr>
          <w:sz w:val="28"/>
          <w:szCs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8B525A" w:rsidRPr="008B525A" w:rsidRDefault="008B525A" w:rsidP="008B525A">
      <w:pPr>
        <w:ind w:firstLine="709"/>
        <w:jc w:val="both"/>
        <w:rPr>
          <w:sz w:val="28"/>
          <w:szCs w:val="28"/>
        </w:rPr>
      </w:pPr>
      <w:r w:rsidRPr="008B525A">
        <w:rPr>
          <w:sz w:val="28"/>
          <w:szCs w:val="28"/>
        </w:rPr>
        <w:t>предполагаемый к поставке лекарственный препарат был зарегистрирован на территории Республики Беларусь;</w:t>
      </w:r>
    </w:p>
    <w:p w:rsidR="008B525A" w:rsidRPr="008B525A" w:rsidRDefault="008B525A" w:rsidP="008B525A">
      <w:pPr>
        <w:ind w:firstLine="709"/>
        <w:jc w:val="both"/>
        <w:rPr>
          <w:sz w:val="28"/>
          <w:szCs w:val="28"/>
        </w:rPr>
      </w:pPr>
      <w:r w:rsidRPr="008B525A">
        <w:rPr>
          <w:sz w:val="28"/>
          <w:szCs w:val="28"/>
        </w:rPr>
        <w:t>срок действия регистрационного удостоверения на него истек не ранее, чем за 4 года до истечения срока для подготовки и подачи предложений;</w:t>
      </w:r>
    </w:p>
    <w:p w:rsidR="008B525A" w:rsidRPr="008B525A" w:rsidRDefault="008B525A" w:rsidP="008B525A">
      <w:pPr>
        <w:ind w:firstLine="709"/>
        <w:jc w:val="both"/>
        <w:rPr>
          <w:sz w:val="28"/>
          <w:szCs w:val="28"/>
        </w:rPr>
      </w:pPr>
      <w:r w:rsidRPr="008B525A">
        <w:rPr>
          <w:sz w:val="28"/>
          <w:szCs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8B525A" w:rsidRPr="008B525A" w:rsidRDefault="008B525A" w:rsidP="008B525A">
      <w:pPr>
        <w:ind w:firstLine="709"/>
        <w:jc w:val="both"/>
        <w:rPr>
          <w:sz w:val="28"/>
          <w:szCs w:val="28"/>
        </w:rPr>
      </w:pPr>
      <w:r w:rsidRPr="008B525A">
        <w:rPr>
          <w:sz w:val="28"/>
          <w:szCs w:val="28"/>
        </w:rPr>
        <w:t xml:space="preserve">Также должна быть представлена </w:t>
      </w:r>
      <w:proofErr w:type="spellStart"/>
      <w:r w:rsidRPr="008B525A">
        <w:rPr>
          <w:sz w:val="28"/>
          <w:szCs w:val="28"/>
        </w:rPr>
        <w:t>SmPC</w:t>
      </w:r>
      <w:proofErr w:type="spellEnd"/>
      <w:r w:rsidRPr="008B525A">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8B525A" w:rsidRPr="008B525A" w:rsidRDefault="008B525A" w:rsidP="008B525A">
      <w:pPr>
        <w:ind w:firstLine="709"/>
        <w:jc w:val="both"/>
        <w:rPr>
          <w:sz w:val="28"/>
          <w:szCs w:val="28"/>
        </w:rPr>
      </w:pPr>
      <w:r w:rsidRPr="008B525A">
        <w:rPr>
          <w:sz w:val="28"/>
          <w:szCs w:val="28"/>
        </w:rPr>
        <w:t>Не принимаются к рассмотрению предложения участников в соответствии с настоящим подпунктом на лекарственные препараты:</w:t>
      </w:r>
    </w:p>
    <w:p w:rsidR="008B525A" w:rsidRPr="008B525A" w:rsidRDefault="008B525A" w:rsidP="008B525A">
      <w:pPr>
        <w:ind w:firstLine="709"/>
        <w:jc w:val="both"/>
        <w:rPr>
          <w:sz w:val="28"/>
          <w:szCs w:val="28"/>
        </w:rPr>
      </w:pPr>
      <w:proofErr w:type="gramStart"/>
      <w:r w:rsidRPr="008B525A">
        <w:rPr>
          <w:sz w:val="28"/>
          <w:szCs w:val="28"/>
        </w:rPr>
        <w:t>регистрационные удостоверения</w:t>
      </w:r>
      <w:proofErr w:type="gramEnd"/>
      <w:r w:rsidRPr="008B525A">
        <w:rPr>
          <w:sz w:val="28"/>
          <w:szCs w:val="28"/>
        </w:rPr>
        <w:t xml:space="preserve"> на которые были приостановлены в связи с неблагоприятным профилем безопасности лекарственного препарата;</w:t>
      </w:r>
    </w:p>
    <w:p w:rsidR="008B525A" w:rsidRPr="008B525A" w:rsidRDefault="008B525A" w:rsidP="008B525A">
      <w:pPr>
        <w:ind w:firstLine="709"/>
        <w:jc w:val="both"/>
        <w:rPr>
          <w:sz w:val="28"/>
          <w:szCs w:val="28"/>
        </w:rPr>
      </w:pPr>
      <w:proofErr w:type="gramStart"/>
      <w:r w:rsidRPr="008B525A">
        <w:rPr>
          <w:sz w:val="28"/>
          <w:szCs w:val="28"/>
        </w:rPr>
        <w:t>регистрационные удостоверения</w:t>
      </w:r>
      <w:proofErr w:type="gramEnd"/>
      <w:r w:rsidRPr="008B525A">
        <w:rPr>
          <w:sz w:val="28"/>
          <w:szCs w:val="28"/>
        </w:rPr>
        <w:t xml:space="preserve"> на которые были приостановлены по инициативе Министерства здравоохранения;</w:t>
      </w:r>
    </w:p>
    <w:p w:rsidR="008B525A" w:rsidRPr="008B525A" w:rsidRDefault="008B525A" w:rsidP="008B525A">
      <w:pPr>
        <w:ind w:firstLine="709"/>
        <w:jc w:val="both"/>
        <w:rPr>
          <w:sz w:val="28"/>
          <w:szCs w:val="28"/>
        </w:rPr>
      </w:pPr>
      <w:r w:rsidRPr="008B525A">
        <w:rPr>
          <w:sz w:val="28"/>
          <w:szCs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8B525A" w:rsidRPr="008B525A" w:rsidRDefault="008B525A" w:rsidP="008B525A">
      <w:pPr>
        <w:ind w:firstLine="709"/>
        <w:jc w:val="both"/>
        <w:rPr>
          <w:sz w:val="28"/>
          <w:szCs w:val="28"/>
        </w:rPr>
      </w:pPr>
      <w:r w:rsidRPr="008B525A">
        <w:rPr>
          <w:sz w:val="28"/>
          <w:szCs w:val="28"/>
        </w:rPr>
        <w:t xml:space="preserve">в государственной регистрации (перерегистрации, подтверждении регистрации) которых было отказано. </w:t>
      </w:r>
    </w:p>
    <w:p w:rsidR="008B525A" w:rsidRPr="008B525A" w:rsidRDefault="008B525A" w:rsidP="008B525A">
      <w:pPr>
        <w:ind w:firstLine="709"/>
        <w:jc w:val="both"/>
        <w:rPr>
          <w:sz w:val="28"/>
          <w:szCs w:val="28"/>
        </w:rPr>
      </w:pPr>
      <w:r w:rsidRPr="008B525A">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8B525A">
        <w:rPr>
          <w:sz w:val="28"/>
          <w:szCs w:val="28"/>
        </w:rPr>
        <w:t>EudraGMDP</w:t>
      </w:r>
      <w:proofErr w:type="spellEnd"/>
      <w:r w:rsidRPr="008B525A">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8B525A" w:rsidRPr="008B525A" w:rsidRDefault="008B525A" w:rsidP="008B525A">
      <w:pPr>
        <w:ind w:firstLine="709"/>
        <w:jc w:val="both"/>
        <w:rPr>
          <w:sz w:val="28"/>
          <w:szCs w:val="28"/>
        </w:rPr>
      </w:pPr>
      <w:r w:rsidRPr="008B525A">
        <w:rPr>
          <w:sz w:val="28"/>
          <w:szCs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8B525A" w:rsidRPr="008B525A" w:rsidRDefault="008B525A" w:rsidP="008B525A">
      <w:pPr>
        <w:ind w:firstLine="709"/>
        <w:jc w:val="both"/>
        <w:rPr>
          <w:sz w:val="28"/>
          <w:szCs w:val="28"/>
        </w:rPr>
      </w:pPr>
      <w:r w:rsidRPr="008B525A">
        <w:rPr>
          <w:sz w:val="28"/>
          <w:szCs w:val="28"/>
        </w:rPr>
        <w:lastRenderedPageBreak/>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8B525A" w:rsidRPr="008B525A" w:rsidRDefault="008B525A" w:rsidP="008B525A">
      <w:pPr>
        <w:ind w:firstLine="709"/>
        <w:jc w:val="both"/>
        <w:rPr>
          <w:sz w:val="28"/>
          <w:szCs w:val="28"/>
        </w:rPr>
      </w:pPr>
      <w:r w:rsidRPr="008B525A">
        <w:rPr>
          <w:sz w:val="28"/>
          <w:szCs w:val="28"/>
        </w:rPr>
        <w:t>3. Гарантийные письма участника с переводом на русский (белорусский) язык:</w:t>
      </w:r>
    </w:p>
    <w:p w:rsidR="008B525A" w:rsidRPr="008B525A" w:rsidRDefault="008B525A" w:rsidP="008B525A">
      <w:pPr>
        <w:ind w:firstLine="709"/>
        <w:jc w:val="both"/>
        <w:rPr>
          <w:sz w:val="28"/>
          <w:szCs w:val="28"/>
        </w:rPr>
      </w:pPr>
      <w:r w:rsidRPr="008B525A">
        <w:rPr>
          <w:sz w:val="28"/>
          <w:szCs w:val="28"/>
        </w:rPr>
        <w:t>о соблюдении условий хранения и транспортировки лекарственного препарата;</w:t>
      </w:r>
    </w:p>
    <w:p w:rsidR="008B525A" w:rsidRPr="008B525A" w:rsidRDefault="008B525A" w:rsidP="008B525A">
      <w:pPr>
        <w:ind w:firstLine="709"/>
        <w:jc w:val="both"/>
        <w:rPr>
          <w:sz w:val="28"/>
          <w:szCs w:val="28"/>
        </w:rPr>
      </w:pPr>
      <w:r w:rsidRPr="008B525A">
        <w:rPr>
          <w:sz w:val="28"/>
          <w:szCs w:val="28"/>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8B525A" w:rsidRPr="008B525A" w:rsidRDefault="008B525A" w:rsidP="008B525A">
      <w:pPr>
        <w:ind w:firstLine="709"/>
        <w:jc w:val="both"/>
        <w:rPr>
          <w:sz w:val="28"/>
          <w:szCs w:val="28"/>
        </w:rPr>
      </w:pPr>
      <w:r w:rsidRPr="008B525A">
        <w:rPr>
          <w:sz w:val="28"/>
          <w:szCs w:val="28"/>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8B525A" w:rsidRPr="008B525A" w:rsidRDefault="008B525A" w:rsidP="008B525A">
      <w:pPr>
        <w:ind w:firstLine="709"/>
        <w:jc w:val="both"/>
        <w:rPr>
          <w:sz w:val="28"/>
          <w:szCs w:val="28"/>
        </w:rPr>
      </w:pPr>
      <w:r w:rsidRPr="008B525A">
        <w:rPr>
          <w:sz w:val="28"/>
          <w:szCs w:val="28"/>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8B525A">
        <w:rPr>
          <w:sz w:val="28"/>
          <w:szCs w:val="28"/>
        </w:rPr>
        <w:t>стикеров</w:t>
      </w:r>
      <w:proofErr w:type="spellEnd"/>
      <w:r w:rsidRPr="008B525A">
        <w:rPr>
          <w:sz w:val="28"/>
          <w:szCs w:val="28"/>
        </w:rPr>
        <w:t xml:space="preserve"> (в случае необходимости);</w:t>
      </w:r>
    </w:p>
    <w:p w:rsidR="008B525A" w:rsidRDefault="008B525A" w:rsidP="008B525A">
      <w:pPr>
        <w:ind w:firstLine="709"/>
        <w:jc w:val="both"/>
        <w:rPr>
          <w:sz w:val="28"/>
          <w:szCs w:val="28"/>
        </w:rPr>
      </w:pPr>
      <w:r w:rsidRPr="008B525A">
        <w:rPr>
          <w:sz w:val="28"/>
          <w:szCs w:val="28"/>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B24143" w:rsidRDefault="00B24143" w:rsidP="00B24143">
      <w:pPr>
        <w:ind w:firstLine="709"/>
        <w:jc w:val="both"/>
        <w:rPr>
          <w:sz w:val="28"/>
          <w:szCs w:val="28"/>
        </w:rPr>
      </w:pPr>
      <w:r>
        <w:rPr>
          <w:sz w:val="28"/>
          <w:szCs w:val="28"/>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B24143" w:rsidRPr="00027613" w:rsidRDefault="00B24143" w:rsidP="00B24143">
      <w:pPr>
        <w:ind w:firstLine="709"/>
        <w:jc w:val="both"/>
        <w:rPr>
          <w:b/>
          <w:sz w:val="28"/>
          <w:szCs w:val="28"/>
        </w:rPr>
      </w:pPr>
      <w:r w:rsidRPr="00027613">
        <w:rPr>
          <w:b/>
          <w:sz w:val="28"/>
          <w:szCs w:val="28"/>
        </w:rPr>
        <w:t>Также просим представить информацию о возможных сроках поставки.</w:t>
      </w:r>
    </w:p>
    <w:p w:rsidR="00A225BE" w:rsidRDefault="00A225BE" w:rsidP="00223F4D">
      <w:pPr>
        <w:ind w:firstLine="709"/>
        <w:jc w:val="right"/>
        <w:rPr>
          <w:sz w:val="28"/>
          <w:szCs w:val="28"/>
        </w:rPr>
      </w:pPr>
    </w:p>
    <w:p w:rsidR="00223F4D" w:rsidRPr="00BC34B3" w:rsidRDefault="00223F4D" w:rsidP="00223F4D">
      <w:pPr>
        <w:ind w:firstLine="709"/>
        <w:jc w:val="right"/>
        <w:rPr>
          <w:sz w:val="28"/>
          <w:szCs w:val="28"/>
        </w:rPr>
      </w:pPr>
      <w:r w:rsidRPr="00BC34B3">
        <w:rPr>
          <w:sz w:val="28"/>
          <w:szCs w:val="28"/>
        </w:rPr>
        <w:t xml:space="preserve">Приложение </w:t>
      </w:r>
    </w:p>
    <w:p w:rsidR="00223F4D" w:rsidRPr="00BC34B3" w:rsidRDefault="00223F4D" w:rsidP="00223F4D">
      <w:pPr>
        <w:ind w:firstLine="709"/>
        <w:jc w:val="center"/>
        <w:rPr>
          <w:sz w:val="28"/>
          <w:szCs w:val="28"/>
        </w:rPr>
      </w:pPr>
      <w:r w:rsidRPr="00BC34B3">
        <w:rPr>
          <w:sz w:val="28"/>
          <w:szCs w:val="28"/>
        </w:rPr>
        <w:t>Перечень иммунобиологических лекарственных препаратов с установленной формой выпуска</w:t>
      </w:r>
    </w:p>
    <w:p w:rsidR="00223F4D" w:rsidRPr="00BC34B3" w:rsidRDefault="00223F4D" w:rsidP="00223F4D">
      <w:pPr>
        <w:ind w:firstLine="709"/>
        <w:jc w:val="center"/>
        <w:rPr>
          <w:sz w:val="28"/>
          <w:szCs w:val="28"/>
        </w:rPr>
      </w:pPr>
      <w:r w:rsidRPr="00BC34B3">
        <w:rPr>
          <w:sz w:val="28"/>
          <w:szCs w:val="28"/>
        </w:rPr>
        <w:t>для проведения процедур централизованных</w:t>
      </w:r>
      <w:r>
        <w:rPr>
          <w:sz w:val="28"/>
          <w:szCs w:val="28"/>
        </w:rPr>
        <w:t xml:space="preserve"> государственных закупок на 2027</w:t>
      </w:r>
      <w:r w:rsidRPr="00BC34B3">
        <w:rPr>
          <w:sz w:val="28"/>
          <w:szCs w:val="28"/>
        </w:rPr>
        <w:t xml:space="preserve"> г.</w:t>
      </w:r>
    </w:p>
    <w:tbl>
      <w:tblPr>
        <w:tblStyle w:val="ac"/>
        <w:tblW w:w="0" w:type="auto"/>
        <w:tblLook w:val="04A0" w:firstRow="1" w:lastRow="0" w:firstColumn="1" w:lastColumn="0" w:noHBand="0" w:noVBand="1"/>
      </w:tblPr>
      <w:tblGrid>
        <w:gridCol w:w="608"/>
        <w:gridCol w:w="2279"/>
        <w:gridCol w:w="1680"/>
        <w:gridCol w:w="1806"/>
        <w:gridCol w:w="1636"/>
        <w:gridCol w:w="1620"/>
      </w:tblGrid>
      <w:tr w:rsidR="00074476" w:rsidTr="00A225BE">
        <w:tc>
          <w:tcPr>
            <w:tcW w:w="608" w:type="dxa"/>
          </w:tcPr>
          <w:p w:rsidR="00074476" w:rsidRPr="00074476" w:rsidRDefault="00074476" w:rsidP="00B24143">
            <w:pPr>
              <w:jc w:val="both"/>
            </w:pPr>
            <w:r w:rsidRPr="00074476">
              <w:t>№ лота</w:t>
            </w:r>
          </w:p>
        </w:tc>
        <w:tc>
          <w:tcPr>
            <w:tcW w:w="2279" w:type="dxa"/>
          </w:tcPr>
          <w:p w:rsidR="00074476" w:rsidRPr="00074476" w:rsidRDefault="00074476" w:rsidP="00B24143">
            <w:pPr>
              <w:jc w:val="both"/>
            </w:pPr>
            <w:r w:rsidRPr="00074476">
              <w:t>Наименование</w:t>
            </w:r>
          </w:p>
        </w:tc>
        <w:tc>
          <w:tcPr>
            <w:tcW w:w="1680" w:type="dxa"/>
          </w:tcPr>
          <w:p w:rsidR="00074476" w:rsidRPr="00074476" w:rsidRDefault="00074476" w:rsidP="00074476">
            <w:pPr>
              <w:jc w:val="center"/>
            </w:pPr>
            <w:r w:rsidRPr="00074476">
              <w:t>Форма выпуска</w:t>
            </w:r>
          </w:p>
        </w:tc>
        <w:tc>
          <w:tcPr>
            <w:tcW w:w="1806" w:type="dxa"/>
          </w:tcPr>
          <w:p w:rsidR="00074476" w:rsidRPr="00074476" w:rsidRDefault="00074476" w:rsidP="00B24143">
            <w:pPr>
              <w:jc w:val="both"/>
            </w:pPr>
            <w:r w:rsidRPr="00074476">
              <w:t>Обоснование (дополнение) формы выпуска</w:t>
            </w:r>
          </w:p>
        </w:tc>
        <w:tc>
          <w:tcPr>
            <w:tcW w:w="1636" w:type="dxa"/>
          </w:tcPr>
          <w:p w:rsidR="00074476" w:rsidRPr="00074476" w:rsidRDefault="00074476" w:rsidP="00B24143">
            <w:pPr>
              <w:jc w:val="both"/>
            </w:pPr>
            <w:r w:rsidRPr="00074476">
              <w:t>Целевые группы, которым показано введение ИЛП</w:t>
            </w:r>
          </w:p>
        </w:tc>
        <w:tc>
          <w:tcPr>
            <w:tcW w:w="1620" w:type="dxa"/>
          </w:tcPr>
          <w:p w:rsidR="00074476" w:rsidRPr="00074476" w:rsidRDefault="00074476" w:rsidP="00B24143">
            <w:pPr>
              <w:jc w:val="both"/>
            </w:pPr>
            <w:r w:rsidRPr="00074476">
              <w:t>Кратность введения ИЛП целевым группам</w:t>
            </w:r>
          </w:p>
          <w:p w:rsidR="00074476" w:rsidRPr="00074476" w:rsidRDefault="00074476" w:rsidP="00074476">
            <w:pPr>
              <w:jc w:val="center"/>
            </w:pPr>
          </w:p>
        </w:tc>
      </w:tr>
      <w:tr w:rsidR="00A225BE" w:rsidTr="00A225BE">
        <w:tc>
          <w:tcPr>
            <w:tcW w:w="608" w:type="dxa"/>
          </w:tcPr>
          <w:p w:rsidR="00A225BE" w:rsidRPr="00D65BD6" w:rsidRDefault="00A225BE" w:rsidP="00A225BE">
            <w:pPr>
              <w:jc w:val="center"/>
            </w:pPr>
            <w:r w:rsidRPr="00D65BD6">
              <w:t>1</w:t>
            </w:r>
          </w:p>
        </w:tc>
        <w:tc>
          <w:tcPr>
            <w:tcW w:w="2279" w:type="dxa"/>
            <w:vAlign w:val="center"/>
          </w:tcPr>
          <w:p w:rsidR="00A225BE" w:rsidRPr="008A3F89" w:rsidRDefault="00A225BE" w:rsidP="00A225BE">
            <w:pPr>
              <w:jc w:val="center"/>
            </w:pPr>
            <w:r w:rsidRPr="008A3F89">
              <w:t>Иммуноглобулин антирабический</w:t>
            </w:r>
            <w:r>
              <w:t>*</w:t>
            </w:r>
          </w:p>
        </w:tc>
        <w:tc>
          <w:tcPr>
            <w:tcW w:w="1680" w:type="dxa"/>
            <w:vAlign w:val="center"/>
          </w:tcPr>
          <w:p w:rsidR="00A225BE" w:rsidRPr="008A3F89" w:rsidRDefault="00A225BE" w:rsidP="00A225BE">
            <w:pPr>
              <w:jc w:val="center"/>
            </w:pPr>
            <w:r w:rsidRPr="008A3F89">
              <w:t xml:space="preserve">р-р для инъекций не менее </w:t>
            </w:r>
            <w:r>
              <w:t>150</w:t>
            </w:r>
            <w:r w:rsidRPr="008A3F89">
              <w:t xml:space="preserve"> МЕ/мл </w:t>
            </w:r>
            <w:r>
              <w:t xml:space="preserve">(1, 2 или </w:t>
            </w:r>
            <w:r w:rsidRPr="008A3F89">
              <w:t>5 мл</w:t>
            </w:r>
            <w:r>
              <w:t>)</w:t>
            </w:r>
          </w:p>
        </w:tc>
        <w:tc>
          <w:tcPr>
            <w:tcW w:w="1806" w:type="dxa"/>
            <w:vAlign w:val="center"/>
          </w:tcPr>
          <w:p w:rsidR="00A225BE" w:rsidRPr="008A3F89" w:rsidRDefault="00A225BE" w:rsidP="00A225BE">
            <w:pPr>
              <w:jc w:val="center"/>
            </w:pPr>
            <w:r w:rsidRPr="008A3F89">
              <w:t>-</w:t>
            </w:r>
          </w:p>
        </w:tc>
        <w:tc>
          <w:tcPr>
            <w:tcW w:w="1636" w:type="dxa"/>
            <w:vAlign w:val="center"/>
          </w:tcPr>
          <w:p w:rsidR="00A225BE" w:rsidRPr="008A3F89" w:rsidRDefault="00A225BE" w:rsidP="00A225BE">
            <w:pPr>
              <w:jc w:val="center"/>
            </w:pPr>
            <w:r w:rsidRPr="008A3F89">
              <w:t>Дети и взрослые</w:t>
            </w:r>
            <w:r w:rsidRPr="008A3F89">
              <w:rPr>
                <w:vertAlign w:val="superscript"/>
              </w:rPr>
              <w:t>1</w:t>
            </w:r>
          </w:p>
        </w:tc>
        <w:tc>
          <w:tcPr>
            <w:tcW w:w="1620" w:type="dxa"/>
            <w:vAlign w:val="center"/>
          </w:tcPr>
          <w:p w:rsidR="00A225BE" w:rsidRPr="008A3F89" w:rsidRDefault="00A225BE" w:rsidP="00A225BE">
            <w:pPr>
              <w:jc w:val="center"/>
            </w:pPr>
            <w:r w:rsidRPr="008A3F89">
              <w:t>Экстренная помощь</w:t>
            </w:r>
          </w:p>
        </w:tc>
      </w:tr>
      <w:tr w:rsidR="001C21C4" w:rsidTr="00A225BE">
        <w:tc>
          <w:tcPr>
            <w:tcW w:w="608" w:type="dxa"/>
          </w:tcPr>
          <w:p w:rsidR="001C21C4" w:rsidRPr="00D65BD6" w:rsidRDefault="001C21C4" w:rsidP="001C21C4">
            <w:pPr>
              <w:jc w:val="center"/>
            </w:pPr>
            <w:r>
              <w:t>2</w:t>
            </w:r>
          </w:p>
        </w:tc>
        <w:tc>
          <w:tcPr>
            <w:tcW w:w="2279" w:type="dxa"/>
            <w:vAlign w:val="center"/>
          </w:tcPr>
          <w:p w:rsidR="001C21C4" w:rsidRPr="008A3F89" w:rsidRDefault="001C21C4" w:rsidP="001C21C4">
            <w:pPr>
              <w:jc w:val="center"/>
            </w:pPr>
            <w:r w:rsidRPr="008A3F89">
              <w:t>Иммуноглобулин противостолбнячный</w:t>
            </w:r>
            <w:r>
              <w:t>*</w:t>
            </w:r>
          </w:p>
        </w:tc>
        <w:tc>
          <w:tcPr>
            <w:tcW w:w="1680" w:type="dxa"/>
            <w:vAlign w:val="center"/>
          </w:tcPr>
          <w:p w:rsidR="001C21C4" w:rsidRPr="008A3F89" w:rsidRDefault="001C21C4" w:rsidP="001C21C4">
            <w:pPr>
              <w:jc w:val="center"/>
            </w:pPr>
            <w:r w:rsidRPr="008A3F89">
              <w:t>р-р для инъекций</w:t>
            </w:r>
          </w:p>
          <w:p w:rsidR="001C21C4" w:rsidRPr="00C70711" w:rsidRDefault="001C21C4" w:rsidP="001C21C4">
            <w:pPr>
              <w:jc w:val="center"/>
            </w:pPr>
            <w:r w:rsidRPr="008A3F89">
              <w:t>в/м 250 МЕ 1 доз</w:t>
            </w:r>
          </w:p>
        </w:tc>
        <w:tc>
          <w:tcPr>
            <w:tcW w:w="1806" w:type="dxa"/>
            <w:vAlign w:val="center"/>
          </w:tcPr>
          <w:p w:rsidR="001C21C4" w:rsidRPr="008A3F89" w:rsidRDefault="001C21C4" w:rsidP="001C21C4">
            <w:pPr>
              <w:jc w:val="center"/>
            </w:pPr>
            <w:r>
              <w:t>-</w:t>
            </w:r>
          </w:p>
        </w:tc>
        <w:tc>
          <w:tcPr>
            <w:tcW w:w="1636" w:type="dxa"/>
            <w:vAlign w:val="center"/>
          </w:tcPr>
          <w:p w:rsidR="001C21C4" w:rsidRPr="008A3F89" w:rsidRDefault="001C21C4" w:rsidP="001C21C4">
            <w:pPr>
              <w:jc w:val="center"/>
            </w:pPr>
            <w:r w:rsidRPr="001C21C4">
              <w:t>Дети и взрослые1</w:t>
            </w:r>
          </w:p>
        </w:tc>
        <w:tc>
          <w:tcPr>
            <w:tcW w:w="1620" w:type="dxa"/>
            <w:vAlign w:val="center"/>
          </w:tcPr>
          <w:p w:rsidR="001C21C4" w:rsidRPr="008A3F89" w:rsidRDefault="001C21C4" w:rsidP="001C21C4">
            <w:pPr>
              <w:jc w:val="center"/>
            </w:pPr>
            <w:r w:rsidRPr="001C21C4">
              <w:t>Экстренная помощь</w:t>
            </w:r>
          </w:p>
        </w:tc>
      </w:tr>
      <w:tr w:rsidR="001C21C4" w:rsidTr="00A225BE">
        <w:tc>
          <w:tcPr>
            <w:tcW w:w="608" w:type="dxa"/>
          </w:tcPr>
          <w:p w:rsidR="001C21C4" w:rsidRPr="00D65BD6" w:rsidRDefault="00E81427" w:rsidP="001C21C4">
            <w:pPr>
              <w:jc w:val="center"/>
            </w:pPr>
            <w:r>
              <w:t>3</w:t>
            </w:r>
          </w:p>
        </w:tc>
        <w:tc>
          <w:tcPr>
            <w:tcW w:w="2279" w:type="dxa"/>
            <w:vAlign w:val="center"/>
          </w:tcPr>
          <w:p w:rsidR="001C21C4" w:rsidRPr="00C70711" w:rsidRDefault="001C21C4" w:rsidP="001C21C4">
            <w:pPr>
              <w:jc w:val="center"/>
            </w:pPr>
            <w:r w:rsidRPr="008A3F89">
              <w:t>Сыворотка против яда гадюки*</w:t>
            </w:r>
          </w:p>
        </w:tc>
        <w:tc>
          <w:tcPr>
            <w:tcW w:w="1680" w:type="dxa"/>
            <w:vAlign w:val="center"/>
          </w:tcPr>
          <w:p w:rsidR="001C21C4" w:rsidRPr="008A3F89" w:rsidRDefault="001C21C4" w:rsidP="001C21C4">
            <w:pPr>
              <w:jc w:val="center"/>
            </w:pPr>
            <w:r w:rsidRPr="008A3F89">
              <w:t>р-р для инъекций</w:t>
            </w:r>
          </w:p>
          <w:p w:rsidR="001C21C4" w:rsidRPr="00C70711" w:rsidRDefault="001C21C4" w:rsidP="001C21C4">
            <w:pPr>
              <w:jc w:val="center"/>
            </w:pPr>
            <w:r w:rsidRPr="008A3F89">
              <w:t>150 АЕ 1 доз</w:t>
            </w: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Дети и взрослые</w:t>
            </w:r>
          </w:p>
        </w:tc>
        <w:tc>
          <w:tcPr>
            <w:tcW w:w="1620" w:type="dxa"/>
            <w:vAlign w:val="center"/>
          </w:tcPr>
          <w:p w:rsidR="001C21C4" w:rsidRPr="008A3F89" w:rsidRDefault="001C21C4" w:rsidP="001C21C4">
            <w:pPr>
              <w:jc w:val="center"/>
            </w:pPr>
            <w:r w:rsidRPr="008A3F89">
              <w:t>Экстренная помощь</w:t>
            </w:r>
          </w:p>
        </w:tc>
      </w:tr>
      <w:tr w:rsidR="001C21C4" w:rsidTr="00A225BE">
        <w:tc>
          <w:tcPr>
            <w:tcW w:w="608" w:type="dxa"/>
          </w:tcPr>
          <w:p w:rsidR="001C21C4" w:rsidRPr="00D65BD6" w:rsidRDefault="00E81427" w:rsidP="001C21C4">
            <w:pPr>
              <w:jc w:val="center"/>
            </w:pPr>
            <w:r>
              <w:lastRenderedPageBreak/>
              <w:t>4</w:t>
            </w:r>
          </w:p>
        </w:tc>
        <w:tc>
          <w:tcPr>
            <w:tcW w:w="2279" w:type="dxa"/>
            <w:vAlign w:val="center"/>
          </w:tcPr>
          <w:p w:rsidR="001C21C4" w:rsidRPr="007261DF" w:rsidRDefault="00E81427" w:rsidP="001C21C4">
            <w:pPr>
              <w:jc w:val="center"/>
            </w:pPr>
            <w:r w:rsidRPr="00E81427">
              <w:t xml:space="preserve">Сыворотка противоботулиническая типа B лошадиная очищенная концентрированная жидкая </w:t>
            </w:r>
            <w:r w:rsidR="001C21C4" w:rsidRPr="00C70711">
              <w:t>*</w:t>
            </w:r>
          </w:p>
        </w:tc>
        <w:tc>
          <w:tcPr>
            <w:tcW w:w="1680" w:type="dxa"/>
            <w:vAlign w:val="center"/>
          </w:tcPr>
          <w:p w:rsidR="001C21C4" w:rsidRPr="00C70711" w:rsidRDefault="001C21C4" w:rsidP="001C21C4">
            <w:pPr>
              <w:jc w:val="center"/>
            </w:pPr>
            <w:r w:rsidRPr="00C70711">
              <w:t>р-р для инъекций 5000 МЕ 1 доз</w:t>
            </w: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Дети и взрослые</w:t>
            </w:r>
          </w:p>
        </w:tc>
        <w:tc>
          <w:tcPr>
            <w:tcW w:w="1620" w:type="dxa"/>
            <w:vAlign w:val="center"/>
          </w:tcPr>
          <w:p w:rsidR="001C21C4" w:rsidRPr="008A3F89" w:rsidRDefault="001C21C4" w:rsidP="001C21C4">
            <w:pPr>
              <w:jc w:val="center"/>
            </w:pPr>
            <w:r w:rsidRPr="008A3F89">
              <w:t>Экстренная помощь</w:t>
            </w:r>
          </w:p>
        </w:tc>
      </w:tr>
      <w:tr w:rsidR="001C21C4" w:rsidTr="00A225BE">
        <w:tc>
          <w:tcPr>
            <w:tcW w:w="608" w:type="dxa"/>
          </w:tcPr>
          <w:p w:rsidR="001C21C4" w:rsidRPr="00D65BD6" w:rsidRDefault="00E81427" w:rsidP="001C21C4">
            <w:pPr>
              <w:jc w:val="center"/>
            </w:pPr>
            <w:r>
              <w:t>5</w:t>
            </w:r>
          </w:p>
        </w:tc>
        <w:tc>
          <w:tcPr>
            <w:tcW w:w="2279" w:type="dxa"/>
            <w:vAlign w:val="center"/>
          </w:tcPr>
          <w:p w:rsidR="001C21C4" w:rsidRPr="007261DF" w:rsidRDefault="00E81427" w:rsidP="001C21C4">
            <w:pPr>
              <w:jc w:val="center"/>
            </w:pPr>
            <w:r w:rsidRPr="00E81427">
              <w:t xml:space="preserve">Сыворотка противоботулиническая типа E лошадиная очищенная концентрированная жидкая </w:t>
            </w:r>
            <w:r w:rsidR="001C21C4" w:rsidRPr="00C70711">
              <w:t>*</w:t>
            </w:r>
          </w:p>
        </w:tc>
        <w:tc>
          <w:tcPr>
            <w:tcW w:w="1680" w:type="dxa"/>
            <w:vAlign w:val="center"/>
          </w:tcPr>
          <w:p w:rsidR="001C21C4" w:rsidRDefault="001C21C4" w:rsidP="001C21C4">
            <w:pPr>
              <w:jc w:val="center"/>
            </w:pPr>
          </w:p>
          <w:p w:rsidR="001C21C4" w:rsidRDefault="001C21C4" w:rsidP="001C21C4">
            <w:pPr>
              <w:jc w:val="center"/>
            </w:pPr>
            <w:r w:rsidRPr="00C70711">
              <w:t>р-р для инъекций 10000 МЕ 1 доз</w:t>
            </w:r>
          </w:p>
          <w:p w:rsidR="001C21C4" w:rsidRPr="008A3F89" w:rsidRDefault="001C21C4" w:rsidP="001C21C4">
            <w:pPr>
              <w:jc w:val="center"/>
            </w:pP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Дети и взрослые</w:t>
            </w:r>
          </w:p>
        </w:tc>
        <w:tc>
          <w:tcPr>
            <w:tcW w:w="1620" w:type="dxa"/>
            <w:vAlign w:val="center"/>
          </w:tcPr>
          <w:p w:rsidR="001C21C4" w:rsidRPr="008A3F89" w:rsidRDefault="001C21C4" w:rsidP="001C21C4">
            <w:pPr>
              <w:jc w:val="center"/>
            </w:pPr>
            <w:r w:rsidRPr="008A3F89">
              <w:t>Экстренная помощь</w:t>
            </w:r>
          </w:p>
        </w:tc>
      </w:tr>
      <w:tr w:rsidR="001C21C4" w:rsidTr="00A225BE">
        <w:tc>
          <w:tcPr>
            <w:tcW w:w="608" w:type="dxa"/>
          </w:tcPr>
          <w:p w:rsidR="001C21C4" w:rsidRPr="00D65BD6" w:rsidRDefault="00FB634D" w:rsidP="001C21C4">
            <w:pPr>
              <w:jc w:val="center"/>
            </w:pPr>
            <w:r>
              <w:t>6</w:t>
            </w:r>
          </w:p>
        </w:tc>
        <w:tc>
          <w:tcPr>
            <w:tcW w:w="2279" w:type="dxa"/>
            <w:vAlign w:val="center"/>
          </w:tcPr>
          <w:p w:rsidR="001C21C4" w:rsidRPr="008A3F89" w:rsidRDefault="00E81427" w:rsidP="001C21C4">
            <w:pPr>
              <w:jc w:val="center"/>
            </w:pPr>
            <w:r w:rsidRPr="00E81427">
              <w:t xml:space="preserve">Сыворотка противоботулиническая типа А лошадиная очищенная концентрированная жидкая </w:t>
            </w:r>
            <w:r w:rsidR="001C21C4" w:rsidRPr="00C70711">
              <w:t>*</w:t>
            </w:r>
          </w:p>
        </w:tc>
        <w:tc>
          <w:tcPr>
            <w:tcW w:w="1680" w:type="dxa"/>
            <w:vAlign w:val="center"/>
          </w:tcPr>
          <w:p w:rsidR="001C21C4" w:rsidRPr="008A3F89" w:rsidRDefault="001C21C4" w:rsidP="001C21C4">
            <w:pPr>
              <w:jc w:val="center"/>
            </w:pPr>
            <w:r w:rsidRPr="00C70711">
              <w:t>р-р для инъекций 10000 МЕ 1 доз</w:t>
            </w: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Дети и взрослые</w:t>
            </w:r>
          </w:p>
        </w:tc>
        <w:tc>
          <w:tcPr>
            <w:tcW w:w="1620" w:type="dxa"/>
            <w:vAlign w:val="center"/>
          </w:tcPr>
          <w:p w:rsidR="001C21C4" w:rsidRPr="008A3F89" w:rsidRDefault="001C21C4" w:rsidP="001C21C4">
            <w:pPr>
              <w:jc w:val="center"/>
            </w:pPr>
            <w:r w:rsidRPr="008A3F89">
              <w:t>Экстренная помощь</w:t>
            </w:r>
          </w:p>
        </w:tc>
      </w:tr>
      <w:tr w:rsidR="001C21C4" w:rsidTr="00A225BE">
        <w:tc>
          <w:tcPr>
            <w:tcW w:w="608" w:type="dxa"/>
          </w:tcPr>
          <w:p w:rsidR="001C21C4" w:rsidRPr="00D65BD6" w:rsidRDefault="00FB634D" w:rsidP="001C21C4">
            <w:pPr>
              <w:jc w:val="center"/>
            </w:pPr>
            <w:r>
              <w:t>7</w:t>
            </w:r>
          </w:p>
        </w:tc>
        <w:tc>
          <w:tcPr>
            <w:tcW w:w="2279" w:type="dxa"/>
            <w:vAlign w:val="center"/>
          </w:tcPr>
          <w:p w:rsidR="001C21C4" w:rsidRPr="008A3F89" w:rsidRDefault="001C21C4" w:rsidP="001C21C4">
            <w:pPr>
              <w:jc w:val="center"/>
            </w:pPr>
            <w:r w:rsidRPr="00C70711">
              <w:t>Сыворотка противогангренозная*</w:t>
            </w:r>
          </w:p>
        </w:tc>
        <w:tc>
          <w:tcPr>
            <w:tcW w:w="1680" w:type="dxa"/>
            <w:vAlign w:val="center"/>
          </w:tcPr>
          <w:p w:rsidR="001C21C4" w:rsidRPr="00C70711" w:rsidRDefault="001C21C4" w:rsidP="001C21C4">
            <w:pPr>
              <w:jc w:val="center"/>
            </w:pPr>
            <w:r w:rsidRPr="00C70711">
              <w:t>р-р для инъекций в к-те с</w:t>
            </w:r>
          </w:p>
          <w:p w:rsidR="001C21C4" w:rsidRPr="00C70711" w:rsidRDefault="001C21C4" w:rsidP="001C21C4">
            <w:pPr>
              <w:jc w:val="center"/>
            </w:pPr>
            <w:r w:rsidRPr="00C70711">
              <w:t>р-ром сыворотки</w:t>
            </w:r>
          </w:p>
          <w:p w:rsidR="001C21C4" w:rsidRPr="008A3F89" w:rsidRDefault="001C21C4" w:rsidP="001C21C4">
            <w:pPr>
              <w:jc w:val="center"/>
            </w:pPr>
            <w:r w:rsidRPr="00C70711">
              <w:t>30000 МЕ/доз 1 мл</w:t>
            </w: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Дети и взрослые</w:t>
            </w:r>
          </w:p>
        </w:tc>
        <w:tc>
          <w:tcPr>
            <w:tcW w:w="1620" w:type="dxa"/>
            <w:vAlign w:val="center"/>
          </w:tcPr>
          <w:p w:rsidR="001C21C4" w:rsidRPr="008A3F89" w:rsidRDefault="001C21C4" w:rsidP="001C21C4">
            <w:pPr>
              <w:jc w:val="center"/>
            </w:pPr>
            <w:r w:rsidRPr="008A3F89">
              <w:t>Экстренная помощь</w:t>
            </w:r>
          </w:p>
        </w:tc>
      </w:tr>
      <w:tr w:rsidR="001C21C4" w:rsidTr="00A225BE">
        <w:tc>
          <w:tcPr>
            <w:tcW w:w="608" w:type="dxa"/>
          </w:tcPr>
          <w:p w:rsidR="001C21C4" w:rsidRPr="00D65BD6" w:rsidRDefault="00FB634D" w:rsidP="001C21C4">
            <w:pPr>
              <w:jc w:val="center"/>
            </w:pPr>
            <w:r>
              <w:t>8</w:t>
            </w:r>
          </w:p>
        </w:tc>
        <w:tc>
          <w:tcPr>
            <w:tcW w:w="2279" w:type="dxa"/>
            <w:vAlign w:val="center"/>
          </w:tcPr>
          <w:p w:rsidR="001C21C4" w:rsidRPr="008A3F89" w:rsidRDefault="001C21C4" w:rsidP="001C21C4">
            <w:pPr>
              <w:jc w:val="center"/>
            </w:pPr>
            <w:r w:rsidRPr="008A3F89">
              <w:t>Сыворотка противодифтерийная*</w:t>
            </w:r>
          </w:p>
        </w:tc>
        <w:tc>
          <w:tcPr>
            <w:tcW w:w="1680" w:type="dxa"/>
            <w:vAlign w:val="center"/>
          </w:tcPr>
          <w:p w:rsidR="001C21C4" w:rsidRPr="008A3F89" w:rsidRDefault="001C21C4" w:rsidP="001C21C4">
            <w:pPr>
              <w:jc w:val="center"/>
            </w:pPr>
            <w:r w:rsidRPr="008A3F89">
              <w:t>р-р для инъекций в к-те с</w:t>
            </w:r>
          </w:p>
          <w:p w:rsidR="001C21C4" w:rsidRPr="008A3F89" w:rsidRDefault="001C21C4" w:rsidP="001C21C4">
            <w:pPr>
              <w:jc w:val="center"/>
            </w:pPr>
            <w:r w:rsidRPr="008A3F89">
              <w:t>р-ром сыворотки</w:t>
            </w:r>
          </w:p>
          <w:p w:rsidR="001C21C4" w:rsidRPr="008A3F89" w:rsidRDefault="001C21C4" w:rsidP="001C21C4">
            <w:pPr>
              <w:jc w:val="center"/>
            </w:pPr>
            <w:r w:rsidRPr="008A3F89">
              <w:t>10000 МЕ</w:t>
            </w: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Дети и взрослые</w:t>
            </w:r>
            <w:r w:rsidRPr="008A3F89">
              <w:rPr>
                <w:vertAlign w:val="superscript"/>
              </w:rPr>
              <w:t>1</w:t>
            </w:r>
          </w:p>
        </w:tc>
        <w:tc>
          <w:tcPr>
            <w:tcW w:w="1620" w:type="dxa"/>
            <w:vAlign w:val="center"/>
          </w:tcPr>
          <w:p w:rsidR="001C21C4" w:rsidRPr="008A3F89" w:rsidRDefault="001C21C4" w:rsidP="001C21C4">
            <w:pPr>
              <w:jc w:val="center"/>
            </w:pPr>
            <w:r w:rsidRPr="008A3F89">
              <w:t>Экстренная помощь</w:t>
            </w:r>
          </w:p>
        </w:tc>
      </w:tr>
      <w:tr w:rsidR="001C21C4" w:rsidTr="00A225BE">
        <w:tc>
          <w:tcPr>
            <w:tcW w:w="608" w:type="dxa"/>
          </w:tcPr>
          <w:p w:rsidR="001C21C4" w:rsidRPr="00D65BD6" w:rsidRDefault="00FB634D" w:rsidP="001C21C4">
            <w:pPr>
              <w:jc w:val="center"/>
            </w:pPr>
            <w:r>
              <w:t>9</w:t>
            </w:r>
          </w:p>
        </w:tc>
        <w:tc>
          <w:tcPr>
            <w:tcW w:w="2279" w:type="dxa"/>
            <w:vAlign w:val="center"/>
          </w:tcPr>
          <w:p w:rsidR="001C21C4" w:rsidRPr="00623DAE" w:rsidRDefault="001C21C4" w:rsidP="001C21C4">
            <w:pPr>
              <w:jc w:val="center"/>
            </w:pPr>
            <w:r w:rsidRPr="00623DAE">
              <w:t>Вакцина для профилактики дифтерии, столбняка и коклюша (бесклеточная)</w:t>
            </w:r>
            <w:r>
              <w:t>*</w:t>
            </w:r>
          </w:p>
        </w:tc>
        <w:tc>
          <w:tcPr>
            <w:tcW w:w="1680" w:type="dxa"/>
            <w:vAlign w:val="center"/>
          </w:tcPr>
          <w:p w:rsidR="001C21C4" w:rsidRPr="00623DAE" w:rsidRDefault="001C21C4" w:rsidP="001C21C4">
            <w:pPr>
              <w:jc w:val="center"/>
            </w:pPr>
            <w:r w:rsidRPr="00623DAE">
              <w:t>суспензия для инъекций в/м 1 доз 0,5 мл</w:t>
            </w:r>
          </w:p>
        </w:tc>
        <w:tc>
          <w:tcPr>
            <w:tcW w:w="1806" w:type="dxa"/>
            <w:vAlign w:val="center"/>
          </w:tcPr>
          <w:p w:rsidR="001C21C4" w:rsidRPr="00623DAE" w:rsidRDefault="001C21C4" w:rsidP="001C21C4">
            <w:pPr>
              <w:jc w:val="center"/>
            </w:pPr>
            <w:r w:rsidRPr="00623DAE">
              <w:t>Суспензия для внутримышечного введения</w:t>
            </w:r>
          </w:p>
        </w:tc>
        <w:tc>
          <w:tcPr>
            <w:tcW w:w="1636" w:type="dxa"/>
            <w:vAlign w:val="center"/>
          </w:tcPr>
          <w:p w:rsidR="001C21C4" w:rsidRPr="00623DAE" w:rsidRDefault="001C21C4" w:rsidP="001C21C4">
            <w:pPr>
              <w:jc w:val="center"/>
            </w:pPr>
            <w:r w:rsidRPr="00623DAE">
              <w:t>Дети 2, 3, 4, 18 мес. По индивидуальной схеме</w:t>
            </w:r>
            <w:r w:rsidRPr="00623DAE">
              <w:rPr>
                <w:vertAlign w:val="superscript"/>
              </w:rPr>
              <w:t>1,2</w:t>
            </w:r>
          </w:p>
        </w:tc>
        <w:tc>
          <w:tcPr>
            <w:tcW w:w="1620" w:type="dxa"/>
            <w:vAlign w:val="center"/>
          </w:tcPr>
          <w:p w:rsidR="001C21C4" w:rsidRPr="00623DAE" w:rsidRDefault="001C21C4" w:rsidP="001C21C4">
            <w:pPr>
              <w:jc w:val="center"/>
            </w:pPr>
            <w:r w:rsidRPr="00623DAE">
              <w:t>По одной дозе в указанный возраст</w:t>
            </w:r>
          </w:p>
        </w:tc>
      </w:tr>
      <w:tr w:rsidR="00FB634D" w:rsidTr="00A225BE">
        <w:tc>
          <w:tcPr>
            <w:tcW w:w="608" w:type="dxa"/>
          </w:tcPr>
          <w:p w:rsidR="00FB634D" w:rsidRDefault="00FB634D" w:rsidP="001C21C4">
            <w:pPr>
              <w:jc w:val="center"/>
            </w:pPr>
            <w:r>
              <w:t>10</w:t>
            </w:r>
          </w:p>
        </w:tc>
        <w:tc>
          <w:tcPr>
            <w:tcW w:w="2279" w:type="dxa"/>
            <w:vAlign w:val="center"/>
          </w:tcPr>
          <w:p w:rsidR="00FB634D" w:rsidRDefault="00FB634D" w:rsidP="00FB634D">
            <w:pPr>
              <w:jc w:val="center"/>
            </w:pPr>
            <w:r>
              <w:t xml:space="preserve">Вакцина для профилактики инфекций, вызываемых </w:t>
            </w:r>
            <w:proofErr w:type="spellStart"/>
            <w:r>
              <w:t>Haemophilus</w:t>
            </w:r>
            <w:proofErr w:type="spellEnd"/>
            <w:r>
              <w:t xml:space="preserve"> </w:t>
            </w:r>
            <w:proofErr w:type="spellStart"/>
            <w:r>
              <w:t>influenza</w:t>
            </w:r>
            <w:proofErr w:type="spellEnd"/>
          </w:p>
          <w:p w:rsidR="00FB634D" w:rsidRPr="00623DAE" w:rsidRDefault="00FB634D" w:rsidP="00FB634D">
            <w:pPr>
              <w:jc w:val="center"/>
            </w:pPr>
            <w:r>
              <w:t>типа b*</w:t>
            </w:r>
          </w:p>
        </w:tc>
        <w:tc>
          <w:tcPr>
            <w:tcW w:w="1680" w:type="dxa"/>
            <w:vAlign w:val="center"/>
          </w:tcPr>
          <w:p w:rsidR="00FB634D" w:rsidRPr="00623DAE" w:rsidRDefault="00FB634D" w:rsidP="001C21C4">
            <w:pPr>
              <w:jc w:val="center"/>
            </w:pPr>
            <w:r w:rsidRPr="00FB634D">
              <w:t>р-р (</w:t>
            </w:r>
            <w:proofErr w:type="spellStart"/>
            <w:r w:rsidRPr="00FB634D">
              <w:t>лиоф</w:t>
            </w:r>
            <w:proofErr w:type="spellEnd"/>
            <w:r w:rsidRPr="00FB634D">
              <w:t xml:space="preserve">. пор-к/ </w:t>
            </w:r>
            <w:proofErr w:type="spellStart"/>
            <w:r w:rsidRPr="00FB634D">
              <w:t>лиоф</w:t>
            </w:r>
            <w:proofErr w:type="spellEnd"/>
            <w:r w:rsidRPr="00FB634D">
              <w:t xml:space="preserve">. </w:t>
            </w:r>
            <w:proofErr w:type="gramStart"/>
            <w:r w:rsidRPr="00FB634D">
              <w:t xml:space="preserve">для </w:t>
            </w:r>
            <w:proofErr w:type="spellStart"/>
            <w:r w:rsidRPr="00FB634D">
              <w:t>приг</w:t>
            </w:r>
            <w:proofErr w:type="spellEnd"/>
            <w:r w:rsidRPr="00FB634D">
              <w:t>-я</w:t>
            </w:r>
            <w:proofErr w:type="gramEnd"/>
            <w:r w:rsidRPr="00FB634D">
              <w:t xml:space="preserve"> р-</w:t>
            </w:r>
            <w:proofErr w:type="spellStart"/>
            <w:r w:rsidRPr="00FB634D">
              <w:t>ра</w:t>
            </w:r>
            <w:proofErr w:type="spellEnd"/>
            <w:r w:rsidRPr="00FB634D">
              <w:t xml:space="preserve"> в </w:t>
            </w:r>
            <w:proofErr w:type="spellStart"/>
            <w:r w:rsidRPr="00FB634D">
              <w:t>компл</w:t>
            </w:r>
            <w:proofErr w:type="spellEnd"/>
            <w:r w:rsidRPr="00FB634D">
              <w:t>. С р-</w:t>
            </w:r>
            <w:proofErr w:type="spellStart"/>
            <w:r w:rsidRPr="00FB634D">
              <w:t>лем</w:t>
            </w:r>
            <w:proofErr w:type="spellEnd"/>
            <w:r w:rsidRPr="00FB634D">
              <w:t>) для инъекций в/м, п/к 1 доз 0,5 мл</w:t>
            </w:r>
          </w:p>
        </w:tc>
        <w:tc>
          <w:tcPr>
            <w:tcW w:w="1806" w:type="dxa"/>
            <w:vAlign w:val="center"/>
          </w:tcPr>
          <w:p w:rsidR="00FB634D" w:rsidRPr="00623DAE" w:rsidRDefault="00FB634D" w:rsidP="001C21C4">
            <w:pPr>
              <w:jc w:val="center"/>
            </w:pPr>
            <w:proofErr w:type="spellStart"/>
            <w:r w:rsidRPr="00FB634D">
              <w:t>Лиофилизат</w:t>
            </w:r>
            <w:proofErr w:type="spellEnd"/>
            <w:r w:rsidRPr="00FB634D">
              <w:t xml:space="preserve"> для приготовления раствора для внутримышечного и подкожного введения в комплекте с растворителем</w:t>
            </w:r>
          </w:p>
        </w:tc>
        <w:tc>
          <w:tcPr>
            <w:tcW w:w="1636" w:type="dxa"/>
            <w:vAlign w:val="center"/>
          </w:tcPr>
          <w:p w:rsidR="00FB634D" w:rsidRDefault="00FB634D" w:rsidP="00FB634D">
            <w:pPr>
              <w:jc w:val="center"/>
            </w:pPr>
            <w:r>
              <w:t>Дети 2, 3, 4 мес.</w:t>
            </w:r>
          </w:p>
          <w:p w:rsidR="00FB634D" w:rsidRPr="00623DAE" w:rsidRDefault="00FB634D" w:rsidP="00FB634D">
            <w:pPr>
              <w:jc w:val="center"/>
            </w:pPr>
            <w:r>
              <w:t>по индивидуальной схеме</w:t>
            </w:r>
            <w:r w:rsidRPr="00FB634D">
              <w:t>1,2</w:t>
            </w:r>
          </w:p>
        </w:tc>
        <w:tc>
          <w:tcPr>
            <w:tcW w:w="1620" w:type="dxa"/>
            <w:vAlign w:val="center"/>
          </w:tcPr>
          <w:p w:rsidR="00FB634D" w:rsidRPr="00623DAE" w:rsidRDefault="00FB634D" w:rsidP="001C21C4">
            <w:pPr>
              <w:jc w:val="center"/>
            </w:pPr>
            <w:r w:rsidRPr="00FB634D">
              <w:t>По одной дозе в указанный возраст</w:t>
            </w:r>
          </w:p>
        </w:tc>
      </w:tr>
      <w:tr w:rsidR="001C21C4" w:rsidTr="00A225BE">
        <w:tc>
          <w:tcPr>
            <w:tcW w:w="608" w:type="dxa"/>
          </w:tcPr>
          <w:p w:rsidR="001C21C4" w:rsidRPr="00D65BD6" w:rsidRDefault="00FB634D" w:rsidP="001C21C4">
            <w:pPr>
              <w:jc w:val="center"/>
            </w:pPr>
            <w:r>
              <w:t>11</w:t>
            </w:r>
          </w:p>
        </w:tc>
        <w:tc>
          <w:tcPr>
            <w:tcW w:w="2279" w:type="dxa"/>
            <w:vAlign w:val="center"/>
          </w:tcPr>
          <w:p w:rsidR="001C21C4" w:rsidRPr="008A3F89" w:rsidRDefault="001C21C4" w:rsidP="001C21C4">
            <w:pPr>
              <w:jc w:val="center"/>
            </w:pPr>
            <w:r>
              <w:t xml:space="preserve">Вакцина для профилактики </w:t>
            </w:r>
            <w:proofErr w:type="spellStart"/>
            <w:r>
              <w:t>коронавирусной</w:t>
            </w:r>
            <w:proofErr w:type="spellEnd"/>
            <w:r>
              <w:t xml:space="preserve"> инфекции*</w:t>
            </w:r>
          </w:p>
        </w:tc>
        <w:tc>
          <w:tcPr>
            <w:tcW w:w="1680" w:type="dxa"/>
            <w:vAlign w:val="center"/>
          </w:tcPr>
          <w:p w:rsidR="001C21C4" w:rsidRPr="008A3F89" w:rsidRDefault="001C21C4" w:rsidP="001C21C4">
            <w:pPr>
              <w:jc w:val="center"/>
            </w:pPr>
            <w:r>
              <w:t>р-р (эмульсия, суспензия) для инъекций в/м 1 доз</w:t>
            </w:r>
          </w:p>
        </w:tc>
        <w:tc>
          <w:tcPr>
            <w:tcW w:w="1806" w:type="dxa"/>
            <w:vAlign w:val="center"/>
          </w:tcPr>
          <w:p w:rsidR="001C21C4" w:rsidRPr="008A3F89" w:rsidRDefault="001C21C4" w:rsidP="001C21C4">
            <w:pPr>
              <w:jc w:val="center"/>
            </w:pPr>
          </w:p>
        </w:tc>
        <w:tc>
          <w:tcPr>
            <w:tcW w:w="1636" w:type="dxa"/>
            <w:vAlign w:val="center"/>
          </w:tcPr>
          <w:p w:rsidR="001C21C4" w:rsidRPr="008A3F89" w:rsidRDefault="001C21C4" w:rsidP="001C21C4">
            <w:pPr>
              <w:jc w:val="center"/>
            </w:pPr>
            <w:r w:rsidRPr="008A3F89">
              <w:t>По индивидуальной схеме</w:t>
            </w:r>
            <w:r w:rsidRPr="008A3F89">
              <w:rPr>
                <w:vertAlign w:val="superscript"/>
              </w:rPr>
              <w:t>1</w:t>
            </w:r>
          </w:p>
        </w:tc>
        <w:tc>
          <w:tcPr>
            <w:tcW w:w="1620" w:type="dxa"/>
            <w:vAlign w:val="center"/>
          </w:tcPr>
          <w:p w:rsidR="001C21C4" w:rsidRPr="008A3F89" w:rsidRDefault="001C21C4" w:rsidP="001C21C4">
            <w:pPr>
              <w:jc w:val="center"/>
            </w:pPr>
            <w:r w:rsidRPr="008A3F89">
              <w:t>Однократно одна доза</w:t>
            </w:r>
          </w:p>
        </w:tc>
      </w:tr>
      <w:tr w:rsidR="001C21C4" w:rsidTr="00BB33C1">
        <w:tc>
          <w:tcPr>
            <w:tcW w:w="608" w:type="dxa"/>
          </w:tcPr>
          <w:p w:rsidR="001C21C4" w:rsidRPr="00D65BD6" w:rsidRDefault="00FB634D" w:rsidP="001C21C4">
            <w:pPr>
              <w:jc w:val="center"/>
            </w:pPr>
            <w:r>
              <w:t>12</w:t>
            </w:r>
          </w:p>
        </w:tc>
        <w:tc>
          <w:tcPr>
            <w:tcW w:w="2279" w:type="dxa"/>
            <w:vAlign w:val="center"/>
          </w:tcPr>
          <w:p w:rsidR="001C21C4" w:rsidRPr="008A3F89" w:rsidRDefault="001C21C4" w:rsidP="001C21C4">
            <w:pPr>
              <w:jc w:val="center"/>
            </w:pPr>
            <w:r w:rsidRPr="008A3F89">
              <w:t>Вакцина для профилактики сибирской язвы*</w:t>
            </w:r>
          </w:p>
        </w:tc>
        <w:tc>
          <w:tcPr>
            <w:tcW w:w="1680" w:type="dxa"/>
            <w:vAlign w:val="center"/>
          </w:tcPr>
          <w:p w:rsidR="001C21C4" w:rsidRPr="008A3F89" w:rsidRDefault="001C21C4" w:rsidP="001C21C4">
            <w:pPr>
              <w:jc w:val="center"/>
            </w:pPr>
            <w:r w:rsidRPr="008A3F89">
              <w:t xml:space="preserve">пор-к для инъекций, </w:t>
            </w:r>
            <w:proofErr w:type="spellStart"/>
            <w:r w:rsidRPr="008A3F89">
              <w:t>лиоф</w:t>
            </w:r>
            <w:proofErr w:type="spellEnd"/>
            <w:r w:rsidRPr="008A3F89">
              <w:t>. в к-те с р-</w:t>
            </w:r>
            <w:proofErr w:type="spellStart"/>
            <w:r w:rsidRPr="008A3F89">
              <w:t>лем</w:t>
            </w:r>
            <w:proofErr w:type="spellEnd"/>
            <w:r w:rsidRPr="008A3F89">
              <w:t xml:space="preserve"> 10 доз</w:t>
            </w:r>
          </w:p>
        </w:tc>
        <w:tc>
          <w:tcPr>
            <w:tcW w:w="1806" w:type="dxa"/>
            <w:vAlign w:val="center"/>
          </w:tcPr>
          <w:p w:rsidR="001C21C4" w:rsidRPr="008A3F89" w:rsidRDefault="001C21C4" w:rsidP="001C21C4">
            <w:pPr>
              <w:jc w:val="center"/>
            </w:pPr>
            <w:r w:rsidRPr="008A3F89">
              <w:t>-</w:t>
            </w:r>
          </w:p>
        </w:tc>
        <w:tc>
          <w:tcPr>
            <w:tcW w:w="1636" w:type="dxa"/>
            <w:vAlign w:val="center"/>
          </w:tcPr>
          <w:p w:rsidR="001C21C4" w:rsidRPr="008A3F89" w:rsidRDefault="001C21C4" w:rsidP="001C21C4">
            <w:pPr>
              <w:jc w:val="center"/>
            </w:pPr>
            <w:r w:rsidRPr="008A3F89">
              <w:t>Взрослые</w:t>
            </w:r>
            <w:r w:rsidRPr="008A3F89">
              <w:rPr>
                <w:vertAlign w:val="superscript"/>
              </w:rPr>
              <w:t>1,2</w:t>
            </w:r>
          </w:p>
        </w:tc>
        <w:tc>
          <w:tcPr>
            <w:tcW w:w="1620" w:type="dxa"/>
            <w:vAlign w:val="center"/>
          </w:tcPr>
          <w:p w:rsidR="001C21C4" w:rsidRPr="008A3F89" w:rsidRDefault="001C21C4" w:rsidP="001C21C4">
            <w:pPr>
              <w:jc w:val="center"/>
            </w:pPr>
          </w:p>
        </w:tc>
      </w:tr>
      <w:tr w:rsidR="001C21C4" w:rsidTr="001D244A">
        <w:tc>
          <w:tcPr>
            <w:tcW w:w="608" w:type="dxa"/>
          </w:tcPr>
          <w:p w:rsidR="001C21C4" w:rsidRPr="00D65BD6" w:rsidRDefault="00FB634D" w:rsidP="001C21C4">
            <w:pPr>
              <w:jc w:val="center"/>
            </w:pPr>
            <w:r>
              <w:t>13</w:t>
            </w:r>
          </w:p>
        </w:tc>
        <w:tc>
          <w:tcPr>
            <w:tcW w:w="2279" w:type="dxa"/>
            <w:vAlign w:val="center"/>
          </w:tcPr>
          <w:p w:rsidR="001C21C4" w:rsidRPr="00FB634D" w:rsidRDefault="001C21C4" w:rsidP="001C21C4">
            <w:pPr>
              <w:jc w:val="center"/>
            </w:pPr>
            <w:r w:rsidRPr="00FB634D">
              <w:t>Вакцина против гепатита В</w:t>
            </w:r>
          </w:p>
          <w:p w:rsidR="001C21C4" w:rsidRPr="00FB634D" w:rsidRDefault="001C21C4" w:rsidP="001C21C4">
            <w:pPr>
              <w:jc w:val="center"/>
            </w:pPr>
            <w:r w:rsidRPr="00FB634D">
              <w:t>(для детей)*</w:t>
            </w:r>
          </w:p>
        </w:tc>
        <w:tc>
          <w:tcPr>
            <w:tcW w:w="1680" w:type="dxa"/>
            <w:vAlign w:val="center"/>
          </w:tcPr>
          <w:p w:rsidR="001C21C4" w:rsidRPr="00FB634D" w:rsidRDefault="001C21C4" w:rsidP="001C21C4">
            <w:pPr>
              <w:jc w:val="center"/>
            </w:pPr>
            <w:r w:rsidRPr="00FB634D">
              <w:t>суспензия для инъекций в/м</w:t>
            </w:r>
          </w:p>
          <w:p w:rsidR="001C21C4" w:rsidRPr="00FB634D" w:rsidRDefault="001C21C4" w:rsidP="001C21C4">
            <w:pPr>
              <w:jc w:val="center"/>
            </w:pPr>
            <w:r w:rsidRPr="00FB634D">
              <w:t>1 доз 0,5 мл</w:t>
            </w:r>
          </w:p>
        </w:tc>
        <w:tc>
          <w:tcPr>
            <w:tcW w:w="1806" w:type="dxa"/>
            <w:vAlign w:val="center"/>
          </w:tcPr>
          <w:p w:rsidR="001C21C4" w:rsidRPr="00FB634D" w:rsidRDefault="001C21C4" w:rsidP="001C21C4">
            <w:pPr>
              <w:jc w:val="center"/>
            </w:pPr>
            <w:r w:rsidRPr="00FB634D">
              <w:t>-</w:t>
            </w:r>
          </w:p>
        </w:tc>
        <w:tc>
          <w:tcPr>
            <w:tcW w:w="1636" w:type="dxa"/>
            <w:vAlign w:val="center"/>
          </w:tcPr>
          <w:p w:rsidR="001C21C4" w:rsidRPr="00FB634D" w:rsidRDefault="001C21C4" w:rsidP="001C21C4">
            <w:pPr>
              <w:jc w:val="center"/>
              <w:rPr>
                <w:strike/>
              </w:rPr>
            </w:pPr>
            <w:r w:rsidRPr="00FB634D">
              <w:t>Дети в возрасте 12 часов после рождения.</w:t>
            </w:r>
          </w:p>
          <w:p w:rsidR="001C21C4" w:rsidRPr="00FB634D" w:rsidRDefault="001C21C4" w:rsidP="001C21C4">
            <w:pPr>
              <w:jc w:val="center"/>
            </w:pPr>
            <w:r w:rsidRPr="00FB634D">
              <w:t>По индивидуальной схеме</w:t>
            </w:r>
            <w:r w:rsidRPr="00FB634D">
              <w:rPr>
                <w:vertAlign w:val="superscript"/>
              </w:rPr>
              <w:t>1,2</w:t>
            </w:r>
          </w:p>
        </w:tc>
        <w:tc>
          <w:tcPr>
            <w:tcW w:w="1620" w:type="dxa"/>
            <w:vAlign w:val="center"/>
          </w:tcPr>
          <w:p w:rsidR="001C21C4" w:rsidRPr="00FB634D" w:rsidRDefault="001C21C4" w:rsidP="001C21C4">
            <w:pPr>
              <w:jc w:val="center"/>
            </w:pPr>
            <w:r w:rsidRPr="00FB634D">
              <w:t>По одной дозе в указанный возраст</w:t>
            </w:r>
          </w:p>
        </w:tc>
      </w:tr>
      <w:tr w:rsidR="001C21C4" w:rsidTr="001D244A">
        <w:tc>
          <w:tcPr>
            <w:tcW w:w="608" w:type="dxa"/>
          </w:tcPr>
          <w:p w:rsidR="001C21C4" w:rsidRPr="00D65BD6" w:rsidRDefault="00FB634D" w:rsidP="001C21C4">
            <w:pPr>
              <w:jc w:val="center"/>
            </w:pPr>
            <w:r>
              <w:t>14</w:t>
            </w:r>
          </w:p>
        </w:tc>
        <w:tc>
          <w:tcPr>
            <w:tcW w:w="2279" w:type="dxa"/>
            <w:vAlign w:val="center"/>
          </w:tcPr>
          <w:p w:rsidR="001C21C4" w:rsidRPr="00FB634D" w:rsidRDefault="001C21C4" w:rsidP="001C21C4">
            <w:pPr>
              <w:jc w:val="center"/>
            </w:pPr>
            <w:r w:rsidRPr="00FB634D">
              <w:t>Вакцина против гепатита В</w:t>
            </w:r>
          </w:p>
          <w:p w:rsidR="001C21C4" w:rsidRPr="00FB634D" w:rsidRDefault="001C21C4" w:rsidP="001C21C4">
            <w:pPr>
              <w:jc w:val="center"/>
            </w:pPr>
            <w:r w:rsidRPr="00FB634D">
              <w:t>(для взрослых)*</w:t>
            </w:r>
          </w:p>
        </w:tc>
        <w:tc>
          <w:tcPr>
            <w:tcW w:w="1680" w:type="dxa"/>
            <w:vAlign w:val="center"/>
          </w:tcPr>
          <w:p w:rsidR="001C21C4" w:rsidRPr="00FB634D" w:rsidRDefault="001C21C4" w:rsidP="001C21C4">
            <w:pPr>
              <w:jc w:val="center"/>
            </w:pPr>
            <w:r w:rsidRPr="00FB634D">
              <w:t>суспензия для инъекций в/м</w:t>
            </w:r>
          </w:p>
          <w:p w:rsidR="001C21C4" w:rsidRPr="00FB634D" w:rsidRDefault="001C21C4" w:rsidP="001C21C4">
            <w:pPr>
              <w:jc w:val="center"/>
            </w:pPr>
            <w:r w:rsidRPr="00FB634D">
              <w:t>1 доз 1 мл</w:t>
            </w:r>
          </w:p>
        </w:tc>
        <w:tc>
          <w:tcPr>
            <w:tcW w:w="1806" w:type="dxa"/>
            <w:vAlign w:val="center"/>
          </w:tcPr>
          <w:p w:rsidR="001C21C4" w:rsidRPr="00FB634D" w:rsidRDefault="001C21C4" w:rsidP="001C21C4">
            <w:pPr>
              <w:jc w:val="center"/>
            </w:pPr>
            <w:r w:rsidRPr="00FB634D">
              <w:t>-</w:t>
            </w:r>
          </w:p>
        </w:tc>
        <w:tc>
          <w:tcPr>
            <w:tcW w:w="1636" w:type="dxa"/>
            <w:vAlign w:val="center"/>
          </w:tcPr>
          <w:p w:rsidR="001C21C4" w:rsidRPr="00FB634D" w:rsidRDefault="001C21C4" w:rsidP="001C21C4">
            <w:pPr>
              <w:jc w:val="center"/>
            </w:pPr>
            <w:r w:rsidRPr="00FB634D">
              <w:t>Взрослые</w:t>
            </w:r>
            <w:r w:rsidRPr="00FB634D">
              <w:rPr>
                <w:vertAlign w:val="superscript"/>
              </w:rPr>
              <w:t>1,2</w:t>
            </w:r>
          </w:p>
        </w:tc>
        <w:tc>
          <w:tcPr>
            <w:tcW w:w="1620" w:type="dxa"/>
            <w:vAlign w:val="center"/>
          </w:tcPr>
          <w:p w:rsidR="001C21C4" w:rsidRPr="00FB634D" w:rsidRDefault="001C21C4" w:rsidP="001C21C4">
            <w:pPr>
              <w:jc w:val="center"/>
            </w:pPr>
            <w:r w:rsidRPr="00FB634D">
              <w:t>Трехкратно по одной дозе</w:t>
            </w:r>
          </w:p>
        </w:tc>
      </w:tr>
    </w:tbl>
    <w:p w:rsidR="00D31795" w:rsidRPr="00D31795" w:rsidRDefault="00D31795" w:rsidP="00D31795">
      <w:pPr>
        <w:jc w:val="both"/>
        <w:rPr>
          <w:sz w:val="24"/>
          <w:szCs w:val="24"/>
        </w:rPr>
      </w:pPr>
      <w:r w:rsidRPr="00D31795">
        <w:rPr>
          <w:sz w:val="24"/>
          <w:szCs w:val="24"/>
        </w:rPr>
        <w:t xml:space="preserve">Примечание: </w:t>
      </w:r>
    </w:p>
    <w:p w:rsidR="00D31795" w:rsidRPr="00D31795" w:rsidRDefault="00D31795" w:rsidP="00D31795">
      <w:pPr>
        <w:jc w:val="both"/>
        <w:rPr>
          <w:sz w:val="24"/>
          <w:szCs w:val="24"/>
        </w:rPr>
      </w:pPr>
      <w:r w:rsidRPr="00D31795">
        <w:rPr>
          <w:sz w:val="24"/>
          <w:szCs w:val="24"/>
        </w:rPr>
        <w:t>1 – Постановление Министерства здравоохранения Республики Беларусь от 17.05.2018 № 42 «О профилактических прививках».</w:t>
      </w:r>
    </w:p>
    <w:p w:rsidR="00D31795" w:rsidRPr="00D31795" w:rsidRDefault="00D31795" w:rsidP="00D31795">
      <w:pPr>
        <w:jc w:val="both"/>
        <w:rPr>
          <w:sz w:val="24"/>
          <w:szCs w:val="24"/>
        </w:rPr>
      </w:pPr>
      <w:r w:rsidRPr="00D31795">
        <w:rPr>
          <w:sz w:val="24"/>
          <w:szCs w:val="24"/>
        </w:rPr>
        <w:t>2 – Приказ Министерства здравоохранения Республики Беларусь от 12.06.2026 № 701 «Об утверждении Методических рекомендаций по тактике иммунопрофилактики отдельных инфекционных заболеваний».</w:t>
      </w:r>
    </w:p>
    <w:p w:rsidR="00D31795" w:rsidRPr="00D31795" w:rsidRDefault="00D31795" w:rsidP="00D31795">
      <w:pPr>
        <w:widowControl w:val="0"/>
        <w:autoSpaceDE w:val="0"/>
        <w:autoSpaceDN w:val="0"/>
        <w:adjustRightInd w:val="0"/>
        <w:jc w:val="both"/>
        <w:rPr>
          <w:sz w:val="24"/>
          <w:szCs w:val="24"/>
        </w:rPr>
      </w:pPr>
      <w:r w:rsidRPr="00D31795">
        <w:rPr>
          <w:sz w:val="24"/>
          <w:szCs w:val="24"/>
        </w:rPr>
        <w:lastRenderedPageBreak/>
        <w:t>3 – Приказ Министерства здравоохранения Республики Беларусь от 28.11.2024 № 1566 «О проведении иммунологической диагностики туберкулезной инфекции среди детского населения»</w:t>
      </w:r>
    </w:p>
    <w:p w:rsidR="00D31795" w:rsidRPr="00D31795" w:rsidRDefault="00D31795" w:rsidP="00D31795">
      <w:pPr>
        <w:widowControl w:val="0"/>
        <w:autoSpaceDE w:val="0"/>
        <w:autoSpaceDN w:val="0"/>
        <w:adjustRightInd w:val="0"/>
        <w:jc w:val="both"/>
        <w:rPr>
          <w:sz w:val="24"/>
          <w:szCs w:val="24"/>
        </w:rPr>
      </w:pPr>
      <w:r w:rsidRPr="00D31795">
        <w:rPr>
          <w:sz w:val="24"/>
          <w:szCs w:val="24"/>
        </w:rPr>
        <w:t>4 – Приказ Министерства здравоохранения Республики Беларусь от 13.01.2014 № 15 «Об утверждении Инструкции по организации работы в очагах туберкулезной инфекции и выявлению контактных лиц».</w:t>
      </w:r>
    </w:p>
    <w:p w:rsidR="00D31795" w:rsidRPr="00D31795" w:rsidRDefault="00D31795" w:rsidP="00D31795">
      <w:pPr>
        <w:jc w:val="both"/>
        <w:rPr>
          <w:sz w:val="24"/>
          <w:szCs w:val="24"/>
        </w:rPr>
      </w:pPr>
      <w:r w:rsidRPr="00D31795">
        <w:rPr>
          <w:sz w:val="24"/>
          <w:szCs w:val="24"/>
        </w:rPr>
        <w:t>5 – Постановление Министерства здравоохранения Республики Беларусь от 01.03.2024 № 41 «Об утверждении санитарных норм и правил».</w:t>
      </w:r>
    </w:p>
    <w:p w:rsidR="000F4B72" w:rsidRPr="000C16C4" w:rsidRDefault="000F4B72" w:rsidP="004C248E">
      <w:pPr>
        <w:ind w:firstLine="709"/>
        <w:jc w:val="both"/>
        <w:rPr>
          <w:b/>
          <w:sz w:val="28"/>
          <w:szCs w:val="28"/>
        </w:rPr>
      </w:pPr>
      <w:r w:rsidRPr="000C16C4">
        <w:rPr>
          <w:b/>
          <w:sz w:val="28"/>
          <w:szCs w:val="28"/>
        </w:rPr>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B24143" w:rsidRDefault="000F4B72" w:rsidP="000F4B72">
      <w:pPr>
        <w:ind w:firstLine="709"/>
        <w:jc w:val="both"/>
        <w:rPr>
          <w:i/>
          <w:sz w:val="28"/>
          <w:szCs w:val="28"/>
        </w:rPr>
      </w:pPr>
      <w:r w:rsidRPr="00B24143">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3D3C18" w:rsidRDefault="0058032F" w:rsidP="006E4AAB">
      <w:pPr>
        <w:ind w:firstLine="709"/>
        <w:jc w:val="both"/>
        <w:rPr>
          <w:sz w:val="28"/>
          <w:szCs w:val="28"/>
        </w:rPr>
      </w:pPr>
      <w:r w:rsidRPr="0058032F">
        <w:rPr>
          <w:sz w:val="28"/>
          <w:szCs w:val="28"/>
        </w:rPr>
        <w:t xml:space="preserve">Ответ просим дать </w:t>
      </w:r>
      <w:r w:rsidRPr="00342D58">
        <w:rPr>
          <w:b/>
          <w:sz w:val="28"/>
          <w:szCs w:val="28"/>
        </w:rPr>
        <w:t xml:space="preserve">в срок </w:t>
      </w:r>
      <w:r w:rsidR="009028FB" w:rsidRPr="00342D58">
        <w:rPr>
          <w:b/>
          <w:sz w:val="28"/>
          <w:szCs w:val="28"/>
        </w:rPr>
        <w:t>п</w:t>
      </w:r>
      <w:r w:rsidR="00F80882" w:rsidRPr="00342D58">
        <w:rPr>
          <w:b/>
          <w:sz w:val="28"/>
          <w:szCs w:val="28"/>
        </w:rPr>
        <w:t xml:space="preserve">о </w:t>
      </w:r>
      <w:r w:rsidR="004A413C">
        <w:rPr>
          <w:b/>
          <w:sz w:val="28"/>
          <w:szCs w:val="28"/>
        </w:rPr>
        <w:t>06</w:t>
      </w:r>
      <w:r w:rsidR="00342D58" w:rsidRPr="00342D58">
        <w:rPr>
          <w:b/>
          <w:sz w:val="28"/>
          <w:szCs w:val="28"/>
        </w:rPr>
        <w:t>.11.2026</w:t>
      </w:r>
      <w:r w:rsidR="00F80882" w:rsidRPr="00342D58">
        <w:rPr>
          <w:b/>
          <w:sz w:val="28"/>
          <w:szCs w:val="28"/>
        </w:rPr>
        <w:t xml:space="preserve"> </w:t>
      </w:r>
      <w:r w:rsidR="009028FB" w:rsidRPr="00342D58">
        <w:rPr>
          <w:b/>
          <w:sz w:val="28"/>
          <w:szCs w:val="28"/>
        </w:rPr>
        <w:t xml:space="preserve">включительно </w:t>
      </w:r>
      <w:r w:rsidRPr="0058032F">
        <w:rPr>
          <w:sz w:val="28"/>
          <w:szCs w:val="28"/>
        </w:rPr>
        <w:t xml:space="preserve">по электронному адресу </w:t>
      </w:r>
      <w:proofErr w:type="spellStart"/>
      <w:r w:rsidR="00266956">
        <w:rPr>
          <w:sz w:val="28"/>
          <w:szCs w:val="28"/>
          <w:lang w:val="en-US"/>
        </w:rPr>
        <w:t>bakun</w:t>
      </w:r>
      <w:proofErr w:type="spellEnd"/>
      <w:r w:rsidRPr="0058032F">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EF5C7B" w:rsidRDefault="00667C88" w:rsidP="00403BCC">
      <w:pPr>
        <w:tabs>
          <w:tab w:val="left" w:pos="426"/>
        </w:tabs>
        <w:spacing w:line="280" w:lineRule="exact"/>
        <w:jc w:val="both"/>
        <w:rPr>
          <w:sz w:val="28"/>
          <w:szCs w:val="28"/>
        </w:rPr>
      </w:pPr>
      <w:r>
        <w:rPr>
          <w:sz w:val="28"/>
          <w:szCs w:val="28"/>
        </w:rPr>
        <w:t>Заместитель г</w:t>
      </w:r>
      <w:r w:rsidR="00657074">
        <w:rPr>
          <w:sz w:val="28"/>
          <w:szCs w:val="28"/>
        </w:rPr>
        <w:t>енеральн</w:t>
      </w:r>
      <w:r>
        <w:rPr>
          <w:sz w:val="28"/>
          <w:szCs w:val="28"/>
        </w:rPr>
        <w:t>ого директора</w:t>
      </w:r>
      <w:r w:rsidR="00EF5C7B">
        <w:rPr>
          <w:sz w:val="28"/>
          <w:szCs w:val="28"/>
        </w:rPr>
        <w:t xml:space="preserve">- </w:t>
      </w:r>
    </w:p>
    <w:p w:rsidR="00EF5C7B" w:rsidRDefault="00EF5C7B" w:rsidP="00403BCC">
      <w:pPr>
        <w:tabs>
          <w:tab w:val="left" w:pos="426"/>
        </w:tabs>
        <w:spacing w:line="280" w:lineRule="exact"/>
        <w:jc w:val="both"/>
        <w:rPr>
          <w:sz w:val="28"/>
          <w:szCs w:val="28"/>
        </w:rPr>
      </w:pPr>
      <w:r>
        <w:rPr>
          <w:sz w:val="28"/>
          <w:szCs w:val="28"/>
        </w:rPr>
        <w:t xml:space="preserve">начальник отдела маркетинга, </w:t>
      </w:r>
    </w:p>
    <w:p w:rsidR="008B3841" w:rsidRDefault="00EF5C7B" w:rsidP="00403BCC">
      <w:pPr>
        <w:tabs>
          <w:tab w:val="left" w:pos="426"/>
        </w:tabs>
        <w:spacing w:line="280" w:lineRule="exact"/>
        <w:jc w:val="both"/>
        <w:rPr>
          <w:sz w:val="28"/>
          <w:szCs w:val="28"/>
        </w:rPr>
      </w:pPr>
      <w:r>
        <w:rPr>
          <w:sz w:val="28"/>
          <w:szCs w:val="28"/>
        </w:rPr>
        <w:t>ВЭД и тендерных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Т.П.Трухан</w:t>
      </w:r>
      <w:proofErr w:type="spellEnd"/>
    </w:p>
    <w:p w:rsidR="000F4B72" w:rsidRDefault="000F4B72"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EF5C7B" w:rsidRDefault="00EF5C7B"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0C16C4" w:rsidRPr="000C16C4" w:rsidRDefault="00752386" w:rsidP="000C16C4">
      <w:pPr>
        <w:spacing w:after="200" w:line="276" w:lineRule="auto"/>
        <w:rPr>
          <w:sz w:val="18"/>
          <w:szCs w:val="18"/>
        </w:rPr>
      </w:pPr>
      <w:r>
        <w:rPr>
          <w:sz w:val="18"/>
          <w:szCs w:val="18"/>
        </w:rPr>
        <w:t>Бакун 242 16 47</w:t>
      </w:r>
    </w:p>
    <w:sectPr w:rsidR="000C16C4" w:rsidRPr="000C16C4" w:rsidSect="00612F5C">
      <w:headerReference w:type="default" r:id="rId9"/>
      <w:pgSz w:w="11906" w:h="16838"/>
      <w:pgMar w:top="709" w:right="566"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640" w:rsidRDefault="00847640">
      <w:r>
        <w:separator/>
      </w:r>
    </w:p>
  </w:endnote>
  <w:endnote w:type="continuationSeparator" w:id="0">
    <w:p w:rsidR="00847640" w:rsidRDefault="008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640" w:rsidRDefault="00847640">
      <w:r>
        <w:separator/>
      </w:r>
    </w:p>
  </w:footnote>
  <w:footnote w:type="continuationSeparator" w:id="0">
    <w:p w:rsidR="00847640" w:rsidRDefault="008476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48050"/>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F32B31">
          <w:rPr>
            <w:noProof/>
          </w:rPr>
          <w:t>9</w:t>
        </w:r>
        <w:r>
          <w:fldChar w:fldCharType="end"/>
        </w:r>
      </w:p>
    </w:sdtContent>
  </w:sdt>
  <w:p w:rsidR="004A6605" w:rsidRDefault="004A660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07774E0"/>
    <w:multiLevelType w:val="multilevel"/>
    <w:tmpl w:val="E8EC2BF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9C73A5A"/>
    <w:multiLevelType w:val="multilevel"/>
    <w:tmpl w:val="D35E49AE"/>
    <w:lvl w:ilvl="0">
      <w:start w:val="1"/>
      <w:numFmt w:val="decimal"/>
      <w:lvlText w:val="%1."/>
      <w:lvlJc w:val="left"/>
      <w:pPr>
        <w:ind w:left="3305" w:hanging="1320"/>
      </w:pPr>
      <w:rPr>
        <w:rFonts w:cs="Times New Roman" w:hint="default"/>
        <w:b w:val="0"/>
      </w:rPr>
    </w:lvl>
    <w:lvl w:ilvl="1">
      <w:start w:val="1"/>
      <w:numFmt w:val="decimal"/>
      <w:isLgl/>
      <w:lvlText w:val="%1.%2."/>
      <w:lvlJc w:val="left"/>
      <w:pPr>
        <w:ind w:left="8234"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2149" w:hanging="144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5" w15:restartNumberingAfterBreak="0">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AA1D1B"/>
    <w:multiLevelType w:val="multilevel"/>
    <w:tmpl w:val="B2F0543A"/>
    <w:lvl w:ilvl="0">
      <w:start w:val="4"/>
      <w:numFmt w:val="decimal"/>
      <w:lvlText w:val="%1."/>
      <w:lvlJc w:val="left"/>
      <w:pPr>
        <w:tabs>
          <w:tab w:val="num" w:pos="450"/>
        </w:tabs>
        <w:ind w:left="450" w:hanging="45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4276"/>
        </w:tabs>
        <w:ind w:left="4276" w:hanging="144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7" w15:restartNumberingAfterBreak="0">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10"/>
  </w:num>
  <w:num w:numId="7">
    <w:abstractNumId w:val="7"/>
  </w:num>
  <w:num w:numId="8">
    <w:abstractNumId w:val="0"/>
  </w:num>
  <w:num w:numId="9">
    <w:abstractNumId w:val="9"/>
  </w:num>
  <w:num w:numId="10">
    <w:abstractNumId w:val="4"/>
  </w:num>
  <w:num w:numId="11">
    <w:abstractNumId w:val="15"/>
  </w:num>
  <w:num w:numId="12">
    <w:abstractNumId w:val="3"/>
  </w:num>
  <w:num w:numId="13">
    <w:abstractNumId w:val="2"/>
  </w:num>
  <w:num w:numId="14">
    <w:abstractNumId w:val="17"/>
  </w:num>
  <w:num w:numId="15">
    <w:abstractNumId w:val="8"/>
  </w:num>
  <w:num w:numId="16">
    <w:abstractNumId w:val="14"/>
  </w:num>
  <w:num w:numId="17">
    <w:abstractNumId w:val="1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7746"/>
    <w:rsid w:val="00022091"/>
    <w:rsid w:val="00025CD8"/>
    <w:rsid w:val="00027613"/>
    <w:rsid w:val="00027690"/>
    <w:rsid w:val="00046E2A"/>
    <w:rsid w:val="000514DD"/>
    <w:rsid w:val="000528D9"/>
    <w:rsid w:val="00074476"/>
    <w:rsid w:val="0008133B"/>
    <w:rsid w:val="000B46F2"/>
    <w:rsid w:val="000B5DA3"/>
    <w:rsid w:val="000C16C4"/>
    <w:rsid w:val="000C39B1"/>
    <w:rsid w:val="000D14D5"/>
    <w:rsid w:val="000D40BF"/>
    <w:rsid w:val="000D598E"/>
    <w:rsid w:val="000F4B72"/>
    <w:rsid w:val="00116903"/>
    <w:rsid w:val="00137053"/>
    <w:rsid w:val="00157A43"/>
    <w:rsid w:val="00162C82"/>
    <w:rsid w:val="00182539"/>
    <w:rsid w:val="00182BEA"/>
    <w:rsid w:val="00184E0B"/>
    <w:rsid w:val="001A30ED"/>
    <w:rsid w:val="001B3F5D"/>
    <w:rsid w:val="001C21C4"/>
    <w:rsid w:val="001D5A65"/>
    <w:rsid w:val="001E1F08"/>
    <w:rsid w:val="00205461"/>
    <w:rsid w:val="00223F4D"/>
    <w:rsid w:val="00224666"/>
    <w:rsid w:val="002311B6"/>
    <w:rsid w:val="00250E92"/>
    <w:rsid w:val="00266956"/>
    <w:rsid w:val="00272E40"/>
    <w:rsid w:val="002A42EB"/>
    <w:rsid w:val="002C4393"/>
    <w:rsid w:val="002D214B"/>
    <w:rsid w:val="002F5D7B"/>
    <w:rsid w:val="00307C32"/>
    <w:rsid w:val="0031147F"/>
    <w:rsid w:val="00311EA9"/>
    <w:rsid w:val="00313261"/>
    <w:rsid w:val="00332D3E"/>
    <w:rsid w:val="0033495F"/>
    <w:rsid w:val="00342D58"/>
    <w:rsid w:val="00390E07"/>
    <w:rsid w:val="003A3BD4"/>
    <w:rsid w:val="003C5204"/>
    <w:rsid w:val="003D3C18"/>
    <w:rsid w:val="003E6BC4"/>
    <w:rsid w:val="00403BCC"/>
    <w:rsid w:val="00412670"/>
    <w:rsid w:val="00432F54"/>
    <w:rsid w:val="00434930"/>
    <w:rsid w:val="0044702D"/>
    <w:rsid w:val="00452CE8"/>
    <w:rsid w:val="004A413C"/>
    <w:rsid w:val="004A4B64"/>
    <w:rsid w:val="004A6605"/>
    <w:rsid w:val="004B0EE5"/>
    <w:rsid w:val="004C248E"/>
    <w:rsid w:val="004C3BA6"/>
    <w:rsid w:val="004F0EBB"/>
    <w:rsid w:val="00521A89"/>
    <w:rsid w:val="0054124E"/>
    <w:rsid w:val="005413C3"/>
    <w:rsid w:val="005452CF"/>
    <w:rsid w:val="005750D8"/>
    <w:rsid w:val="0058032F"/>
    <w:rsid w:val="00581322"/>
    <w:rsid w:val="00594E4B"/>
    <w:rsid w:val="005B0265"/>
    <w:rsid w:val="005C2949"/>
    <w:rsid w:val="005E203F"/>
    <w:rsid w:val="00612F5C"/>
    <w:rsid w:val="00621A83"/>
    <w:rsid w:val="006406F0"/>
    <w:rsid w:val="00644446"/>
    <w:rsid w:val="00657074"/>
    <w:rsid w:val="00667C88"/>
    <w:rsid w:val="00673063"/>
    <w:rsid w:val="00687CDE"/>
    <w:rsid w:val="00687E4E"/>
    <w:rsid w:val="006B1D6C"/>
    <w:rsid w:val="006D5287"/>
    <w:rsid w:val="006E4AAB"/>
    <w:rsid w:val="0070508F"/>
    <w:rsid w:val="007205D4"/>
    <w:rsid w:val="007345B6"/>
    <w:rsid w:val="007512DA"/>
    <w:rsid w:val="00752386"/>
    <w:rsid w:val="00773F72"/>
    <w:rsid w:val="00781A26"/>
    <w:rsid w:val="0079228A"/>
    <w:rsid w:val="00796566"/>
    <w:rsid w:val="007A5F6F"/>
    <w:rsid w:val="007F2CEC"/>
    <w:rsid w:val="008058A4"/>
    <w:rsid w:val="00806466"/>
    <w:rsid w:val="008159DF"/>
    <w:rsid w:val="008224C1"/>
    <w:rsid w:val="00847640"/>
    <w:rsid w:val="00850683"/>
    <w:rsid w:val="008511CC"/>
    <w:rsid w:val="008646A9"/>
    <w:rsid w:val="00867B1F"/>
    <w:rsid w:val="00895232"/>
    <w:rsid w:val="00897BB1"/>
    <w:rsid w:val="008B3841"/>
    <w:rsid w:val="008B525A"/>
    <w:rsid w:val="009028FB"/>
    <w:rsid w:val="00903233"/>
    <w:rsid w:val="009203CD"/>
    <w:rsid w:val="00927A0D"/>
    <w:rsid w:val="00981476"/>
    <w:rsid w:val="00987779"/>
    <w:rsid w:val="009C192D"/>
    <w:rsid w:val="00A225BE"/>
    <w:rsid w:val="00A27031"/>
    <w:rsid w:val="00A56292"/>
    <w:rsid w:val="00A6188A"/>
    <w:rsid w:val="00AA199D"/>
    <w:rsid w:val="00AB6777"/>
    <w:rsid w:val="00AC4187"/>
    <w:rsid w:val="00AE26CF"/>
    <w:rsid w:val="00AF36E6"/>
    <w:rsid w:val="00AF4D85"/>
    <w:rsid w:val="00B16D64"/>
    <w:rsid w:val="00B24143"/>
    <w:rsid w:val="00B3208E"/>
    <w:rsid w:val="00B3244B"/>
    <w:rsid w:val="00B32FBB"/>
    <w:rsid w:val="00B37AA5"/>
    <w:rsid w:val="00B4521F"/>
    <w:rsid w:val="00B45E56"/>
    <w:rsid w:val="00B5356A"/>
    <w:rsid w:val="00B63C7A"/>
    <w:rsid w:val="00BB758D"/>
    <w:rsid w:val="00BF5C22"/>
    <w:rsid w:val="00C1770A"/>
    <w:rsid w:val="00C17904"/>
    <w:rsid w:val="00C52F84"/>
    <w:rsid w:val="00C61A07"/>
    <w:rsid w:val="00C61E4B"/>
    <w:rsid w:val="00C62415"/>
    <w:rsid w:val="00C849D3"/>
    <w:rsid w:val="00C95F7C"/>
    <w:rsid w:val="00CA0416"/>
    <w:rsid w:val="00CA1236"/>
    <w:rsid w:val="00CE4A98"/>
    <w:rsid w:val="00D31795"/>
    <w:rsid w:val="00D64B80"/>
    <w:rsid w:val="00D65BD6"/>
    <w:rsid w:val="00D72F3F"/>
    <w:rsid w:val="00D8241E"/>
    <w:rsid w:val="00DB108A"/>
    <w:rsid w:val="00DF574F"/>
    <w:rsid w:val="00E13D00"/>
    <w:rsid w:val="00E1672C"/>
    <w:rsid w:val="00E231E9"/>
    <w:rsid w:val="00E36EF2"/>
    <w:rsid w:val="00E5292A"/>
    <w:rsid w:val="00E6711A"/>
    <w:rsid w:val="00E73F68"/>
    <w:rsid w:val="00E76C76"/>
    <w:rsid w:val="00E81427"/>
    <w:rsid w:val="00E92FC6"/>
    <w:rsid w:val="00EB3302"/>
    <w:rsid w:val="00EB5070"/>
    <w:rsid w:val="00EE1316"/>
    <w:rsid w:val="00EF4033"/>
    <w:rsid w:val="00EF5C7B"/>
    <w:rsid w:val="00F15A65"/>
    <w:rsid w:val="00F32B31"/>
    <w:rsid w:val="00F35580"/>
    <w:rsid w:val="00F543FF"/>
    <w:rsid w:val="00F562E8"/>
    <w:rsid w:val="00F56CD3"/>
    <w:rsid w:val="00F65B0A"/>
    <w:rsid w:val="00F80882"/>
    <w:rsid w:val="00F817E2"/>
    <w:rsid w:val="00F82FAE"/>
    <w:rsid w:val="00FA7452"/>
    <w:rsid w:val="00FB52E3"/>
    <w:rsid w:val="00FB634D"/>
    <w:rsid w:val="00FB6417"/>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711F"/>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897B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63978625">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9</Pages>
  <Words>3323</Words>
  <Characters>18945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Бакун Е.С.</cp:lastModifiedBy>
  <cp:revision>111</cp:revision>
  <cp:lastPrinted>2026-11-03T06:44:00Z</cp:lastPrinted>
  <dcterms:created xsi:type="dcterms:W3CDTF">2024-10-07T09:03:00Z</dcterms:created>
  <dcterms:modified xsi:type="dcterms:W3CDTF">2026-11-03T11:06:00Z</dcterms:modified>
</cp:coreProperties>
</file>