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3947C" w14:textId="7C27D4B2" w:rsidR="008B4EAB" w:rsidRPr="00B12122" w:rsidRDefault="008B4EAB" w:rsidP="0059229A">
      <w:pPr>
        <w:pStyle w:val="a3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</w:tblGrid>
      <w:tr w:rsidR="008B4EAB" w:rsidRPr="00AA4FF2" w14:paraId="3CA5E2A1" w14:textId="77777777" w:rsidTr="00FD5E61">
        <w:trPr>
          <w:trHeight w:val="708"/>
        </w:trPr>
        <w:tc>
          <w:tcPr>
            <w:tcW w:w="4531" w:type="dxa"/>
            <w:vAlign w:val="center"/>
          </w:tcPr>
          <w:p w14:paraId="3E442373" w14:textId="1F633EFB" w:rsidR="008B4EAB" w:rsidRDefault="008B4EAB" w:rsidP="00FD5E61">
            <w:r>
              <w:t>Резолюция:</w:t>
            </w:r>
          </w:p>
          <w:p w14:paraId="5710DAC7" w14:textId="77777777" w:rsidR="008B4EAB" w:rsidRPr="00AA4FF2" w:rsidRDefault="008B4EAB" w:rsidP="00FD5E61"/>
        </w:tc>
      </w:tr>
      <w:tr w:rsidR="008B4EAB" w:rsidRPr="00AA4FF2" w14:paraId="7310D098" w14:textId="77777777" w:rsidTr="00915984">
        <w:trPr>
          <w:trHeight w:val="1408"/>
        </w:trPr>
        <w:tc>
          <w:tcPr>
            <w:tcW w:w="4531" w:type="dxa"/>
            <w:vAlign w:val="center"/>
          </w:tcPr>
          <w:p w14:paraId="42F40844" w14:textId="7860410C" w:rsidR="008B4EAB" w:rsidRPr="00AA4FF2" w:rsidRDefault="00D01DC1" w:rsidP="00763247">
            <w:pPr>
              <w:ind w:hanging="120"/>
            </w:pPr>
            <w:r>
              <w:t xml:space="preserve"> </w:t>
            </w:r>
            <w:r w:rsidR="00763247">
              <w:t xml:space="preserve">Зам. генерального </w:t>
            </w:r>
            <w:proofErr w:type="gramStart"/>
            <w:r w:rsidR="00763247">
              <w:t>директора  -</w:t>
            </w:r>
            <w:proofErr w:type="gramEnd"/>
            <w:r w:rsidR="00763247">
              <w:t xml:space="preserve"> главный инженер</w:t>
            </w:r>
          </w:p>
          <w:p w14:paraId="0E20A8D3" w14:textId="2F05A0C0" w:rsidR="00D01DC1" w:rsidRDefault="00940212" w:rsidP="00FD5E61">
            <w:r>
              <w:t xml:space="preserve">                             </w:t>
            </w:r>
            <w:proofErr w:type="spellStart"/>
            <w:r w:rsidR="00763247">
              <w:t>Матеша</w:t>
            </w:r>
            <w:proofErr w:type="spellEnd"/>
            <w:r w:rsidR="00763247">
              <w:t xml:space="preserve"> В.С.</w:t>
            </w:r>
          </w:p>
          <w:p w14:paraId="0EDDEE6F" w14:textId="2D1230CB" w:rsidR="008B4EAB" w:rsidRPr="00AA4FF2" w:rsidRDefault="00841840" w:rsidP="00FD5E61">
            <w:r>
              <w:t>_</w:t>
            </w:r>
            <w:proofErr w:type="gramStart"/>
            <w:r>
              <w:t>_._</w:t>
            </w:r>
            <w:proofErr w:type="gramEnd"/>
            <w:r>
              <w:t>_</w:t>
            </w:r>
            <w:r w:rsidR="008B4EAB">
              <w:t>.202</w:t>
            </w:r>
            <w:r w:rsidR="00B8306C">
              <w:t>6</w:t>
            </w:r>
          </w:p>
        </w:tc>
      </w:tr>
    </w:tbl>
    <w:p w14:paraId="3B84BB00" w14:textId="276D6ECF" w:rsidR="008B4EAB" w:rsidRDefault="008B4EAB" w:rsidP="002C5585">
      <w:pPr>
        <w:pStyle w:val="a3"/>
        <w:tabs>
          <w:tab w:val="left" w:pos="302"/>
        </w:tabs>
        <w:ind w:left="1416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377443">
        <w:t xml:space="preserve">   </w:t>
      </w:r>
      <w:r>
        <w:t xml:space="preserve"> </w:t>
      </w:r>
      <w:r w:rsidR="002C5585">
        <w:rPr>
          <w:rFonts w:ascii="Times New Roman" w:hAnsi="Times New Roman" w:cs="Times New Roman"/>
          <w:sz w:val="28"/>
          <w:szCs w:val="28"/>
        </w:rPr>
        <w:t>Г</w:t>
      </w:r>
      <w:r w:rsidR="0037744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нерально</w:t>
      </w:r>
      <w:r w:rsidR="002C5585">
        <w:rPr>
          <w:rFonts w:ascii="Times New Roman" w:hAnsi="Times New Roman" w:cs="Times New Roman"/>
          <w:sz w:val="28"/>
          <w:szCs w:val="28"/>
        </w:rPr>
        <w:t xml:space="preserve">му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 w:rsidR="002C5585">
        <w:rPr>
          <w:rFonts w:ascii="Times New Roman" w:hAnsi="Times New Roman" w:cs="Times New Roman"/>
          <w:sz w:val="28"/>
          <w:szCs w:val="28"/>
        </w:rPr>
        <w:t>у</w:t>
      </w:r>
      <w:r w:rsidR="00D01DC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1BC9E56" w14:textId="62332037" w:rsidR="008B4EAB" w:rsidRPr="008B4EAB" w:rsidRDefault="008B4EAB" w:rsidP="008B4EAB">
      <w:pPr>
        <w:pStyle w:val="a3"/>
        <w:tabs>
          <w:tab w:val="left" w:pos="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B4EAB">
        <w:rPr>
          <w:rFonts w:ascii="Times New Roman" w:hAnsi="Times New Roman" w:cs="Times New Roman"/>
          <w:sz w:val="28"/>
          <w:szCs w:val="28"/>
        </w:rPr>
        <w:t xml:space="preserve"> ОАО «Трест№16 г. Новополоцк»</w:t>
      </w:r>
    </w:p>
    <w:p w14:paraId="3C12EB69" w14:textId="60EE0F8F" w:rsidR="008B4EAB" w:rsidRPr="008B4EAB" w:rsidRDefault="008B4EAB" w:rsidP="008B4EAB">
      <w:pPr>
        <w:pStyle w:val="a3"/>
        <w:tabs>
          <w:tab w:val="left" w:pos="302"/>
        </w:tabs>
        <w:rPr>
          <w:rFonts w:ascii="Times New Roman" w:hAnsi="Times New Roman" w:cs="Times New Roman"/>
          <w:sz w:val="28"/>
          <w:szCs w:val="28"/>
        </w:rPr>
      </w:pPr>
      <w:r w:rsidRPr="008B4EA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C5585">
        <w:rPr>
          <w:rFonts w:ascii="Times New Roman" w:hAnsi="Times New Roman" w:cs="Times New Roman"/>
          <w:sz w:val="28"/>
          <w:szCs w:val="28"/>
        </w:rPr>
        <w:t>Стародубову Я. А.</w:t>
      </w:r>
    </w:p>
    <w:p w14:paraId="1CBEEFB4" w14:textId="77777777" w:rsidR="00763247" w:rsidRDefault="008B4EAB" w:rsidP="00763247">
      <w:pPr>
        <w:pStyle w:val="a3"/>
        <w:tabs>
          <w:tab w:val="left" w:pos="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63247">
        <w:rPr>
          <w:rFonts w:ascii="Times New Roman" w:hAnsi="Times New Roman" w:cs="Times New Roman"/>
          <w:sz w:val="28"/>
          <w:szCs w:val="28"/>
        </w:rPr>
        <w:t xml:space="preserve">Начальника производства </w:t>
      </w:r>
    </w:p>
    <w:p w14:paraId="5300FAF7" w14:textId="77777777" w:rsidR="00763247" w:rsidRDefault="00763247" w:rsidP="00763247">
      <w:pPr>
        <w:pStyle w:val="a3"/>
        <w:tabs>
          <w:tab w:val="left" w:pos="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УМ-141</w:t>
      </w:r>
    </w:p>
    <w:p w14:paraId="6D33F131" w14:textId="3DC7BD58" w:rsidR="0059229A" w:rsidRPr="008B4EAB" w:rsidRDefault="00763247" w:rsidP="00763247">
      <w:pPr>
        <w:pStyle w:val="a3"/>
        <w:tabs>
          <w:tab w:val="left" w:pos="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Лося С.М.</w:t>
      </w:r>
      <w:r w:rsidR="008B4EAB" w:rsidRPr="008B4EAB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4F0E9D18" w14:textId="77777777" w:rsidR="00B12122" w:rsidRDefault="00B12122" w:rsidP="0059229A">
      <w:pPr>
        <w:pStyle w:val="a3"/>
        <w:jc w:val="center"/>
        <w:rPr>
          <w:sz w:val="24"/>
          <w:szCs w:val="24"/>
        </w:rPr>
      </w:pPr>
    </w:p>
    <w:p w14:paraId="4630F68D" w14:textId="1EFAF39E" w:rsidR="00B12122" w:rsidRPr="008B4EAB" w:rsidRDefault="000B29B6" w:rsidP="005922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14:paraId="7CB8DD48" w14:textId="05A92D06" w:rsidR="0059229A" w:rsidRPr="008B4EAB" w:rsidRDefault="0059229A" w:rsidP="005922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B4E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A55983" w14:textId="67A18B50" w:rsidR="000B29B6" w:rsidRDefault="00841840" w:rsidP="00841840">
      <w:pPr>
        <w:tabs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бесперебойной работы прошу разрешить закупку за счет собственных средств Общества следующий (-</w:t>
      </w:r>
      <w:proofErr w:type="spellStart"/>
      <w:r>
        <w:rPr>
          <w:sz w:val="28"/>
          <w:szCs w:val="28"/>
        </w:rPr>
        <w:t>ие</w:t>
      </w:r>
      <w:proofErr w:type="spellEnd"/>
      <w:r w:rsidR="000B29B6">
        <w:rPr>
          <w:sz w:val="28"/>
          <w:szCs w:val="28"/>
        </w:rPr>
        <w:t>) товар (-ы):</w:t>
      </w:r>
    </w:p>
    <w:p w14:paraId="1A95F7C3" w14:textId="0ADDCE61" w:rsidR="0089530B" w:rsidRPr="007A4B85" w:rsidRDefault="00B56482" w:rsidP="007A4B85">
      <w:pPr>
        <w:pStyle w:val="a7"/>
        <w:numPr>
          <w:ilvl w:val="0"/>
          <w:numId w:val="3"/>
        </w:numPr>
        <w:tabs>
          <w:tab w:val="left" w:pos="1560"/>
        </w:tabs>
        <w:ind w:left="0" w:firstLine="349"/>
        <w:jc w:val="both"/>
        <w:rPr>
          <w:sz w:val="28"/>
          <w:szCs w:val="28"/>
        </w:rPr>
      </w:pPr>
      <w:r w:rsidRPr="007A4B85">
        <w:rPr>
          <w:sz w:val="28"/>
          <w:szCs w:val="28"/>
        </w:rPr>
        <w:t>обоснование необходимости закупки</w:t>
      </w:r>
      <w:r w:rsidR="0089530B" w:rsidRPr="007A4B85">
        <w:rPr>
          <w:sz w:val="28"/>
          <w:szCs w:val="28"/>
        </w:rPr>
        <w:t xml:space="preserve">: в связи с получением официального письма </w:t>
      </w:r>
      <w:proofErr w:type="spellStart"/>
      <w:r w:rsidR="0089530B" w:rsidRPr="007A4B85">
        <w:rPr>
          <w:sz w:val="28"/>
          <w:szCs w:val="28"/>
        </w:rPr>
        <w:t>Новополоцкого</w:t>
      </w:r>
      <w:proofErr w:type="spellEnd"/>
      <w:r w:rsidR="0089530B" w:rsidRPr="007A4B85">
        <w:rPr>
          <w:sz w:val="28"/>
          <w:szCs w:val="28"/>
        </w:rPr>
        <w:t xml:space="preserve"> межрайонного отдела Витебского областного управления </w:t>
      </w:r>
      <w:proofErr w:type="spellStart"/>
      <w:r w:rsidR="0089530B" w:rsidRPr="007A4B85">
        <w:rPr>
          <w:sz w:val="28"/>
          <w:szCs w:val="28"/>
        </w:rPr>
        <w:t>Госпромнадзора</w:t>
      </w:r>
      <w:proofErr w:type="spellEnd"/>
      <w:r w:rsidR="0089530B" w:rsidRPr="007A4B85">
        <w:rPr>
          <w:sz w:val="28"/>
          <w:szCs w:val="28"/>
        </w:rPr>
        <w:t xml:space="preserve"> от 07.10.2026г. № 27-07-33/602 и в целях обеспечения промышленной безопасности при эксплуатации опасного производственного объекта, необходимо произвести закупку комплекта высокопрочных болтов</w:t>
      </w:r>
      <w:r w:rsidR="007A4B85" w:rsidRPr="007A4B85">
        <w:rPr>
          <w:sz w:val="28"/>
          <w:szCs w:val="28"/>
        </w:rPr>
        <w:t>, гаек, шпилек</w:t>
      </w:r>
      <w:r w:rsidR="0089530B" w:rsidRPr="007A4B85">
        <w:rPr>
          <w:sz w:val="28"/>
          <w:szCs w:val="28"/>
        </w:rPr>
        <w:t xml:space="preserve"> для башен</w:t>
      </w:r>
      <w:r w:rsidR="007A4B85" w:rsidRPr="007A4B85">
        <w:rPr>
          <w:sz w:val="28"/>
          <w:szCs w:val="28"/>
        </w:rPr>
        <w:t>ных</w:t>
      </w:r>
      <w:r w:rsidR="0089530B" w:rsidRPr="007A4B85">
        <w:rPr>
          <w:sz w:val="28"/>
          <w:szCs w:val="28"/>
        </w:rPr>
        <w:t xml:space="preserve"> кран</w:t>
      </w:r>
      <w:r w:rsidR="007A4B85" w:rsidRPr="007A4B85">
        <w:rPr>
          <w:sz w:val="28"/>
          <w:szCs w:val="28"/>
        </w:rPr>
        <w:t>ов</w:t>
      </w:r>
      <w:r w:rsidR="0089530B" w:rsidRPr="007A4B85">
        <w:rPr>
          <w:sz w:val="28"/>
          <w:szCs w:val="28"/>
        </w:rPr>
        <w:t xml:space="preserve"> </w:t>
      </w:r>
      <w:r w:rsidR="007A4B85" w:rsidRPr="007A4B85">
        <w:rPr>
          <w:sz w:val="28"/>
          <w:szCs w:val="28"/>
        </w:rPr>
        <w:t>КБМ 405-1а, КБМ – 401П рег. №№27/04-31-0255, 27/04-31-0256, 27/04-31-0257, 27/04-31-0258, 27/04-31-0259</w:t>
      </w:r>
      <w:r w:rsidR="0089530B" w:rsidRPr="007A4B85">
        <w:rPr>
          <w:sz w:val="28"/>
          <w:szCs w:val="28"/>
        </w:rPr>
        <w:t>.</w:t>
      </w:r>
    </w:p>
    <w:p w14:paraId="064EAA51" w14:textId="77777777" w:rsidR="0089530B" w:rsidRPr="0089530B" w:rsidRDefault="0089530B" w:rsidP="0089530B">
      <w:pPr>
        <w:tabs>
          <w:tab w:val="num" w:pos="360"/>
          <w:tab w:val="left" w:pos="1560"/>
        </w:tabs>
        <w:ind w:firstLine="349"/>
        <w:jc w:val="both"/>
        <w:rPr>
          <w:sz w:val="28"/>
          <w:szCs w:val="28"/>
        </w:rPr>
      </w:pPr>
      <w:r w:rsidRPr="0089530B">
        <w:rPr>
          <w:sz w:val="28"/>
          <w:szCs w:val="28"/>
        </w:rPr>
        <w:t>В соответствии с требованиями:</w:t>
      </w:r>
    </w:p>
    <w:p w14:paraId="12E89AED" w14:textId="77777777" w:rsidR="0089530B" w:rsidRPr="0089530B" w:rsidRDefault="0089530B" w:rsidP="0089530B">
      <w:pPr>
        <w:tabs>
          <w:tab w:val="num" w:pos="360"/>
          <w:tab w:val="left" w:pos="1560"/>
        </w:tabs>
        <w:ind w:firstLine="349"/>
        <w:jc w:val="both"/>
        <w:rPr>
          <w:sz w:val="28"/>
          <w:szCs w:val="28"/>
        </w:rPr>
      </w:pPr>
      <w:r w:rsidRPr="0089530B">
        <w:rPr>
          <w:sz w:val="28"/>
          <w:szCs w:val="28"/>
        </w:rPr>
        <w:t>Закона Республики Беларусь «О промышленной безопасности»;</w:t>
      </w:r>
    </w:p>
    <w:p w14:paraId="008C441A" w14:textId="77777777" w:rsidR="0089530B" w:rsidRPr="0089530B" w:rsidRDefault="0089530B" w:rsidP="0089530B">
      <w:pPr>
        <w:tabs>
          <w:tab w:val="num" w:pos="360"/>
          <w:tab w:val="left" w:pos="1560"/>
        </w:tabs>
        <w:ind w:firstLine="349"/>
        <w:jc w:val="both"/>
        <w:rPr>
          <w:sz w:val="28"/>
          <w:szCs w:val="28"/>
        </w:rPr>
      </w:pPr>
      <w:r w:rsidRPr="0089530B">
        <w:rPr>
          <w:sz w:val="28"/>
          <w:szCs w:val="28"/>
        </w:rPr>
        <w:t>Правил по обеспечению промышленной безопасности грузоподъемных кранов;</w:t>
      </w:r>
    </w:p>
    <w:p w14:paraId="06B1790F" w14:textId="775DA57F" w:rsidR="00B56482" w:rsidRDefault="0089530B" w:rsidP="007A4B85">
      <w:pPr>
        <w:tabs>
          <w:tab w:val="num" w:pos="360"/>
          <w:tab w:val="left" w:pos="1560"/>
        </w:tabs>
        <w:ind w:firstLine="349"/>
        <w:jc w:val="both"/>
        <w:rPr>
          <w:sz w:val="28"/>
          <w:szCs w:val="28"/>
        </w:rPr>
      </w:pPr>
      <w:r w:rsidRPr="0089530B">
        <w:rPr>
          <w:sz w:val="28"/>
          <w:szCs w:val="28"/>
        </w:rPr>
        <w:t>Инструкци</w:t>
      </w:r>
      <w:r w:rsidR="007A4B85">
        <w:rPr>
          <w:sz w:val="28"/>
          <w:szCs w:val="28"/>
        </w:rPr>
        <w:t>ями</w:t>
      </w:r>
      <w:r w:rsidRPr="0089530B">
        <w:rPr>
          <w:sz w:val="28"/>
          <w:szCs w:val="28"/>
        </w:rPr>
        <w:t xml:space="preserve"> по эксплуатации завода-изготовителя башенн</w:t>
      </w:r>
      <w:r w:rsidR="007A4B85">
        <w:rPr>
          <w:sz w:val="28"/>
          <w:szCs w:val="28"/>
        </w:rPr>
        <w:t>ых</w:t>
      </w:r>
      <w:r w:rsidRPr="0089530B">
        <w:rPr>
          <w:sz w:val="28"/>
          <w:szCs w:val="28"/>
        </w:rPr>
        <w:t xml:space="preserve"> кран</w:t>
      </w:r>
      <w:r w:rsidR="007A4B85">
        <w:rPr>
          <w:sz w:val="28"/>
          <w:szCs w:val="28"/>
        </w:rPr>
        <w:t>ов</w:t>
      </w:r>
      <w:r w:rsidRPr="0089530B">
        <w:rPr>
          <w:sz w:val="28"/>
          <w:szCs w:val="28"/>
        </w:rPr>
        <w:t>,</w:t>
      </w:r>
      <w:r w:rsidRPr="0089530B">
        <w:rPr>
          <w:sz w:val="28"/>
          <w:szCs w:val="28"/>
        </w:rPr>
        <w:br/>
        <w:t>крепежные элементы расчетных соединений металлоконструкций крана подлежат обязательной замене по истечении их назначенного срока службы (ресурса) независимо от их текущего визуального состояния.</w:t>
      </w:r>
    </w:p>
    <w:p w14:paraId="09A6B5F2" w14:textId="6C7D0E0E" w:rsidR="007A4B85" w:rsidRDefault="000B29B6" w:rsidP="007A4B85">
      <w:pPr>
        <w:pStyle w:val="a7"/>
        <w:numPr>
          <w:ilvl w:val="0"/>
          <w:numId w:val="3"/>
        </w:numPr>
        <w:tabs>
          <w:tab w:val="left" w:pos="1560"/>
        </w:tabs>
        <w:jc w:val="both"/>
        <w:rPr>
          <w:color w:val="auto"/>
          <w:sz w:val="28"/>
          <w:szCs w:val="28"/>
        </w:rPr>
      </w:pPr>
      <w:r w:rsidRPr="007A4B85">
        <w:rPr>
          <w:color w:val="auto"/>
          <w:sz w:val="28"/>
          <w:szCs w:val="28"/>
        </w:rPr>
        <w:t>наименование предмета закупки</w:t>
      </w:r>
      <w:r w:rsidR="007A4B85" w:rsidRPr="007A4B85">
        <w:rPr>
          <w:color w:val="auto"/>
          <w:sz w:val="28"/>
          <w:szCs w:val="28"/>
        </w:rPr>
        <w:t>:</w:t>
      </w:r>
    </w:p>
    <w:p w14:paraId="06137CE1" w14:textId="0B81E694" w:rsidR="007A4B85" w:rsidRDefault="007A4B85" w:rsidP="007A4B85">
      <w:pPr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bookmarkStart w:id="0" w:name="_Hlk244158248"/>
      <w:bookmarkStart w:id="1" w:name="_Hlk244157908"/>
      <w:r>
        <w:rPr>
          <w:color w:val="auto"/>
          <w:sz w:val="28"/>
          <w:szCs w:val="28"/>
        </w:rPr>
        <w:t>Болт М30х3,5х180/90 40Х 10.9 019</w:t>
      </w:r>
    </w:p>
    <w:bookmarkEnd w:id="1"/>
    <w:p w14:paraId="378B3EF1" w14:textId="561B0A6C" w:rsidR="007A4B85" w:rsidRPr="007A4B85" w:rsidRDefault="007A4B85" w:rsidP="007A4B85">
      <w:pPr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7A4B85">
        <w:rPr>
          <w:color w:val="auto"/>
          <w:sz w:val="28"/>
          <w:szCs w:val="28"/>
        </w:rPr>
        <w:t>Болт М30х3,5х</w:t>
      </w:r>
      <w:r>
        <w:rPr>
          <w:color w:val="auto"/>
          <w:sz w:val="28"/>
          <w:szCs w:val="28"/>
        </w:rPr>
        <w:t>220</w:t>
      </w:r>
      <w:r w:rsidRPr="007A4B85">
        <w:rPr>
          <w:color w:val="auto"/>
          <w:sz w:val="28"/>
          <w:szCs w:val="28"/>
        </w:rPr>
        <w:t>/90 40Х 10.9 019</w:t>
      </w:r>
    </w:p>
    <w:p w14:paraId="666BB39D" w14:textId="5012B87A" w:rsidR="007A4B85" w:rsidRPr="007A4B85" w:rsidRDefault="007A4B85" w:rsidP="007A4B85">
      <w:pPr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7A4B85">
        <w:rPr>
          <w:color w:val="auto"/>
          <w:sz w:val="28"/>
          <w:szCs w:val="28"/>
        </w:rPr>
        <w:t>Болт М3</w:t>
      </w:r>
      <w:r>
        <w:rPr>
          <w:color w:val="auto"/>
          <w:sz w:val="28"/>
          <w:szCs w:val="28"/>
        </w:rPr>
        <w:t>6</w:t>
      </w:r>
      <w:r w:rsidRPr="007A4B85">
        <w:rPr>
          <w:color w:val="auto"/>
          <w:sz w:val="28"/>
          <w:szCs w:val="28"/>
        </w:rPr>
        <w:t>х3,5х1</w:t>
      </w:r>
      <w:r>
        <w:rPr>
          <w:color w:val="auto"/>
          <w:sz w:val="28"/>
          <w:szCs w:val="28"/>
        </w:rPr>
        <w:t>4</w:t>
      </w:r>
      <w:r w:rsidRPr="007A4B85">
        <w:rPr>
          <w:color w:val="auto"/>
          <w:sz w:val="28"/>
          <w:szCs w:val="28"/>
        </w:rPr>
        <w:t>0/</w:t>
      </w:r>
      <w:r>
        <w:rPr>
          <w:color w:val="auto"/>
          <w:sz w:val="28"/>
          <w:szCs w:val="28"/>
        </w:rPr>
        <w:t>85</w:t>
      </w:r>
      <w:r w:rsidRPr="007A4B85">
        <w:rPr>
          <w:color w:val="auto"/>
          <w:sz w:val="28"/>
          <w:szCs w:val="28"/>
        </w:rPr>
        <w:t xml:space="preserve"> 40Х 10.9 019</w:t>
      </w:r>
    </w:p>
    <w:p w14:paraId="21E87E91" w14:textId="338971B6" w:rsidR="007A4B85" w:rsidRDefault="007A4B85" w:rsidP="007A4B85">
      <w:pPr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Гайка М36х3х15 40Х 10,0 019</w:t>
      </w:r>
    </w:p>
    <w:p w14:paraId="3ADC1E1F" w14:textId="3519BD76" w:rsidR="007A4B85" w:rsidRDefault="007A4B85" w:rsidP="007A4B85">
      <w:pPr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7A4B85">
        <w:rPr>
          <w:color w:val="auto"/>
          <w:sz w:val="28"/>
          <w:szCs w:val="28"/>
        </w:rPr>
        <w:t>Гайка М36х3х</w:t>
      </w:r>
      <w:r>
        <w:rPr>
          <w:color w:val="auto"/>
          <w:sz w:val="28"/>
          <w:szCs w:val="28"/>
        </w:rPr>
        <w:t>30</w:t>
      </w:r>
      <w:r w:rsidRPr="007A4B85">
        <w:rPr>
          <w:color w:val="auto"/>
          <w:sz w:val="28"/>
          <w:szCs w:val="28"/>
        </w:rPr>
        <w:t xml:space="preserve"> 40Х 10,0 019</w:t>
      </w:r>
    </w:p>
    <w:p w14:paraId="3786239F" w14:textId="09461EB7" w:rsidR="007A4B85" w:rsidRDefault="007A4B85" w:rsidP="007A4B85">
      <w:pPr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7A4B85">
        <w:rPr>
          <w:color w:val="auto"/>
          <w:sz w:val="28"/>
          <w:szCs w:val="28"/>
        </w:rPr>
        <w:t>Гайка М</w:t>
      </w:r>
      <w:r>
        <w:rPr>
          <w:color w:val="auto"/>
          <w:sz w:val="28"/>
          <w:szCs w:val="28"/>
        </w:rPr>
        <w:t>42</w:t>
      </w:r>
      <w:r w:rsidRPr="007A4B85">
        <w:rPr>
          <w:color w:val="auto"/>
          <w:sz w:val="28"/>
          <w:szCs w:val="28"/>
        </w:rPr>
        <w:t>х3х15 40Х 10,0 019</w:t>
      </w:r>
    </w:p>
    <w:p w14:paraId="6214FD43" w14:textId="751DF69C" w:rsidR="007A4B85" w:rsidRDefault="007A4B85" w:rsidP="007A4B85">
      <w:pPr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7A4B85">
        <w:rPr>
          <w:color w:val="auto"/>
          <w:sz w:val="28"/>
          <w:szCs w:val="28"/>
        </w:rPr>
        <w:t>Гайка М</w:t>
      </w:r>
      <w:r>
        <w:rPr>
          <w:color w:val="auto"/>
          <w:sz w:val="28"/>
          <w:szCs w:val="28"/>
        </w:rPr>
        <w:t>42</w:t>
      </w:r>
      <w:r w:rsidRPr="007A4B85">
        <w:rPr>
          <w:color w:val="auto"/>
          <w:sz w:val="28"/>
          <w:szCs w:val="28"/>
        </w:rPr>
        <w:t>х3х</w:t>
      </w:r>
      <w:r>
        <w:rPr>
          <w:color w:val="auto"/>
          <w:sz w:val="28"/>
          <w:szCs w:val="28"/>
        </w:rPr>
        <w:t>30</w:t>
      </w:r>
      <w:r w:rsidRPr="007A4B85">
        <w:rPr>
          <w:color w:val="auto"/>
          <w:sz w:val="28"/>
          <w:szCs w:val="28"/>
        </w:rPr>
        <w:t xml:space="preserve"> 40Х 10,0 019</w:t>
      </w:r>
    </w:p>
    <w:p w14:paraId="4E404891" w14:textId="37A57A10" w:rsidR="007A4B85" w:rsidRPr="007A4B85" w:rsidRDefault="007A4B85" w:rsidP="007A4B85">
      <w:pPr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Шпилька М36х3х680 40Х 10.9.019</w:t>
      </w:r>
    </w:p>
    <w:p w14:paraId="7B6F8DBF" w14:textId="624888E2" w:rsidR="000B29B6" w:rsidRPr="002D37F2" w:rsidRDefault="007A4B85" w:rsidP="007A4B85">
      <w:pPr>
        <w:tabs>
          <w:tab w:val="left" w:pos="156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E21422" w:rsidRPr="00E21422">
        <w:rPr>
          <w:color w:val="auto"/>
          <w:sz w:val="28"/>
          <w:szCs w:val="28"/>
        </w:rPr>
        <w:t>Шпилька М</w:t>
      </w:r>
      <w:r w:rsidR="00E21422">
        <w:rPr>
          <w:color w:val="auto"/>
          <w:sz w:val="28"/>
          <w:szCs w:val="28"/>
        </w:rPr>
        <w:t>42</w:t>
      </w:r>
      <w:r w:rsidR="00E21422" w:rsidRPr="00E21422">
        <w:rPr>
          <w:color w:val="auto"/>
          <w:sz w:val="28"/>
          <w:szCs w:val="28"/>
        </w:rPr>
        <w:t>х3х</w:t>
      </w:r>
      <w:r w:rsidR="00E21422">
        <w:rPr>
          <w:color w:val="auto"/>
          <w:sz w:val="28"/>
          <w:szCs w:val="28"/>
        </w:rPr>
        <w:t xml:space="preserve">750 </w:t>
      </w:r>
      <w:r w:rsidR="00E21422" w:rsidRPr="00E21422">
        <w:rPr>
          <w:color w:val="auto"/>
          <w:sz w:val="28"/>
          <w:szCs w:val="28"/>
        </w:rPr>
        <w:t>40Х 10.9.019</w:t>
      </w:r>
      <w:r w:rsidR="000B29B6" w:rsidRPr="002D37F2">
        <w:rPr>
          <w:color w:val="auto"/>
          <w:sz w:val="28"/>
          <w:szCs w:val="28"/>
        </w:rPr>
        <w:t>;</w:t>
      </w:r>
    </w:p>
    <w:p w14:paraId="70561B30" w14:textId="77777777" w:rsidR="00E21422" w:rsidRDefault="000B29B6" w:rsidP="00E21422">
      <w:pPr>
        <w:pStyle w:val="a7"/>
        <w:numPr>
          <w:ilvl w:val="0"/>
          <w:numId w:val="3"/>
        </w:numPr>
        <w:tabs>
          <w:tab w:val="left" w:pos="1560"/>
        </w:tabs>
        <w:ind w:left="0" w:firstLine="349"/>
        <w:jc w:val="both"/>
        <w:rPr>
          <w:color w:val="auto"/>
          <w:sz w:val="28"/>
          <w:szCs w:val="28"/>
        </w:rPr>
      </w:pPr>
      <w:bookmarkStart w:id="2" w:name="202"/>
      <w:bookmarkEnd w:id="0"/>
      <w:bookmarkEnd w:id="2"/>
      <w:r w:rsidRPr="00E21422">
        <w:rPr>
          <w:color w:val="auto"/>
          <w:sz w:val="28"/>
          <w:szCs w:val="28"/>
        </w:rPr>
        <w:t>объем (количество) предмета закупки или способ расчета либо тариф на работу (услугу), а также цену запасных частей или каждой запасной части к технике, оборудованию, транспортному средству, если при проведении процедуры закупки невозможно определить объем подлежащих выполнению работ (услуг)</w:t>
      </w:r>
    </w:p>
    <w:p w14:paraId="6A1FA300" w14:textId="563607CA" w:rsidR="00E21422" w:rsidRPr="00E21422" w:rsidRDefault="00E21422" w:rsidP="00E21422">
      <w:pPr>
        <w:pStyle w:val="a7"/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E21422">
        <w:rPr>
          <w:color w:val="auto"/>
          <w:sz w:val="28"/>
          <w:szCs w:val="28"/>
        </w:rPr>
        <w:lastRenderedPageBreak/>
        <w:t>Болт М30х3,5х180/90 40Х 10.9 019</w:t>
      </w:r>
      <w:r>
        <w:rPr>
          <w:color w:val="auto"/>
          <w:sz w:val="28"/>
          <w:szCs w:val="28"/>
        </w:rPr>
        <w:t xml:space="preserve"> </w:t>
      </w:r>
      <w:bookmarkStart w:id="3" w:name="_Hlk244158348"/>
      <w:r>
        <w:rPr>
          <w:color w:val="auto"/>
          <w:sz w:val="28"/>
          <w:szCs w:val="28"/>
        </w:rPr>
        <w:t>в количестве 96 штук</w:t>
      </w:r>
      <w:bookmarkEnd w:id="3"/>
    </w:p>
    <w:p w14:paraId="5ABD3999" w14:textId="0A35CFAC" w:rsidR="00E21422" w:rsidRPr="00E21422" w:rsidRDefault="00E21422" w:rsidP="00E21422">
      <w:pPr>
        <w:pStyle w:val="a7"/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E21422">
        <w:rPr>
          <w:color w:val="auto"/>
          <w:sz w:val="28"/>
          <w:szCs w:val="28"/>
        </w:rPr>
        <w:t>Болт М30х3,5х220/90 40Х 10.9 019 в количестве 96 штук</w:t>
      </w:r>
    </w:p>
    <w:p w14:paraId="2857936D" w14:textId="332220D5" w:rsidR="00E21422" w:rsidRPr="00E21422" w:rsidRDefault="00E21422" w:rsidP="00E21422">
      <w:pPr>
        <w:pStyle w:val="a7"/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E21422">
        <w:rPr>
          <w:color w:val="auto"/>
          <w:sz w:val="28"/>
          <w:szCs w:val="28"/>
        </w:rPr>
        <w:t xml:space="preserve">Болт М36х3,5х140/85 40Х 10.9 019 в количестве </w:t>
      </w:r>
      <w:r>
        <w:rPr>
          <w:color w:val="auto"/>
          <w:sz w:val="28"/>
          <w:szCs w:val="28"/>
        </w:rPr>
        <w:t>520</w:t>
      </w:r>
      <w:r w:rsidRPr="00E21422">
        <w:rPr>
          <w:color w:val="auto"/>
          <w:sz w:val="28"/>
          <w:szCs w:val="28"/>
        </w:rPr>
        <w:t xml:space="preserve"> штук</w:t>
      </w:r>
    </w:p>
    <w:p w14:paraId="4865F61B" w14:textId="5A52343B" w:rsidR="00E21422" w:rsidRPr="00E21422" w:rsidRDefault="00E21422" w:rsidP="00E21422">
      <w:pPr>
        <w:pStyle w:val="a7"/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E21422">
        <w:rPr>
          <w:color w:val="auto"/>
          <w:sz w:val="28"/>
          <w:szCs w:val="28"/>
        </w:rPr>
        <w:t xml:space="preserve">Гайка М36х3х15 40Х 10,0 019 в количестве </w:t>
      </w:r>
      <w:r>
        <w:rPr>
          <w:color w:val="auto"/>
          <w:sz w:val="28"/>
          <w:szCs w:val="28"/>
        </w:rPr>
        <w:t>160</w:t>
      </w:r>
      <w:r w:rsidRPr="00E21422">
        <w:rPr>
          <w:color w:val="auto"/>
          <w:sz w:val="28"/>
          <w:szCs w:val="28"/>
        </w:rPr>
        <w:t xml:space="preserve"> штук</w:t>
      </w:r>
    </w:p>
    <w:p w14:paraId="0A9F37F6" w14:textId="0579F99E" w:rsidR="00E21422" w:rsidRPr="00E21422" w:rsidRDefault="00E21422" w:rsidP="00E21422">
      <w:pPr>
        <w:pStyle w:val="a7"/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E21422">
        <w:rPr>
          <w:color w:val="auto"/>
          <w:sz w:val="28"/>
          <w:szCs w:val="28"/>
        </w:rPr>
        <w:t xml:space="preserve">Гайка М36х3х30 40Х 10,0 019 в количестве </w:t>
      </w:r>
      <w:r>
        <w:rPr>
          <w:color w:val="auto"/>
          <w:sz w:val="28"/>
          <w:szCs w:val="28"/>
        </w:rPr>
        <w:t>160</w:t>
      </w:r>
      <w:r w:rsidRPr="00E21422">
        <w:rPr>
          <w:color w:val="auto"/>
          <w:sz w:val="28"/>
          <w:szCs w:val="28"/>
        </w:rPr>
        <w:t xml:space="preserve"> штук</w:t>
      </w:r>
    </w:p>
    <w:p w14:paraId="19329D27" w14:textId="5C30D1D2" w:rsidR="00E21422" w:rsidRPr="00E21422" w:rsidRDefault="00E21422" w:rsidP="00E21422">
      <w:pPr>
        <w:pStyle w:val="a7"/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E21422">
        <w:rPr>
          <w:color w:val="auto"/>
          <w:sz w:val="28"/>
          <w:szCs w:val="28"/>
        </w:rPr>
        <w:t xml:space="preserve">Гайка М42х3х15 40Х 10,0 019 в количестве </w:t>
      </w:r>
      <w:r>
        <w:rPr>
          <w:color w:val="auto"/>
          <w:sz w:val="28"/>
          <w:szCs w:val="28"/>
        </w:rPr>
        <w:t>80</w:t>
      </w:r>
      <w:r w:rsidRPr="00E21422">
        <w:rPr>
          <w:color w:val="auto"/>
          <w:sz w:val="28"/>
          <w:szCs w:val="28"/>
        </w:rPr>
        <w:t xml:space="preserve"> штук</w:t>
      </w:r>
    </w:p>
    <w:p w14:paraId="45C3B144" w14:textId="78D17AA2" w:rsidR="00E21422" w:rsidRPr="00E21422" w:rsidRDefault="00E21422" w:rsidP="00E21422">
      <w:pPr>
        <w:pStyle w:val="a7"/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E21422">
        <w:rPr>
          <w:color w:val="auto"/>
          <w:sz w:val="28"/>
          <w:szCs w:val="28"/>
        </w:rPr>
        <w:t xml:space="preserve">Гайка М42х3х30 40Х 10,0 019 в количестве </w:t>
      </w:r>
      <w:r>
        <w:rPr>
          <w:color w:val="auto"/>
          <w:sz w:val="28"/>
          <w:szCs w:val="28"/>
        </w:rPr>
        <w:t>80</w:t>
      </w:r>
      <w:r w:rsidRPr="00E21422">
        <w:rPr>
          <w:color w:val="auto"/>
          <w:sz w:val="28"/>
          <w:szCs w:val="28"/>
        </w:rPr>
        <w:t xml:space="preserve"> штук</w:t>
      </w:r>
    </w:p>
    <w:p w14:paraId="2E4F15A9" w14:textId="54671A58" w:rsidR="00E21422" w:rsidRPr="00E21422" w:rsidRDefault="00E21422" w:rsidP="00E21422">
      <w:pPr>
        <w:pStyle w:val="a7"/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E21422">
        <w:rPr>
          <w:color w:val="auto"/>
          <w:sz w:val="28"/>
          <w:szCs w:val="28"/>
        </w:rPr>
        <w:t xml:space="preserve">Шпилька М36х3х680 40Х 10.9.019 в количестве </w:t>
      </w:r>
      <w:r>
        <w:rPr>
          <w:color w:val="auto"/>
          <w:sz w:val="28"/>
          <w:szCs w:val="28"/>
        </w:rPr>
        <w:t>80</w:t>
      </w:r>
      <w:r w:rsidRPr="00E21422">
        <w:rPr>
          <w:color w:val="auto"/>
          <w:sz w:val="28"/>
          <w:szCs w:val="28"/>
        </w:rPr>
        <w:t xml:space="preserve"> штук</w:t>
      </w:r>
    </w:p>
    <w:p w14:paraId="43FDB5C1" w14:textId="349A8FED" w:rsidR="000B29B6" w:rsidRPr="002D37F2" w:rsidRDefault="00E21422" w:rsidP="00E21422">
      <w:pPr>
        <w:pStyle w:val="a7"/>
        <w:tabs>
          <w:tab w:val="left" w:pos="1560"/>
        </w:tabs>
        <w:ind w:left="349"/>
        <w:jc w:val="both"/>
        <w:rPr>
          <w:color w:val="auto"/>
          <w:sz w:val="28"/>
          <w:szCs w:val="28"/>
        </w:rPr>
      </w:pPr>
      <w:r w:rsidRPr="00E21422">
        <w:rPr>
          <w:color w:val="auto"/>
          <w:sz w:val="28"/>
          <w:szCs w:val="28"/>
        </w:rPr>
        <w:t xml:space="preserve">Шпилька М42х3х750 40Х 10.9.019 в количестве </w:t>
      </w:r>
      <w:r>
        <w:rPr>
          <w:color w:val="auto"/>
          <w:sz w:val="28"/>
          <w:szCs w:val="28"/>
        </w:rPr>
        <w:t>40</w:t>
      </w:r>
      <w:r w:rsidRPr="00E21422">
        <w:rPr>
          <w:color w:val="auto"/>
          <w:sz w:val="28"/>
          <w:szCs w:val="28"/>
        </w:rPr>
        <w:t xml:space="preserve"> штук;</w:t>
      </w:r>
    </w:p>
    <w:p w14:paraId="592D314A" w14:textId="6775A47C" w:rsidR="00E21422" w:rsidRPr="003B7B9E" w:rsidRDefault="000B29B6" w:rsidP="003B7B9E">
      <w:pPr>
        <w:pStyle w:val="a7"/>
        <w:numPr>
          <w:ilvl w:val="0"/>
          <w:numId w:val="3"/>
        </w:numPr>
        <w:tabs>
          <w:tab w:val="left" w:pos="1560"/>
        </w:tabs>
        <w:ind w:left="0" w:firstLine="349"/>
        <w:jc w:val="both"/>
        <w:rPr>
          <w:sz w:val="28"/>
          <w:szCs w:val="28"/>
        </w:rPr>
      </w:pPr>
      <w:bookmarkStart w:id="4" w:name="203"/>
      <w:bookmarkEnd w:id="4"/>
      <w:r w:rsidRPr="00E21422">
        <w:rPr>
          <w:sz w:val="28"/>
          <w:szCs w:val="28"/>
        </w:rPr>
        <w:t>код группировки согласно общегосударственному классификатору Республики Беларусь ОКРБ 007-2012 "Классификатор продукции по видам экономической деятельности"</w:t>
      </w:r>
      <w:r w:rsidR="00E21422">
        <w:rPr>
          <w:sz w:val="28"/>
          <w:szCs w:val="28"/>
        </w:rPr>
        <w:t>:</w:t>
      </w:r>
      <w:r w:rsidR="00A24AF3">
        <w:rPr>
          <w:sz w:val="28"/>
          <w:szCs w:val="28"/>
        </w:rPr>
        <w:t xml:space="preserve"> </w:t>
      </w:r>
      <w:r w:rsidR="00E21422" w:rsidRPr="003B7B9E">
        <w:rPr>
          <w:sz w:val="28"/>
          <w:szCs w:val="28"/>
        </w:rPr>
        <w:t>код ОКРБ 25.94.11.</w:t>
      </w:r>
      <w:r w:rsidR="003B7B9E" w:rsidRPr="003B7B9E">
        <w:rPr>
          <w:sz w:val="28"/>
          <w:szCs w:val="28"/>
        </w:rPr>
        <w:t>900</w:t>
      </w:r>
      <w:r w:rsidR="003B7B9E">
        <w:rPr>
          <w:sz w:val="28"/>
          <w:szCs w:val="28"/>
        </w:rPr>
        <w:t>;</w:t>
      </w:r>
    </w:p>
    <w:p w14:paraId="6EAC3BE5" w14:textId="513E8B5F" w:rsidR="000B29B6" w:rsidRDefault="000B29B6" w:rsidP="00B4550A">
      <w:pPr>
        <w:pStyle w:val="a7"/>
        <w:numPr>
          <w:ilvl w:val="0"/>
          <w:numId w:val="3"/>
        </w:numPr>
        <w:tabs>
          <w:tab w:val="left" w:pos="1560"/>
        </w:tabs>
        <w:ind w:left="0" w:firstLine="349"/>
        <w:jc w:val="both"/>
        <w:rPr>
          <w:sz w:val="28"/>
          <w:szCs w:val="28"/>
        </w:rPr>
      </w:pPr>
      <w:r w:rsidRPr="00E26CE9">
        <w:rPr>
          <w:color w:val="auto"/>
          <w:sz w:val="28"/>
          <w:szCs w:val="28"/>
        </w:rPr>
        <w:t>место и сроки поставки (приобретения иным способом) товаров (выполнения работ, оказания услуг)</w:t>
      </w:r>
      <w:r w:rsidR="00E21422" w:rsidRPr="00E26CE9">
        <w:rPr>
          <w:color w:val="auto"/>
          <w:sz w:val="28"/>
          <w:szCs w:val="28"/>
        </w:rPr>
        <w:t xml:space="preserve">: </w:t>
      </w:r>
      <w:r w:rsidR="00E26CE9" w:rsidRPr="00E26CE9">
        <w:rPr>
          <w:color w:val="auto"/>
          <w:sz w:val="28"/>
          <w:szCs w:val="28"/>
        </w:rPr>
        <w:t>Ориентировочный срок поставки товара 40-60 календарных дней с даты перечисления Покупателем предоплаты в размере 50%</w:t>
      </w:r>
      <w:r w:rsidR="00E21422" w:rsidRPr="00E26CE9">
        <w:rPr>
          <w:color w:val="auto"/>
          <w:sz w:val="28"/>
          <w:szCs w:val="28"/>
        </w:rPr>
        <w:t>.</w:t>
      </w:r>
      <w:r w:rsidR="00E21422" w:rsidRPr="00E21422">
        <w:rPr>
          <w:color w:val="FF0000"/>
          <w:sz w:val="28"/>
          <w:szCs w:val="28"/>
        </w:rPr>
        <w:t xml:space="preserve"> </w:t>
      </w:r>
      <w:r w:rsidR="00E21422">
        <w:rPr>
          <w:sz w:val="28"/>
          <w:szCs w:val="28"/>
        </w:rPr>
        <w:t>Доставка товара осуществляется транспортом Поставщика на склад Покупателя</w:t>
      </w:r>
      <w:r w:rsidRPr="00E21422">
        <w:rPr>
          <w:sz w:val="28"/>
          <w:szCs w:val="28"/>
        </w:rPr>
        <w:t>;</w:t>
      </w:r>
    </w:p>
    <w:p w14:paraId="60D6DFCB" w14:textId="67E81322" w:rsidR="00E26CE9" w:rsidRPr="00E21422" w:rsidRDefault="00E26CE9" w:rsidP="00E26CE9">
      <w:pPr>
        <w:pStyle w:val="a7"/>
        <w:numPr>
          <w:ilvl w:val="0"/>
          <w:numId w:val="3"/>
        </w:numPr>
        <w:tabs>
          <w:tab w:val="left" w:pos="1560"/>
        </w:tabs>
        <w:ind w:left="0"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оплаты: 50% - предоплаты оставшихся 50% в течение 7 календарных дней </w:t>
      </w:r>
      <w:bookmarkStart w:id="5" w:name="_GoBack"/>
      <w:bookmarkEnd w:id="5"/>
      <w:r>
        <w:rPr>
          <w:sz w:val="28"/>
          <w:szCs w:val="28"/>
        </w:rPr>
        <w:t>с даты поставки товара;</w:t>
      </w:r>
    </w:p>
    <w:p w14:paraId="4CCF9C6B" w14:textId="48482BED" w:rsidR="00DF1A76" w:rsidRDefault="00E21422" w:rsidP="00E21422">
      <w:pPr>
        <w:tabs>
          <w:tab w:val="left" w:pos="1560"/>
        </w:tabs>
        <w:jc w:val="both"/>
        <w:rPr>
          <w:sz w:val="28"/>
          <w:szCs w:val="28"/>
        </w:rPr>
      </w:pPr>
      <w:bookmarkStart w:id="6" w:name="205"/>
      <w:bookmarkEnd w:id="6"/>
      <w:r>
        <w:rPr>
          <w:sz w:val="28"/>
          <w:szCs w:val="28"/>
        </w:rPr>
        <w:t xml:space="preserve">     </w:t>
      </w:r>
      <w:r w:rsidR="00E26CE9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="000B29B6" w:rsidRPr="000B29B6">
        <w:rPr>
          <w:sz w:val="28"/>
          <w:szCs w:val="28"/>
        </w:rPr>
        <w:t>описание предмета закупки, в том числе требования к его качеству, техническим и функциональным характеристикам, иные требования, связанные с определением соответствия поставляемого товара (выполняемой работы, оказываемой услуги) потребностям закупающей организации, с учетом требований пункта 26 Положения № 168</w:t>
      </w:r>
      <w:r w:rsidR="000B29B6">
        <w:rPr>
          <w:sz w:val="28"/>
          <w:szCs w:val="28"/>
        </w:rPr>
        <w:t xml:space="preserve"> </w:t>
      </w:r>
    </w:p>
    <w:p w14:paraId="6DA157BE" w14:textId="77777777" w:rsidR="00077B1E" w:rsidRPr="00763247" w:rsidRDefault="00E21422" w:rsidP="00E21422">
      <w:pPr>
        <w:tabs>
          <w:tab w:val="left" w:pos="1560"/>
        </w:tabs>
        <w:jc w:val="both"/>
        <w:rPr>
          <w:color w:val="auto"/>
          <w:sz w:val="28"/>
          <w:szCs w:val="28"/>
        </w:rPr>
      </w:pPr>
      <w:r>
        <w:rPr>
          <w:color w:val="FF0000"/>
          <w:sz w:val="28"/>
          <w:szCs w:val="28"/>
        </w:rPr>
        <w:t xml:space="preserve">     </w:t>
      </w:r>
      <w:r w:rsidR="00DF1A76" w:rsidRPr="00763247">
        <w:rPr>
          <w:color w:val="auto"/>
          <w:sz w:val="28"/>
          <w:szCs w:val="28"/>
        </w:rPr>
        <w:t xml:space="preserve">- соответствие </w:t>
      </w:r>
      <w:r w:rsidR="00E26CE9" w:rsidRPr="00763247">
        <w:rPr>
          <w:color w:val="auto"/>
          <w:sz w:val="28"/>
          <w:szCs w:val="28"/>
        </w:rPr>
        <w:t>ГОСТу 33170-2014 «Краны грузоподъемные. Краны башенные. Устройства для установки. Общие требования»</w:t>
      </w:r>
      <w:r w:rsidR="00077B1E" w:rsidRPr="00763247">
        <w:rPr>
          <w:color w:val="auto"/>
          <w:sz w:val="28"/>
          <w:szCs w:val="28"/>
        </w:rPr>
        <w:t>;</w:t>
      </w:r>
    </w:p>
    <w:p w14:paraId="6082AD23" w14:textId="2385C8F1" w:rsidR="000B29B6" w:rsidRPr="00763247" w:rsidRDefault="00763247" w:rsidP="00E21422">
      <w:pPr>
        <w:tabs>
          <w:tab w:val="left" w:pos="1560"/>
        </w:tabs>
        <w:jc w:val="both"/>
        <w:rPr>
          <w:color w:val="auto"/>
          <w:sz w:val="28"/>
          <w:szCs w:val="28"/>
        </w:rPr>
      </w:pPr>
      <w:r w:rsidRPr="00763247">
        <w:rPr>
          <w:color w:val="auto"/>
          <w:sz w:val="28"/>
          <w:szCs w:val="28"/>
        </w:rPr>
        <w:t xml:space="preserve">    </w:t>
      </w:r>
      <w:r w:rsidR="00077B1E" w:rsidRPr="00763247">
        <w:rPr>
          <w:color w:val="auto"/>
          <w:sz w:val="28"/>
          <w:szCs w:val="28"/>
        </w:rPr>
        <w:t>- соответствие ГОСТу 4543-2016 «Металлопродукция из конструкционной легированной стали»</w:t>
      </w:r>
      <w:r w:rsidR="000B29B6" w:rsidRPr="00763247">
        <w:rPr>
          <w:color w:val="auto"/>
          <w:sz w:val="28"/>
          <w:szCs w:val="28"/>
        </w:rPr>
        <w:t>;</w:t>
      </w:r>
    </w:p>
    <w:p w14:paraId="056829CB" w14:textId="2AA950BE" w:rsidR="00077B1E" w:rsidRPr="00763247" w:rsidRDefault="00077B1E" w:rsidP="00E21422">
      <w:pPr>
        <w:tabs>
          <w:tab w:val="left" w:pos="1560"/>
        </w:tabs>
        <w:jc w:val="both"/>
        <w:rPr>
          <w:color w:val="auto"/>
          <w:sz w:val="28"/>
          <w:szCs w:val="28"/>
        </w:rPr>
      </w:pPr>
      <w:r w:rsidRPr="00763247">
        <w:rPr>
          <w:color w:val="auto"/>
          <w:sz w:val="28"/>
          <w:szCs w:val="28"/>
        </w:rPr>
        <w:t xml:space="preserve">     - соответствие ГОСТу </w:t>
      </w:r>
      <w:r w:rsidR="00763247" w:rsidRPr="00763247">
        <w:rPr>
          <w:color w:val="auto"/>
          <w:sz w:val="28"/>
          <w:szCs w:val="28"/>
        </w:rPr>
        <w:t>7798-70 «Болты с шестигранной головкой и шестигранные гайки диметром до 48мм»;</w:t>
      </w:r>
    </w:p>
    <w:p w14:paraId="1038F5C1" w14:textId="438896AB" w:rsidR="000B29B6" w:rsidRPr="000B29B6" w:rsidRDefault="00E21422" w:rsidP="000B29B6">
      <w:pPr>
        <w:tabs>
          <w:tab w:val="left" w:pos="1560"/>
        </w:tabs>
        <w:jc w:val="both"/>
        <w:rPr>
          <w:sz w:val="28"/>
          <w:szCs w:val="28"/>
        </w:rPr>
      </w:pPr>
      <w:bookmarkStart w:id="7" w:name="206"/>
      <w:bookmarkEnd w:id="7"/>
      <w:r>
        <w:rPr>
          <w:sz w:val="28"/>
          <w:szCs w:val="28"/>
        </w:rPr>
        <w:t xml:space="preserve">     </w:t>
      </w:r>
      <w:r w:rsidR="00763247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="000B29B6" w:rsidRPr="000B29B6">
        <w:rPr>
          <w:sz w:val="28"/>
          <w:szCs w:val="28"/>
        </w:rPr>
        <w:t>обоснование технологической и функциональной взаимосвязи неоднородных товаров (работ, услуг) при их объединении в предмете закупки и (или) его части (лоте)</w:t>
      </w:r>
      <w:r>
        <w:rPr>
          <w:sz w:val="28"/>
          <w:szCs w:val="28"/>
        </w:rPr>
        <w:t xml:space="preserve">: </w:t>
      </w:r>
      <w:r w:rsidR="00BF6567">
        <w:rPr>
          <w:sz w:val="28"/>
          <w:szCs w:val="28"/>
        </w:rPr>
        <w:t>с</w:t>
      </w:r>
      <w:r w:rsidR="00BF6567" w:rsidRPr="00BF6567">
        <w:rPr>
          <w:sz w:val="28"/>
          <w:szCs w:val="28"/>
        </w:rPr>
        <w:t xml:space="preserve">овместная закупка болтов, шпилек и гаек обусловлена их строгой технологической и функциональной взаимосвязью, так как данные изделия в совокупности образуют единую систему разъемного резьбового соединения, предназначенную для обеспечения прочности и герметичности высоконагруженных узлов башенного крана (секции башни, опорно-поворотное устройство, стрела, </w:t>
      </w:r>
      <w:proofErr w:type="spellStart"/>
      <w:r w:rsidR="00BF6567" w:rsidRPr="00BF6567">
        <w:rPr>
          <w:sz w:val="28"/>
          <w:szCs w:val="28"/>
        </w:rPr>
        <w:t>контрстрела</w:t>
      </w:r>
      <w:proofErr w:type="spellEnd"/>
      <w:r w:rsidR="00BF6567" w:rsidRPr="00BF6567">
        <w:rPr>
          <w:sz w:val="28"/>
          <w:szCs w:val="28"/>
        </w:rPr>
        <w:t>)</w:t>
      </w:r>
      <w:r w:rsidR="006A7A89">
        <w:rPr>
          <w:sz w:val="28"/>
          <w:szCs w:val="28"/>
        </w:rPr>
        <w:t>. Основание объединения часть 3 п.26 Положения №168</w:t>
      </w:r>
      <w:r w:rsidR="000B29B6" w:rsidRPr="000B29B6">
        <w:rPr>
          <w:sz w:val="28"/>
          <w:szCs w:val="28"/>
        </w:rPr>
        <w:t>;</w:t>
      </w:r>
    </w:p>
    <w:p w14:paraId="74389F03" w14:textId="3EDC60FF" w:rsidR="000B29B6" w:rsidRPr="000B29B6" w:rsidRDefault="00BF6567" w:rsidP="00BF6567">
      <w:pPr>
        <w:tabs>
          <w:tab w:val="left" w:pos="1560"/>
        </w:tabs>
        <w:jc w:val="both"/>
        <w:rPr>
          <w:sz w:val="28"/>
          <w:szCs w:val="28"/>
        </w:rPr>
      </w:pPr>
      <w:bookmarkStart w:id="8" w:name="207"/>
      <w:bookmarkEnd w:id="8"/>
      <w:r>
        <w:rPr>
          <w:sz w:val="28"/>
          <w:szCs w:val="28"/>
        </w:rPr>
        <w:t xml:space="preserve">      </w:t>
      </w:r>
      <w:r w:rsidR="00763247">
        <w:rPr>
          <w:sz w:val="28"/>
          <w:szCs w:val="28"/>
        </w:rPr>
        <w:t>9</w:t>
      </w:r>
      <w:r>
        <w:rPr>
          <w:sz w:val="28"/>
          <w:szCs w:val="28"/>
        </w:rPr>
        <w:t xml:space="preserve">) </w:t>
      </w:r>
      <w:r w:rsidR="000B29B6" w:rsidRPr="000B29B6">
        <w:rPr>
          <w:sz w:val="28"/>
          <w:szCs w:val="28"/>
        </w:rPr>
        <w:t xml:space="preserve">обоснование невозможности приобретения аналогичных товаров в случае, если в описание предмета закупки включены требования или указания на товарные знаки, знаки обслуживания, фирменные наименования, сорта растений и породы животных, изобретения, полезные модели, промышленные образцы, географическое указание, наименование производителя или </w:t>
      </w:r>
      <w:r w:rsidR="000B29B6" w:rsidRPr="000B29B6">
        <w:rPr>
          <w:sz w:val="28"/>
          <w:szCs w:val="28"/>
        </w:rPr>
        <w:lastRenderedPageBreak/>
        <w:t>поставщика (подрядчика, исполнителя), страну происхождения без указания слов "или аналог"</w:t>
      </w:r>
      <w:r w:rsidR="000B29B6">
        <w:rPr>
          <w:sz w:val="28"/>
          <w:szCs w:val="28"/>
        </w:rPr>
        <w:t xml:space="preserve"> </w:t>
      </w:r>
      <w:r>
        <w:rPr>
          <w:sz w:val="28"/>
          <w:szCs w:val="28"/>
        </w:rPr>
        <w:t>-----</w:t>
      </w:r>
      <w:r w:rsidR="000B29B6" w:rsidRPr="000B29B6">
        <w:rPr>
          <w:sz w:val="28"/>
          <w:szCs w:val="28"/>
        </w:rPr>
        <w:t>;</w:t>
      </w:r>
    </w:p>
    <w:p w14:paraId="3B39353E" w14:textId="34DA4BBB" w:rsidR="000B29B6" w:rsidRPr="000B29B6" w:rsidRDefault="00763247" w:rsidP="00763247">
      <w:pPr>
        <w:tabs>
          <w:tab w:val="left" w:pos="1560"/>
        </w:tabs>
        <w:jc w:val="both"/>
        <w:rPr>
          <w:sz w:val="28"/>
          <w:szCs w:val="28"/>
        </w:rPr>
      </w:pPr>
      <w:bookmarkStart w:id="9" w:name="208"/>
      <w:bookmarkEnd w:id="9"/>
      <w:r>
        <w:rPr>
          <w:sz w:val="28"/>
          <w:szCs w:val="28"/>
        </w:rPr>
        <w:t xml:space="preserve">      10</w:t>
      </w:r>
      <w:r w:rsidR="00BF6567">
        <w:rPr>
          <w:sz w:val="28"/>
          <w:szCs w:val="28"/>
        </w:rPr>
        <w:t xml:space="preserve">) </w:t>
      </w:r>
      <w:r w:rsidR="000B29B6" w:rsidRPr="000B29B6">
        <w:rPr>
          <w:sz w:val="28"/>
          <w:szCs w:val="28"/>
        </w:rPr>
        <w:t>указание на состояние товара (новый, бывший в употреблении, прошедший ремонт или восстановление)</w:t>
      </w:r>
      <w:r w:rsidR="00BF6567">
        <w:rPr>
          <w:sz w:val="28"/>
          <w:szCs w:val="28"/>
        </w:rPr>
        <w:t>:</w:t>
      </w:r>
      <w:r w:rsidR="000B29B6">
        <w:rPr>
          <w:sz w:val="28"/>
          <w:szCs w:val="28"/>
        </w:rPr>
        <w:t xml:space="preserve"> </w:t>
      </w:r>
      <w:r w:rsidR="00BF6567">
        <w:rPr>
          <w:sz w:val="28"/>
          <w:szCs w:val="28"/>
        </w:rPr>
        <w:t>новый</w:t>
      </w:r>
      <w:r w:rsidR="000B29B6" w:rsidRPr="000B29B6">
        <w:rPr>
          <w:sz w:val="28"/>
          <w:szCs w:val="28"/>
        </w:rPr>
        <w:t>;</w:t>
      </w:r>
    </w:p>
    <w:p w14:paraId="1CBC6ECE" w14:textId="4EC2B192" w:rsidR="000B29B6" w:rsidRPr="000B29B6" w:rsidRDefault="00763247" w:rsidP="00A24AF3">
      <w:pPr>
        <w:tabs>
          <w:tab w:val="left" w:pos="1560"/>
        </w:tabs>
        <w:jc w:val="both"/>
        <w:rPr>
          <w:sz w:val="28"/>
          <w:szCs w:val="28"/>
        </w:rPr>
      </w:pPr>
      <w:bookmarkStart w:id="10" w:name="209"/>
      <w:bookmarkEnd w:id="10"/>
      <w:r>
        <w:rPr>
          <w:sz w:val="28"/>
          <w:szCs w:val="28"/>
        </w:rPr>
        <w:t xml:space="preserve">      </w:t>
      </w:r>
      <w:r w:rsidR="00BF656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BF6567">
        <w:rPr>
          <w:sz w:val="28"/>
          <w:szCs w:val="28"/>
        </w:rPr>
        <w:t xml:space="preserve">) </w:t>
      </w:r>
      <w:r w:rsidR="000B29B6" w:rsidRPr="000B29B6">
        <w:rPr>
          <w:sz w:val="28"/>
          <w:szCs w:val="28"/>
        </w:rPr>
        <w:t xml:space="preserve">ориентировочную стоимость предмета закупки с указанием способа ее расчета в соответствии </w:t>
      </w:r>
      <w:r w:rsidR="000B29B6" w:rsidRPr="005314F4">
        <w:rPr>
          <w:color w:val="auto"/>
          <w:sz w:val="28"/>
          <w:szCs w:val="28"/>
        </w:rPr>
        <w:t>с пунктом 2.4 Положения</w:t>
      </w:r>
      <w:r w:rsidR="005314F4">
        <w:rPr>
          <w:color w:val="auto"/>
          <w:sz w:val="28"/>
          <w:szCs w:val="28"/>
        </w:rPr>
        <w:t>,</w:t>
      </w:r>
      <w:r w:rsidR="00BB35D3" w:rsidRPr="005314F4">
        <w:rPr>
          <w:color w:val="auto"/>
          <w:sz w:val="28"/>
          <w:szCs w:val="28"/>
        </w:rPr>
        <w:t xml:space="preserve"> утвержденного приказом </w:t>
      </w:r>
      <w:r w:rsidR="005314F4" w:rsidRPr="005314F4">
        <w:rPr>
          <w:color w:val="auto"/>
          <w:sz w:val="28"/>
          <w:szCs w:val="28"/>
        </w:rPr>
        <w:t>от 03.08.2026г. №312</w:t>
      </w:r>
      <w:r w:rsidR="000B29B6" w:rsidRPr="000B29B6">
        <w:rPr>
          <w:sz w:val="28"/>
          <w:szCs w:val="28"/>
        </w:rPr>
        <w:t>, а также документы и (или) сведения, послужившие основанием для расчета</w:t>
      </w:r>
      <w:r w:rsidR="00BF6567">
        <w:rPr>
          <w:sz w:val="28"/>
          <w:szCs w:val="28"/>
        </w:rPr>
        <w:t>:</w:t>
      </w:r>
      <w:r w:rsidR="00A24AF3">
        <w:rPr>
          <w:sz w:val="28"/>
          <w:szCs w:val="28"/>
        </w:rPr>
        <w:t xml:space="preserve"> 52 760,55</w:t>
      </w:r>
      <w:r w:rsidR="00BF6567">
        <w:rPr>
          <w:sz w:val="28"/>
          <w:szCs w:val="28"/>
        </w:rPr>
        <w:t xml:space="preserve"> белорусских рублей</w:t>
      </w:r>
      <w:r w:rsidR="000B29B6" w:rsidRPr="000B29B6">
        <w:rPr>
          <w:sz w:val="28"/>
          <w:szCs w:val="28"/>
        </w:rPr>
        <w:t>;</w:t>
      </w:r>
    </w:p>
    <w:p w14:paraId="6F453CB9" w14:textId="4BC0C2BE" w:rsidR="00F06F5A" w:rsidRDefault="00763247" w:rsidP="00763247">
      <w:pPr>
        <w:tabs>
          <w:tab w:val="left" w:pos="1560"/>
        </w:tabs>
        <w:jc w:val="both"/>
        <w:rPr>
          <w:sz w:val="28"/>
          <w:szCs w:val="28"/>
        </w:rPr>
      </w:pPr>
      <w:bookmarkStart w:id="11" w:name="210"/>
      <w:bookmarkStart w:id="12" w:name="211"/>
      <w:bookmarkEnd w:id="11"/>
      <w:bookmarkEnd w:id="12"/>
      <w:r>
        <w:rPr>
          <w:sz w:val="28"/>
          <w:szCs w:val="28"/>
        </w:rPr>
        <w:t xml:space="preserve">       </w:t>
      </w:r>
      <w:r w:rsidR="00F06F5A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F06F5A">
        <w:rPr>
          <w:sz w:val="28"/>
          <w:szCs w:val="28"/>
        </w:rPr>
        <w:t xml:space="preserve">) </w:t>
      </w:r>
      <w:r w:rsidR="000B29B6" w:rsidRPr="000B29B6">
        <w:rPr>
          <w:sz w:val="28"/>
          <w:szCs w:val="28"/>
        </w:rPr>
        <w:t>требования к участникам процедуры закупки, включая при необходимости перечень документов и (или) сведений, представляемых участниками процедуры закупки для подтверждения их соответствия установленным требованиям</w:t>
      </w:r>
      <w:r w:rsidR="00F06F5A">
        <w:rPr>
          <w:sz w:val="28"/>
          <w:szCs w:val="28"/>
        </w:rPr>
        <w:t>:</w:t>
      </w:r>
    </w:p>
    <w:p w14:paraId="406C1A52" w14:textId="2991EF4C" w:rsidR="00F06F5A" w:rsidRDefault="00F06F5A" w:rsidP="00B56482">
      <w:pPr>
        <w:tabs>
          <w:tab w:val="left" w:pos="1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E26CE9" w:rsidRPr="00E26CE9">
        <w:rPr>
          <w:sz w:val="28"/>
          <w:szCs w:val="28"/>
        </w:rPr>
        <w:t>Сертификат</w:t>
      </w:r>
      <w:r w:rsidR="00077B1E">
        <w:rPr>
          <w:sz w:val="28"/>
          <w:szCs w:val="28"/>
        </w:rPr>
        <w:t xml:space="preserve"> качества</w:t>
      </w:r>
      <w:r w:rsidR="00E26CE9" w:rsidRPr="00E26CE9">
        <w:rPr>
          <w:sz w:val="28"/>
          <w:szCs w:val="28"/>
        </w:rPr>
        <w:t xml:space="preserve"> (паспорт) </w:t>
      </w:r>
      <w:r w:rsidR="00077B1E">
        <w:rPr>
          <w:sz w:val="28"/>
          <w:szCs w:val="28"/>
        </w:rPr>
        <w:t xml:space="preserve">завода – изготовителя </w:t>
      </w:r>
      <w:r w:rsidR="00E26CE9" w:rsidRPr="00E26CE9">
        <w:rPr>
          <w:sz w:val="28"/>
          <w:szCs w:val="28"/>
        </w:rPr>
        <w:t>на партию крепежных изделий с обязательным указанием класса прочности и марки стали</w:t>
      </w:r>
      <w:r w:rsidR="00077B1E">
        <w:rPr>
          <w:sz w:val="28"/>
          <w:szCs w:val="28"/>
        </w:rPr>
        <w:t xml:space="preserve"> с р</w:t>
      </w:r>
      <w:r w:rsidR="00077B1E" w:rsidRPr="00F06F5A">
        <w:rPr>
          <w:sz w:val="28"/>
          <w:szCs w:val="28"/>
        </w:rPr>
        <w:t>езультат</w:t>
      </w:r>
      <w:r w:rsidR="00077B1E">
        <w:rPr>
          <w:sz w:val="28"/>
          <w:szCs w:val="28"/>
        </w:rPr>
        <w:t>ами</w:t>
      </w:r>
      <w:r w:rsidRPr="00F06F5A">
        <w:rPr>
          <w:sz w:val="28"/>
          <w:szCs w:val="28"/>
        </w:rPr>
        <w:t xml:space="preserve"> </w:t>
      </w:r>
      <w:r w:rsidR="00077B1E">
        <w:rPr>
          <w:sz w:val="28"/>
          <w:szCs w:val="28"/>
        </w:rPr>
        <w:t>лабораторных испытаний</w:t>
      </w:r>
      <w:r>
        <w:rPr>
          <w:sz w:val="28"/>
          <w:szCs w:val="28"/>
        </w:rPr>
        <w:t>;</w:t>
      </w:r>
    </w:p>
    <w:p w14:paraId="53B35E28" w14:textId="7FF05202" w:rsidR="00077B1E" w:rsidRDefault="00F06F5A" w:rsidP="00E26CE9">
      <w:pPr>
        <w:tabs>
          <w:tab w:val="left" w:pos="1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E26CE9" w:rsidRPr="00E26CE9">
        <w:rPr>
          <w:sz w:val="28"/>
          <w:szCs w:val="28"/>
        </w:rPr>
        <w:t xml:space="preserve">Сертификат на используемую </w:t>
      </w:r>
      <w:proofErr w:type="spellStart"/>
      <w:r w:rsidR="00E26CE9" w:rsidRPr="00E26CE9">
        <w:rPr>
          <w:sz w:val="28"/>
          <w:szCs w:val="28"/>
        </w:rPr>
        <w:t>металлозаготовку</w:t>
      </w:r>
      <w:proofErr w:type="spellEnd"/>
      <w:r w:rsidR="00E26CE9" w:rsidRPr="00E26CE9">
        <w:rPr>
          <w:sz w:val="28"/>
          <w:szCs w:val="28"/>
        </w:rPr>
        <w:t xml:space="preserve"> (металлопрокат)</w:t>
      </w:r>
      <w:r w:rsidR="00E26CE9">
        <w:rPr>
          <w:sz w:val="28"/>
          <w:szCs w:val="28"/>
        </w:rPr>
        <w:t>;</w:t>
      </w:r>
      <w:r w:rsidR="00077B1E">
        <w:rPr>
          <w:sz w:val="28"/>
          <w:szCs w:val="28"/>
        </w:rPr>
        <w:t xml:space="preserve"> </w:t>
      </w:r>
    </w:p>
    <w:p w14:paraId="4A7361F7" w14:textId="20BCED21" w:rsidR="00E26CE9" w:rsidRPr="00077B1E" w:rsidRDefault="00E26CE9" w:rsidP="00E26CE9">
      <w:pPr>
        <w:tabs>
          <w:tab w:val="left" w:pos="1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Pr="00E26CE9">
        <w:rPr>
          <w:sz w:val="28"/>
          <w:szCs w:val="28"/>
        </w:rPr>
        <w:t>Декларация или сертификат соответствия ТР ТС 010/2011 «О безопасности машин и оборудования»</w:t>
      </w:r>
      <w:r w:rsidRPr="00077B1E">
        <w:rPr>
          <w:color w:val="auto"/>
          <w:sz w:val="28"/>
          <w:szCs w:val="28"/>
        </w:rPr>
        <w:t>.</w:t>
      </w:r>
    </w:p>
    <w:p w14:paraId="2FA4D3ED" w14:textId="5DF0E79C" w:rsidR="00B12122" w:rsidRPr="00B56482" w:rsidRDefault="00B12122" w:rsidP="00B56482">
      <w:pPr>
        <w:tabs>
          <w:tab w:val="left" w:pos="1560"/>
        </w:tabs>
        <w:jc w:val="both"/>
        <w:rPr>
          <w:sz w:val="28"/>
          <w:szCs w:val="28"/>
        </w:rPr>
      </w:pPr>
    </w:p>
    <w:p w14:paraId="13090A38" w14:textId="3A495B65" w:rsidR="008B4EAB" w:rsidRDefault="00077B1E" w:rsidP="008B4EAB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Начальник производства УМ-141                                                     С.М. Лось</w:t>
      </w:r>
    </w:p>
    <w:p w14:paraId="1D8F3B73" w14:textId="1AE865D3" w:rsidR="00B56482" w:rsidRDefault="00B56482" w:rsidP="008B4EAB">
      <w:pPr>
        <w:pStyle w:val="a3"/>
        <w:rPr>
          <w:rFonts w:ascii="Times New Roman" w:hAnsi="Times New Roman" w:cs="Times New Roman"/>
          <w:sz w:val="16"/>
          <w:szCs w:val="16"/>
        </w:rPr>
      </w:pPr>
    </w:p>
    <w:p w14:paraId="60970839" w14:textId="7B0F6B14" w:rsidR="00B56482" w:rsidRDefault="00B56482" w:rsidP="008B4EAB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</w:t>
      </w:r>
    </w:p>
    <w:p w14:paraId="198BCDB0" w14:textId="2FF8C280" w:rsidR="00B56482" w:rsidRPr="00B56482" w:rsidRDefault="00B56482" w:rsidP="008B4EAB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(дата)</w:t>
      </w:r>
    </w:p>
    <w:p w14:paraId="55B16732" w14:textId="11D0CDBD" w:rsidR="00B12122" w:rsidRPr="00E5019D" w:rsidRDefault="00B12122" w:rsidP="005922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F759C0C" w14:textId="77777777" w:rsidR="00741415" w:rsidRPr="00E5019D" w:rsidRDefault="00741415" w:rsidP="005922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A4F1931" w14:textId="77865912" w:rsidR="00B12122" w:rsidRPr="00E5019D" w:rsidRDefault="00B12122" w:rsidP="005922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AF369E" w14:textId="0F24DFF6" w:rsidR="00071BE6" w:rsidRPr="00E5019D" w:rsidRDefault="00071BE6" w:rsidP="005922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22FC3F" w14:textId="74881614" w:rsidR="002C5585" w:rsidRPr="00E5019D" w:rsidRDefault="002C5585" w:rsidP="002C5585">
      <w:pPr>
        <w:pStyle w:val="a3"/>
        <w:rPr>
          <w:rFonts w:ascii="Times New Roman" w:hAnsi="Times New Roman" w:cs="Times New Roman"/>
          <w:sz w:val="28"/>
          <w:szCs w:val="28"/>
        </w:rPr>
      </w:pPr>
      <w:r w:rsidRPr="00E5019D">
        <w:rPr>
          <w:rFonts w:ascii="Times New Roman" w:hAnsi="Times New Roman" w:cs="Times New Roman"/>
          <w:sz w:val="28"/>
          <w:szCs w:val="28"/>
        </w:rPr>
        <w:t>СОГЛАСОВАНО</w:t>
      </w:r>
      <w:r w:rsidR="00814ED1">
        <w:rPr>
          <w:rFonts w:ascii="Times New Roman" w:hAnsi="Times New Roman" w:cs="Times New Roman"/>
          <w:sz w:val="28"/>
          <w:szCs w:val="28"/>
        </w:rPr>
        <w:t>:</w:t>
      </w:r>
    </w:p>
    <w:p w14:paraId="4FBCE012" w14:textId="71450AD8" w:rsidR="002C5585" w:rsidRPr="00E5019D" w:rsidRDefault="00B56482" w:rsidP="002C558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ККЗ    </w:t>
      </w:r>
      <w:r w:rsidR="002C55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077B1E">
        <w:rPr>
          <w:rFonts w:ascii="Times New Roman" w:hAnsi="Times New Roman" w:cs="Times New Roman"/>
          <w:sz w:val="28"/>
          <w:szCs w:val="28"/>
        </w:rPr>
        <w:t>Е.В. Третьякова</w:t>
      </w:r>
    </w:p>
    <w:p w14:paraId="1BECF140" w14:textId="38E8D82A" w:rsidR="002C5585" w:rsidRPr="00B56482" w:rsidRDefault="00B56482" w:rsidP="002C5585">
      <w:pPr>
        <w:jc w:val="both"/>
        <w:rPr>
          <w:color w:val="auto"/>
          <w:sz w:val="16"/>
          <w:szCs w:val="16"/>
        </w:rPr>
      </w:pPr>
      <w:r>
        <w:rPr>
          <w:sz w:val="28"/>
          <w:szCs w:val="28"/>
        </w:rPr>
        <w:t xml:space="preserve">______________                                                                            </w:t>
      </w:r>
    </w:p>
    <w:p w14:paraId="6BEFEE80" w14:textId="14434501" w:rsidR="002C5585" w:rsidRPr="00B56482" w:rsidRDefault="00B56482" w:rsidP="002C5585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(дата)</w:t>
      </w:r>
    </w:p>
    <w:p w14:paraId="6E9DA4ED" w14:textId="77777777" w:rsidR="002C5585" w:rsidRPr="008B4EAB" w:rsidRDefault="002C5585" w:rsidP="002C558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4B0ABBF" w14:textId="77777777" w:rsidR="00071BE6" w:rsidRPr="008B4EAB" w:rsidRDefault="00071BE6" w:rsidP="0059229A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071BE6" w:rsidRPr="008B4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B7DAE"/>
    <w:multiLevelType w:val="multilevel"/>
    <w:tmpl w:val="7D3AA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CC72B6"/>
    <w:multiLevelType w:val="multilevel"/>
    <w:tmpl w:val="10025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B502C7"/>
    <w:multiLevelType w:val="multilevel"/>
    <w:tmpl w:val="725ED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427987"/>
    <w:multiLevelType w:val="hybridMultilevel"/>
    <w:tmpl w:val="862488DA"/>
    <w:lvl w:ilvl="0" w:tplc="5E6A8130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29A"/>
    <w:rsid w:val="00071BE6"/>
    <w:rsid w:val="00077B1E"/>
    <w:rsid w:val="000B29B6"/>
    <w:rsid w:val="000F029B"/>
    <w:rsid w:val="00114A7E"/>
    <w:rsid w:val="00117A4A"/>
    <w:rsid w:val="00260353"/>
    <w:rsid w:val="002812F2"/>
    <w:rsid w:val="002A523B"/>
    <w:rsid w:val="002B1EFB"/>
    <w:rsid w:val="002C5585"/>
    <w:rsid w:val="002D37F2"/>
    <w:rsid w:val="002F714C"/>
    <w:rsid w:val="00377443"/>
    <w:rsid w:val="003B7B9E"/>
    <w:rsid w:val="005314F4"/>
    <w:rsid w:val="00542FD3"/>
    <w:rsid w:val="0059229A"/>
    <w:rsid w:val="006260A7"/>
    <w:rsid w:val="00640134"/>
    <w:rsid w:val="006A7A89"/>
    <w:rsid w:val="006D3298"/>
    <w:rsid w:val="00741415"/>
    <w:rsid w:val="00763247"/>
    <w:rsid w:val="007A4B85"/>
    <w:rsid w:val="0080430F"/>
    <w:rsid w:val="00814ED1"/>
    <w:rsid w:val="00822476"/>
    <w:rsid w:val="00840475"/>
    <w:rsid w:val="00841840"/>
    <w:rsid w:val="0089530B"/>
    <w:rsid w:val="008B4EAB"/>
    <w:rsid w:val="008C6993"/>
    <w:rsid w:val="008D4D40"/>
    <w:rsid w:val="00915984"/>
    <w:rsid w:val="00940212"/>
    <w:rsid w:val="00A24AF3"/>
    <w:rsid w:val="00AE5764"/>
    <w:rsid w:val="00B12122"/>
    <w:rsid w:val="00B21F7F"/>
    <w:rsid w:val="00B56482"/>
    <w:rsid w:val="00B8306C"/>
    <w:rsid w:val="00BB35D3"/>
    <w:rsid w:val="00BD5CDA"/>
    <w:rsid w:val="00BF6567"/>
    <w:rsid w:val="00BF7479"/>
    <w:rsid w:val="00C51E95"/>
    <w:rsid w:val="00C64861"/>
    <w:rsid w:val="00D00443"/>
    <w:rsid w:val="00D01DC1"/>
    <w:rsid w:val="00DF1A76"/>
    <w:rsid w:val="00E21422"/>
    <w:rsid w:val="00E26CE9"/>
    <w:rsid w:val="00E5019D"/>
    <w:rsid w:val="00F06F5A"/>
    <w:rsid w:val="00FD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A6E66"/>
  <w15:chartTrackingRefBased/>
  <w15:docId w15:val="{D51B5DEF-DBC2-46F6-AC1D-8BC96388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122"/>
    <w:pPr>
      <w:spacing w:after="0" w:line="240" w:lineRule="auto"/>
    </w:pPr>
    <w:rPr>
      <w:rFonts w:ascii="Times New Roman" w:eastAsia="Times New Roman" w:hAnsi="Times New Roman" w:cs="Times New Roman"/>
      <w:color w:val="333333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229A"/>
    <w:pPr>
      <w:spacing w:after="0" w:line="240" w:lineRule="auto"/>
    </w:pPr>
  </w:style>
  <w:style w:type="table" w:styleId="a4">
    <w:name w:val="Table Grid"/>
    <w:basedOn w:val="a1"/>
    <w:uiPriority w:val="39"/>
    <w:rsid w:val="008B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D5E6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5E61"/>
    <w:rPr>
      <w:rFonts w:ascii="Segoe UI" w:eastAsia="Times New Roman" w:hAnsi="Segoe UI" w:cs="Segoe UI"/>
      <w:color w:val="333333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7A4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6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PONACH</dc:creator>
  <cp:keywords/>
  <dc:description/>
  <cp:lastModifiedBy>Elena</cp:lastModifiedBy>
  <cp:revision>3</cp:revision>
  <cp:lastPrinted>2026-11-03T08:22:00Z</cp:lastPrinted>
  <dcterms:created xsi:type="dcterms:W3CDTF">2026-11-03T07:50:00Z</dcterms:created>
  <dcterms:modified xsi:type="dcterms:W3CDTF">2026-11-03T08:33:00Z</dcterms:modified>
</cp:coreProperties>
</file>