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205" w:rsidRPr="00524AE4" w:rsidRDefault="008B4866">
      <w:pPr>
        <w:pStyle w:val="a00"/>
        <w:rPr>
          <w:rFonts w:ascii="Times New Roman" w:hAnsi="Times New Roman" w:cs="Times New Roman"/>
        </w:rPr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100"/>
        <w:gridCol w:w="2700"/>
      </w:tblGrid>
      <w:tr w:rsidR="00086205" w:rsidRPr="00524A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26D7" w:rsidRPr="00524AE4" w:rsidRDefault="008B4866" w:rsidP="000726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  <w:r w:rsidRP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Ректор УО ВГАВМ  </w:t>
            </w:r>
          </w:p>
          <w:p w:rsidR="00086205" w:rsidRPr="00524AE4" w:rsidRDefault="000726D7" w:rsidP="00484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________О.С. Горлова</w:t>
            </w:r>
            <w:r w:rsid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</w:t>
            </w:r>
            <w:r w:rsidR="008B4866" w:rsidRP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484B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B4866" w:rsidRP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t>.2026 г.</w:t>
            </w:r>
          </w:p>
        </w:tc>
      </w:tr>
    </w:tbl>
    <w:p w:rsidR="00086205" w:rsidRPr="00524AE4" w:rsidRDefault="008B4866">
      <w:pPr>
        <w:pStyle w:val="1"/>
        <w:rPr>
          <w:rFonts w:eastAsia="Times New Roman"/>
        </w:rPr>
      </w:pPr>
      <w:r w:rsidRPr="00524AE4">
        <w:rPr>
          <w:rFonts w:eastAsia="Times New Roman"/>
        </w:rPr>
        <w:t>ДОКУМЕНТЫ,</w:t>
      </w:r>
      <w:r w:rsidRPr="00524AE4">
        <w:rPr>
          <w:rFonts w:eastAsia="Times New Roman"/>
        </w:rPr>
        <w:br/>
        <w:t>предоставляемые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I. Приглашение к участию в процедуре государственной закупки.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480"/>
        <w:gridCol w:w="5480"/>
      </w:tblGrid>
      <w:tr w:rsidR="00086205" w:rsidRPr="00524AE4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hAnsi="Times New Roman" w:cs="Times New Roman"/>
              </w:rPr>
              <w:t> </w:t>
            </w:r>
            <w:r w:rsidRPr="00524AE4">
              <w:rPr>
                <w:rFonts w:ascii="Times New Roman" w:eastAsia="Times New Roman" w:hAnsi="Times New Roman" w:cs="Times New Roman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25390E" w:rsidRDefault="008B486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90E">
              <w:rPr>
                <w:rFonts w:ascii="Times New Roman" w:eastAsia="Times New Roman" w:hAnsi="Times New Roman" w:cs="Times New Roman"/>
                <w:b/>
              </w:rPr>
              <w:t>Процедура запроса ценовых предложений</w:t>
            </w:r>
          </w:p>
        </w:tc>
      </w:tr>
      <w:tr w:rsidR="00086205" w:rsidRPr="00524AE4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Сведения о заказчике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0726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Учреждение образования «Витебская ордена «Знак Почета» государственная академия ветеринарной медицины»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0726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210026, Витебская область, </w:t>
            </w:r>
            <w:proofErr w:type="spellStart"/>
            <w:r w:rsidRP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t>итебск</w:t>
            </w:r>
            <w:proofErr w:type="spellEnd"/>
            <w:r w:rsidRP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ул.1-я </w:t>
            </w:r>
            <w:proofErr w:type="spellStart"/>
            <w:r w:rsidRP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P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t>, д.7/11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0726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  <w:sz w:val="24"/>
                <w:szCs w:val="24"/>
              </w:rPr>
              <w:t>300002681</w:t>
            </w:r>
          </w:p>
        </w:tc>
      </w:tr>
      <w:tr w:rsidR="00086205" w:rsidRPr="00524AE4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Сведения об организаторе</w:t>
            </w:r>
          </w:p>
        </w:tc>
      </w:tr>
      <w:tr w:rsidR="00086205" w:rsidRPr="00524AE4" w:rsidTr="0025390E">
        <w:trPr>
          <w:trHeight w:val="375"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Место нахождения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Учетный номер плательщика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86205" w:rsidRPr="00524AE4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Сведения о процедуре запроса ценовых предложений</w:t>
            </w:r>
          </w:p>
        </w:tc>
      </w:tr>
      <w:tr w:rsidR="00086205" w:rsidRPr="00524AE4" w:rsidTr="0025390E">
        <w:trPr>
          <w:trHeight w:val="603"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484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5 рабочих дней с момента размещения на ЭТП</w:t>
            </w:r>
            <w:bookmarkStart w:id="0" w:name="_GoBack"/>
            <w:bookmarkEnd w:id="0"/>
          </w:p>
        </w:tc>
      </w:tr>
      <w:tr w:rsidR="00086205" w:rsidRPr="00524AE4" w:rsidTr="00524AE4">
        <w:trPr>
          <w:trHeight w:val="1449"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Предельная стоимость предмета государственной закупки, а также цена (тариф) за единицу товара (работы, услуги) и (или) сумма таких цен (тарифов) в случае приобретения товаров (работ, услуг) в соответствии с абз.3 п.4 ст.21 Закона № 419-З)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24000 бел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726D7" w:rsidRPr="00524AE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>уб.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24AE4">
              <w:rPr>
                <w:rStyle w:val="a3"/>
                <w:rFonts w:ascii="Times New Roman" w:eastAsia="Times New Roman" w:hAnsi="Times New Roman" w:cs="Times New Roman"/>
              </w:rPr>
              <w:t>Требования к участникам: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</w:t>
            </w:r>
            <w:r w:rsidRPr="00524AE4">
              <w:rPr>
                <w:rFonts w:ascii="Times New Roman" w:eastAsia="Times New Roman" w:hAnsi="Times New Roman" w:cs="Times New Roman"/>
              </w:rPr>
              <w:lastRenderedPageBreak/>
              <w:t>осуществляющему поставку товаров (выполнение работ, оказание услуг), являющихся предметом государственной закупки;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2) соответствие дополнительным требованиям к участникам (если такие требования установлены);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br/>
              <w:t xml:space="preserve">3)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 xml:space="preserve"> Республики Беларусь, что подтверждается соответствующим заявлением участника. Термин «резидент» имеет значение, определенное ч.1 под.1.11 п.1 ст.1 Закона Республики Беларусь от 22.07.2003 № 226-З «О валютном регулировании и валютном контроле»;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Соответствие требованию подтверждается: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 xml:space="preserve"> в котором осуществляется рассмотрение предложения, а в случае отсутствия информации на указанную дату – на первое число месяца, предшествующего месяцу, в котором осуществляется рассмотрение предложения;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 xml:space="preserve">- 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4) юридическое или физическое лицо, в том числе индивидуальный предприниматель, на дату подачи предложения не должно быть включено в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 xml:space="preserve"> список </w:t>
            </w:r>
            <w:r w:rsidRPr="00524AE4">
              <w:rPr>
                <w:rFonts w:ascii="Times New Roman" w:eastAsia="Times New Roman" w:hAnsi="Times New Roman" w:cs="Times New Roman"/>
              </w:rPr>
              <w:lastRenderedPageBreak/>
              <w:t>поставщиков (подрядчиков, исполнителей), временно не допускаемых к участию в процедурах государственных закупок.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 xml:space="preserve">Соответствие требованию подтверждается путем проверки оператором электронной торговой площадки (далее – ЭТП) списка, за исключением случая совместного участия в процедуре государственной закупки нескольких лиц в соответствии с п.4 ст.16 Закона Республики Беларусь от 13.07.2012 № 419-З «О государственных закупках товаров (работ, услуг)». 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В таком случае соответствие требованию подтверждается заявлением участника по форме, установленной регламентом оператора ЭТП.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5)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6) юридическое или физическое лицо, в том числе индивидуальный предприниматель, являющееся участником-победителем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 xml:space="preserve">, с учетом положений ст.16-1 Закона Республики Беларусь от 13.07.2012 № 419-З «О государственных 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предложений. 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Не позднее 3 рабочих дней со дня уведомления участников о выборе участника-победителя последний обязан информировать заказчика (организатора) о том, что все участники (а если предмет государственной закупки разделен на части (лоты) – все участники по той же части (лоту)), допущенные к оценке и сравнению предложений, являются для него аффилированными лицами, либо о том, что среди таких участников имеется лицо, не аффилированное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 xml:space="preserve"> с ним. При исчислении указанного срока не учитывается срок рассмотрения жалобы уполномоченным государственным органом по государственным закупкам.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 xml:space="preserve">Информация предоставляется участником-победителем в виде заявления по форме, установленной регламентом оператора ЭТП. 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Оператор ЭТП обеспечивает размещение указанного заявления в открытом доступе на ЭТП.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 xml:space="preserve">7)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</w:t>
            </w:r>
            <w:r w:rsidRPr="00524AE4">
              <w:rPr>
                <w:rFonts w:ascii="Times New Roman" w:eastAsia="Times New Roman" w:hAnsi="Times New Roman" w:cs="Times New Roman"/>
              </w:rPr>
              <w:lastRenderedPageBreak/>
              <w:t>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>, оценке и сравнению предложений.</w:t>
            </w:r>
            <w:r w:rsidRPr="00524AE4">
              <w:rPr>
                <w:rFonts w:ascii="Times New Roman" w:eastAsia="Times New Roman" w:hAnsi="Times New Roman" w:cs="Times New Roman"/>
              </w:rPr>
              <w:br/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такого мероприятия, при приобретении работ (услуг) по реализации этого мероприятия.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8)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9)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10) юридическое лицо не должно находиться в процессе ликвидации, реорганизации (за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11) в отношении юридического лица и индивидуального предпринимателя не должно быть возбуждено производство по делу о банкротстве.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12)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 xml:space="preserve">13)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</w:t>
            </w:r>
            <w:r w:rsidRPr="00524AE4">
              <w:rPr>
                <w:rFonts w:ascii="Times New Roman" w:eastAsia="Times New Roman" w:hAnsi="Times New Roman" w:cs="Times New Roman"/>
              </w:rPr>
              <w:lastRenderedPageBreak/>
              <w:t>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 xml:space="preserve"> (или) знаков обслуживания.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Соответствие указанным в пп.5, 7-13 требованиям подтверждается заявлением участника по форме, установленной регламентом оператора ЭТП.</w:t>
            </w:r>
            <w:r w:rsidRPr="00524AE4">
              <w:rPr>
                <w:rFonts w:ascii="Times New Roman" w:eastAsia="Times New Roman" w:hAnsi="Times New Roman" w:cs="Times New Roman"/>
              </w:rPr>
              <w:br/>
            </w:r>
            <w:r w:rsidRPr="00524AE4">
              <w:rPr>
                <w:rFonts w:ascii="Times New Roman" w:eastAsia="Times New Roman" w:hAnsi="Times New Roman" w:cs="Times New Roman"/>
              </w:rPr>
              <w:br/>
            </w:r>
            <w:proofErr w:type="gramStart"/>
            <w:r w:rsidRPr="00524AE4">
              <w:rPr>
                <w:rStyle w:val="a3"/>
                <w:rFonts w:ascii="Times New Roman" w:eastAsia="Times New Roman" w:hAnsi="Times New Roman" w:cs="Times New Roman"/>
              </w:rPr>
              <w:t>Дополнительные требования к участникам: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чч.1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7, 8 и 10 ст.14.4, чч.4 и 5 ст.14.5 Кодекса Республики Беларусь об административных правонарушениях (далее – КоАП).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ст.209-212, 216, 235, 243-243</w:t>
            </w:r>
            <w:r w:rsidRPr="00524AE4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  <w:r w:rsidRPr="00524AE4">
              <w:rPr>
                <w:rFonts w:ascii="Times New Roman" w:eastAsia="Times New Roman" w:hAnsi="Times New Roman" w:cs="Times New Roman"/>
              </w:rPr>
              <w:t>, 424-426, 429-432 и 455 Уголовного кодекса Республики Беларусь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далее – УК).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ст.209-212, 216, 235, 243-243</w:t>
            </w:r>
            <w:r w:rsidRPr="00524AE4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  <w:r w:rsidRPr="00524AE4">
              <w:rPr>
                <w:rFonts w:ascii="Times New Roman" w:eastAsia="Times New Roman" w:hAnsi="Times New Roman" w:cs="Times New Roman"/>
              </w:rPr>
              <w:t>, 424-426, 429-432 и 455 УК.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4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ст.24.59 КоАП.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      </w:r>
            <w:r w:rsidRPr="00524AE4">
              <w:rPr>
                <w:rFonts w:ascii="Times New Roman" w:eastAsia="Times New Roman" w:hAnsi="Times New Roman" w:cs="Times New Roman"/>
              </w:rPr>
              <w:br/>
            </w:r>
            <w:r w:rsidRPr="00524AE4">
              <w:rPr>
                <w:rFonts w:ascii="Times New Roman" w:eastAsia="Times New Roman" w:hAnsi="Times New Roman" w:cs="Times New Roman"/>
              </w:rPr>
              <w:lastRenderedPageBreak/>
              <w:t>6) юридическое или физическое лицо, в том числе индивидуальный предприниматель, не должны быть включены в перечень организаций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 xml:space="preserve"> и физических лиц, в том числе индивидуальных предпринимателей, причастных к террористической деятельности.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Соответствие указанным в пп.1-7 дополнительным требованиям подтверждается заявлением участника по форме, установленной регламентом оператора ЭТП. При проведении процедуры запроса ценовых предложений в случае, если сведения о государственных закупках составляют государственные секреты, соответствие требованиям подтверждается заявлением участника в письменной форме, подписанным не ранее чем за 5 рабочих дней до даты подачи предложения.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 xml:space="preserve"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 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Не требуется</w:t>
            </w:r>
          </w:p>
        </w:tc>
      </w:tr>
      <w:tr w:rsidR="00086205" w:rsidRPr="00524AE4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Сведения о предмете государственной закупки</w:t>
            </w:r>
          </w:p>
        </w:tc>
      </w:tr>
      <w:tr w:rsidR="00086205" w:rsidRPr="00524AE4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Часть (лот) № 1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 xml:space="preserve">анализатор физико-химических показателей молока. 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Код (или несколько кодов)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26.51.53.800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Наименование (или несколько наименований)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Приборы и аппаратура для физического или химического анализа прочие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Объем (количество) (либо порядок определения объема (количества) товаров (работ, услуг) в случае приобретения товаров (работ, услуг) в соответствии с абз.3 п.4 ст.21 Закона № 419-З)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 xml:space="preserve">не позднее 15.12.2026г 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 xml:space="preserve">210026, г. Витебск, ул. 1-я </w:t>
            </w:r>
            <w:proofErr w:type="spellStart"/>
            <w:r w:rsidRPr="00524AE4">
              <w:rPr>
                <w:rFonts w:ascii="Times New Roman" w:eastAsia="Times New Roman" w:hAnsi="Times New Roman" w:cs="Times New Roman"/>
              </w:rPr>
              <w:t>Доватора</w:t>
            </w:r>
            <w:proofErr w:type="spellEnd"/>
            <w:r w:rsidRPr="00524AE4">
              <w:rPr>
                <w:rFonts w:ascii="Times New Roman" w:eastAsia="Times New Roman" w:hAnsi="Times New Roman" w:cs="Times New Roman"/>
              </w:rPr>
              <w:t>, 7/11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lastRenderedPageBreak/>
              <w:t xml:space="preserve">Предельная стоимость предмета государственной закупки по части (лоту), а также цена (тариф) за единицу товара (работы, услуги) и (или) сумму таких цен (тарифов) в случае приобретения товаров (работ, услуг) в соответствии с абз.3 п.4 ст.21 Закона № 419-З 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24000 бел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524AE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>уб.</w:t>
            </w:r>
          </w:p>
        </w:tc>
      </w:tr>
      <w:tr w:rsidR="00086205" w:rsidRPr="00524AE4" w:rsidTr="000726D7">
        <w:trPr>
          <w:trHeight w:val="638"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Средства республиканского бюджета (счет казначейства)</w:t>
            </w:r>
          </w:p>
        </w:tc>
      </w:tr>
    </w:tbl>
    <w:p w:rsidR="0025390E" w:rsidRDefault="0025390E">
      <w:pPr>
        <w:pStyle w:val="a0-justify"/>
        <w:rPr>
          <w:rFonts w:ascii="Times New Roman" w:hAnsi="Times New Roman" w:cs="Times New Roman"/>
        </w:rPr>
      </w:pP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II. Описание предмета государственной закупки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закупки: см. техническое задание 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 xml:space="preserve">III. </w:t>
      </w:r>
      <w:proofErr w:type="gramStart"/>
      <w:r w:rsidRPr="00524AE4">
        <w:rPr>
          <w:rFonts w:ascii="Times New Roman" w:hAnsi="Times New Roman" w:cs="Times New Roman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процедуре запроса ценовых предложений.</w:t>
      </w:r>
      <w:proofErr w:type="gramEnd"/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proofErr w:type="gramStart"/>
      <w:r w:rsidRPr="00524AE4">
        <w:rPr>
          <w:rFonts w:ascii="Times New Roman" w:hAnsi="Times New Roman" w:cs="Times New Roman"/>
        </w:rPr>
        <w:t>К участию в процедуре запроса ценовых предложений допускается участник, предложение которого содержит информацию о поставке товара, указанного в приложении 1 к постановлению Совета Министров Республики Беларусь от 17.03.2016 № 206 «О допуске товаров иностранного происхождения и поставщиков, предлагающих такие товары, к участию в процедурах государственных закупок» (далее по тексту раздела III - постановление № 206), происходящего из иностранного государства или группы иностранных государств</w:t>
      </w:r>
      <w:proofErr w:type="gramEnd"/>
      <w:r w:rsidRPr="00524AE4">
        <w:rPr>
          <w:rFonts w:ascii="Times New Roman" w:hAnsi="Times New Roman" w:cs="Times New Roman"/>
        </w:rPr>
        <w:t xml:space="preserve">, </w:t>
      </w:r>
      <w:proofErr w:type="gramStart"/>
      <w:r w:rsidRPr="00524AE4">
        <w:rPr>
          <w:rFonts w:ascii="Times New Roman" w:hAnsi="Times New Roman" w:cs="Times New Roman"/>
        </w:rPr>
        <w:t>за исключением Республики Армения, Республики Казахстан, Кыргызской Республики и Российской Федерации, если для участия в этих процедурах государственных закупок подано менее двух предложений, содержащих информацию о поставке такого товара, происходящего из Республики Армения, Республики Беларусь, Республики Казахстан, Кыргызской Республики и (или) Российской Федерации, и соответствующих требованиям документов, предоставляемых юридическому или физическому лицу, в том числе индивидуальному предпринимателю, для подготовки предложения</w:t>
      </w:r>
      <w:proofErr w:type="gramEnd"/>
      <w:r w:rsidRPr="00524AE4">
        <w:rPr>
          <w:rFonts w:ascii="Times New Roman" w:hAnsi="Times New Roman" w:cs="Times New Roman"/>
        </w:rPr>
        <w:t xml:space="preserve"> в целях участия в процедуре запроса ценовых предложений, включая приглашение к участию в процедуре государственной закупки.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Предложение участника должно содержать информацию о поставке предлагаемого товара с указанием страны происхождения.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Документами, подтверждающими страну происхождения товара, для целей проведения процедуры запроса ценовых предложений являются: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1) для товаров, происходящих из Республики Беларусь, указанных в приложении 1 к постановлению № 206, один из следующих документов: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proofErr w:type="gramStart"/>
      <w:r w:rsidRPr="00524AE4">
        <w:rPr>
          <w:rFonts w:ascii="Times New Roman" w:hAnsi="Times New Roman" w:cs="Times New Roman"/>
        </w:rPr>
        <w:t xml:space="preserve">- документ о происхождении товара, выдаваемый Белорусской торгово-промышленной палатой (далее по тексту раздела III - </w:t>
      </w:r>
      <w:proofErr w:type="spellStart"/>
      <w:r w:rsidRPr="00524AE4">
        <w:rPr>
          <w:rFonts w:ascii="Times New Roman" w:hAnsi="Times New Roman" w:cs="Times New Roman"/>
        </w:rPr>
        <w:t>БелТПП</w:t>
      </w:r>
      <w:proofErr w:type="spellEnd"/>
      <w:r w:rsidRPr="00524AE4">
        <w:rPr>
          <w:rFonts w:ascii="Times New Roman" w:hAnsi="Times New Roman" w:cs="Times New Roman"/>
        </w:rPr>
        <w:t>)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20.11.2009, или его копия.</w:t>
      </w:r>
      <w:proofErr w:type="gramEnd"/>
      <w:r w:rsidRPr="00524AE4">
        <w:rPr>
          <w:rFonts w:ascii="Times New Roman" w:hAnsi="Times New Roman" w:cs="Times New Roman"/>
        </w:rPr>
        <w:t xml:space="preserve">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 Республики Беларусь;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 xml:space="preserve">- сертификат продукции собственного производства, выдаваемый </w:t>
      </w:r>
      <w:proofErr w:type="spellStart"/>
      <w:r w:rsidRPr="00524AE4">
        <w:rPr>
          <w:rFonts w:ascii="Times New Roman" w:hAnsi="Times New Roman" w:cs="Times New Roman"/>
        </w:rPr>
        <w:t>БелТПП</w:t>
      </w:r>
      <w:proofErr w:type="spellEnd"/>
      <w:r w:rsidRPr="00524AE4">
        <w:rPr>
          <w:rFonts w:ascii="Times New Roman" w:hAnsi="Times New Roman" w:cs="Times New Roman"/>
        </w:rPr>
        <w:t xml:space="preserve"> или унитарными предприятиями </w:t>
      </w:r>
      <w:proofErr w:type="spellStart"/>
      <w:r w:rsidRPr="00524AE4">
        <w:rPr>
          <w:rFonts w:ascii="Times New Roman" w:hAnsi="Times New Roman" w:cs="Times New Roman"/>
        </w:rPr>
        <w:t>БелТПП</w:t>
      </w:r>
      <w:proofErr w:type="spellEnd"/>
      <w:r w:rsidRPr="00524AE4">
        <w:rPr>
          <w:rFonts w:ascii="Times New Roman" w:hAnsi="Times New Roman" w:cs="Times New Roman"/>
        </w:rPr>
        <w:t xml:space="preserve">, их представительствами и филиалами, или его копия. В случае представления </w:t>
      </w:r>
      <w:r w:rsidRPr="00524AE4">
        <w:rPr>
          <w:rFonts w:ascii="Times New Roman" w:hAnsi="Times New Roman" w:cs="Times New Roman"/>
        </w:rPr>
        <w:lastRenderedPageBreak/>
        <w:t>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- выписка из евразийского реестра промышленных товаров государств – членов Евразийского экономического союза, полученная в соответствии с п.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23.11.2020 № 105, или ее копия;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 xml:space="preserve">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</w:t>
      </w:r>
      <w:proofErr w:type="spellStart"/>
      <w:r w:rsidRPr="00524AE4">
        <w:rPr>
          <w:rFonts w:ascii="Times New Roman" w:hAnsi="Times New Roman" w:cs="Times New Roman"/>
        </w:rPr>
        <w:t>БелТПП</w:t>
      </w:r>
      <w:proofErr w:type="spellEnd"/>
      <w:r w:rsidRPr="00524AE4">
        <w:rPr>
          <w:rFonts w:ascii="Times New Roman" w:hAnsi="Times New Roman" w:cs="Times New Roman"/>
        </w:rPr>
        <w:t xml:space="preserve"> или ее унитарными предприятиями, либо его копия;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proofErr w:type="gramStart"/>
      <w:r w:rsidRPr="00524AE4">
        <w:rPr>
          <w:rFonts w:ascii="Times New Roman" w:hAnsi="Times New Roman" w:cs="Times New Roman"/>
        </w:rPr>
        <w:t>2) 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указанных в приложении 1 к постановлению № 206, кроме товаров, происходящих из государств - членов ЕАЭС, включенных в приложение 2 к постановлению № 206, - документ о происхождении товара, выдаваемый уполномоченными органами (организациями) этих государств в соответствии с критериями определения</w:t>
      </w:r>
      <w:proofErr w:type="gramEnd"/>
      <w:r w:rsidRPr="00524AE4">
        <w:rPr>
          <w:rFonts w:ascii="Times New Roman" w:hAnsi="Times New Roman" w:cs="Times New Roman"/>
        </w:rPr>
        <w:t xml:space="preserve">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20.11.2009, или его копия;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proofErr w:type="gramStart"/>
      <w:r w:rsidRPr="00524AE4">
        <w:rPr>
          <w:rFonts w:ascii="Times New Roman" w:hAnsi="Times New Roman" w:cs="Times New Roman"/>
        </w:rPr>
        <w:t>3) для товаров, происходящих из государств - членов ЕАЭС, за исключением происходящих из Республики Беларусь, указанных в приложении 1 к постановлению № 206, - выписка из евразийского реестра промышленных товаров государств - членов Евразийского экономического союза, полученная в соответствии с п.24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23.11.2020 № 105, или</w:t>
      </w:r>
      <w:proofErr w:type="gramEnd"/>
      <w:r w:rsidRPr="00524AE4">
        <w:rPr>
          <w:rFonts w:ascii="Times New Roman" w:hAnsi="Times New Roman" w:cs="Times New Roman"/>
        </w:rPr>
        <w:t xml:space="preserve"> ее копия.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 xml:space="preserve"> IV. Порядок формирования цены предложения: 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 xml:space="preserve"> 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Белорусский рубль, 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 VI. Порядок участия в процедуре государственной закупки субъектов малого и среднего предпринимательства.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proofErr w:type="gramStart"/>
      <w:r w:rsidRPr="00524AE4">
        <w:rPr>
          <w:rFonts w:ascii="Times New Roman" w:hAnsi="Times New Roman" w:cs="Times New Roman"/>
        </w:rPr>
        <w:t>Не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 3 к постановлению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услуг)"»).</w:t>
      </w:r>
      <w:proofErr w:type="gramEnd"/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 VII. Акты законодательства о государственных закупках, в соответствии с которыми проводится процедура государственной закупки.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proofErr w:type="gramStart"/>
      <w:r w:rsidRPr="00524AE4">
        <w:rPr>
          <w:rFonts w:ascii="Times New Roman" w:hAnsi="Times New Roman" w:cs="Times New Roman"/>
        </w:rPr>
        <w:t>Настоящая процедура запроса ценовых предложений проводится в порядке, установленном Законом Республики Беларусь от 13.07.2012 № 419-З «О государственных закупках товаров (работ, услуг)», постановлением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услуг)"», постановлением Совета Министров Республики Беларусь от 17.03.2016 № 206 «О допуске товаров</w:t>
      </w:r>
      <w:proofErr w:type="gramEnd"/>
      <w:r w:rsidRPr="00524AE4">
        <w:rPr>
          <w:rFonts w:ascii="Times New Roman" w:hAnsi="Times New Roman" w:cs="Times New Roman"/>
        </w:rPr>
        <w:t xml:space="preserve"> иностранного происхождения и поставщиков, предлагающих такие товары, к участию в процедурах государственных закупок», постановлением Министерства антимонопольного регулирования и торговли Республики Беларусь </w:t>
      </w:r>
      <w:r w:rsidRPr="00524AE4">
        <w:rPr>
          <w:rFonts w:ascii="Times New Roman" w:hAnsi="Times New Roman" w:cs="Times New Roman"/>
        </w:rPr>
        <w:lastRenderedPageBreak/>
        <w:t>от 26.08.2020 № 56 «Об установлении примерных форм документов по процедурам государственных закупок».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 VIII. Условия применения преференциальной поправки.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По код</w:t>
      </w:r>
      <w:proofErr w:type="gramStart"/>
      <w:r w:rsidRPr="00524AE4">
        <w:rPr>
          <w:rFonts w:ascii="Times New Roman" w:hAnsi="Times New Roman" w:cs="Times New Roman"/>
        </w:rPr>
        <w:t>у(</w:t>
      </w:r>
      <w:proofErr w:type="gramEnd"/>
      <w:r w:rsidRPr="00524AE4">
        <w:rPr>
          <w:rFonts w:ascii="Times New Roman" w:hAnsi="Times New Roman" w:cs="Times New Roman"/>
        </w:rPr>
        <w:t>-</w:t>
      </w:r>
      <w:proofErr w:type="spellStart"/>
      <w:r w:rsidRPr="00524AE4">
        <w:rPr>
          <w:rFonts w:ascii="Times New Roman" w:hAnsi="Times New Roman" w:cs="Times New Roman"/>
        </w:rPr>
        <w:t>ам</w:t>
      </w:r>
      <w:proofErr w:type="spellEnd"/>
      <w:r w:rsidRPr="00524AE4">
        <w:rPr>
          <w:rFonts w:ascii="Times New Roman" w:hAnsi="Times New Roman" w:cs="Times New Roman"/>
        </w:rPr>
        <w:t>) 26.51.53.800 применяется преференциальная поправка в размере 25 % в случае предложения участником включенных в приложение 1</w:t>
      </w:r>
      <w:r w:rsidRPr="00524AE4">
        <w:rPr>
          <w:rFonts w:ascii="Times New Roman" w:hAnsi="Times New Roman" w:cs="Times New Roman"/>
          <w:vertAlign w:val="superscript"/>
        </w:rPr>
        <w:t>3</w:t>
      </w:r>
      <w:r w:rsidRPr="00524AE4">
        <w:rPr>
          <w:rFonts w:ascii="Times New Roman" w:hAnsi="Times New Roman" w:cs="Times New Roman"/>
        </w:rPr>
        <w:t xml:space="preserve"> к постановлению Совета Министров Республики Беларусь от 15.06.2019 № 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услуг)"» товаров собственного производства организаций Республики Беларусь, в которых численность инвалидов составляет не менее 50 % списочной численности работников, при условии, что доля оплаты труда инвалидов в общем фонде оплаты труда таких организаций за 3 календарных месяца, предшествующих дате подачи предложения, составляет не менее 20 %.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proofErr w:type="gramStart"/>
      <w:r w:rsidRPr="00524AE4">
        <w:rPr>
          <w:rFonts w:ascii="Times New Roman" w:hAnsi="Times New Roman" w:cs="Times New Roman"/>
        </w:rPr>
        <w:t>Документом, подтверждающим право на применение преференциальной поправки в размере 25 %, является документ, подписанный руководителем организации Республики Беларусь, в которой численность инвалидов составляет не менее 50 % списочной численности работников, или уполномоченным им лицом не ранее чем за 5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</w:t>
      </w:r>
      <w:proofErr w:type="gramEnd"/>
      <w:r w:rsidRPr="00524AE4">
        <w:rPr>
          <w:rFonts w:ascii="Times New Roman" w:hAnsi="Times New Roman" w:cs="Times New Roman"/>
        </w:rPr>
        <w:t xml:space="preserve">, и сроков их действия, доли оплаты труда инвалидов в общем фонде оплаты труда таких организаций за 3 календарных месяца, предшествующих дате подачи предложения, а также сертификат продукции собственного производства, выданный </w:t>
      </w:r>
      <w:proofErr w:type="spellStart"/>
      <w:r w:rsidRPr="00524AE4">
        <w:rPr>
          <w:rFonts w:ascii="Times New Roman" w:hAnsi="Times New Roman" w:cs="Times New Roman"/>
        </w:rPr>
        <w:t>БелТПП</w:t>
      </w:r>
      <w:proofErr w:type="spellEnd"/>
      <w:r w:rsidRPr="00524AE4">
        <w:rPr>
          <w:rFonts w:ascii="Times New Roman" w:hAnsi="Times New Roman" w:cs="Times New Roman"/>
        </w:rPr>
        <w:t xml:space="preserve"> или ее унитарными предприятиями, или его копия.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Участник заявляет о праве на применение преференциальной поправки с представлением соответствующих подтверждающих документов в первом разделе предложения.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 xml:space="preserve">При проведении </w:t>
      </w:r>
      <w:proofErr w:type="gramStart"/>
      <w:r w:rsidRPr="00524AE4">
        <w:rPr>
          <w:rFonts w:ascii="Times New Roman" w:hAnsi="Times New Roman" w:cs="Times New Roman"/>
        </w:rPr>
        <w:t>процедуры запроса ценовых предложений цены предложений</w:t>
      </w:r>
      <w:proofErr w:type="gramEnd"/>
      <w:r w:rsidRPr="00524AE4">
        <w:rPr>
          <w:rFonts w:ascii="Times New Roman" w:hAnsi="Times New Roman" w:cs="Times New Roman"/>
        </w:rPr>
        <w:t xml:space="preserve"> участников, заявляющих о праве на применение преференциальной поправки, уменьшаются на 25 % для целей оценки и сравнения предложений.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В случае выбора победителем участника, заявившего о праве на применение преференциальной поправки, договор государственной закупки заключается с ним по цене предложения этого участника.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Преференциальная поправка не применяется в отношении: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- части товаров (работ, услуг), являющихся предметом государственной закупки, в том числе его лотом (частью);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- товаров (работ, услуг), являющихся предметом государственной закупки,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право;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- товаров (работ, услуг), приобретаемых в соответствии с абз.3 п.4 ст.21 Закона Республики Беларусь от 13.07.2012 № 419-З «О государственных закупках товаров (работ, услуг)».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IX. Размер и порядок оплаты услуг организатора, а также дата согласования размера оплаты его услуг: ______________________ (</w:t>
      </w:r>
      <w:r w:rsidRPr="00524AE4">
        <w:rPr>
          <w:rStyle w:val="a4"/>
          <w:rFonts w:ascii="Times New Roman" w:hAnsi="Times New Roman" w:cs="Times New Roman"/>
        </w:rPr>
        <w:t>заполните, если в организации и проведении процедуры государственной закупки участвует организатор и обязанность оплаты таких услуг участником установлена Советом Министров Республики Беларусь</w:t>
      </w:r>
      <w:r w:rsidRPr="00524AE4">
        <w:rPr>
          <w:rFonts w:ascii="Times New Roman" w:hAnsi="Times New Roman" w:cs="Times New Roman"/>
        </w:rPr>
        <w:t>)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 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X. Требования к содержанию и форме предложения с учетом регламента оператора электронной торговой площадки.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proofErr w:type="gramStart"/>
      <w:r w:rsidRPr="00524AE4">
        <w:rPr>
          <w:rFonts w:ascii="Times New Roman" w:hAnsi="Times New Roman" w:cs="Times New Roman"/>
        </w:rPr>
        <w:lastRenderedPageBreak/>
        <w:t>В случае если предметом государственной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указание, производителя (изготовителя) товара.</w:t>
      </w:r>
      <w:proofErr w:type="gramEnd"/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Предложение должно содержать следующие сведения: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768"/>
        <w:gridCol w:w="2192"/>
      </w:tblGrid>
      <w:tr w:rsidR="00086205" w:rsidRPr="00524AE4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Сведения о предложении (частях (лотах) предложения)</w:t>
            </w:r>
          </w:p>
        </w:tc>
      </w:tr>
      <w:tr w:rsidR="00086205" w:rsidRPr="00524AE4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Лот № ______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Наименование предлагаемых товаров (работ, услуг)</w:t>
            </w:r>
          </w:p>
        </w:tc>
        <w:tc>
          <w:tcPr>
            <w:tcW w:w="10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Описание предлагаемых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Страна происхождения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Объем (кол-во), ед. изм.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Цена предложения (по части (лоту)), либо цен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а(</w:t>
            </w:r>
            <w:proofErr w:type="gramEnd"/>
            <w:r w:rsidRPr="00524AE4">
              <w:rPr>
                <w:rFonts w:ascii="Times New Roman" w:eastAsia="Times New Roman" w:hAnsi="Times New Roman" w:cs="Times New Roman"/>
              </w:rPr>
              <w:t>тариф) за единицу предлагаемого товара (работы, услуги) и сумма таких цен (тарифов), не превышающие определенные заказчиком значения в случае приобретения товаров (работ, услуг) в соответствии с абз.3 п.4 ст.21 Закона № 419-З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Заявление о согласии участника на размещение в открытом доступе его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86205" w:rsidRPr="00524AE4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Сведения об участнике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Данные документа, удостоверяющего личность (номер, дата выдачи, орган, выдавший документ), - для физического лица, в том числе индивидуального предпринимателя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86205" w:rsidRPr="00524AE4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lastRenderedPageBreak/>
              <w:t>Наименование документ</w:t>
            </w:r>
            <w:proofErr w:type="gramStart"/>
            <w:r w:rsidRPr="00524AE4">
              <w:rPr>
                <w:rFonts w:ascii="Times New Roman" w:eastAsia="Times New Roman" w:hAnsi="Times New Roman" w:cs="Times New Roman"/>
              </w:rPr>
              <w:t>а(</w:t>
            </w:r>
            <w:proofErr w:type="spellStart"/>
            <w:proofErr w:type="gramEnd"/>
            <w:r w:rsidRPr="00524AE4">
              <w:rPr>
                <w:rFonts w:ascii="Times New Roman" w:eastAsia="Times New Roman" w:hAnsi="Times New Roman" w:cs="Times New Roman"/>
              </w:rPr>
              <w:t>ов</w:t>
            </w:r>
            <w:proofErr w:type="spellEnd"/>
            <w:r w:rsidRPr="00524AE4">
              <w:rPr>
                <w:rFonts w:ascii="Times New Roman" w:eastAsia="Times New Roman" w:hAnsi="Times New Roman" w:cs="Times New Roman"/>
              </w:rPr>
              <w:t>):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 xml:space="preserve">подтверждающих соответствие требованиям к участникам, установленным согласно п.2 ст.16 Закона Республики Беларусь от 13.07.2012 № 419-З «О государственных закупках товаров (работ, услуг)»; </w:t>
            </w:r>
            <w:r w:rsidRPr="00524AE4">
              <w:rPr>
                <w:rFonts w:ascii="Times New Roman" w:eastAsia="Times New Roman" w:hAnsi="Times New Roman" w:cs="Times New Roman"/>
              </w:rPr>
              <w:br/>
              <w:t>предоставление которых установлено документами процедуры запроса ценовых предложений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86205" w:rsidRPr="00524AE4" w:rsidRDefault="008B4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AE4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086205" w:rsidRPr="00524AE4" w:rsidRDefault="008B4866">
      <w:pPr>
        <w:pStyle w:val="margt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 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XI. Договор.</w:t>
      </w:r>
    </w:p>
    <w:p w:rsidR="00086205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8B4866" w:rsidRPr="00524AE4" w:rsidRDefault="008B4866">
      <w:pPr>
        <w:pStyle w:val="a0-justify"/>
        <w:rPr>
          <w:rFonts w:ascii="Times New Roman" w:hAnsi="Times New Roman" w:cs="Times New Roman"/>
        </w:rPr>
      </w:pPr>
      <w:r w:rsidRPr="00524AE4">
        <w:rPr>
          <w:rFonts w:ascii="Times New Roman" w:hAnsi="Times New Roman" w:cs="Times New Roman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:rsidR="00524AE4" w:rsidRPr="00524AE4" w:rsidRDefault="00524AE4">
      <w:pPr>
        <w:pStyle w:val="a0-justify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120"/>
        <w:tblW w:w="514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7"/>
        <w:gridCol w:w="647"/>
        <w:gridCol w:w="3459"/>
      </w:tblGrid>
      <w:tr w:rsidR="00524AE4" w:rsidRPr="00524AE4" w:rsidTr="00177232">
        <w:trPr>
          <w:trHeight w:val="385"/>
        </w:trPr>
        <w:tc>
          <w:tcPr>
            <w:tcW w:w="315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Зам. председателя комиссии________________</w:t>
            </w:r>
          </w:p>
          <w:p w:rsidR="00524AE4" w:rsidRPr="00524AE4" w:rsidRDefault="00524AE4" w:rsidP="0017723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Секретарь комиссии           _________________                            </w:t>
            </w:r>
          </w:p>
        </w:tc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5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Н.С. </w:t>
            </w:r>
            <w:proofErr w:type="spellStart"/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Мотузко</w:t>
            </w:r>
            <w:proofErr w:type="spellEnd"/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  <w:p w:rsidR="00524AE4" w:rsidRPr="00524AE4" w:rsidRDefault="00524AE4" w:rsidP="0017723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К.Ф. </w:t>
            </w:r>
            <w:proofErr w:type="spellStart"/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Щепалкина</w:t>
            </w:r>
            <w:proofErr w:type="spellEnd"/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524AE4" w:rsidRPr="00524AE4" w:rsidTr="00177232">
        <w:trPr>
          <w:trHeight w:val="193"/>
        </w:trPr>
        <w:tc>
          <w:tcPr>
            <w:tcW w:w="315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Члены комиссии:            </w:t>
            </w:r>
          </w:p>
        </w:tc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ind w:left="987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5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524AE4" w:rsidRPr="00524AE4" w:rsidTr="00177232">
        <w:trPr>
          <w:trHeight w:val="193"/>
        </w:trPr>
        <w:tc>
          <w:tcPr>
            <w:tcW w:w="315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                                            __________________</w:t>
            </w:r>
          </w:p>
          <w:p w:rsidR="00524AE4" w:rsidRPr="00524AE4" w:rsidRDefault="00524AE4" w:rsidP="0017723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                  __________________</w:t>
            </w:r>
          </w:p>
          <w:p w:rsidR="00524AE4" w:rsidRPr="00524AE4" w:rsidRDefault="00524AE4" w:rsidP="0017723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                  __________________</w:t>
            </w:r>
          </w:p>
        </w:tc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5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Л.В. Абрамович </w:t>
            </w: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А.М. </w:t>
            </w:r>
            <w:proofErr w:type="spellStart"/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Асташкевич</w:t>
            </w:r>
            <w:proofErr w:type="spellEnd"/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 </w:t>
            </w: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С.В. Мирончик </w:t>
            </w:r>
          </w:p>
        </w:tc>
      </w:tr>
      <w:tr w:rsidR="00524AE4" w:rsidRPr="00524AE4" w:rsidTr="00524AE4">
        <w:trPr>
          <w:trHeight w:val="664"/>
        </w:trPr>
        <w:tc>
          <w:tcPr>
            <w:tcW w:w="315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                                             </w:t>
            </w: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                                           ___________________</w:t>
            </w:r>
          </w:p>
        </w:tc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5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М.И. Орлова</w:t>
            </w:r>
          </w:p>
        </w:tc>
      </w:tr>
      <w:tr w:rsidR="00524AE4" w:rsidRPr="00524AE4" w:rsidTr="00177232">
        <w:trPr>
          <w:trHeight w:val="133"/>
        </w:trPr>
        <w:tc>
          <w:tcPr>
            <w:tcW w:w="315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                                              </w:t>
            </w: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                                           ___________________                                                                       </w:t>
            </w:r>
          </w:p>
        </w:tc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5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Е.О. Синицкая </w:t>
            </w: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524AE4" w:rsidRPr="00524AE4" w:rsidTr="00177232">
        <w:trPr>
          <w:trHeight w:val="329"/>
        </w:trPr>
        <w:tc>
          <w:tcPr>
            <w:tcW w:w="315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tabs>
                <w:tab w:val="left" w:pos="2220"/>
              </w:tabs>
              <w:spacing w:after="160" w:line="259" w:lineRule="auto"/>
              <w:ind w:right="-17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5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524AE4" w:rsidRPr="00524AE4" w:rsidTr="00177232">
        <w:trPr>
          <w:trHeight w:val="563"/>
        </w:trPr>
        <w:tc>
          <w:tcPr>
            <w:tcW w:w="315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524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24A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Ответственный за закупку ________________В.Н. Подрез </w:t>
            </w:r>
          </w:p>
        </w:tc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24AE4" w:rsidRPr="00524AE4" w:rsidRDefault="00524AE4" w:rsidP="00177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24AE4" w:rsidRPr="00524AE4" w:rsidTr="00177232">
        <w:trPr>
          <w:trHeight w:val="193"/>
        </w:trPr>
        <w:tc>
          <w:tcPr>
            <w:tcW w:w="31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4AE4" w:rsidRPr="00524AE4" w:rsidRDefault="00524AE4" w:rsidP="00177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24AE4" w:rsidRPr="00524AE4" w:rsidTr="00177232">
        <w:trPr>
          <w:trHeight w:val="193"/>
        </w:trPr>
        <w:tc>
          <w:tcPr>
            <w:tcW w:w="31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4AE4" w:rsidRPr="00524AE4" w:rsidRDefault="00524AE4" w:rsidP="0017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4AE4" w:rsidRPr="00524AE4" w:rsidRDefault="00524AE4" w:rsidP="00177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24AE4" w:rsidRPr="00524AE4" w:rsidRDefault="00524AE4" w:rsidP="00524AE4">
      <w:pPr>
        <w:pStyle w:val="a0-justify"/>
        <w:rPr>
          <w:rFonts w:ascii="Times New Roman" w:hAnsi="Times New Roman" w:cs="Times New Roman"/>
        </w:rPr>
      </w:pPr>
    </w:p>
    <w:p w:rsidR="00524AE4" w:rsidRPr="00524AE4" w:rsidRDefault="00524AE4">
      <w:pPr>
        <w:pStyle w:val="a0-justify"/>
        <w:rPr>
          <w:rFonts w:ascii="Times New Roman" w:hAnsi="Times New Roman" w:cs="Times New Roman"/>
        </w:rPr>
      </w:pPr>
    </w:p>
    <w:sectPr w:rsidR="00524AE4" w:rsidRPr="00524AE4" w:rsidSect="000726D7">
      <w:pgSz w:w="12240" w:h="15840"/>
      <w:pgMar w:top="284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FDC"/>
    <w:rsid w:val="000726D7"/>
    <w:rsid w:val="00086205"/>
    <w:rsid w:val="0025390E"/>
    <w:rsid w:val="00484B7F"/>
    <w:rsid w:val="00524AE4"/>
    <w:rsid w:val="008B4866"/>
    <w:rsid w:val="00B3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  <w:style w:type="character" w:styleId="a4">
    <w:name w:val="Emphasis"/>
    <w:basedOn w:val="a0"/>
    <w:uiPriority w:val="20"/>
    <w:qFormat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  <w:style w:type="character" w:styleId="a4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4072</Words>
  <Characters>23215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2026-10-22T09:39:00Z</dcterms:created>
  <dcterms:modified xsi:type="dcterms:W3CDTF">2026-11-03T07:34:00Z</dcterms:modified>
</cp:coreProperties>
</file>