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181F1C" w14:textId="77777777" w:rsidR="00B227D7" w:rsidRDefault="00B227D7" w:rsidP="00B227D7">
      <w:pPr>
        <w:spacing w:after="0" w:line="240" w:lineRule="auto"/>
        <w:jc w:val="right"/>
        <w:rPr>
          <w:rFonts w:ascii="Times New Roman" w:eastAsia="Times New Roman" w:hAnsi="Times New Roman"/>
          <w:b/>
          <w:i/>
          <w:sz w:val="24"/>
          <w:szCs w:val="24"/>
          <w:lang w:val="ru-RU" w:eastAsia="ru-RU"/>
        </w:rPr>
      </w:pPr>
    </w:p>
    <w:p w14:paraId="46A8DF0F" w14:textId="3ECD8EB1" w:rsidR="00B227D7" w:rsidRPr="00B227D7" w:rsidRDefault="004A1073" w:rsidP="00B227D7">
      <w:pPr>
        <w:spacing w:after="0" w:line="240" w:lineRule="auto"/>
        <w:jc w:val="right"/>
        <w:rPr>
          <w:rFonts w:ascii="Times New Roman" w:eastAsia="Times New Roman" w:hAnsi="Times New Roman"/>
          <w:b/>
          <w:i/>
          <w:sz w:val="24"/>
          <w:szCs w:val="24"/>
          <w:lang w:val="ru-RU" w:eastAsia="ru-RU"/>
        </w:rPr>
      </w:pPr>
      <w:r w:rsidRPr="004A1073">
        <w:rPr>
          <w:rFonts w:ascii="Times New Roman" w:eastAsia="Times New Roman" w:hAnsi="Times New Roman"/>
          <w:b/>
          <w:i/>
          <w:sz w:val="24"/>
          <w:szCs w:val="24"/>
          <w:lang w:val="ru-RU" w:eastAsia="ru-RU"/>
        </w:rPr>
        <w:t xml:space="preserve">Приложение </w:t>
      </w:r>
      <w:r w:rsidR="00566FDB">
        <w:rPr>
          <w:rFonts w:ascii="Times New Roman" w:eastAsia="Times New Roman" w:hAnsi="Times New Roman"/>
          <w:b/>
          <w:i/>
          <w:sz w:val="24"/>
          <w:szCs w:val="24"/>
          <w:lang w:val="ru-RU" w:eastAsia="ru-RU"/>
        </w:rPr>
        <w:t>1</w:t>
      </w:r>
      <w:r w:rsidRPr="004A1073">
        <w:rPr>
          <w:rFonts w:ascii="Times New Roman" w:eastAsia="Times New Roman" w:hAnsi="Times New Roman"/>
          <w:b/>
          <w:i/>
          <w:sz w:val="24"/>
          <w:szCs w:val="24"/>
          <w:lang w:val="ru-RU" w:eastAsia="ru-RU"/>
        </w:rPr>
        <w:t xml:space="preserve"> к заявке на покупку №А888-10/262</w:t>
      </w:r>
    </w:p>
    <w:p w14:paraId="57822B46" w14:textId="77777777" w:rsidR="00B227D7" w:rsidRPr="00B227D7" w:rsidRDefault="00B227D7" w:rsidP="00B227D7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ru-RU" w:eastAsia="ru-RU"/>
        </w:rPr>
      </w:pPr>
      <w:r w:rsidRPr="00B227D7"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 xml:space="preserve">                                            </w:t>
      </w:r>
    </w:p>
    <w:p w14:paraId="37C2FAB1" w14:textId="77777777" w:rsidR="00B227D7" w:rsidRPr="00B227D7" w:rsidRDefault="00B227D7" w:rsidP="00B227D7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ru-RU" w:eastAsia="ru-RU"/>
        </w:rPr>
      </w:pPr>
      <w:r w:rsidRPr="00B227D7"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>Описание предмета закупки</w:t>
      </w:r>
    </w:p>
    <w:p w14:paraId="5D495D4F" w14:textId="77777777" w:rsidR="005C4B72" w:rsidRDefault="005C4B72" w:rsidP="00362AB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  <w:lang w:val="ru-RU"/>
        </w:rPr>
      </w:pPr>
    </w:p>
    <w:p w14:paraId="0EA6B7B4" w14:textId="412C0A5D" w:rsidR="007416C3" w:rsidRPr="00B227D7" w:rsidRDefault="00B949BF" w:rsidP="00362AB7">
      <w:pPr>
        <w:widowControl w:val="0"/>
        <w:tabs>
          <w:tab w:val="center" w:pos="444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  <w:lang w:val="ru-RU"/>
        </w:rPr>
      </w:pPr>
      <w:r w:rsidRPr="00B227D7">
        <w:rPr>
          <w:rFonts w:ascii="Times New Roman" w:hAnsi="Times New Roman"/>
          <w:b/>
          <w:sz w:val="28"/>
          <w:szCs w:val="28"/>
          <w:u w:val="single"/>
          <w:lang w:val="ru-RU"/>
        </w:rPr>
        <w:t>Сварочные</w:t>
      </w:r>
      <w:r w:rsidR="007416C3" w:rsidRPr="00B227D7">
        <w:rPr>
          <w:rFonts w:ascii="Times New Roman" w:hAnsi="Times New Roman"/>
          <w:b/>
          <w:sz w:val="28"/>
          <w:szCs w:val="28"/>
          <w:u w:val="single"/>
          <w:lang w:val="ru-RU"/>
        </w:rPr>
        <w:t xml:space="preserve"> аппарат</w:t>
      </w:r>
      <w:r w:rsidRPr="00B227D7">
        <w:rPr>
          <w:rFonts w:ascii="Times New Roman" w:hAnsi="Times New Roman"/>
          <w:b/>
          <w:sz w:val="28"/>
          <w:szCs w:val="28"/>
          <w:u w:val="single"/>
          <w:lang w:val="ru-RU"/>
        </w:rPr>
        <w:t>ы</w:t>
      </w:r>
    </w:p>
    <w:p w14:paraId="51966E19" w14:textId="77777777" w:rsidR="00B227D7" w:rsidRPr="00362AB7" w:rsidRDefault="00B227D7" w:rsidP="00362AB7">
      <w:pPr>
        <w:widowControl w:val="0"/>
        <w:tabs>
          <w:tab w:val="center" w:pos="444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14:paraId="2CE229D1" w14:textId="77777777" w:rsidR="008742E6" w:rsidRPr="00362AB7" w:rsidRDefault="008742E6" w:rsidP="00362AB7">
      <w:pPr>
        <w:pStyle w:val="a6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362AB7">
        <w:rPr>
          <w:rFonts w:ascii="Times New Roman" w:hAnsi="Times New Roman"/>
          <w:sz w:val="28"/>
          <w:szCs w:val="28"/>
          <w:lang w:val="ru-RU"/>
        </w:rPr>
        <w:t xml:space="preserve">Сварочный аппарат предназначен для сварки </w:t>
      </w:r>
      <w:r w:rsidR="00FD4A76" w:rsidRPr="00362AB7">
        <w:rPr>
          <w:rFonts w:ascii="Times New Roman" w:hAnsi="Times New Roman"/>
          <w:sz w:val="28"/>
          <w:szCs w:val="28"/>
          <w:lang w:val="ru-RU"/>
        </w:rPr>
        <w:t>углеродистой стали, нержавеющей стали, алюминиевых сплавов</w:t>
      </w:r>
      <w:r w:rsidR="00447991" w:rsidRPr="00362AB7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FD4A76" w:rsidRPr="00362AB7">
        <w:rPr>
          <w:rFonts w:ascii="Times New Roman" w:hAnsi="Times New Roman"/>
          <w:sz w:val="28"/>
          <w:szCs w:val="28"/>
          <w:lang w:val="ru-RU"/>
        </w:rPr>
        <w:t>с реализацией сварочных процессов MIG/MAG, MMA, Строжка, TIG LIFT</w:t>
      </w:r>
      <w:r w:rsidRPr="00362AB7">
        <w:rPr>
          <w:rFonts w:ascii="Times New Roman" w:hAnsi="Times New Roman"/>
          <w:sz w:val="28"/>
          <w:szCs w:val="28"/>
          <w:lang w:val="ru-RU"/>
        </w:rPr>
        <w:t>.</w:t>
      </w:r>
    </w:p>
    <w:p w14:paraId="7B6AFDF4" w14:textId="77777777" w:rsidR="008742E6" w:rsidRPr="00362AB7" w:rsidRDefault="008742E6" w:rsidP="00362AB7">
      <w:pPr>
        <w:pStyle w:val="a6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529D8156" w14:textId="77777777" w:rsidR="00362AB7" w:rsidRPr="00362AB7" w:rsidRDefault="00362AB7" w:rsidP="00B227D7">
      <w:pPr>
        <w:pStyle w:val="ConsPlusCell"/>
        <w:ind w:firstLine="426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362AB7">
        <w:rPr>
          <w:rFonts w:ascii="Times New Roman" w:hAnsi="Times New Roman" w:cs="Times New Roman"/>
          <w:b/>
          <w:sz w:val="28"/>
          <w:szCs w:val="28"/>
          <w:lang w:val="ru-RU"/>
        </w:rPr>
        <w:t>Технические характеристики.</w:t>
      </w:r>
    </w:p>
    <w:p w14:paraId="7F779848" w14:textId="77777777" w:rsidR="00362AB7" w:rsidRPr="00362AB7" w:rsidRDefault="00362AB7" w:rsidP="00362AB7">
      <w:pPr>
        <w:pStyle w:val="ConsPlusCell"/>
        <w:ind w:firstLine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A19EC68" w14:textId="77777777" w:rsidR="00362AB7" w:rsidRPr="00362AB7" w:rsidRDefault="00362AB7" w:rsidP="00362AB7">
      <w:pPr>
        <w:pStyle w:val="a9"/>
        <w:tabs>
          <w:tab w:val="left" w:pos="6615"/>
        </w:tabs>
        <w:spacing w:line="240" w:lineRule="auto"/>
        <w:ind w:left="504"/>
        <w:rPr>
          <w:b/>
          <w:sz w:val="28"/>
        </w:rPr>
      </w:pPr>
      <w:r w:rsidRPr="00362AB7">
        <w:rPr>
          <w:b/>
          <w:sz w:val="28"/>
        </w:rPr>
        <w:t xml:space="preserve">1. </w:t>
      </w:r>
      <w:r w:rsidRPr="00B227D7">
        <w:rPr>
          <w:b/>
          <w:sz w:val="28"/>
          <w:u w:val="single"/>
        </w:rPr>
        <w:t xml:space="preserve">Источник питания для механизированной сварки плавящимся электродом </w:t>
      </w:r>
      <w:r w:rsidRPr="00B227D7">
        <w:rPr>
          <w:b/>
          <w:sz w:val="28"/>
          <w:u w:val="single"/>
          <w:lang w:val="en-US"/>
        </w:rPr>
        <w:t>MIG</w:t>
      </w:r>
      <w:r w:rsidRPr="00B227D7">
        <w:rPr>
          <w:b/>
          <w:sz w:val="28"/>
          <w:u w:val="single"/>
        </w:rPr>
        <w:t>/</w:t>
      </w:r>
      <w:r w:rsidRPr="00B227D7">
        <w:rPr>
          <w:b/>
          <w:sz w:val="28"/>
          <w:u w:val="single"/>
          <w:lang w:val="en-US"/>
        </w:rPr>
        <w:t>MAG</w:t>
      </w:r>
    </w:p>
    <w:p w14:paraId="3F8F1B23" w14:textId="77777777" w:rsidR="00362AB7" w:rsidRPr="00362AB7" w:rsidRDefault="00362AB7" w:rsidP="00362AB7">
      <w:pPr>
        <w:pStyle w:val="a9"/>
        <w:tabs>
          <w:tab w:val="left" w:pos="6615"/>
        </w:tabs>
        <w:spacing w:line="240" w:lineRule="auto"/>
        <w:ind w:left="720"/>
        <w:rPr>
          <w:sz w:val="28"/>
        </w:rPr>
      </w:pPr>
      <w:r w:rsidRPr="00362AB7">
        <w:rPr>
          <w:sz w:val="28"/>
        </w:rPr>
        <w:t>Характеристики:</w:t>
      </w:r>
    </w:p>
    <w:p w14:paraId="7010E0E2" w14:textId="77777777" w:rsidR="00362AB7" w:rsidRPr="00362AB7" w:rsidRDefault="00362AB7" w:rsidP="00362AB7">
      <w:pPr>
        <w:pStyle w:val="a9"/>
        <w:tabs>
          <w:tab w:val="left" w:pos="6615"/>
        </w:tabs>
        <w:spacing w:line="240" w:lineRule="auto"/>
        <w:ind w:left="720"/>
        <w:rPr>
          <w:sz w:val="28"/>
        </w:rPr>
      </w:pPr>
      <w:r w:rsidRPr="00362AB7">
        <w:rPr>
          <w:sz w:val="28"/>
        </w:rPr>
        <w:t>•</w:t>
      </w:r>
      <w:r w:rsidRPr="00362AB7">
        <w:rPr>
          <w:sz w:val="28"/>
        </w:rPr>
        <w:tab/>
        <w:t>Тип - инверторный источник питания для дуговой механизированной сварки в среде защитного газа с синергетическим управлением и встроенным подающим механизмом - наличие</w:t>
      </w:r>
      <w:r w:rsidR="00B3275F">
        <w:rPr>
          <w:sz w:val="28"/>
        </w:rPr>
        <w:t xml:space="preserve"> обязательно</w:t>
      </w:r>
    </w:p>
    <w:p w14:paraId="52902FC4" w14:textId="77777777" w:rsidR="00362AB7" w:rsidRPr="00362AB7" w:rsidRDefault="00362AB7" w:rsidP="00362AB7">
      <w:pPr>
        <w:pStyle w:val="a9"/>
        <w:tabs>
          <w:tab w:val="left" w:pos="6615"/>
        </w:tabs>
        <w:spacing w:line="240" w:lineRule="auto"/>
        <w:ind w:left="720"/>
        <w:rPr>
          <w:sz w:val="28"/>
        </w:rPr>
      </w:pPr>
      <w:r w:rsidRPr="00362AB7">
        <w:rPr>
          <w:sz w:val="28"/>
        </w:rPr>
        <w:t>•</w:t>
      </w:r>
      <w:r w:rsidRPr="00362AB7">
        <w:rPr>
          <w:sz w:val="28"/>
        </w:rPr>
        <w:tab/>
        <w:t>Синергетическое управление процессом сварки - наличие</w:t>
      </w:r>
      <w:r w:rsidR="00B3275F">
        <w:rPr>
          <w:sz w:val="28"/>
        </w:rPr>
        <w:t xml:space="preserve"> обязательно</w:t>
      </w:r>
    </w:p>
    <w:p w14:paraId="0085612D" w14:textId="77777777" w:rsidR="00362AB7" w:rsidRPr="00362AB7" w:rsidRDefault="00362AB7" w:rsidP="00362AB7">
      <w:pPr>
        <w:pStyle w:val="a9"/>
        <w:tabs>
          <w:tab w:val="left" w:pos="6615"/>
        </w:tabs>
        <w:spacing w:line="240" w:lineRule="auto"/>
        <w:ind w:left="720"/>
        <w:rPr>
          <w:sz w:val="28"/>
        </w:rPr>
      </w:pPr>
      <w:r w:rsidRPr="00362AB7">
        <w:rPr>
          <w:sz w:val="28"/>
        </w:rPr>
        <w:t>•</w:t>
      </w:r>
      <w:r w:rsidRPr="00362AB7">
        <w:rPr>
          <w:sz w:val="28"/>
        </w:rPr>
        <w:tab/>
        <w:t xml:space="preserve">Режим ручной настройки </w:t>
      </w:r>
      <w:r w:rsidRPr="00362AB7">
        <w:rPr>
          <w:sz w:val="28"/>
          <w:lang w:val="en-US"/>
        </w:rPr>
        <w:t>MIG</w:t>
      </w:r>
      <w:r w:rsidRPr="00362AB7">
        <w:rPr>
          <w:sz w:val="28"/>
        </w:rPr>
        <w:t>/</w:t>
      </w:r>
      <w:r w:rsidRPr="00362AB7">
        <w:rPr>
          <w:sz w:val="28"/>
          <w:lang w:val="en-US"/>
        </w:rPr>
        <w:t>MAG</w:t>
      </w:r>
      <w:r w:rsidRPr="00362AB7">
        <w:rPr>
          <w:sz w:val="28"/>
        </w:rPr>
        <w:t xml:space="preserve"> сварки - наличие</w:t>
      </w:r>
      <w:r w:rsidR="00B3275F">
        <w:rPr>
          <w:sz w:val="28"/>
        </w:rPr>
        <w:t xml:space="preserve"> обязательно</w:t>
      </w:r>
    </w:p>
    <w:p w14:paraId="17EDAF33" w14:textId="77777777" w:rsidR="00362AB7" w:rsidRPr="00362AB7" w:rsidRDefault="00362AB7" w:rsidP="00362AB7">
      <w:pPr>
        <w:pStyle w:val="a9"/>
        <w:tabs>
          <w:tab w:val="left" w:pos="6615"/>
        </w:tabs>
        <w:spacing w:line="240" w:lineRule="auto"/>
        <w:ind w:left="720"/>
        <w:rPr>
          <w:sz w:val="28"/>
        </w:rPr>
      </w:pPr>
      <w:r w:rsidRPr="00362AB7">
        <w:rPr>
          <w:sz w:val="28"/>
        </w:rPr>
        <w:t>•</w:t>
      </w:r>
      <w:r w:rsidRPr="00362AB7">
        <w:rPr>
          <w:sz w:val="28"/>
        </w:rPr>
        <w:tab/>
        <w:t xml:space="preserve">Режим </w:t>
      </w:r>
      <w:r w:rsidRPr="00362AB7">
        <w:rPr>
          <w:sz w:val="28"/>
          <w:lang w:val="en-US"/>
        </w:rPr>
        <w:t>MIG</w:t>
      </w:r>
      <w:r w:rsidRPr="00362AB7">
        <w:rPr>
          <w:sz w:val="28"/>
        </w:rPr>
        <w:t>/</w:t>
      </w:r>
      <w:r w:rsidRPr="00362AB7">
        <w:rPr>
          <w:sz w:val="28"/>
          <w:lang w:val="en-US"/>
        </w:rPr>
        <w:t>MAG</w:t>
      </w:r>
      <w:r w:rsidRPr="00362AB7">
        <w:rPr>
          <w:sz w:val="28"/>
        </w:rPr>
        <w:t xml:space="preserve"> сварки форсированной дугой с глубоким проплавлением – наличие</w:t>
      </w:r>
      <w:r w:rsidR="00B3275F">
        <w:rPr>
          <w:sz w:val="28"/>
        </w:rPr>
        <w:t xml:space="preserve"> обязательно</w:t>
      </w:r>
    </w:p>
    <w:p w14:paraId="146705AF" w14:textId="77777777" w:rsidR="00362AB7" w:rsidRPr="00362AB7" w:rsidRDefault="00362AB7" w:rsidP="00362AB7">
      <w:pPr>
        <w:pStyle w:val="a9"/>
        <w:tabs>
          <w:tab w:val="left" w:pos="6615"/>
        </w:tabs>
        <w:spacing w:line="240" w:lineRule="auto"/>
        <w:ind w:left="720"/>
        <w:rPr>
          <w:sz w:val="28"/>
        </w:rPr>
      </w:pPr>
      <w:r w:rsidRPr="00362AB7">
        <w:rPr>
          <w:sz w:val="28"/>
        </w:rPr>
        <w:t>•</w:t>
      </w:r>
      <w:r w:rsidRPr="00362AB7">
        <w:rPr>
          <w:sz w:val="28"/>
        </w:rPr>
        <w:tab/>
        <w:t xml:space="preserve">Импульсный режим </w:t>
      </w:r>
      <w:r w:rsidRPr="00362AB7">
        <w:rPr>
          <w:sz w:val="28"/>
          <w:lang w:val="en-US"/>
        </w:rPr>
        <w:t>MIG</w:t>
      </w:r>
      <w:r w:rsidRPr="00362AB7">
        <w:rPr>
          <w:sz w:val="28"/>
        </w:rPr>
        <w:t>/</w:t>
      </w:r>
      <w:r w:rsidRPr="00362AB7">
        <w:rPr>
          <w:sz w:val="28"/>
          <w:lang w:val="en-US"/>
        </w:rPr>
        <w:t>MAG</w:t>
      </w:r>
      <w:r w:rsidRPr="00362AB7">
        <w:rPr>
          <w:sz w:val="28"/>
        </w:rPr>
        <w:t xml:space="preserve"> сварки – наличие</w:t>
      </w:r>
      <w:r w:rsidR="00B3275F">
        <w:rPr>
          <w:sz w:val="28"/>
        </w:rPr>
        <w:t xml:space="preserve"> обязательно</w:t>
      </w:r>
    </w:p>
    <w:p w14:paraId="4F51B47F" w14:textId="77777777" w:rsidR="00362AB7" w:rsidRPr="00362AB7" w:rsidRDefault="00362AB7" w:rsidP="00362AB7">
      <w:pPr>
        <w:pStyle w:val="a9"/>
        <w:tabs>
          <w:tab w:val="left" w:pos="6615"/>
        </w:tabs>
        <w:spacing w:line="240" w:lineRule="auto"/>
        <w:ind w:left="720"/>
        <w:rPr>
          <w:sz w:val="28"/>
        </w:rPr>
      </w:pPr>
      <w:r w:rsidRPr="00362AB7">
        <w:rPr>
          <w:sz w:val="28"/>
        </w:rPr>
        <w:t>•</w:t>
      </w:r>
      <w:r w:rsidRPr="00362AB7">
        <w:rPr>
          <w:sz w:val="28"/>
        </w:rPr>
        <w:tab/>
        <w:t xml:space="preserve">Режим </w:t>
      </w:r>
      <w:r w:rsidRPr="00362AB7">
        <w:rPr>
          <w:sz w:val="28"/>
          <w:lang w:val="en-US"/>
        </w:rPr>
        <w:t>MIG</w:t>
      </w:r>
      <w:r w:rsidRPr="00362AB7">
        <w:rPr>
          <w:sz w:val="28"/>
        </w:rPr>
        <w:t>/</w:t>
      </w:r>
      <w:r w:rsidRPr="00362AB7">
        <w:rPr>
          <w:sz w:val="28"/>
          <w:lang w:val="en-US"/>
        </w:rPr>
        <w:t>MAG</w:t>
      </w:r>
      <w:r w:rsidRPr="00362AB7">
        <w:rPr>
          <w:sz w:val="28"/>
        </w:rPr>
        <w:t xml:space="preserve"> сварки в двойном импульсе – наличие</w:t>
      </w:r>
      <w:r w:rsidR="00B3275F">
        <w:rPr>
          <w:sz w:val="28"/>
        </w:rPr>
        <w:t xml:space="preserve"> обязательно</w:t>
      </w:r>
    </w:p>
    <w:p w14:paraId="0C864AE3" w14:textId="77777777" w:rsidR="00362AB7" w:rsidRPr="00362AB7" w:rsidRDefault="00362AB7" w:rsidP="00362AB7">
      <w:pPr>
        <w:pStyle w:val="a9"/>
        <w:tabs>
          <w:tab w:val="left" w:pos="6615"/>
        </w:tabs>
        <w:spacing w:line="240" w:lineRule="auto"/>
        <w:ind w:left="720"/>
        <w:rPr>
          <w:sz w:val="28"/>
        </w:rPr>
      </w:pPr>
      <w:r w:rsidRPr="00362AB7">
        <w:rPr>
          <w:sz w:val="28"/>
        </w:rPr>
        <w:t>•</w:t>
      </w:r>
      <w:r w:rsidRPr="00362AB7">
        <w:rPr>
          <w:sz w:val="28"/>
        </w:rPr>
        <w:tab/>
        <w:t xml:space="preserve">Режим сфокусированного импульса </w:t>
      </w:r>
      <w:r w:rsidRPr="00362AB7">
        <w:rPr>
          <w:sz w:val="28"/>
          <w:lang w:val="en-US"/>
        </w:rPr>
        <w:t>MIG</w:t>
      </w:r>
      <w:r w:rsidRPr="00362AB7">
        <w:rPr>
          <w:sz w:val="28"/>
        </w:rPr>
        <w:t>/</w:t>
      </w:r>
      <w:r w:rsidRPr="00362AB7">
        <w:rPr>
          <w:sz w:val="28"/>
          <w:lang w:val="en-US"/>
        </w:rPr>
        <w:t>MAG</w:t>
      </w:r>
      <w:r w:rsidRPr="00362AB7">
        <w:rPr>
          <w:sz w:val="28"/>
        </w:rPr>
        <w:t xml:space="preserve"> сварки – наличие</w:t>
      </w:r>
      <w:r w:rsidR="00B3275F">
        <w:rPr>
          <w:sz w:val="28"/>
        </w:rPr>
        <w:t xml:space="preserve"> обязательно</w:t>
      </w:r>
    </w:p>
    <w:p w14:paraId="16F3A110" w14:textId="77777777" w:rsidR="00362AB7" w:rsidRPr="00362AB7" w:rsidRDefault="00362AB7" w:rsidP="00362AB7">
      <w:pPr>
        <w:pStyle w:val="a9"/>
        <w:tabs>
          <w:tab w:val="left" w:pos="6615"/>
        </w:tabs>
        <w:spacing w:line="240" w:lineRule="auto"/>
        <w:ind w:left="720"/>
        <w:rPr>
          <w:sz w:val="28"/>
        </w:rPr>
      </w:pPr>
      <w:r w:rsidRPr="00362AB7">
        <w:rPr>
          <w:sz w:val="28"/>
        </w:rPr>
        <w:t>•</w:t>
      </w:r>
      <w:r w:rsidRPr="00362AB7">
        <w:rPr>
          <w:sz w:val="28"/>
        </w:rPr>
        <w:tab/>
        <w:t xml:space="preserve">Режим </w:t>
      </w:r>
      <w:r w:rsidRPr="00362AB7">
        <w:rPr>
          <w:sz w:val="28"/>
          <w:lang w:val="en-US"/>
        </w:rPr>
        <w:t>MIG</w:t>
      </w:r>
      <w:r w:rsidRPr="00362AB7">
        <w:rPr>
          <w:sz w:val="28"/>
        </w:rPr>
        <w:t>/</w:t>
      </w:r>
      <w:r w:rsidRPr="00362AB7">
        <w:rPr>
          <w:sz w:val="28"/>
          <w:lang w:val="en-US"/>
        </w:rPr>
        <w:t>MAG</w:t>
      </w:r>
      <w:r w:rsidRPr="00362AB7">
        <w:rPr>
          <w:sz w:val="28"/>
        </w:rPr>
        <w:t xml:space="preserve"> сварки в сфокусированном двойном импульсе - наличие</w:t>
      </w:r>
      <w:r w:rsidR="00B3275F">
        <w:rPr>
          <w:sz w:val="28"/>
        </w:rPr>
        <w:t xml:space="preserve"> обязательно</w:t>
      </w:r>
    </w:p>
    <w:p w14:paraId="1B7697F0" w14:textId="77777777" w:rsidR="00362AB7" w:rsidRPr="00362AB7" w:rsidRDefault="00362AB7" w:rsidP="00362AB7">
      <w:pPr>
        <w:pStyle w:val="a9"/>
        <w:tabs>
          <w:tab w:val="left" w:pos="6615"/>
        </w:tabs>
        <w:spacing w:line="240" w:lineRule="auto"/>
        <w:ind w:left="720"/>
        <w:rPr>
          <w:sz w:val="28"/>
        </w:rPr>
      </w:pPr>
      <w:r w:rsidRPr="00362AB7">
        <w:rPr>
          <w:sz w:val="28"/>
        </w:rPr>
        <w:t>•</w:t>
      </w:r>
      <w:r w:rsidRPr="00362AB7">
        <w:rPr>
          <w:sz w:val="28"/>
        </w:rPr>
        <w:tab/>
        <w:t>Режим управляемого капле</w:t>
      </w:r>
      <w:r w:rsidR="00840081">
        <w:rPr>
          <w:sz w:val="28"/>
        </w:rPr>
        <w:t xml:space="preserve"> </w:t>
      </w:r>
      <w:r w:rsidRPr="00362AB7">
        <w:rPr>
          <w:sz w:val="28"/>
        </w:rPr>
        <w:t xml:space="preserve">переноса для </w:t>
      </w:r>
      <w:r w:rsidRPr="00362AB7">
        <w:rPr>
          <w:sz w:val="28"/>
          <w:lang w:val="en-US"/>
        </w:rPr>
        <w:t>MIG</w:t>
      </w:r>
      <w:r w:rsidRPr="00362AB7">
        <w:rPr>
          <w:sz w:val="28"/>
        </w:rPr>
        <w:t>/</w:t>
      </w:r>
      <w:r w:rsidRPr="00362AB7">
        <w:rPr>
          <w:sz w:val="28"/>
          <w:lang w:val="en-US"/>
        </w:rPr>
        <w:t>MAG</w:t>
      </w:r>
      <w:r w:rsidRPr="00362AB7">
        <w:rPr>
          <w:sz w:val="28"/>
        </w:rPr>
        <w:t xml:space="preserve"> сварки корневых проходов– наличие</w:t>
      </w:r>
      <w:r w:rsidR="00B3275F">
        <w:rPr>
          <w:sz w:val="28"/>
        </w:rPr>
        <w:t xml:space="preserve"> обязательно</w:t>
      </w:r>
    </w:p>
    <w:p w14:paraId="2FAFA3B6" w14:textId="77777777" w:rsidR="00362AB7" w:rsidRPr="00362AB7" w:rsidRDefault="00362AB7" w:rsidP="00362AB7">
      <w:pPr>
        <w:pStyle w:val="a9"/>
        <w:tabs>
          <w:tab w:val="left" w:pos="6615"/>
        </w:tabs>
        <w:spacing w:line="240" w:lineRule="auto"/>
        <w:ind w:left="720"/>
        <w:rPr>
          <w:sz w:val="28"/>
        </w:rPr>
      </w:pPr>
      <w:r w:rsidRPr="00362AB7">
        <w:rPr>
          <w:sz w:val="28"/>
        </w:rPr>
        <w:t>•</w:t>
      </w:r>
      <w:r w:rsidRPr="00362AB7">
        <w:rPr>
          <w:sz w:val="28"/>
        </w:rPr>
        <w:tab/>
        <w:t xml:space="preserve">Наличие синергетической настройки параметров </w:t>
      </w:r>
      <w:r w:rsidRPr="00362AB7">
        <w:rPr>
          <w:sz w:val="28"/>
          <w:lang w:val="en-US"/>
        </w:rPr>
        <w:t>MIG</w:t>
      </w:r>
      <w:r w:rsidRPr="00362AB7">
        <w:rPr>
          <w:sz w:val="28"/>
        </w:rPr>
        <w:t>/</w:t>
      </w:r>
      <w:r w:rsidRPr="00362AB7">
        <w:rPr>
          <w:sz w:val="28"/>
          <w:lang w:val="en-US"/>
        </w:rPr>
        <w:t>MAG</w:t>
      </w:r>
      <w:r w:rsidRPr="00362AB7">
        <w:rPr>
          <w:sz w:val="28"/>
        </w:rPr>
        <w:t xml:space="preserve"> сварки для комбинаций материалов и защитного газа:</w:t>
      </w:r>
    </w:p>
    <w:p w14:paraId="00284893" w14:textId="77777777" w:rsidR="00362AB7" w:rsidRPr="00362AB7" w:rsidRDefault="00362AB7" w:rsidP="00362AB7">
      <w:pPr>
        <w:pStyle w:val="a9"/>
        <w:numPr>
          <w:ilvl w:val="0"/>
          <w:numId w:val="17"/>
        </w:numPr>
        <w:tabs>
          <w:tab w:val="clear" w:pos="1980"/>
          <w:tab w:val="left" w:pos="1029"/>
          <w:tab w:val="left" w:pos="6615"/>
        </w:tabs>
        <w:spacing w:line="240" w:lineRule="auto"/>
        <w:rPr>
          <w:sz w:val="28"/>
        </w:rPr>
      </w:pPr>
      <w:r w:rsidRPr="00362AB7">
        <w:rPr>
          <w:sz w:val="28"/>
        </w:rPr>
        <w:t xml:space="preserve">Сталь / 100% </w:t>
      </w:r>
      <w:r w:rsidRPr="00362AB7">
        <w:rPr>
          <w:sz w:val="28"/>
          <w:lang w:val="en-US"/>
        </w:rPr>
        <w:t>CO2</w:t>
      </w:r>
      <w:r w:rsidRPr="00362AB7">
        <w:rPr>
          <w:sz w:val="28"/>
        </w:rPr>
        <w:t>;</w:t>
      </w:r>
    </w:p>
    <w:p w14:paraId="2474DF82" w14:textId="77777777" w:rsidR="00362AB7" w:rsidRPr="00362AB7" w:rsidRDefault="00362AB7" w:rsidP="00362AB7">
      <w:pPr>
        <w:pStyle w:val="a9"/>
        <w:numPr>
          <w:ilvl w:val="0"/>
          <w:numId w:val="17"/>
        </w:numPr>
        <w:tabs>
          <w:tab w:val="clear" w:pos="1980"/>
          <w:tab w:val="left" w:pos="1029"/>
          <w:tab w:val="left" w:pos="6615"/>
        </w:tabs>
        <w:spacing w:line="240" w:lineRule="auto"/>
        <w:rPr>
          <w:sz w:val="28"/>
        </w:rPr>
      </w:pPr>
      <w:r w:rsidRPr="00362AB7">
        <w:rPr>
          <w:sz w:val="28"/>
        </w:rPr>
        <w:t xml:space="preserve">Сталь / </w:t>
      </w:r>
      <w:r w:rsidRPr="00362AB7">
        <w:rPr>
          <w:sz w:val="28"/>
          <w:lang w:val="en-US"/>
        </w:rPr>
        <w:t>Ar/CO2</w:t>
      </w:r>
      <w:r w:rsidRPr="00362AB7">
        <w:rPr>
          <w:sz w:val="28"/>
        </w:rPr>
        <w:t>;</w:t>
      </w:r>
    </w:p>
    <w:p w14:paraId="32AF493B" w14:textId="77777777" w:rsidR="00362AB7" w:rsidRPr="00362AB7" w:rsidRDefault="00362AB7" w:rsidP="00362AB7">
      <w:pPr>
        <w:pStyle w:val="a9"/>
        <w:numPr>
          <w:ilvl w:val="0"/>
          <w:numId w:val="17"/>
        </w:numPr>
        <w:tabs>
          <w:tab w:val="clear" w:pos="1980"/>
          <w:tab w:val="left" w:pos="1029"/>
          <w:tab w:val="left" w:pos="6615"/>
        </w:tabs>
        <w:spacing w:line="240" w:lineRule="auto"/>
        <w:rPr>
          <w:sz w:val="28"/>
        </w:rPr>
      </w:pPr>
      <w:r w:rsidRPr="00362AB7">
        <w:rPr>
          <w:sz w:val="28"/>
        </w:rPr>
        <w:t xml:space="preserve">Нержавеющая сталь и сплавы/ </w:t>
      </w:r>
      <w:r w:rsidRPr="00362AB7">
        <w:rPr>
          <w:sz w:val="28"/>
          <w:lang w:val="en-US"/>
        </w:rPr>
        <w:t>Ar</w:t>
      </w:r>
      <w:r w:rsidRPr="00362AB7">
        <w:rPr>
          <w:sz w:val="28"/>
        </w:rPr>
        <w:t>/</w:t>
      </w:r>
      <w:r w:rsidRPr="00362AB7">
        <w:rPr>
          <w:sz w:val="28"/>
          <w:lang w:val="en-US"/>
        </w:rPr>
        <w:t>CO</w:t>
      </w:r>
      <w:r w:rsidRPr="00362AB7">
        <w:rPr>
          <w:sz w:val="28"/>
        </w:rPr>
        <w:t>2;</w:t>
      </w:r>
    </w:p>
    <w:p w14:paraId="09993DD8" w14:textId="77777777" w:rsidR="00362AB7" w:rsidRPr="00362AB7" w:rsidRDefault="00362AB7" w:rsidP="00362AB7">
      <w:pPr>
        <w:pStyle w:val="a9"/>
        <w:numPr>
          <w:ilvl w:val="0"/>
          <w:numId w:val="17"/>
        </w:numPr>
        <w:tabs>
          <w:tab w:val="clear" w:pos="1980"/>
          <w:tab w:val="left" w:pos="1029"/>
          <w:tab w:val="left" w:pos="6615"/>
        </w:tabs>
        <w:spacing w:line="240" w:lineRule="auto"/>
        <w:rPr>
          <w:sz w:val="28"/>
        </w:rPr>
      </w:pPr>
      <w:r w:rsidRPr="00362AB7">
        <w:rPr>
          <w:sz w:val="28"/>
        </w:rPr>
        <w:t xml:space="preserve">Алюминий и сплавы/ 100% </w:t>
      </w:r>
      <w:r w:rsidRPr="00362AB7">
        <w:rPr>
          <w:sz w:val="28"/>
          <w:lang w:val="en-US"/>
        </w:rPr>
        <w:t>Ar</w:t>
      </w:r>
      <w:r w:rsidRPr="00362AB7">
        <w:rPr>
          <w:sz w:val="28"/>
        </w:rPr>
        <w:t>;</w:t>
      </w:r>
    </w:p>
    <w:p w14:paraId="56E6400A" w14:textId="77777777" w:rsidR="00362AB7" w:rsidRPr="00362AB7" w:rsidRDefault="00362AB7" w:rsidP="00362AB7">
      <w:pPr>
        <w:pStyle w:val="a9"/>
        <w:numPr>
          <w:ilvl w:val="0"/>
          <w:numId w:val="17"/>
        </w:numPr>
        <w:tabs>
          <w:tab w:val="clear" w:pos="1980"/>
          <w:tab w:val="left" w:pos="1029"/>
          <w:tab w:val="left" w:pos="6615"/>
        </w:tabs>
        <w:spacing w:line="240" w:lineRule="auto"/>
        <w:rPr>
          <w:sz w:val="28"/>
        </w:rPr>
      </w:pPr>
      <w:r w:rsidRPr="00362AB7">
        <w:rPr>
          <w:sz w:val="28"/>
        </w:rPr>
        <w:t xml:space="preserve">Медь и сплавы/ 100% </w:t>
      </w:r>
      <w:r w:rsidRPr="00362AB7">
        <w:rPr>
          <w:sz w:val="28"/>
          <w:lang w:val="en-US"/>
        </w:rPr>
        <w:t>Ar</w:t>
      </w:r>
      <w:r w:rsidRPr="00362AB7">
        <w:rPr>
          <w:sz w:val="28"/>
        </w:rPr>
        <w:t>;</w:t>
      </w:r>
    </w:p>
    <w:p w14:paraId="5A339ECA" w14:textId="77777777" w:rsidR="00362AB7" w:rsidRPr="00362AB7" w:rsidRDefault="00362AB7" w:rsidP="00362AB7">
      <w:pPr>
        <w:pStyle w:val="a9"/>
        <w:numPr>
          <w:ilvl w:val="0"/>
          <w:numId w:val="17"/>
        </w:numPr>
        <w:tabs>
          <w:tab w:val="clear" w:pos="1980"/>
          <w:tab w:val="left" w:pos="1029"/>
          <w:tab w:val="left" w:pos="6615"/>
        </w:tabs>
        <w:spacing w:line="240" w:lineRule="auto"/>
        <w:rPr>
          <w:sz w:val="28"/>
        </w:rPr>
      </w:pPr>
      <w:r w:rsidRPr="00362AB7">
        <w:rPr>
          <w:sz w:val="28"/>
        </w:rPr>
        <w:t>Порошковая проволока;</w:t>
      </w:r>
    </w:p>
    <w:p w14:paraId="095F9F73" w14:textId="77777777" w:rsidR="00362AB7" w:rsidRPr="00362AB7" w:rsidRDefault="00362AB7" w:rsidP="00362AB7">
      <w:pPr>
        <w:pStyle w:val="a9"/>
        <w:tabs>
          <w:tab w:val="left" w:pos="6615"/>
        </w:tabs>
        <w:spacing w:line="240" w:lineRule="auto"/>
        <w:ind w:left="720"/>
        <w:rPr>
          <w:sz w:val="28"/>
        </w:rPr>
      </w:pPr>
      <w:r w:rsidRPr="00362AB7">
        <w:rPr>
          <w:sz w:val="28"/>
        </w:rPr>
        <w:t>•</w:t>
      </w:r>
      <w:r w:rsidRPr="00362AB7">
        <w:rPr>
          <w:sz w:val="28"/>
        </w:rPr>
        <w:tab/>
        <w:t>Возможность использования отдельно стоящего источника в качестве аппарата для ручной дуговой сварки - наличие</w:t>
      </w:r>
      <w:r w:rsidR="00B3275F">
        <w:rPr>
          <w:sz w:val="28"/>
        </w:rPr>
        <w:t xml:space="preserve"> обязательно</w:t>
      </w:r>
    </w:p>
    <w:p w14:paraId="3474C01E" w14:textId="77777777" w:rsidR="00362AB7" w:rsidRPr="00362AB7" w:rsidRDefault="00362AB7" w:rsidP="00362AB7">
      <w:pPr>
        <w:pStyle w:val="a9"/>
        <w:tabs>
          <w:tab w:val="left" w:pos="6615"/>
        </w:tabs>
        <w:spacing w:line="240" w:lineRule="auto"/>
        <w:ind w:left="720"/>
        <w:rPr>
          <w:sz w:val="28"/>
        </w:rPr>
      </w:pPr>
      <w:r w:rsidRPr="00362AB7">
        <w:rPr>
          <w:sz w:val="28"/>
        </w:rPr>
        <w:t>•</w:t>
      </w:r>
      <w:r w:rsidRPr="00362AB7">
        <w:rPr>
          <w:sz w:val="28"/>
        </w:rPr>
        <w:tab/>
        <w:t>Наличие режима ручной дуговой сварки ММА - наличие</w:t>
      </w:r>
      <w:r w:rsidR="00B3275F">
        <w:rPr>
          <w:sz w:val="28"/>
        </w:rPr>
        <w:t xml:space="preserve"> обязательно</w:t>
      </w:r>
    </w:p>
    <w:p w14:paraId="7DFB015B" w14:textId="77777777" w:rsidR="00362AB7" w:rsidRPr="00362AB7" w:rsidRDefault="00362AB7" w:rsidP="00362AB7">
      <w:pPr>
        <w:pStyle w:val="a9"/>
        <w:tabs>
          <w:tab w:val="left" w:pos="6615"/>
        </w:tabs>
        <w:spacing w:line="240" w:lineRule="auto"/>
        <w:ind w:left="720"/>
        <w:rPr>
          <w:sz w:val="28"/>
        </w:rPr>
      </w:pPr>
      <w:r w:rsidRPr="00362AB7">
        <w:rPr>
          <w:sz w:val="28"/>
        </w:rPr>
        <w:t>•</w:t>
      </w:r>
      <w:r w:rsidRPr="00362AB7">
        <w:rPr>
          <w:sz w:val="28"/>
        </w:rPr>
        <w:tab/>
        <w:t xml:space="preserve">Регулировка «Горячего старта», времени и «Форсажа дуги» в режиме </w:t>
      </w:r>
      <w:r w:rsidRPr="00362AB7">
        <w:rPr>
          <w:sz w:val="28"/>
          <w:lang w:val="en-US"/>
        </w:rPr>
        <w:t>MMA</w:t>
      </w:r>
      <w:r w:rsidRPr="00362AB7">
        <w:rPr>
          <w:sz w:val="28"/>
        </w:rPr>
        <w:t xml:space="preserve"> – наличие</w:t>
      </w:r>
      <w:r w:rsidR="00B3275F">
        <w:rPr>
          <w:sz w:val="28"/>
        </w:rPr>
        <w:t xml:space="preserve"> обязательно</w:t>
      </w:r>
    </w:p>
    <w:p w14:paraId="130A9D89" w14:textId="77777777" w:rsidR="00B227D7" w:rsidRDefault="00B227D7" w:rsidP="00362AB7">
      <w:pPr>
        <w:pStyle w:val="a9"/>
        <w:tabs>
          <w:tab w:val="left" w:pos="6615"/>
        </w:tabs>
        <w:spacing w:line="240" w:lineRule="auto"/>
        <w:ind w:left="720"/>
        <w:rPr>
          <w:sz w:val="28"/>
        </w:rPr>
      </w:pPr>
    </w:p>
    <w:p w14:paraId="217004AF" w14:textId="77777777" w:rsidR="00362AB7" w:rsidRPr="00362AB7" w:rsidRDefault="00362AB7" w:rsidP="00362AB7">
      <w:pPr>
        <w:pStyle w:val="a9"/>
        <w:tabs>
          <w:tab w:val="left" w:pos="6615"/>
        </w:tabs>
        <w:spacing w:line="240" w:lineRule="auto"/>
        <w:ind w:left="720"/>
        <w:rPr>
          <w:sz w:val="28"/>
        </w:rPr>
      </w:pPr>
      <w:r w:rsidRPr="00362AB7">
        <w:rPr>
          <w:sz w:val="28"/>
        </w:rPr>
        <w:lastRenderedPageBreak/>
        <w:t>•</w:t>
      </w:r>
      <w:r w:rsidRPr="00362AB7">
        <w:rPr>
          <w:sz w:val="28"/>
        </w:rPr>
        <w:tab/>
        <w:t xml:space="preserve">Наличие режима ручной воздушно-дуговой строжки </w:t>
      </w:r>
      <w:r w:rsidRPr="00362AB7">
        <w:rPr>
          <w:sz w:val="28"/>
          <w:lang w:val="en-US"/>
        </w:rPr>
        <w:t>AAG</w:t>
      </w:r>
      <w:r w:rsidRPr="00362AB7">
        <w:rPr>
          <w:sz w:val="28"/>
        </w:rPr>
        <w:t xml:space="preserve"> - наличие</w:t>
      </w:r>
      <w:r w:rsidR="00B3275F">
        <w:rPr>
          <w:sz w:val="28"/>
        </w:rPr>
        <w:t xml:space="preserve"> обязательно</w:t>
      </w:r>
    </w:p>
    <w:p w14:paraId="61707488" w14:textId="77777777" w:rsidR="00362AB7" w:rsidRPr="00362AB7" w:rsidRDefault="00362AB7" w:rsidP="00362AB7">
      <w:pPr>
        <w:pStyle w:val="a9"/>
        <w:tabs>
          <w:tab w:val="left" w:pos="6615"/>
        </w:tabs>
        <w:spacing w:line="240" w:lineRule="auto"/>
        <w:ind w:left="720"/>
        <w:rPr>
          <w:sz w:val="28"/>
        </w:rPr>
      </w:pPr>
      <w:r w:rsidRPr="00362AB7">
        <w:rPr>
          <w:sz w:val="28"/>
        </w:rPr>
        <w:t>•</w:t>
      </w:r>
      <w:r w:rsidRPr="00362AB7">
        <w:rPr>
          <w:sz w:val="28"/>
        </w:rPr>
        <w:tab/>
        <w:t>Сварочный ток – постоянный – наличие</w:t>
      </w:r>
      <w:r w:rsidR="00B3275F">
        <w:rPr>
          <w:sz w:val="28"/>
        </w:rPr>
        <w:t xml:space="preserve"> обязательно</w:t>
      </w:r>
    </w:p>
    <w:p w14:paraId="32335FC5" w14:textId="77777777" w:rsidR="00362AB7" w:rsidRPr="00362AB7" w:rsidRDefault="00362AB7" w:rsidP="00362AB7">
      <w:pPr>
        <w:pStyle w:val="a9"/>
        <w:tabs>
          <w:tab w:val="left" w:pos="6615"/>
        </w:tabs>
        <w:spacing w:line="240" w:lineRule="auto"/>
        <w:ind w:left="720"/>
        <w:rPr>
          <w:sz w:val="28"/>
        </w:rPr>
      </w:pPr>
      <w:r w:rsidRPr="00362AB7">
        <w:rPr>
          <w:sz w:val="28"/>
        </w:rPr>
        <w:t>•</w:t>
      </w:r>
      <w:r w:rsidRPr="00362AB7">
        <w:rPr>
          <w:sz w:val="28"/>
        </w:rPr>
        <w:tab/>
        <w:t>Функция измерения сопротивления и индуктивности сварочного контура – наличие</w:t>
      </w:r>
      <w:r w:rsidR="00B3275F">
        <w:rPr>
          <w:sz w:val="28"/>
        </w:rPr>
        <w:t xml:space="preserve"> обязательно</w:t>
      </w:r>
    </w:p>
    <w:p w14:paraId="77EDE4A6" w14:textId="37DE235F" w:rsidR="00362AB7" w:rsidRPr="00362AB7" w:rsidRDefault="00362AB7" w:rsidP="00362AB7">
      <w:pPr>
        <w:pStyle w:val="a9"/>
        <w:tabs>
          <w:tab w:val="left" w:pos="6615"/>
        </w:tabs>
        <w:spacing w:line="240" w:lineRule="auto"/>
        <w:ind w:left="720"/>
        <w:rPr>
          <w:sz w:val="28"/>
        </w:rPr>
      </w:pPr>
      <w:r w:rsidRPr="00362AB7">
        <w:rPr>
          <w:sz w:val="28"/>
        </w:rPr>
        <w:t>•</w:t>
      </w:r>
      <w:r w:rsidRPr="00362AB7">
        <w:rPr>
          <w:sz w:val="28"/>
        </w:rPr>
        <w:tab/>
        <w:t xml:space="preserve">Силовая часть аппарата </w:t>
      </w:r>
      <w:r w:rsidR="0042200F">
        <w:rPr>
          <w:sz w:val="28"/>
        </w:rPr>
        <w:t xml:space="preserve">должна быть </w:t>
      </w:r>
      <w:r w:rsidRPr="00362AB7">
        <w:rPr>
          <w:sz w:val="28"/>
        </w:rPr>
        <w:t>спроектирована единым блоком - наличие</w:t>
      </w:r>
      <w:r w:rsidR="00B3275F">
        <w:rPr>
          <w:sz w:val="28"/>
        </w:rPr>
        <w:t xml:space="preserve"> обязательно</w:t>
      </w:r>
    </w:p>
    <w:p w14:paraId="7C69BD92" w14:textId="2AAFCDFB" w:rsidR="00362AB7" w:rsidRPr="00362AB7" w:rsidRDefault="00362AB7" w:rsidP="00362AB7">
      <w:pPr>
        <w:pStyle w:val="a9"/>
        <w:tabs>
          <w:tab w:val="left" w:pos="6615"/>
        </w:tabs>
        <w:spacing w:line="240" w:lineRule="auto"/>
        <w:ind w:left="720"/>
        <w:rPr>
          <w:sz w:val="28"/>
        </w:rPr>
      </w:pPr>
      <w:r w:rsidRPr="00362AB7">
        <w:rPr>
          <w:sz w:val="28"/>
        </w:rPr>
        <w:t>•</w:t>
      </w:r>
      <w:r w:rsidRPr="00362AB7">
        <w:rPr>
          <w:sz w:val="28"/>
        </w:rPr>
        <w:tab/>
        <w:t xml:space="preserve">Силовая часть </w:t>
      </w:r>
      <w:r w:rsidR="0042200F">
        <w:rPr>
          <w:sz w:val="28"/>
        </w:rPr>
        <w:t xml:space="preserve">должна быть </w:t>
      </w:r>
      <w:r w:rsidRPr="00362AB7">
        <w:rPr>
          <w:sz w:val="28"/>
        </w:rPr>
        <w:t>построена на полевых транзисторах из карбида-кремния – наличие</w:t>
      </w:r>
      <w:r w:rsidR="00B3275F">
        <w:rPr>
          <w:sz w:val="28"/>
        </w:rPr>
        <w:t xml:space="preserve"> обязательно</w:t>
      </w:r>
    </w:p>
    <w:p w14:paraId="7F9A813F" w14:textId="77777777" w:rsidR="00362AB7" w:rsidRPr="00362AB7" w:rsidRDefault="00362AB7" w:rsidP="00362AB7">
      <w:pPr>
        <w:pStyle w:val="a9"/>
        <w:tabs>
          <w:tab w:val="left" w:pos="6615"/>
        </w:tabs>
        <w:spacing w:line="240" w:lineRule="auto"/>
        <w:ind w:left="720"/>
        <w:rPr>
          <w:sz w:val="28"/>
        </w:rPr>
      </w:pPr>
      <w:r w:rsidRPr="00362AB7">
        <w:rPr>
          <w:sz w:val="28"/>
        </w:rPr>
        <w:t>•</w:t>
      </w:r>
      <w:r w:rsidRPr="00362AB7">
        <w:rPr>
          <w:sz w:val="28"/>
        </w:rPr>
        <w:tab/>
        <w:t>Рабочая частота инверторного преобразователя не менее 150 кГц – наличие</w:t>
      </w:r>
      <w:r w:rsidR="00B3275F">
        <w:rPr>
          <w:sz w:val="28"/>
        </w:rPr>
        <w:t xml:space="preserve"> обязательно</w:t>
      </w:r>
    </w:p>
    <w:p w14:paraId="655D4DCA" w14:textId="54F54FD0" w:rsidR="00362AB7" w:rsidRPr="00362AB7" w:rsidRDefault="00362AB7" w:rsidP="00362AB7">
      <w:pPr>
        <w:pStyle w:val="a9"/>
        <w:tabs>
          <w:tab w:val="left" w:pos="6615"/>
        </w:tabs>
        <w:spacing w:line="240" w:lineRule="auto"/>
        <w:ind w:left="720"/>
        <w:rPr>
          <w:sz w:val="28"/>
        </w:rPr>
      </w:pPr>
      <w:r w:rsidRPr="00362AB7">
        <w:rPr>
          <w:sz w:val="28"/>
        </w:rPr>
        <w:t>•</w:t>
      </w:r>
      <w:r w:rsidRPr="00362AB7">
        <w:rPr>
          <w:sz w:val="28"/>
        </w:rPr>
        <w:tab/>
        <w:t xml:space="preserve">Силовая часть </w:t>
      </w:r>
      <w:r w:rsidR="0042200F">
        <w:rPr>
          <w:sz w:val="28"/>
        </w:rPr>
        <w:t xml:space="preserve">должна быть </w:t>
      </w:r>
      <w:r w:rsidRPr="00362AB7">
        <w:rPr>
          <w:sz w:val="28"/>
        </w:rPr>
        <w:t>построена на отдельно стоящих полупроводниках в индивидуальном корпусе – наличие</w:t>
      </w:r>
      <w:r w:rsidR="00B3275F">
        <w:rPr>
          <w:sz w:val="28"/>
        </w:rPr>
        <w:t xml:space="preserve"> обязательно</w:t>
      </w:r>
    </w:p>
    <w:p w14:paraId="477E1A9F" w14:textId="77777777" w:rsidR="00362AB7" w:rsidRPr="00362AB7" w:rsidRDefault="00362AB7" w:rsidP="00362AB7">
      <w:pPr>
        <w:pStyle w:val="a9"/>
        <w:tabs>
          <w:tab w:val="left" w:pos="6615"/>
        </w:tabs>
        <w:spacing w:line="240" w:lineRule="auto"/>
        <w:ind w:left="720"/>
        <w:rPr>
          <w:sz w:val="28"/>
        </w:rPr>
      </w:pPr>
      <w:r w:rsidRPr="00362AB7">
        <w:rPr>
          <w:sz w:val="28"/>
        </w:rPr>
        <w:t>•</w:t>
      </w:r>
      <w:r w:rsidRPr="00362AB7">
        <w:rPr>
          <w:sz w:val="28"/>
        </w:rPr>
        <w:tab/>
        <w:t>Основные силовые высоковольтные платы в целях повышения степени пыле- и влагозащиты и предотвращения коротких замыканий, должны иметь изоляцию путём полного погружения и заливки в термопластическую полимерную смолу или эквивалентный по свойствам изоляционный материал – наличие</w:t>
      </w:r>
      <w:r w:rsidR="00B3275F">
        <w:rPr>
          <w:sz w:val="28"/>
        </w:rPr>
        <w:t xml:space="preserve"> обязательно</w:t>
      </w:r>
    </w:p>
    <w:p w14:paraId="4BD0103D" w14:textId="77777777" w:rsidR="00362AB7" w:rsidRPr="00362AB7" w:rsidRDefault="00362AB7" w:rsidP="00362AB7">
      <w:pPr>
        <w:pStyle w:val="a9"/>
        <w:tabs>
          <w:tab w:val="left" w:pos="6615"/>
        </w:tabs>
        <w:spacing w:line="240" w:lineRule="auto"/>
        <w:ind w:left="720"/>
        <w:rPr>
          <w:sz w:val="28"/>
        </w:rPr>
      </w:pPr>
      <w:r w:rsidRPr="00362AB7">
        <w:rPr>
          <w:sz w:val="28"/>
        </w:rPr>
        <w:t>•</w:t>
      </w:r>
      <w:r w:rsidRPr="00362AB7">
        <w:rPr>
          <w:sz w:val="28"/>
        </w:rPr>
        <w:tab/>
        <w:t>Активный 3-фазный корректор коэффициента мощности – наличие</w:t>
      </w:r>
      <w:r w:rsidR="00B3275F">
        <w:rPr>
          <w:sz w:val="28"/>
        </w:rPr>
        <w:t xml:space="preserve"> обязательно</w:t>
      </w:r>
    </w:p>
    <w:p w14:paraId="080BE322" w14:textId="77777777" w:rsidR="00362AB7" w:rsidRPr="00362AB7" w:rsidRDefault="00362AB7" w:rsidP="00362AB7">
      <w:pPr>
        <w:pStyle w:val="a9"/>
        <w:tabs>
          <w:tab w:val="left" w:pos="6615"/>
        </w:tabs>
        <w:spacing w:line="240" w:lineRule="auto"/>
        <w:ind w:left="720"/>
        <w:rPr>
          <w:sz w:val="28"/>
        </w:rPr>
      </w:pPr>
      <w:r w:rsidRPr="00362AB7">
        <w:rPr>
          <w:sz w:val="28"/>
        </w:rPr>
        <w:t>•</w:t>
      </w:r>
      <w:r w:rsidRPr="00362AB7">
        <w:rPr>
          <w:sz w:val="28"/>
        </w:rPr>
        <w:tab/>
        <w:t>Функция контроля температуры силовых выводных клемм – наличие</w:t>
      </w:r>
      <w:r w:rsidR="00B3275F">
        <w:rPr>
          <w:sz w:val="28"/>
        </w:rPr>
        <w:t xml:space="preserve"> обязательно</w:t>
      </w:r>
    </w:p>
    <w:p w14:paraId="4B154334" w14:textId="77777777" w:rsidR="00362AB7" w:rsidRPr="00362AB7" w:rsidRDefault="00362AB7" w:rsidP="00362AB7">
      <w:pPr>
        <w:pStyle w:val="a9"/>
        <w:tabs>
          <w:tab w:val="left" w:pos="6615"/>
        </w:tabs>
        <w:spacing w:line="240" w:lineRule="auto"/>
        <w:ind w:left="720"/>
        <w:rPr>
          <w:sz w:val="28"/>
        </w:rPr>
      </w:pPr>
      <w:r w:rsidRPr="00362AB7">
        <w:rPr>
          <w:sz w:val="28"/>
        </w:rPr>
        <w:t>•</w:t>
      </w:r>
      <w:r w:rsidRPr="00362AB7">
        <w:rPr>
          <w:sz w:val="28"/>
        </w:rPr>
        <w:tab/>
        <w:t>Интеллектуальная система охлаждения, туннельная компоновка расположения силовых компонентов – наличие</w:t>
      </w:r>
      <w:r w:rsidR="00B3275F">
        <w:rPr>
          <w:sz w:val="28"/>
        </w:rPr>
        <w:t xml:space="preserve"> обязательно</w:t>
      </w:r>
    </w:p>
    <w:p w14:paraId="09BFF00B" w14:textId="55DC1BB4" w:rsidR="00362AB7" w:rsidRPr="00362AB7" w:rsidRDefault="00362AB7" w:rsidP="00362AB7">
      <w:pPr>
        <w:pStyle w:val="a9"/>
        <w:tabs>
          <w:tab w:val="left" w:pos="6615"/>
        </w:tabs>
        <w:spacing w:line="240" w:lineRule="auto"/>
        <w:ind w:left="720"/>
        <w:rPr>
          <w:sz w:val="28"/>
        </w:rPr>
      </w:pPr>
      <w:r w:rsidRPr="00362AB7">
        <w:rPr>
          <w:sz w:val="28"/>
        </w:rPr>
        <w:t>•</w:t>
      </w:r>
      <w:r w:rsidRPr="00362AB7">
        <w:rPr>
          <w:sz w:val="28"/>
        </w:rPr>
        <w:tab/>
        <w:t xml:space="preserve">Платы управления и силовые элементы </w:t>
      </w:r>
      <w:r w:rsidR="0042200F">
        <w:rPr>
          <w:sz w:val="28"/>
        </w:rPr>
        <w:t xml:space="preserve">должны быть </w:t>
      </w:r>
      <w:r w:rsidRPr="00362AB7">
        <w:rPr>
          <w:sz w:val="28"/>
        </w:rPr>
        <w:t>расположены в изолированном от окружающего воздуха отсеке - наличие</w:t>
      </w:r>
      <w:r w:rsidR="00B3275F">
        <w:rPr>
          <w:sz w:val="28"/>
        </w:rPr>
        <w:t xml:space="preserve"> обязательно</w:t>
      </w:r>
    </w:p>
    <w:p w14:paraId="23689AC8" w14:textId="77777777" w:rsidR="00362AB7" w:rsidRPr="00362AB7" w:rsidRDefault="00362AB7" w:rsidP="00362AB7">
      <w:pPr>
        <w:pStyle w:val="a9"/>
        <w:tabs>
          <w:tab w:val="left" w:pos="6615"/>
        </w:tabs>
        <w:spacing w:line="240" w:lineRule="auto"/>
        <w:ind w:left="720"/>
        <w:rPr>
          <w:sz w:val="28"/>
        </w:rPr>
      </w:pPr>
      <w:r w:rsidRPr="00362AB7">
        <w:rPr>
          <w:sz w:val="28"/>
        </w:rPr>
        <w:t>•</w:t>
      </w:r>
      <w:r w:rsidRPr="00362AB7">
        <w:rPr>
          <w:sz w:val="28"/>
        </w:rPr>
        <w:tab/>
        <w:t>Функция 4х ступенчатой регулировки оборотов вентиляторов охлаждения в зависимости от температуры силовой части – наличие</w:t>
      </w:r>
      <w:r w:rsidR="00B3275F">
        <w:rPr>
          <w:sz w:val="28"/>
        </w:rPr>
        <w:t xml:space="preserve"> обязательно</w:t>
      </w:r>
    </w:p>
    <w:p w14:paraId="7F06BAC0" w14:textId="77777777" w:rsidR="00362AB7" w:rsidRPr="00362AB7" w:rsidRDefault="00362AB7" w:rsidP="00362AB7">
      <w:pPr>
        <w:pStyle w:val="a9"/>
        <w:tabs>
          <w:tab w:val="left" w:pos="6615"/>
        </w:tabs>
        <w:spacing w:line="240" w:lineRule="auto"/>
        <w:ind w:left="720"/>
        <w:rPr>
          <w:sz w:val="28"/>
        </w:rPr>
      </w:pPr>
      <w:r w:rsidRPr="00362AB7">
        <w:rPr>
          <w:sz w:val="28"/>
        </w:rPr>
        <w:t>•</w:t>
      </w:r>
      <w:r w:rsidRPr="00362AB7">
        <w:rPr>
          <w:sz w:val="28"/>
        </w:rPr>
        <w:tab/>
        <w:t>Каркас корпуса цельносварной из металла – наличие</w:t>
      </w:r>
      <w:r w:rsidR="00B3275F">
        <w:rPr>
          <w:sz w:val="28"/>
        </w:rPr>
        <w:t xml:space="preserve"> обязательно</w:t>
      </w:r>
    </w:p>
    <w:p w14:paraId="40375E9F" w14:textId="3B47909D" w:rsidR="00362AB7" w:rsidRPr="00362AB7" w:rsidRDefault="00362AB7" w:rsidP="00362AB7">
      <w:pPr>
        <w:pStyle w:val="a9"/>
        <w:tabs>
          <w:tab w:val="left" w:pos="6615"/>
        </w:tabs>
        <w:spacing w:line="240" w:lineRule="auto"/>
        <w:ind w:left="720"/>
        <w:rPr>
          <w:sz w:val="28"/>
        </w:rPr>
      </w:pPr>
      <w:r w:rsidRPr="00362AB7">
        <w:rPr>
          <w:sz w:val="28"/>
        </w:rPr>
        <w:t>•</w:t>
      </w:r>
      <w:r w:rsidRPr="00362AB7">
        <w:rPr>
          <w:sz w:val="28"/>
        </w:rPr>
        <w:tab/>
        <w:t xml:space="preserve">Панель управления </w:t>
      </w:r>
      <w:r w:rsidR="0042200F">
        <w:rPr>
          <w:sz w:val="28"/>
        </w:rPr>
        <w:t xml:space="preserve">должна быть </w:t>
      </w:r>
      <w:r w:rsidRPr="00362AB7">
        <w:rPr>
          <w:sz w:val="28"/>
        </w:rPr>
        <w:t>интегрирована в источник питания – наличие</w:t>
      </w:r>
      <w:r w:rsidR="00B3275F">
        <w:rPr>
          <w:sz w:val="28"/>
        </w:rPr>
        <w:t xml:space="preserve"> обязательно</w:t>
      </w:r>
    </w:p>
    <w:p w14:paraId="2735D1CE" w14:textId="77777777" w:rsidR="00362AB7" w:rsidRPr="00362AB7" w:rsidRDefault="00362AB7" w:rsidP="00362AB7">
      <w:pPr>
        <w:pStyle w:val="a9"/>
        <w:tabs>
          <w:tab w:val="left" w:pos="6615"/>
        </w:tabs>
        <w:spacing w:line="240" w:lineRule="auto"/>
        <w:ind w:left="720"/>
        <w:rPr>
          <w:sz w:val="28"/>
        </w:rPr>
      </w:pPr>
      <w:r w:rsidRPr="00362AB7">
        <w:rPr>
          <w:sz w:val="28"/>
        </w:rPr>
        <w:t>•</w:t>
      </w:r>
      <w:r w:rsidRPr="00362AB7">
        <w:rPr>
          <w:sz w:val="28"/>
        </w:rPr>
        <w:tab/>
        <w:t xml:space="preserve">Напряжение питающей сети ~3х400±25% В, 50/60 Гц </w:t>
      </w:r>
    </w:p>
    <w:p w14:paraId="56BE8FB8" w14:textId="77777777" w:rsidR="00362AB7" w:rsidRPr="00362AB7" w:rsidRDefault="00362AB7" w:rsidP="00362AB7">
      <w:pPr>
        <w:pStyle w:val="a9"/>
        <w:tabs>
          <w:tab w:val="left" w:pos="6615"/>
        </w:tabs>
        <w:spacing w:line="240" w:lineRule="auto"/>
        <w:ind w:left="720"/>
        <w:rPr>
          <w:sz w:val="28"/>
        </w:rPr>
      </w:pPr>
      <w:r w:rsidRPr="00362AB7">
        <w:rPr>
          <w:sz w:val="28"/>
        </w:rPr>
        <w:t>•</w:t>
      </w:r>
      <w:r w:rsidRPr="00362AB7">
        <w:rPr>
          <w:sz w:val="28"/>
        </w:rPr>
        <w:tab/>
        <w:t>Класс изоляции Н – не менее</w:t>
      </w:r>
    </w:p>
    <w:p w14:paraId="679C7569" w14:textId="77777777" w:rsidR="00362AB7" w:rsidRPr="00362AB7" w:rsidRDefault="00362AB7" w:rsidP="00362AB7">
      <w:pPr>
        <w:pStyle w:val="a9"/>
        <w:tabs>
          <w:tab w:val="left" w:pos="6615"/>
        </w:tabs>
        <w:spacing w:line="240" w:lineRule="auto"/>
        <w:ind w:left="720"/>
        <w:rPr>
          <w:sz w:val="28"/>
        </w:rPr>
      </w:pPr>
      <w:r w:rsidRPr="00362AB7">
        <w:rPr>
          <w:sz w:val="28"/>
        </w:rPr>
        <w:t>•</w:t>
      </w:r>
      <w:r w:rsidRPr="00362AB7">
        <w:rPr>
          <w:sz w:val="28"/>
        </w:rPr>
        <w:tab/>
        <w:t>Максимальный сварочный ток 510 А – не менее</w:t>
      </w:r>
    </w:p>
    <w:p w14:paraId="785128BD" w14:textId="77777777" w:rsidR="00362AB7" w:rsidRPr="00362AB7" w:rsidRDefault="00362AB7" w:rsidP="00362AB7">
      <w:pPr>
        <w:pStyle w:val="a9"/>
        <w:tabs>
          <w:tab w:val="left" w:pos="6615"/>
        </w:tabs>
        <w:spacing w:line="240" w:lineRule="auto"/>
        <w:ind w:left="720"/>
        <w:rPr>
          <w:sz w:val="28"/>
        </w:rPr>
      </w:pPr>
      <w:r w:rsidRPr="00362AB7">
        <w:rPr>
          <w:sz w:val="28"/>
        </w:rPr>
        <w:t>•</w:t>
      </w:r>
      <w:r w:rsidRPr="00362AB7">
        <w:rPr>
          <w:sz w:val="28"/>
        </w:rPr>
        <w:tab/>
        <w:t>Диапазон регулирования сварочного тока от 20 А до 510 А</w:t>
      </w:r>
    </w:p>
    <w:p w14:paraId="5C94D491" w14:textId="77777777" w:rsidR="00362AB7" w:rsidRPr="00362AB7" w:rsidRDefault="00362AB7" w:rsidP="00362AB7">
      <w:pPr>
        <w:pStyle w:val="a9"/>
        <w:tabs>
          <w:tab w:val="left" w:pos="6615"/>
        </w:tabs>
        <w:spacing w:line="240" w:lineRule="auto"/>
        <w:ind w:left="720"/>
        <w:rPr>
          <w:sz w:val="28"/>
        </w:rPr>
      </w:pPr>
      <w:r w:rsidRPr="00362AB7">
        <w:rPr>
          <w:sz w:val="28"/>
        </w:rPr>
        <w:t>•</w:t>
      </w:r>
      <w:r w:rsidRPr="00362AB7">
        <w:rPr>
          <w:sz w:val="28"/>
        </w:rPr>
        <w:tab/>
        <w:t>Сварочный ток при ПВ 100% 500 А – не менее</w:t>
      </w:r>
    </w:p>
    <w:p w14:paraId="54ABACE5" w14:textId="77777777" w:rsidR="00362AB7" w:rsidRPr="00362AB7" w:rsidRDefault="00362AB7" w:rsidP="00362AB7">
      <w:pPr>
        <w:pStyle w:val="a9"/>
        <w:tabs>
          <w:tab w:val="left" w:pos="6615"/>
        </w:tabs>
        <w:spacing w:line="240" w:lineRule="auto"/>
        <w:ind w:left="720"/>
        <w:rPr>
          <w:sz w:val="28"/>
        </w:rPr>
      </w:pPr>
      <w:r w:rsidRPr="00362AB7">
        <w:rPr>
          <w:sz w:val="28"/>
        </w:rPr>
        <w:t>•</w:t>
      </w:r>
      <w:r w:rsidRPr="00362AB7">
        <w:rPr>
          <w:sz w:val="28"/>
        </w:rPr>
        <w:tab/>
        <w:t>Диапазон регулирования сварочного напряжения от 10,0 В до 40,0 В</w:t>
      </w:r>
    </w:p>
    <w:p w14:paraId="5914AE72" w14:textId="77777777" w:rsidR="00362AB7" w:rsidRPr="00362AB7" w:rsidRDefault="00362AB7" w:rsidP="00362AB7">
      <w:pPr>
        <w:pStyle w:val="a9"/>
        <w:tabs>
          <w:tab w:val="left" w:pos="6615"/>
        </w:tabs>
        <w:spacing w:line="240" w:lineRule="auto"/>
        <w:ind w:left="720"/>
        <w:rPr>
          <w:sz w:val="28"/>
        </w:rPr>
      </w:pPr>
      <w:r w:rsidRPr="00362AB7">
        <w:rPr>
          <w:sz w:val="28"/>
        </w:rPr>
        <w:t>•</w:t>
      </w:r>
      <w:r w:rsidRPr="00362AB7">
        <w:rPr>
          <w:sz w:val="28"/>
        </w:rPr>
        <w:tab/>
        <w:t xml:space="preserve">Напряжение холостого хода в режиме </w:t>
      </w:r>
      <w:r w:rsidRPr="00362AB7">
        <w:rPr>
          <w:sz w:val="28"/>
          <w:lang w:val="en-US"/>
        </w:rPr>
        <w:t>MIG</w:t>
      </w:r>
      <w:r w:rsidRPr="00362AB7">
        <w:rPr>
          <w:sz w:val="28"/>
        </w:rPr>
        <w:t>/</w:t>
      </w:r>
      <w:r w:rsidRPr="00362AB7">
        <w:rPr>
          <w:sz w:val="28"/>
          <w:lang w:val="en-US"/>
        </w:rPr>
        <w:t>MAG</w:t>
      </w:r>
      <w:r w:rsidRPr="00362AB7">
        <w:rPr>
          <w:sz w:val="28"/>
        </w:rPr>
        <w:t xml:space="preserve"> и ММА </w:t>
      </w:r>
      <w:r w:rsidR="00DA365F">
        <w:rPr>
          <w:sz w:val="28"/>
        </w:rPr>
        <w:t xml:space="preserve">не более </w:t>
      </w:r>
      <w:r w:rsidRPr="00362AB7">
        <w:rPr>
          <w:sz w:val="28"/>
        </w:rPr>
        <w:t>85 В</w:t>
      </w:r>
    </w:p>
    <w:p w14:paraId="097542C7" w14:textId="77777777" w:rsidR="00362AB7" w:rsidRPr="00362AB7" w:rsidRDefault="00362AB7" w:rsidP="00362AB7">
      <w:pPr>
        <w:pStyle w:val="a9"/>
        <w:tabs>
          <w:tab w:val="left" w:pos="6615"/>
        </w:tabs>
        <w:spacing w:line="240" w:lineRule="auto"/>
        <w:ind w:left="720"/>
        <w:rPr>
          <w:sz w:val="28"/>
        </w:rPr>
      </w:pPr>
      <w:r w:rsidRPr="00362AB7">
        <w:rPr>
          <w:sz w:val="28"/>
        </w:rPr>
        <w:t>•</w:t>
      </w:r>
      <w:r w:rsidRPr="00362AB7">
        <w:rPr>
          <w:sz w:val="28"/>
        </w:rPr>
        <w:tab/>
        <w:t xml:space="preserve">Потребляемая мощность </w:t>
      </w:r>
      <w:r w:rsidR="00DA365F">
        <w:rPr>
          <w:sz w:val="28"/>
        </w:rPr>
        <w:t xml:space="preserve">не более </w:t>
      </w:r>
      <w:r w:rsidRPr="00362AB7">
        <w:rPr>
          <w:sz w:val="28"/>
        </w:rPr>
        <w:t>23 кВт</w:t>
      </w:r>
    </w:p>
    <w:p w14:paraId="728F8D54" w14:textId="77777777" w:rsidR="00362AB7" w:rsidRPr="00362AB7" w:rsidRDefault="00362AB7" w:rsidP="00362AB7">
      <w:pPr>
        <w:pStyle w:val="a9"/>
        <w:tabs>
          <w:tab w:val="left" w:pos="6615"/>
        </w:tabs>
        <w:spacing w:line="240" w:lineRule="auto"/>
        <w:ind w:left="720"/>
        <w:rPr>
          <w:sz w:val="28"/>
        </w:rPr>
      </w:pPr>
      <w:r w:rsidRPr="00362AB7">
        <w:rPr>
          <w:sz w:val="28"/>
        </w:rPr>
        <w:t>•</w:t>
      </w:r>
      <w:r w:rsidRPr="00362AB7">
        <w:rPr>
          <w:sz w:val="28"/>
        </w:rPr>
        <w:tab/>
        <w:t xml:space="preserve">КПД </w:t>
      </w:r>
      <w:r w:rsidR="00DA365F">
        <w:rPr>
          <w:sz w:val="28"/>
        </w:rPr>
        <w:t xml:space="preserve">не менее </w:t>
      </w:r>
      <w:r w:rsidRPr="00362AB7">
        <w:rPr>
          <w:sz w:val="28"/>
        </w:rPr>
        <w:t>90%</w:t>
      </w:r>
    </w:p>
    <w:p w14:paraId="082DC2D6" w14:textId="77777777" w:rsidR="00362AB7" w:rsidRPr="00362AB7" w:rsidRDefault="00362AB7" w:rsidP="00362AB7">
      <w:pPr>
        <w:pStyle w:val="a9"/>
        <w:tabs>
          <w:tab w:val="left" w:pos="6615"/>
        </w:tabs>
        <w:spacing w:line="240" w:lineRule="auto"/>
        <w:ind w:left="720"/>
        <w:rPr>
          <w:sz w:val="28"/>
        </w:rPr>
      </w:pPr>
      <w:r w:rsidRPr="00362AB7">
        <w:rPr>
          <w:sz w:val="28"/>
        </w:rPr>
        <w:t>•</w:t>
      </w:r>
      <w:r w:rsidRPr="00362AB7">
        <w:rPr>
          <w:sz w:val="28"/>
        </w:rPr>
        <w:tab/>
        <w:t xml:space="preserve">Класс защиты </w:t>
      </w:r>
      <w:r w:rsidR="00DA365F">
        <w:rPr>
          <w:sz w:val="28"/>
        </w:rPr>
        <w:t xml:space="preserve">не менее </w:t>
      </w:r>
      <w:r w:rsidRPr="00362AB7">
        <w:rPr>
          <w:sz w:val="28"/>
        </w:rPr>
        <w:t>IP44</w:t>
      </w:r>
    </w:p>
    <w:p w14:paraId="5E982DD5" w14:textId="77777777" w:rsidR="00362AB7" w:rsidRPr="00362AB7" w:rsidRDefault="00362AB7" w:rsidP="00362AB7">
      <w:pPr>
        <w:pStyle w:val="a9"/>
        <w:tabs>
          <w:tab w:val="left" w:pos="6615"/>
        </w:tabs>
        <w:spacing w:line="240" w:lineRule="auto"/>
        <w:ind w:left="720"/>
        <w:rPr>
          <w:sz w:val="28"/>
        </w:rPr>
      </w:pPr>
      <w:r w:rsidRPr="00362AB7">
        <w:rPr>
          <w:sz w:val="28"/>
        </w:rPr>
        <w:t>•</w:t>
      </w:r>
      <w:r w:rsidRPr="00362AB7">
        <w:rPr>
          <w:sz w:val="28"/>
        </w:rPr>
        <w:tab/>
        <w:t>Диапазон рабочих температур – 20…+40°С</w:t>
      </w:r>
    </w:p>
    <w:p w14:paraId="0F233706" w14:textId="77777777" w:rsidR="00362AB7" w:rsidRPr="00362AB7" w:rsidRDefault="00362AB7" w:rsidP="00362AB7">
      <w:pPr>
        <w:pStyle w:val="a9"/>
        <w:tabs>
          <w:tab w:val="left" w:pos="6615"/>
        </w:tabs>
        <w:spacing w:line="240" w:lineRule="auto"/>
        <w:ind w:left="720"/>
        <w:rPr>
          <w:sz w:val="28"/>
        </w:rPr>
      </w:pPr>
      <w:r w:rsidRPr="00362AB7">
        <w:rPr>
          <w:sz w:val="28"/>
        </w:rPr>
        <w:t>•</w:t>
      </w:r>
      <w:r w:rsidRPr="00362AB7">
        <w:rPr>
          <w:sz w:val="28"/>
        </w:rPr>
        <w:tab/>
        <w:t xml:space="preserve">Длина сетевого кабеля </w:t>
      </w:r>
      <w:r w:rsidR="00DA365F">
        <w:rPr>
          <w:sz w:val="28"/>
        </w:rPr>
        <w:t xml:space="preserve">не менее </w:t>
      </w:r>
      <w:r w:rsidRPr="00362AB7">
        <w:rPr>
          <w:sz w:val="28"/>
        </w:rPr>
        <w:t>5 м</w:t>
      </w:r>
    </w:p>
    <w:p w14:paraId="55029135" w14:textId="77777777" w:rsidR="00362AB7" w:rsidRPr="00362AB7" w:rsidRDefault="00362AB7" w:rsidP="00362AB7">
      <w:pPr>
        <w:pStyle w:val="a9"/>
        <w:tabs>
          <w:tab w:val="left" w:pos="6615"/>
        </w:tabs>
        <w:spacing w:line="240" w:lineRule="auto"/>
        <w:ind w:left="720"/>
        <w:rPr>
          <w:sz w:val="28"/>
        </w:rPr>
      </w:pPr>
      <w:r w:rsidRPr="00362AB7">
        <w:rPr>
          <w:sz w:val="28"/>
        </w:rPr>
        <w:t>•</w:t>
      </w:r>
      <w:r w:rsidRPr="00362AB7">
        <w:rPr>
          <w:sz w:val="28"/>
        </w:rPr>
        <w:tab/>
        <w:t>Масса не более 39 кг</w:t>
      </w:r>
    </w:p>
    <w:p w14:paraId="5E8988A7" w14:textId="77777777" w:rsidR="00362AB7" w:rsidRPr="00362AB7" w:rsidRDefault="00362AB7" w:rsidP="00362AB7">
      <w:pPr>
        <w:pStyle w:val="a9"/>
        <w:tabs>
          <w:tab w:val="left" w:pos="6615"/>
        </w:tabs>
        <w:spacing w:line="240" w:lineRule="auto"/>
        <w:ind w:left="720"/>
        <w:rPr>
          <w:sz w:val="28"/>
        </w:rPr>
      </w:pPr>
    </w:p>
    <w:p w14:paraId="5D4C45CF" w14:textId="77777777" w:rsidR="00362AB7" w:rsidRPr="00362AB7" w:rsidRDefault="00362AB7" w:rsidP="00362AB7">
      <w:pPr>
        <w:pStyle w:val="a9"/>
        <w:tabs>
          <w:tab w:val="left" w:pos="6615"/>
        </w:tabs>
        <w:spacing w:line="240" w:lineRule="auto"/>
        <w:ind w:left="720"/>
        <w:rPr>
          <w:b/>
          <w:bCs/>
          <w:sz w:val="28"/>
        </w:rPr>
      </w:pPr>
      <w:r w:rsidRPr="00362AB7">
        <w:rPr>
          <w:b/>
          <w:bCs/>
          <w:sz w:val="28"/>
        </w:rPr>
        <w:t xml:space="preserve">2. </w:t>
      </w:r>
      <w:r w:rsidRPr="00B227D7">
        <w:rPr>
          <w:b/>
          <w:bCs/>
          <w:sz w:val="28"/>
          <w:u w:val="single"/>
        </w:rPr>
        <w:t>Панель управления</w:t>
      </w:r>
    </w:p>
    <w:p w14:paraId="521EF98E" w14:textId="7BDA3925" w:rsidR="00362AB7" w:rsidRPr="00362AB7" w:rsidRDefault="00362AB7" w:rsidP="00362AB7">
      <w:pPr>
        <w:pStyle w:val="a9"/>
        <w:tabs>
          <w:tab w:val="left" w:pos="6615"/>
        </w:tabs>
        <w:spacing w:line="240" w:lineRule="auto"/>
        <w:ind w:left="720"/>
        <w:rPr>
          <w:sz w:val="28"/>
        </w:rPr>
      </w:pPr>
      <w:r w:rsidRPr="00362AB7">
        <w:rPr>
          <w:sz w:val="28"/>
        </w:rPr>
        <w:t>•</w:t>
      </w:r>
      <w:r w:rsidRPr="00362AB7">
        <w:rPr>
          <w:sz w:val="28"/>
        </w:rPr>
        <w:tab/>
        <w:t xml:space="preserve">Панель управления </w:t>
      </w:r>
      <w:r w:rsidR="0042200F">
        <w:rPr>
          <w:sz w:val="28"/>
        </w:rPr>
        <w:t xml:space="preserve">должна быть </w:t>
      </w:r>
      <w:r w:rsidRPr="00362AB7">
        <w:rPr>
          <w:sz w:val="28"/>
        </w:rPr>
        <w:t>интегрирована в корпус – наличие</w:t>
      </w:r>
      <w:r w:rsidR="00AD2FC2">
        <w:rPr>
          <w:sz w:val="28"/>
        </w:rPr>
        <w:t xml:space="preserve"> обязательно</w:t>
      </w:r>
    </w:p>
    <w:p w14:paraId="095890E2" w14:textId="5498553B" w:rsidR="00362AB7" w:rsidRPr="00362AB7" w:rsidRDefault="00362AB7" w:rsidP="00362AB7">
      <w:pPr>
        <w:pStyle w:val="a9"/>
        <w:tabs>
          <w:tab w:val="left" w:pos="6615"/>
        </w:tabs>
        <w:spacing w:line="240" w:lineRule="auto"/>
        <w:ind w:left="720"/>
        <w:rPr>
          <w:sz w:val="28"/>
        </w:rPr>
      </w:pPr>
      <w:r w:rsidRPr="00362AB7">
        <w:rPr>
          <w:sz w:val="28"/>
        </w:rPr>
        <w:t>•</w:t>
      </w:r>
      <w:r w:rsidRPr="00362AB7">
        <w:rPr>
          <w:sz w:val="28"/>
        </w:rPr>
        <w:tab/>
        <w:t xml:space="preserve">Полноцветный экран высокого разрешения по технологии </w:t>
      </w:r>
      <w:r w:rsidRPr="00362AB7">
        <w:rPr>
          <w:sz w:val="28"/>
          <w:lang w:val="en-US"/>
        </w:rPr>
        <w:t>IPS</w:t>
      </w:r>
      <w:r w:rsidRPr="00362AB7">
        <w:rPr>
          <w:sz w:val="28"/>
        </w:rPr>
        <w:t xml:space="preserve"> размером </w:t>
      </w:r>
      <w:r w:rsidR="0042200F">
        <w:rPr>
          <w:sz w:val="28"/>
        </w:rPr>
        <w:t xml:space="preserve">не менее </w:t>
      </w:r>
      <w:r w:rsidRPr="00362AB7">
        <w:rPr>
          <w:sz w:val="28"/>
        </w:rPr>
        <w:t>8 дюймов – наличие</w:t>
      </w:r>
      <w:r w:rsidR="00B3275F">
        <w:rPr>
          <w:sz w:val="28"/>
        </w:rPr>
        <w:t xml:space="preserve"> обязательно</w:t>
      </w:r>
    </w:p>
    <w:p w14:paraId="25BAEED7" w14:textId="77777777" w:rsidR="00362AB7" w:rsidRPr="00362AB7" w:rsidRDefault="00362AB7" w:rsidP="00362AB7">
      <w:pPr>
        <w:pStyle w:val="a9"/>
        <w:tabs>
          <w:tab w:val="left" w:pos="6615"/>
        </w:tabs>
        <w:spacing w:line="240" w:lineRule="auto"/>
        <w:ind w:left="720"/>
        <w:rPr>
          <w:sz w:val="28"/>
        </w:rPr>
      </w:pPr>
      <w:r w:rsidRPr="00362AB7">
        <w:rPr>
          <w:sz w:val="28"/>
        </w:rPr>
        <w:t>•</w:t>
      </w:r>
      <w:r w:rsidRPr="00362AB7">
        <w:rPr>
          <w:sz w:val="28"/>
        </w:rPr>
        <w:tab/>
        <w:t>Резистивный сенсор экрана управления – наличие</w:t>
      </w:r>
      <w:r w:rsidR="00B3275F">
        <w:rPr>
          <w:sz w:val="28"/>
        </w:rPr>
        <w:t xml:space="preserve"> обязательно</w:t>
      </w:r>
    </w:p>
    <w:p w14:paraId="0F69858D" w14:textId="77777777" w:rsidR="00362AB7" w:rsidRPr="00362AB7" w:rsidRDefault="00362AB7" w:rsidP="00362AB7">
      <w:pPr>
        <w:pStyle w:val="a9"/>
        <w:tabs>
          <w:tab w:val="left" w:pos="6615"/>
        </w:tabs>
        <w:spacing w:line="240" w:lineRule="auto"/>
        <w:ind w:left="720"/>
        <w:rPr>
          <w:sz w:val="28"/>
        </w:rPr>
      </w:pPr>
      <w:r w:rsidRPr="00362AB7">
        <w:rPr>
          <w:sz w:val="28"/>
        </w:rPr>
        <w:t>•</w:t>
      </w:r>
      <w:r w:rsidRPr="00362AB7">
        <w:rPr>
          <w:sz w:val="28"/>
        </w:rPr>
        <w:tab/>
        <w:t>Защитное сменное стекло экрана – наличие</w:t>
      </w:r>
      <w:r w:rsidR="00B3275F">
        <w:rPr>
          <w:sz w:val="28"/>
        </w:rPr>
        <w:t xml:space="preserve"> обязательно</w:t>
      </w:r>
    </w:p>
    <w:p w14:paraId="5E3524B9" w14:textId="77777777" w:rsidR="00362AB7" w:rsidRPr="00362AB7" w:rsidRDefault="00362AB7" w:rsidP="00362AB7">
      <w:pPr>
        <w:pStyle w:val="a9"/>
        <w:tabs>
          <w:tab w:val="left" w:pos="6615"/>
        </w:tabs>
        <w:spacing w:line="240" w:lineRule="auto"/>
        <w:ind w:left="720"/>
        <w:rPr>
          <w:sz w:val="28"/>
        </w:rPr>
      </w:pPr>
      <w:r w:rsidRPr="00362AB7">
        <w:rPr>
          <w:sz w:val="28"/>
        </w:rPr>
        <w:t>•</w:t>
      </w:r>
      <w:r w:rsidRPr="00362AB7">
        <w:rPr>
          <w:sz w:val="28"/>
        </w:rPr>
        <w:tab/>
        <w:t>Поворотный энкодер для управления функционалом оборудования – наличие</w:t>
      </w:r>
      <w:r w:rsidR="00B3275F">
        <w:rPr>
          <w:sz w:val="28"/>
        </w:rPr>
        <w:t xml:space="preserve"> обязательно</w:t>
      </w:r>
    </w:p>
    <w:p w14:paraId="37CEB762" w14:textId="77777777" w:rsidR="00362AB7" w:rsidRPr="00362AB7" w:rsidRDefault="00362AB7" w:rsidP="00362AB7">
      <w:pPr>
        <w:pStyle w:val="a9"/>
        <w:tabs>
          <w:tab w:val="left" w:pos="6615"/>
        </w:tabs>
        <w:spacing w:line="240" w:lineRule="auto"/>
        <w:ind w:left="720"/>
        <w:rPr>
          <w:sz w:val="28"/>
        </w:rPr>
      </w:pPr>
      <w:r w:rsidRPr="00362AB7">
        <w:rPr>
          <w:sz w:val="28"/>
        </w:rPr>
        <w:t>•</w:t>
      </w:r>
      <w:r w:rsidRPr="00362AB7">
        <w:rPr>
          <w:sz w:val="28"/>
        </w:rPr>
        <w:tab/>
        <w:t>Панель управления на русском языке – наличие</w:t>
      </w:r>
      <w:r w:rsidR="00B3275F">
        <w:rPr>
          <w:sz w:val="28"/>
        </w:rPr>
        <w:t xml:space="preserve"> обязательно</w:t>
      </w:r>
    </w:p>
    <w:p w14:paraId="105DECD7" w14:textId="77777777" w:rsidR="00362AB7" w:rsidRPr="00362AB7" w:rsidRDefault="00362AB7" w:rsidP="00362AB7">
      <w:pPr>
        <w:pStyle w:val="a9"/>
        <w:tabs>
          <w:tab w:val="left" w:pos="6615"/>
        </w:tabs>
        <w:spacing w:line="240" w:lineRule="auto"/>
        <w:ind w:left="720"/>
        <w:rPr>
          <w:sz w:val="28"/>
        </w:rPr>
      </w:pPr>
      <w:r w:rsidRPr="00362AB7">
        <w:rPr>
          <w:sz w:val="28"/>
        </w:rPr>
        <w:t>•</w:t>
      </w:r>
      <w:r w:rsidRPr="00362AB7">
        <w:rPr>
          <w:sz w:val="28"/>
        </w:rPr>
        <w:tab/>
        <w:t>Количество ячеек памяти не менее 500</w:t>
      </w:r>
      <w:r w:rsidR="003D5A83">
        <w:rPr>
          <w:sz w:val="28"/>
        </w:rPr>
        <w:t xml:space="preserve"> шт.</w:t>
      </w:r>
      <w:r w:rsidRPr="00362AB7">
        <w:rPr>
          <w:sz w:val="28"/>
        </w:rPr>
        <w:t xml:space="preserve"> – наличие</w:t>
      </w:r>
      <w:r w:rsidR="00B3275F">
        <w:rPr>
          <w:sz w:val="28"/>
        </w:rPr>
        <w:t xml:space="preserve"> обязательно</w:t>
      </w:r>
    </w:p>
    <w:p w14:paraId="7E53BD75" w14:textId="77777777" w:rsidR="00362AB7" w:rsidRPr="00362AB7" w:rsidRDefault="00362AB7" w:rsidP="00362AB7">
      <w:pPr>
        <w:pStyle w:val="a9"/>
        <w:tabs>
          <w:tab w:val="left" w:pos="6615"/>
        </w:tabs>
        <w:spacing w:line="240" w:lineRule="auto"/>
        <w:ind w:left="720"/>
        <w:rPr>
          <w:sz w:val="28"/>
        </w:rPr>
      </w:pPr>
    </w:p>
    <w:p w14:paraId="6D982B09" w14:textId="77777777" w:rsidR="00362AB7" w:rsidRPr="00362AB7" w:rsidRDefault="00362AB7" w:rsidP="00362AB7">
      <w:pPr>
        <w:pStyle w:val="a9"/>
        <w:tabs>
          <w:tab w:val="left" w:pos="6615"/>
        </w:tabs>
        <w:spacing w:line="240" w:lineRule="auto"/>
        <w:ind w:left="720"/>
        <w:rPr>
          <w:b/>
          <w:sz w:val="28"/>
        </w:rPr>
      </w:pPr>
      <w:r w:rsidRPr="00362AB7">
        <w:rPr>
          <w:b/>
          <w:sz w:val="28"/>
        </w:rPr>
        <w:t xml:space="preserve">3. </w:t>
      </w:r>
      <w:r w:rsidRPr="00B227D7">
        <w:rPr>
          <w:b/>
          <w:sz w:val="28"/>
          <w:u w:val="single"/>
        </w:rPr>
        <w:t>Механизм подачи проволоки</w:t>
      </w:r>
    </w:p>
    <w:p w14:paraId="01B7EA17" w14:textId="77777777" w:rsidR="00362AB7" w:rsidRPr="00362AB7" w:rsidRDefault="00362AB7" w:rsidP="00B3275F">
      <w:pPr>
        <w:pStyle w:val="a9"/>
        <w:tabs>
          <w:tab w:val="left" w:pos="6615"/>
          <w:tab w:val="left" w:pos="7320"/>
        </w:tabs>
        <w:spacing w:line="240" w:lineRule="auto"/>
        <w:ind w:left="720"/>
        <w:rPr>
          <w:sz w:val="28"/>
        </w:rPr>
      </w:pPr>
      <w:r w:rsidRPr="00362AB7">
        <w:rPr>
          <w:sz w:val="28"/>
        </w:rPr>
        <w:t>•</w:t>
      </w:r>
      <w:r w:rsidRPr="00362AB7">
        <w:rPr>
          <w:sz w:val="28"/>
        </w:rPr>
        <w:tab/>
        <w:t>Подсветка отсека установки проволоки - наличие</w:t>
      </w:r>
      <w:r w:rsidR="00B3275F">
        <w:rPr>
          <w:sz w:val="28"/>
        </w:rPr>
        <w:t xml:space="preserve"> обязательно</w:t>
      </w:r>
    </w:p>
    <w:p w14:paraId="079C248A" w14:textId="77777777" w:rsidR="00362AB7" w:rsidRPr="00362AB7" w:rsidRDefault="00362AB7" w:rsidP="00362AB7">
      <w:pPr>
        <w:pStyle w:val="a9"/>
        <w:tabs>
          <w:tab w:val="left" w:pos="6615"/>
        </w:tabs>
        <w:spacing w:line="240" w:lineRule="auto"/>
        <w:ind w:left="720"/>
        <w:rPr>
          <w:sz w:val="28"/>
        </w:rPr>
      </w:pPr>
      <w:r w:rsidRPr="00362AB7">
        <w:rPr>
          <w:sz w:val="28"/>
        </w:rPr>
        <w:t>•</w:t>
      </w:r>
      <w:r w:rsidRPr="00362AB7">
        <w:rPr>
          <w:sz w:val="28"/>
        </w:rPr>
        <w:tab/>
        <w:t>Функции проверки подачи защитного газа - наличие</w:t>
      </w:r>
      <w:r w:rsidR="00B3275F">
        <w:rPr>
          <w:sz w:val="28"/>
        </w:rPr>
        <w:t xml:space="preserve"> обязательно</w:t>
      </w:r>
    </w:p>
    <w:p w14:paraId="0C326DBF" w14:textId="77777777" w:rsidR="00362AB7" w:rsidRPr="00362AB7" w:rsidRDefault="00362AB7" w:rsidP="00362AB7">
      <w:pPr>
        <w:pStyle w:val="a9"/>
        <w:tabs>
          <w:tab w:val="left" w:pos="6615"/>
        </w:tabs>
        <w:spacing w:line="240" w:lineRule="auto"/>
        <w:ind w:left="720"/>
        <w:rPr>
          <w:sz w:val="28"/>
        </w:rPr>
      </w:pPr>
      <w:r w:rsidRPr="00362AB7">
        <w:rPr>
          <w:sz w:val="28"/>
        </w:rPr>
        <w:t>•</w:t>
      </w:r>
      <w:r w:rsidRPr="00362AB7">
        <w:rPr>
          <w:sz w:val="28"/>
        </w:rPr>
        <w:tab/>
        <w:t>Функции холостой протяжки сварочной проволоки - наличие</w:t>
      </w:r>
      <w:r w:rsidR="00B3275F">
        <w:rPr>
          <w:sz w:val="28"/>
        </w:rPr>
        <w:t xml:space="preserve"> обязательно</w:t>
      </w:r>
    </w:p>
    <w:p w14:paraId="05A8F7EC" w14:textId="77777777" w:rsidR="00362AB7" w:rsidRPr="00362AB7" w:rsidRDefault="00362AB7" w:rsidP="00362AB7">
      <w:pPr>
        <w:pStyle w:val="a9"/>
        <w:tabs>
          <w:tab w:val="left" w:pos="6615"/>
        </w:tabs>
        <w:spacing w:line="240" w:lineRule="auto"/>
        <w:ind w:left="720"/>
        <w:rPr>
          <w:sz w:val="28"/>
        </w:rPr>
      </w:pPr>
      <w:r w:rsidRPr="00362AB7">
        <w:rPr>
          <w:sz w:val="28"/>
        </w:rPr>
        <w:t>•</w:t>
      </w:r>
      <w:r w:rsidRPr="00362AB7">
        <w:rPr>
          <w:sz w:val="28"/>
        </w:rPr>
        <w:tab/>
        <w:t>2-х / 4-х тактный режим работы кнопки горелки – наличие</w:t>
      </w:r>
      <w:r w:rsidR="00B3275F">
        <w:rPr>
          <w:sz w:val="28"/>
        </w:rPr>
        <w:t xml:space="preserve"> обязательно</w:t>
      </w:r>
    </w:p>
    <w:p w14:paraId="3E3BBE27" w14:textId="77777777" w:rsidR="00362AB7" w:rsidRPr="00362AB7" w:rsidRDefault="00362AB7" w:rsidP="00362AB7">
      <w:pPr>
        <w:pStyle w:val="a9"/>
        <w:tabs>
          <w:tab w:val="left" w:pos="6615"/>
        </w:tabs>
        <w:spacing w:line="240" w:lineRule="auto"/>
        <w:ind w:left="720"/>
        <w:rPr>
          <w:sz w:val="28"/>
        </w:rPr>
      </w:pPr>
      <w:r w:rsidRPr="00362AB7">
        <w:rPr>
          <w:sz w:val="28"/>
        </w:rPr>
        <w:t>•</w:t>
      </w:r>
      <w:r w:rsidRPr="00362AB7">
        <w:rPr>
          <w:sz w:val="28"/>
        </w:rPr>
        <w:tab/>
        <w:t>Режим сварки точками, интервалами с регулировкой длительности циклов – наличие</w:t>
      </w:r>
      <w:r w:rsidR="00B3275F">
        <w:rPr>
          <w:sz w:val="28"/>
        </w:rPr>
        <w:t xml:space="preserve"> обязательно</w:t>
      </w:r>
    </w:p>
    <w:p w14:paraId="14FAB18F" w14:textId="77777777" w:rsidR="00362AB7" w:rsidRPr="00362AB7" w:rsidRDefault="00362AB7" w:rsidP="00362AB7">
      <w:pPr>
        <w:pStyle w:val="a9"/>
        <w:tabs>
          <w:tab w:val="left" w:pos="6615"/>
        </w:tabs>
        <w:spacing w:line="240" w:lineRule="auto"/>
        <w:ind w:left="720"/>
        <w:rPr>
          <w:sz w:val="28"/>
        </w:rPr>
      </w:pPr>
      <w:r w:rsidRPr="00362AB7">
        <w:rPr>
          <w:sz w:val="28"/>
        </w:rPr>
        <w:t>•</w:t>
      </w:r>
      <w:r w:rsidRPr="00362AB7">
        <w:rPr>
          <w:sz w:val="28"/>
        </w:rPr>
        <w:tab/>
        <w:t>4-х роликовый механизм протяжки проволоки - наличие</w:t>
      </w:r>
      <w:r w:rsidR="00B3275F">
        <w:rPr>
          <w:sz w:val="28"/>
        </w:rPr>
        <w:t xml:space="preserve"> обязательно</w:t>
      </w:r>
    </w:p>
    <w:p w14:paraId="707A6582" w14:textId="77777777" w:rsidR="00362AB7" w:rsidRPr="00362AB7" w:rsidRDefault="00362AB7" w:rsidP="00362AB7">
      <w:pPr>
        <w:pStyle w:val="a9"/>
        <w:tabs>
          <w:tab w:val="left" w:pos="6615"/>
        </w:tabs>
        <w:spacing w:line="240" w:lineRule="auto"/>
        <w:ind w:left="720"/>
        <w:rPr>
          <w:sz w:val="28"/>
        </w:rPr>
      </w:pPr>
      <w:r w:rsidRPr="00362AB7">
        <w:rPr>
          <w:sz w:val="28"/>
        </w:rPr>
        <w:t>•</w:t>
      </w:r>
      <w:r w:rsidRPr="00362AB7">
        <w:rPr>
          <w:sz w:val="28"/>
        </w:rPr>
        <w:tab/>
        <w:t>Механизм быстрой замены роликов - наличие</w:t>
      </w:r>
      <w:r w:rsidR="00B3275F">
        <w:rPr>
          <w:sz w:val="28"/>
        </w:rPr>
        <w:t xml:space="preserve"> обязательно</w:t>
      </w:r>
    </w:p>
    <w:p w14:paraId="22950CA9" w14:textId="6A58A9E3" w:rsidR="00362AB7" w:rsidRPr="00362AB7" w:rsidRDefault="00362AB7" w:rsidP="00362AB7">
      <w:pPr>
        <w:pStyle w:val="a9"/>
        <w:tabs>
          <w:tab w:val="left" w:pos="6615"/>
        </w:tabs>
        <w:spacing w:line="240" w:lineRule="auto"/>
        <w:ind w:left="720"/>
        <w:rPr>
          <w:sz w:val="28"/>
        </w:rPr>
      </w:pPr>
      <w:r w:rsidRPr="00362AB7">
        <w:rPr>
          <w:sz w:val="28"/>
        </w:rPr>
        <w:t>•</w:t>
      </w:r>
      <w:r w:rsidRPr="00362AB7">
        <w:rPr>
          <w:sz w:val="28"/>
        </w:rPr>
        <w:tab/>
        <w:t xml:space="preserve">Минимальный диаметр проволоки </w:t>
      </w:r>
      <w:r w:rsidR="0042200F">
        <w:rPr>
          <w:sz w:val="28"/>
        </w:rPr>
        <w:t xml:space="preserve">не более </w:t>
      </w:r>
      <w:r w:rsidRPr="00362AB7">
        <w:rPr>
          <w:sz w:val="28"/>
        </w:rPr>
        <w:t>0,8 мм  - наличие</w:t>
      </w:r>
      <w:r w:rsidR="00B3275F">
        <w:rPr>
          <w:sz w:val="28"/>
        </w:rPr>
        <w:t xml:space="preserve"> обязательно</w:t>
      </w:r>
    </w:p>
    <w:p w14:paraId="4B13808B" w14:textId="72BEDD7B" w:rsidR="00362AB7" w:rsidRPr="00362AB7" w:rsidRDefault="00362AB7" w:rsidP="00362AB7">
      <w:pPr>
        <w:pStyle w:val="a9"/>
        <w:tabs>
          <w:tab w:val="left" w:pos="6615"/>
        </w:tabs>
        <w:spacing w:line="240" w:lineRule="auto"/>
        <w:ind w:left="720"/>
        <w:rPr>
          <w:sz w:val="28"/>
        </w:rPr>
      </w:pPr>
      <w:r w:rsidRPr="00362AB7">
        <w:rPr>
          <w:sz w:val="28"/>
        </w:rPr>
        <w:t>•</w:t>
      </w:r>
      <w:r w:rsidRPr="00362AB7">
        <w:rPr>
          <w:sz w:val="28"/>
        </w:rPr>
        <w:tab/>
        <w:t xml:space="preserve">Максимальный диаметр проволоки </w:t>
      </w:r>
      <w:r w:rsidR="0042200F">
        <w:rPr>
          <w:sz w:val="28"/>
        </w:rPr>
        <w:t xml:space="preserve">не менее </w:t>
      </w:r>
      <w:r w:rsidRPr="00362AB7">
        <w:rPr>
          <w:sz w:val="28"/>
        </w:rPr>
        <w:t>1,6 мм  - наличие</w:t>
      </w:r>
      <w:r w:rsidR="00B3275F">
        <w:rPr>
          <w:sz w:val="28"/>
        </w:rPr>
        <w:t xml:space="preserve"> обязательно</w:t>
      </w:r>
    </w:p>
    <w:p w14:paraId="46372378" w14:textId="77777777" w:rsidR="00362AB7" w:rsidRPr="00362AB7" w:rsidRDefault="00362AB7" w:rsidP="00362AB7">
      <w:pPr>
        <w:pStyle w:val="a9"/>
        <w:tabs>
          <w:tab w:val="left" w:pos="6615"/>
        </w:tabs>
        <w:spacing w:line="240" w:lineRule="auto"/>
        <w:ind w:left="720"/>
        <w:rPr>
          <w:sz w:val="28"/>
        </w:rPr>
      </w:pPr>
      <w:r w:rsidRPr="00362AB7">
        <w:rPr>
          <w:sz w:val="28"/>
        </w:rPr>
        <w:t>•</w:t>
      </w:r>
      <w:r w:rsidRPr="00362AB7">
        <w:rPr>
          <w:sz w:val="28"/>
        </w:rPr>
        <w:tab/>
        <w:t>Диапазон скорости подачи проволоки 0,5-25,0 м/мин - наличие</w:t>
      </w:r>
      <w:r w:rsidR="00B3275F">
        <w:rPr>
          <w:sz w:val="28"/>
        </w:rPr>
        <w:t xml:space="preserve"> обязательно</w:t>
      </w:r>
    </w:p>
    <w:p w14:paraId="4C589DAA" w14:textId="77777777" w:rsidR="00362AB7" w:rsidRPr="00362AB7" w:rsidRDefault="00362AB7" w:rsidP="00362AB7">
      <w:pPr>
        <w:pStyle w:val="a9"/>
        <w:tabs>
          <w:tab w:val="left" w:pos="6615"/>
        </w:tabs>
        <w:spacing w:line="240" w:lineRule="auto"/>
        <w:ind w:left="720"/>
        <w:rPr>
          <w:sz w:val="28"/>
        </w:rPr>
      </w:pPr>
    </w:p>
    <w:p w14:paraId="7EA5723F" w14:textId="77777777" w:rsidR="00362AB7" w:rsidRPr="00362AB7" w:rsidRDefault="00362AB7" w:rsidP="00362AB7">
      <w:pPr>
        <w:pStyle w:val="a9"/>
        <w:tabs>
          <w:tab w:val="left" w:pos="6615"/>
        </w:tabs>
        <w:spacing w:line="240" w:lineRule="auto"/>
        <w:ind w:left="720"/>
        <w:rPr>
          <w:b/>
          <w:bCs/>
          <w:sz w:val="28"/>
        </w:rPr>
      </w:pPr>
      <w:r w:rsidRPr="00362AB7">
        <w:rPr>
          <w:b/>
          <w:bCs/>
          <w:sz w:val="28"/>
        </w:rPr>
        <w:t xml:space="preserve">4. </w:t>
      </w:r>
      <w:r w:rsidRPr="00B227D7">
        <w:rPr>
          <w:b/>
          <w:bCs/>
          <w:sz w:val="28"/>
          <w:u w:val="single"/>
        </w:rPr>
        <w:t>Платформа для перемещения аппарата</w:t>
      </w:r>
    </w:p>
    <w:p w14:paraId="2C1CE5E1" w14:textId="77777777" w:rsidR="00362AB7" w:rsidRPr="00362AB7" w:rsidRDefault="00362AB7" w:rsidP="00362AB7">
      <w:pPr>
        <w:pStyle w:val="a9"/>
        <w:tabs>
          <w:tab w:val="left" w:pos="6615"/>
        </w:tabs>
        <w:spacing w:line="240" w:lineRule="auto"/>
        <w:ind w:left="720"/>
        <w:rPr>
          <w:sz w:val="28"/>
        </w:rPr>
      </w:pPr>
      <w:r w:rsidRPr="00362AB7">
        <w:rPr>
          <w:sz w:val="28"/>
        </w:rPr>
        <w:t>•</w:t>
      </w:r>
      <w:r w:rsidRPr="00362AB7">
        <w:rPr>
          <w:sz w:val="28"/>
        </w:rPr>
        <w:tab/>
        <w:t>Рамное основание – наличие</w:t>
      </w:r>
      <w:r w:rsidR="00B3275F">
        <w:rPr>
          <w:sz w:val="28"/>
        </w:rPr>
        <w:t xml:space="preserve"> обязательно</w:t>
      </w:r>
    </w:p>
    <w:p w14:paraId="6BABC07A" w14:textId="77777777" w:rsidR="00362AB7" w:rsidRPr="00362AB7" w:rsidRDefault="00362AB7" w:rsidP="00362AB7">
      <w:pPr>
        <w:pStyle w:val="a9"/>
        <w:tabs>
          <w:tab w:val="left" w:pos="6615"/>
        </w:tabs>
        <w:spacing w:line="240" w:lineRule="auto"/>
        <w:ind w:left="720"/>
        <w:rPr>
          <w:sz w:val="28"/>
        </w:rPr>
      </w:pPr>
      <w:r w:rsidRPr="00362AB7">
        <w:rPr>
          <w:sz w:val="28"/>
        </w:rPr>
        <w:t>•</w:t>
      </w:r>
      <w:r w:rsidRPr="00362AB7">
        <w:rPr>
          <w:sz w:val="28"/>
        </w:rPr>
        <w:tab/>
        <w:t>Место под установку баллона с фиксирующей стойкой – наличие</w:t>
      </w:r>
      <w:r w:rsidR="00B3275F">
        <w:rPr>
          <w:sz w:val="28"/>
        </w:rPr>
        <w:t xml:space="preserve"> обязательно</w:t>
      </w:r>
    </w:p>
    <w:p w14:paraId="3703FD0F" w14:textId="77777777" w:rsidR="00362AB7" w:rsidRPr="00362AB7" w:rsidRDefault="00362AB7" w:rsidP="00362AB7">
      <w:pPr>
        <w:pStyle w:val="a9"/>
        <w:tabs>
          <w:tab w:val="left" w:pos="6615"/>
        </w:tabs>
        <w:spacing w:line="240" w:lineRule="auto"/>
        <w:ind w:left="720"/>
        <w:rPr>
          <w:sz w:val="28"/>
        </w:rPr>
      </w:pPr>
      <w:r w:rsidRPr="00362AB7">
        <w:rPr>
          <w:sz w:val="28"/>
        </w:rPr>
        <w:t>•</w:t>
      </w:r>
      <w:r w:rsidRPr="00362AB7">
        <w:rPr>
          <w:sz w:val="28"/>
        </w:rPr>
        <w:tab/>
        <w:t>Колесные опоры не менее ф160мм – наличие</w:t>
      </w:r>
      <w:r w:rsidR="00B3275F">
        <w:rPr>
          <w:sz w:val="28"/>
        </w:rPr>
        <w:t xml:space="preserve"> обязательно</w:t>
      </w:r>
    </w:p>
    <w:p w14:paraId="2F10024A" w14:textId="77777777" w:rsidR="00362AB7" w:rsidRPr="00362AB7" w:rsidRDefault="00362AB7" w:rsidP="00362AB7">
      <w:pPr>
        <w:pStyle w:val="a9"/>
        <w:tabs>
          <w:tab w:val="left" w:pos="6615"/>
        </w:tabs>
        <w:spacing w:line="240" w:lineRule="auto"/>
        <w:ind w:left="720"/>
        <w:rPr>
          <w:sz w:val="28"/>
        </w:rPr>
      </w:pPr>
      <w:r w:rsidRPr="00362AB7">
        <w:rPr>
          <w:sz w:val="28"/>
        </w:rPr>
        <w:t>•</w:t>
      </w:r>
      <w:r w:rsidRPr="00362AB7">
        <w:rPr>
          <w:sz w:val="28"/>
        </w:rPr>
        <w:tab/>
        <w:t>Передние колесные опоры поворотное + поворотное с фиксирующим тормозом – наличие</w:t>
      </w:r>
      <w:r w:rsidR="00B3275F">
        <w:rPr>
          <w:sz w:val="28"/>
        </w:rPr>
        <w:t xml:space="preserve"> обязательно</w:t>
      </w:r>
    </w:p>
    <w:p w14:paraId="1434A28F" w14:textId="77777777" w:rsidR="00362AB7" w:rsidRPr="00362AB7" w:rsidRDefault="00362AB7" w:rsidP="00362AB7">
      <w:pPr>
        <w:pStyle w:val="a9"/>
        <w:tabs>
          <w:tab w:val="left" w:pos="6615"/>
        </w:tabs>
        <w:spacing w:line="240" w:lineRule="auto"/>
        <w:ind w:left="720"/>
        <w:rPr>
          <w:bCs/>
          <w:sz w:val="28"/>
        </w:rPr>
      </w:pPr>
    </w:p>
    <w:p w14:paraId="424CFAFA" w14:textId="77777777" w:rsidR="00362AB7" w:rsidRPr="00B227D7" w:rsidRDefault="00362AB7" w:rsidP="00362AB7">
      <w:pPr>
        <w:tabs>
          <w:tab w:val="left" w:pos="9498"/>
          <w:tab w:val="left" w:pos="9639"/>
        </w:tabs>
        <w:spacing w:after="0" w:line="240" w:lineRule="auto"/>
        <w:ind w:right="50" w:firstLine="567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B227D7">
        <w:rPr>
          <w:rFonts w:ascii="Times New Roman" w:hAnsi="Times New Roman"/>
          <w:b/>
          <w:sz w:val="28"/>
          <w:szCs w:val="28"/>
          <w:lang w:val="ru-RU"/>
        </w:rPr>
        <w:t>Поставляемые товары должны быть новыми (товарами, которые не были в употреблении, ремонте, в том числе которые не были восстановлены, у которых не была осуществлена замена составных частей, не были восстановлены потребительские свойства).</w:t>
      </w:r>
    </w:p>
    <w:p w14:paraId="1E45170C" w14:textId="77777777" w:rsidR="00362AB7" w:rsidRDefault="00362AB7" w:rsidP="00362AB7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/>
          <w:color w:val="212529"/>
          <w:sz w:val="28"/>
          <w:szCs w:val="20"/>
          <w:lang w:val="ru-RU" w:eastAsia="ru-RU"/>
        </w:rPr>
      </w:pPr>
    </w:p>
    <w:p w14:paraId="5259A8D9" w14:textId="77777777" w:rsidR="00B227D7" w:rsidRPr="00E519E5" w:rsidRDefault="00B227D7" w:rsidP="00362AB7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/>
          <w:color w:val="212529"/>
          <w:sz w:val="28"/>
          <w:szCs w:val="20"/>
          <w:lang w:val="ru-RU" w:eastAsia="ru-RU"/>
        </w:rPr>
      </w:pPr>
    </w:p>
    <w:p w14:paraId="5B91F31C" w14:textId="77777777" w:rsidR="00362AB7" w:rsidRPr="00B227D7" w:rsidRDefault="00362AB7" w:rsidP="00B227D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/>
          <w:b/>
          <w:color w:val="212529"/>
          <w:sz w:val="28"/>
          <w:szCs w:val="20"/>
          <w:u w:val="single"/>
          <w:lang w:val="ru-RU" w:eastAsia="ru-RU"/>
        </w:rPr>
      </w:pPr>
      <w:r w:rsidRPr="00B227D7">
        <w:rPr>
          <w:rFonts w:ascii="Times New Roman" w:eastAsia="Times New Roman" w:hAnsi="Times New Roman"/>
          <w:b/>
          <w:color w:val="212529"/>
          <w:sz w:val="28"/>
          <w:szCs w:val="20"/>
          <w:u w:val="single"/>
          <w:lang w:val="ru-RU" w:eastAsia="ru-RU"/>
        </w:rPr>
        <w:t>Соответствие требованиям технических регламентов:</w:t>
      </w:r>
    </w:p>
    <w:p w14:paraId="09286B84" w14:textId="77777777" w:rsidR="00362AB7" w:rsidRDefault="00362AB7" w:rsidP="00B227D7">
      <w:pPr>
        <w:shd w:val="clear" w:color="auto" w:fill="FFFFFF"/>
        <w:spacing w:after="0" w:line="276" w:lineRule="auto"/>
        <w:ind w:firstLine="142"/>
        <w:jc w:val="both"/>
        <w:rPr>
          <w:rFonts w:ascii="Times New Roman" w:eastAsia="Times New Roman" w:hAnsi="Times New Roman"/>
          <w:color w:val="212529"/>
          <w:sz w:val="28"/>
          <w:szCs w:val="20"/>
          <w:lang w:val="ru-RU" w:eastAsia="ru-RU"/>
        </w:rPr>
      </w:pPr>
      <w:r>
        <w:rPr>
          <w:rFonts w:ascii="Times New Roman" w:eastAsia="Times New Roman" w:hAnsi="Times New Roman"/>
          <w:color w:val="212529"/>
          <w:sz w:val="28"/>
          <w:szCs w:val="20"/>
          <w:lang w:val="ru-RU" w:eastAsia="ru-RU"/>
        </w:rPr>
        <w:t xml:space="preserve">- </w:t>
      </w:r>
      <w:r w:rsidRPr="00E519E5">
        <w:rPr>
          <w:rFonts w:ascii="Times New Roman" w:eastAsia="Times New Roman" w:hAnsi="Times New Roman"/>
          <w:color w:val="212529"/>
          <w:sz w:val="28"/>
          <w:szCs w:val="20"/>
          <w:lang w:val="ru-RU" w:eastAsia="ru-RU"/>
        </w:rPr>
        <w:t>«Электромагнитная совместимость технических средств» (ТР ТС 020/2011);</w:t>
      </w:r>
    </w:p>
    <w:p w14:paraId="6EB16178" w14:textId="77777777" w:rsidR="00362AB7" w:rsidRDefault="00362AB7" w:rsidP="00B227D7">
      <w:pPr>
        <w:shd w:val="clear" w:color="auto" w:fill="FFFFFF"/>
        <w:spacing w:after="0" w:line="276" w:lineRule="auto"/>
        <w:ind w:firstLine="142"/>
        <w:jc w:val="both"/>
        <w:rPr>
          <w:rFonts w:ascii="Times New Roman" w:eastAsia="Times New Roman" w:hAnsi="Times New Roman"/>
          <w:color w:val="212529"/>
          <w:sz w:val="28"/>
          <w:szCs w:val="20"/>
          <w:lang w:val="ru-RU" w:eastAsia="ru-RU"/>
        </w:rPr>
      </w:pPr>
      <w:r>
        <w:rPr>
          <w:rFonts w:ascii="Times New Roman" w:eastAsia="Times New Roman" w:hAnsi="Times New Roman"/>
          <w:color w:val="212529"/>
          <w:sz w:val="28"/>
          <w:szCs w:val="20"/>
          <w:lang w:val="ru-RU" w:eastAsia="ru-RU"/>
        </w:rPr>
        <w:t xml:space="preserve">- </w:t>
      </w:r>
      <w:r w:rsidRPr="00E519E5">
        <w:rPr>
          <w:rFonts w:ascii="Times New Roman" w:eastAsia="Times New Roman" w:hAnsi="Times New Roman"/>
          <w:color w:val="212529"/>
          <w:sz w:val="28"/>
          <w:szCs w:val="20"/>
          <w:lang w:val="ru-RU" w:eastAsia="ru-RU"/>
        </w:rPr>
        <w:t>«О безопасности машин и оборудования» (</w:t>
      </w:r>
      <w:r w:rsidRPr="00E519E5">
        <w:rPr>
          <w:rFonts w:ascii="Times New Roman" w:eastAsia="Times New Roman" w:hAnsi="Times New Roman"/>
          <w:color w:val="212529"/>
          <w:sz w:val="28"/>
          <w:szCs w:val="20"/>
          <w:lang w:eastAsia="ru-RU"/>
        </w:rPr>
        <w:t>TPTC</w:t>
      </w:r>
      <w:r w:rsidRPr="00E519E5">
        <w:rPr>
          <w:rFonts w:ascii="Times New Roman" w:eastAsia="Times New Roman" w:hAnsi="Times New Roman"/>
          <w:color w:val="212529"/>
          <w:sz w:val="28"/>
          <w:szCs w:val="20"/>
          <w:lang w:val="ru-RU" w:eastAsia="ru-RU"/>
        </w:rPr>
        <w:t xml:space="preserve"> 010/2011)</w:t>
      </w:r>
      <w:r>
        <w:rPr>
          <w:rFonts w:ascii="Times New Roman" w:eastAsia="Times New Roman" w:hAnsi="Times New Roman"/>
          <w:color w:val="212529"/>
          <w:sz w:val="28"/>
          <w:szCs w:val="20"/>
          <w:lang w:val="ru-RU" w:eastAsia="ru-RU"/>
        </w:rPr>
        <w:t>.</w:t>
      </w:r>
    </w:p>
    <w:p w14:paraId="25F5337A" w14:textId="77777777" w:rsidR="00362AB7" w:rsidRPr="00E519E5" w:rsidRDefault="00362AB7" w:rsidP="00362AB7">
      <w:pPr>
        <w:shd w:val="clear" w:color="auto" w:fill="FFFFFF"/>
        <w:spacing w:after="0" w:line="240" w:lineRule="auto"/>
        <w:ind w:firstLine="142"/>
        <w:jc w:val="both"/>
        <w:rPr>
          <w:rFonts w:ascii="Times New Roman" w:eastAsia="Times New Roman" w:hAnsi="Times New Roman"/>
          <w:color w:val="212529"/>
          <w:sz w:val="28"/>
          <w:szCs w:val="20"/>
          <w:lang w:val="ru-RU" w:eastAsia="ru-RU"/>
        </w:rPr>
      </w:pPr>
    </w:p>
    <w:p w14:paraId="6B77FE52" w14:textId="77777777" w:rsidR="00B227D7" w:rsidRDefault="00B227D7" w:rsidP="00362A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8"/>
          <w:szCs w:val="20"/>
          <w:lang w:val="ru-RU" w:eastAsia="ru-RU"/>
        </w:rPr>
      </w:pPr>
    </w:p>
    <w:p w14:paraId="4AC4A4F7" w14:textId="77777777" w:rsidR="00362AB7" w:rsidRDefault="00362AB7" w:rsidP="00362A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sz w:val="28"/>
          <w:szCs w:val="20"/>
          <w:lang w:val="ru-RU" w:eastAsia="ru-RU"/>
        </w:rPr>
      </w:pPr>
      <w:r w:rsidRPr="00B227D7">
        <w:rPr>
          <w:rFonts w:ascii="Times New Roman" w:eastAsia="Times New Roman" w:hAnsi="Times New Roman"/>
          <w:b/>
          <w:color w:val="212529"/>
          <w:sz w:val="28"/>
          <w:szCs w:val="20"/>
          <w:u w:val="single"/>
          <w:lang w:val="ru-RU" w:eastAsia="ru-RU"/>
        </w:rPr>
        <w:t>В комплектации поставки одного аппарата должно входить</w:t>
      </w:r>
      <w:r>
        <w:rPr>
          <w:rFonts w:ascii="Times New Roman" w:eastAsia="Times New Roman" w:hAnsi="Times New Roman"/>
          <w:color w:val="212529"/>
          <w:sz w:val="28"/>
          <w:szCs w:val="20"/>
          <w:lang w:val="ru-RU" w:eastAsia="ru-RU"/>
        </w:rPr>
        <w:t>:</w:t>
      </w:r>
    </w:p>
    <w:p w14:paraId="74F962CE" w14:textId="77777777" w:rsidR="00362AB7" w:rsidRPr="00362AB7" w:rsidRDefault="00B872E8" w:rsidP="00B227D7">
      <w:pPr>
        <w:pStyle w:val="a9"/>
        <w:tabs>
          <w:tab w:val="left" w:pos="6615"/>
        </w:tabs>
        <w:spacing w:line="276" w:lineRule="auto"/>
        <w:ind w:left="0" w:firstLine="0"/>
        <w:rPr>
          <w:sz w:val="28"/>
        </w:rPr>
      </w:pPr>
      <w:r>
        <w:rPr>
          <w:sz w:val="28"/>
        </w:rPr>
        <w:t xml:space="preserve">1. </w:t>
      </w:r>
      <w:r w:rsidR="00362AB7" w:rsidRPr="00362AB7">
        <w:rPr>
          <w:sz w:val="28"/>
        </w:rPr>
        <w:t>Источник питания со встроенным механизмом подачи проволоки – 1 шт</w:t>
      </w:r>
      <w:r>
        <w:rPr>
          <w:sz w:val="28"/>
        </w:rPr>
        <w:t>.</w:t>
      </w:r>
    </w:p>
    <w:p w14:paraId="1E507931" w14:textId="77777777" w:rsidR="00362AB7" w:rsidRPr="00362AB7" w:rsidRDefault="00B872E8" w:rsidP="00B227D7">
      <w:pPr>
        <w:pStyle w:val="a9"/>
        <w:tabs>
          <w:tab w:val="left" w:pos="6615"/>
        </w:tabs>
        <w:spacing w:line="276" w:lineRule="auto"/>
        <w:ind w:left="0" w:firstLine="0"/>
        <w:rPr>
          <w:sz w:val="28"/>
        </w:rPr>
      </w:pPr>
      <w:r>
        <w:rPr>
          <w:sz w:val="28"/>
        </w:rPr>
        <w:t xml:space="preserve">2. </w:t>
      </w:r>
      <w:r w:rsidR="00362AB7" w:rsidRPr="00362AB7">
        <w:rPr>
          <w:sz w:val="28"/>
        </w:rPr>
        <w:t xml:space="preserve">Сварочная горелка </w:t>
      </w:r>
      <w:r w:rsidR="00B3275F">
        <w:rPr>
          <w:sz w:val="28"/>
        </w:rPr>
        <w:t xml:space="preserve">не менее </w:t>
      </w:r>
      <w:r w:rsidR="00362AB7" w:rsidRPr="00362AB7">
        <w:rPr>
          <w:sz w:val="28"/>
        </w:rPr>
        <w:t xml:space="preserve">380А </w:t>
      </w:r>
      <w:r w:rsidR="00B3275F">
        <w:rPr>
          <w:sz w:val="28"/>
        </w:rPr>
        <w:t xml:space="preserve">длиной не менее </w:t>
      </w:r>
      <w:r w:rsidR="00362AB7" w:rsidRPr="00362AB7">
        <w:rPr>
          <w:sz w:val="28"/>
        </w:rPr>
        <w:t>3 метра – 1 шт</w:t>
      </w:r>
      <w:r>
        <w:rPr>
          <w:sz w:val="28"/>
        </w:rPr>
        <w:t>.</w:t>
      </w:r>
    </w:p>
    <w:p w14:paraId="10460620" w14:textId="3B8B6925" w:rsidR="00362AB7" w:rsidRPr="00362AB7" w:rsidRDefault="00B872E8" w:rsidP="00B227D7">
      <w:pPr>
        <w:pStyle w:val="a9"/>
        <w:tabs>
          <w:tab w:val="left" w:pos="6615"/>
        </w:tabs>
        <w:spacing w:line="276" w:lineRule="auto"/>
        <w:ind w:left="0" w:firstLine="0"/>
        <w:rPr>
          <w:sz w:val="28"/>
        </w:rPr>
      </w:pPr>
      <w:r>
        <w:rPr>
          <w:sz w:val="28"/>
        </w:rPr>
        <w:t xml:space="preserve">3. </w:t>
      </w:r>
      <w:r w:rsidR="00362AB7" w:rsidRPr="00362AB7">
        <w:rPr>
          <w:sz w:val="28"/>
        </w:rPr>
        <w:t xml:space="preserve">Кабель массы </w:t>
      </w:r>
      <w:r w:rsidR="0042200F">
        <w:rPr>
          <w:sz w:val="28"/>
        </w:rPr>
        <w:t xml:space="preserve">не менее </w:t>
      </w:r>
      <w:r w:rsidR="00362AB7" w:rsidRPr="00362AB7">
        <w:rPr>
          <w:sz w:val="28"/>
        </w:rPr>
        <w:t xml:space="preserve">70мм2 с латунным зажимом </w:t>
      </w:r>
      <w:r w:rsidR="00B3275F">
        <w:rPr>
          <w:sz w:val="28"/>
        </w:rPr>
        <w:t xml:space="preserve">не менее </w:t>
      </w:r>
      <w:r w:rsidR="00362AB7" w:rsidRPr="00362AB7">
        <w:rPr>
          <w:sz w:val="28"/>
        </w:rPr>
        <w:t>500А длиной не менее 5м</w:t>
      </w:r>
      <w:r w:rsidR="00B3275F">
        <w:rPr>
          <w:sz w:val="28"/>
        </w:rPr>
        <w:t>.</w:t>
      </w:r>
      <w:r w:rsidR="00362AB7" w:rsidRPr="00362AB7">
        <w:rPr>
          <w:sz w:val="28"/>
        </w:rPr>
        <w:t xml:space="preserve"> – 1 шт</w:t>
      </w:r>
      <w:r>
        <w:rPr>
          <w:sz w:val="28"/>
        </w:rPr>
        <w:t>.</w:t>
      </w:r>
    </w:p>
    <w:p w14:paraId="6965AB60" w14:textId="77777777" w:rsidR="00362AB7" w:rsidRPr="00362AB7" w:rsidRDefault="00B872E8" w:rsidP="00B227D7">
      <w:pPr>
        <w:pStyle w:val="a9"/>
        <w:tabs>
          <w:tab w:val="left" w:pos="6615"/>
        </w:tabs>
        <w:spacing w:line="276" w:lineRule="auto"/>
        <w:ind w:left="0" w:firstLine="0"/>
        <w:rPr>
          <w:sz w:val="28"/>
        </w:rPr>
      </w:pPr>
      <w:r>
        <w:rPr>
          <w:sz w:val="28"/>
        </w:rPr>
        <w:t xml:space="preserve">4. </w:t>
      </w:r>
      <w:r w:rsidR="00362AB7" w:rsidRPr="00362AB7">
        <w:rPr>
          <w:sz w:val="28"/>
        </w:rPr>
        <w:t>Платформа для перемещения аппарата – 1 шт</w:t>
      </w:r>
      <w:r>
        <w:rPr>
          <w:sz w:val="28"/>
        </w:rPr>
        <w:t>.</w:t>
      </w:r>
    </w:p>
    <w:p w14:paraId="7C6C7317" w14:textId="77777777" w:rsidR="00362AB7" w:rsidRPr="00362AB7" w:rsidRDefault="00B872E8" w:rsidP="00B227D7">
      <w:pPr>
        <w:pStyle w:val="a9"/>
        <w:tabs>
          <w:tab w:val="left" w:pos="6615"/>
        </w:tabs>
        <w:spacing w:line="276" w:lineRule="auto"/>
        <w:ind w:left="0" w:firstLine="0"/>
        <w:rPr>
          <w:sz w:val="28"/>
        </w:rPr>
      </w:pPr>
      <w:r>
        <w:rPr>
          <w:sz w:val="28"/>
        </w:rPr>
        <w:t xml:space="preserve">5. </w:t>
      </w:r>
      <w:r w:rsidR="00362AB7" w:rsidRPr="00362AB7">
        <w:rPr>
          <w:sz w:val="28"/>
        </w:rPr>
        <w:t>Регулятор расхода газа двуступенчатый латунный поверенный – 1 шт</w:t>
      </w:r>
      <w:r>
        <w:rPr>
          <w:sz w:val="28"/>
        </w:rPr>
        <w:t>.</w:t>
      </w:r>
    </w:p>
    <w:p w14:paraId="678824CD" w14:textId="5493DD3A" w:rsidR="00362AB7" w:rsidRPr="00362AB7" w:rsidRDefault="00B227D7" w:rsidP="00B227D7">
      <w:pPr>
        <w:pStyle w:val="a9"/>
        <w:tabs>
          <w:tab w:val="left" w:pos="6615"/>
        </w:tabs>
        <w:spacing w:line="276" w:lineRule="auto"/>
        <w:ind w:left="0" w:firstLine="0"/>
        <w:rPr>
          <w:sz w:val="28"/>
        </w:rPr>
      </w:pPr>
      <w:r>
        <w:rPr>
          <w:sz w:val="28"/>
        </w:rPr>
        <w:t xml:space="preserve">6. Комплект ЗИ </w:t>
      </w:r>
      <w:r w:rsidR="00362AB7" w:rsidRPr="00362AB7">
        <w:rPr>
          <w:sz w:val="28"/>
        </w:rPr>
        <w:t>горелки (сопло коническое ф16мм – 5шт</w:t>
      </w:r>
      <w:r w:rsidR="00B872E8">
        <w:rPr>
          <w:sz w:val="28"/>
        </w:rPr>
        <w:t>.</w:t>
      </w:r>
      <w:r w:rsidR="00362AB7" w:rsidRPr="00362AB7">
        <w:rPr>
          <w:sz w:val="28"/>
        </w:rPr>
        <w:t xml:space="preserve">, наконечник контактный </w:t>
      </w:r>
      <w:r w:rsidR="00362AB7" w:rsidRPr="00362AB7">
        <w:rPr>
          <w:sz w:val="28"/>
          <w:lang w:val="en-US"/>
        </w:rPr>
        <w:t>Cu</w:t>
      </w:r>
      <w:r w:rsidR="00362AB7" w:rsidRPr="00362AB7">
        <w:rPr>
          <w:sz w:val="28"/>
        </w:rPr>
        <w:t>-</w:t>
      </w:r>
      <w:r w:rsidR="00362AB7" w:rsidRPr="00362AB7">
        <w:rPr>
          <w:sz w:val="28"/>
          <w:lang w:val="en-US"/>
        </w:rPr>
        <w:t>Cr</w:t>
      </w:r>
      <w:r w:rsidR="00362AB7" w:rsidRPr="00362AB7">
        <w:rPr>
          <w:sz w:val="28"/>
        </w:rPr>
        <w:t>-</w:t>
      </w:r>
      <w:r w:rsidR="00362AB7" w:rsidRPr="00362AB7">
        <w:rPr>
          <w:sz w:val="28"/>
          <w:lang w:val="en-US"/>
        </w:rPr>
        <w:t>Zr</w:t>
      </w:r>
      <w:r w:rsidR="00362AB7" w:rsidRPr="00362AB7">
        <w:rPr>
          <w:sz w:val="28"/>
        </w:rPr>
        <w:t xml:space="preserve"> ф1,2 – 25шт</w:t>
      </w:r>
      <w:r w:rsidR="00B872E8">
        <w:rPr>
          <w:sz w:val="28"/>
        </w:rPr>
        <w:t>.</w:t>
      </w:r>
      <w:r w:rsidR="00362AB7" w:rsidRPr="00362AB7">
        <w:rPr>
          <w:sz w:val="28"/>
        </w:rPr>
        <w:t>, диффузор газовый термостойкий – 10 шт</w:t>
      </w:r>
      <w:r w:rsidR="00B872E8">
        <w:rPr>
          <w:sz w:val="28"/>
        </w:rPr>
        <w:t>.</w:t>
      </w:r>
      <w:r w:rsidR="00362AB7" w:rsidRPr="00362AB7">
        <w:rPr>
          <w:sz w:val="28"/>
        </w:rPr>
        <w:t>, канал направляющий ф1,2-1,6 – 2шт</w:t>
      </w:r>
      <w:r w:rsidR="00B872E8">
        <w:rPr>
          <w:sz w:val="28"/>
        </w:rPr>
        <w:t>.</w:t>
      </w:r>
      <w:r w:rsidR="00362AB7" w:rsidRPr="00362AB7">
        <w:rPr>
          <w:sz w:val="28"/>
        </w:rPr>
        <w:t>, держатель наконечника – 5шт</w:t>
      </w:r>
      <w:r w:rsidR="00B872E8">
        <w:rPr>
          <w:sz w:val="28"/>
        </w:rPr>
        <w:t>.</w:t>
      </w:r>
      <w:r w:rsidR="00362AB7" w:rsidRPr="00362AB7">
        <w:rPr>
          <w:sz w:val="28"/>
        </w:rPr>
        <w:t>) – 1 комплект</w:t>
      </w:r>
    </w:p>
    <w:p w14:paraId="6CF8B897" w14:textId="77777777" w:rsidR="00362AB7" w:rsidRPr="00362AB7" w:rsidRDefault="00B872E8" w:rsidP="00B227D7">
      <w:pPr>
        <w:pStyle w:val="a9"/>
        <w:tabs>
          <w:tab w:val="left" w:pos="6615"/>
        </w:tabs>
        <w:spacing w:line="276" w:lineRule="auto"/>
        <w:ind w:left="0" w:firstLine="0"/>
        <w:rPr>
          <w:sz w:val="28"/>
        </w:rPr>
      </w:pPr>
      <w:r>
        <w:rPr>
          <w:sz w:val="28"/>
        </w:rPr>
        <w:t xml:space="preserve">7. </w:t>
      </w:r>
      <w:r w:rsidR="00362AB7" w:rsidRPr="00362AB7">
        <w:rPr>
          <w:sz w:val="28"/>
        </w:rPr>
        <w:t>Руководство по эксплуатации – 1 шт</w:t>
      </w:r>
      <w:r>
        <w:rPr>
          <w:sz w:val="28"/>
        </w:rPr>
        <w:t>.</w:t>
      </w:r>
    </w:p>
    <w:p w14:paraId="1CCE7D2E" w14:textId="77777777" w:rsidR="00362AB7" w:rsidRPr="00362AB7" w:rsidRDefault="00B872E8" w:rsidP="00B227D7">
      <w:pPr>
        <w:pStyle w:val="a9"/>
        <w:tabs>
          <w:tab w:val="left" w:pos="6615"/>
        </w:tabs>
        <w:spacing w:line="276" w:lineRule="auto"/>
        <w:ind w:left="0" w:firstLine="0"/>
        <w:rPr>
          <w:b/>
          <w:color w:val="000000"/>
          <w:sz w:val="28"/>
        </w:rPr>
      </w:pPr>
      <w:r>
        <w:rPr>
          <w:sz w:val="28"/>
        </w:rPr>
        <w:t xml:space="preserve">8. </w:t>
      </w:r>
      <w:r w:rsidR="00362AB7" w:rsidRPr="00362AB7">
        <w:rPr>
          <w:sz w:val="28"/>
        </w:rPr>
        <w:t>Паспорт – 1 шт</w:t>
      </w:r>
      <w:r>
        <w:rPr>
          <w:sz w:val="28"/>
        </w:rPr>
        <w:t>.</w:t>
      </w:r>
    </w:p>
    <w:p w14:paraId="54AF7DBF" w14:textId="77777777" w:rsidR="00B227D7" w:rsidRDefault="00B227D7" w:rsidP="00B872E8">
      <w:pPr>
        <w:pStyle w:val="ConsPlusCell"/>
        <w:ind w:firstLine="284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38A51F29" w14:textId="5319404B" w:rsidR="00362AB7" w:rsidRPr="00D87AD7" w:rsidRDefault="00B227D7" w:rsidP="00B872E8">
      <w:pPr>
        <w:pStyle w:val="ConsPlusCell"/>
        <w:ind w:firstLine="28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227D7">
        <w:rPr>
          <w:rFonts w:ascii="Times New Roman" w:hAnsi="Times New Roman" w:cs="Times New Roman"/>
          <w:b/>
          <w:sz w:val="28"/>
          <w:szCs w:val="28"/>
          <w:u w:val="single"/>
          <w:lang w:val="ru-RU" w:eastAsia="ru-RU"/>
        </w:rPr>
        <w:t>Гарантийные обязательства</w:t>
      </w:r>
      <w:r w:rsidRPr="00B227D7">
        <w:rPr>
          <w:rFonts w:ascii="Times New Roman" w:hAnsi="Times New Roman" w:cs="Times New Roman"/>
          <w:b/>
          <w:sz w:val="28"/>
          <w:szCs w:val="28"/>
          <w:lang w:val="ru-RU" w:eastAsia="ru-RU"/>
        </w:rPr>
        <w:t xml:space="preserve">: </w:t>
      </w:r>
      <w:r w:rsidRPr="00B227D7">
        <w:rPr>
          <w:rFonts w:ascii="Times New Roman" w:hAnsi="Times New Roman" w:cs="Times New Roman"/>
          <w:sz w:val="28"/>
          <w:szCs w:val="28"/>
          <w:lang w:val="ru-RU" w:eastAsia="ru-RU"/>
        </w:rPr>
        <w:t>г</w:t>
      </w:r>
      <w:r w:rsidRPr="00B227D7">
        <w:rPr>
          <w:rFonts w:ascii="Times New Roman" w:hAnsi="Times New Roman" w:cs="Times New Roman"/>
          <w:sz w:val="28"/>
          <w:szCs w:val="28"/>
          <w:lang w:val="ru-RU"/>
        </w:rPr>
        <w:t>арантийный срок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-</w:t>
      </w:r>
      <w:r w:rsidR="00362AB7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362AB7">
        <w:rPr>
          <w:rFonts w:ascii="Times New Roman" w:hAnsi="Times New Roman" w:cs="Times New Roman"/>
          <w:sz w:val="28"/>
          <w:szCs w:val="28"/>
          <w:lang w:val="ru-RU"/>
        </w:rPr>
        <w:t>не менее 36 месяцев</w:t>
      </w:r>
      <w:r w:rsidR="00DF0367">
        <w:rPr>
          <w:rFonts w:ascii="Times New Roman" w:hAnsi="Times New Roman" w:cs="Times New Roman"/>
          <w:sz w:val="28"/>
          <w:szCs w:val="28"/>
          <w:lang w:val="ru-RU"/>
        </w:rPr>
        <w:t xml:space="preserve"> с даты поставки товара</w:t>
      </w:r>
      <w:r w:rsidR="00362AB7" w:rsidRPr="00D87AD7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5E4DEE15" w14:textId="77777777" w:rsidR="00B227D7" w:rsidRDefault="00B227D7" w:rsidP="00B872E8">
      <w:pPr>
        <w:pStyle w:val="ConsPlusCell"/>
        <w:ind w:firstLine="284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42185FD4" w14:textId="0AC44F12" w:rsidR="00362AB7" w:rsidRPr="00D87AD7" w:rsidRDefault="00362AB7" w:rsidP="00B227D7">
      <w:pPr>
        <w:pStyle w:val="ConsPlusCell"/>
        <w:ind w:firstLine="28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87AD7">
        <w:rPr>
          <w:rFonts w:ascii="Times New Roman" w:hAnsi="Times New Roman" w:cs="Times New Roman"/>
          <w:b/>
          <w:sz w:val="28"/>
          <w:szCs w:val="28"/>
          <w:lang w:val="ru-RU"/>
        </w:rPr>
        <w:t>Дополнительные требования:</w:t>
      </w:r>
      <w:r w:rsidR="00B227D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наличие сервисного центра в г. Минск</w:t>
      </w:r>
      <w:r w:rsidR="00DF0367">
        <w:rPr>
          <w:rFonts w:ascii="Times New Roman" w:hAnsi="Times New Roman" w:cs="Times New Roman"/>
          <w:sz w:val="28"/>
          <w:szCs w:val="28"/>
          <w:lang w:val="ru-RU"/>
        </w:rPr>
        <w:t>е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для гарантийного и после гарантийного обслуживания.</w:t>
      </w:r>
    </w:p>
    <w:p w14:paraId="3C2112A5" w14:textId="77777777" w:rsidR="00362AB7" w:rsidRDefault="00362AB7" w:rsidP="00362AB7">
      <w:pPr>
        <w:spacing w:after="0" w:line="240" w:lineRule="auto"/>
        <w:jc w:val="both"/>
        <w:rPr>
          <w:rFonts w:ascii="Times New Roman" w:hAnsi="Times New Roman"/>
          <w:sz w:val="30"/>
          <w:szCs w:val="30"/>
          <w:lang w:val="ru-RU"/>
        </w:rPr>
      </w:pPr>
    </w:p>
    <w:p w14:paraId="5BD51A7B" w14:textId="77777777" w:rsidR="00EF595A" w:rsidRDefault="00EF595A" w:rsidP="00362AB7">
      <w:pPr>
        <w:spacing w:after="0" w:line="240" w:lineRule="auto"/>
        <w:jc w:val="both"/>
        <w:rPr>
          <w:rFonts w:ascii="Times New Roman" w:hAnsi="Times New Roman"/>
          <w:sz w:val="30"/>
          <w:szCs w:val="30"/>
          <w:lang w:val="ru-RU"/>
        </w:rPr>
      </w:pPr>
    </w:p>
    <w:p w14:paraId="1965D905" w14:textId="77777777" w:rsidR="00EF595A" w:rsidRDefault="00EF595A" w:rsidP="00362AB7">
      <w:pPr>
        <w:spacing w:after="0" w:line="240" w:lineRule="auto"/>
        <w:jc w:val="both"/>
        <w:rPr>
          <w:rFonts w:ascii="Times New Roman" w:hAnsi="Times New Roman"/>
          <w:sz w:val="30"/>
          <w:szCs w:val="30"/>
          <w:lang w:val="ru-RU"/>
        </w:rPr>
      </w:pPr>
    </w:p>
    <w:p w14:paraId="734363B7" w14:textId="3BFFC5A4" w:rsidR="00EF595A" w:rsidRDefault="00EF595A" w:rsidP="00362AB7">
      <w:pPr>
        <w:spacing w:after="0" w:line="240" w:lineRule="auto"/>
        <w:jc w:val="both"/>
        <w:rPr>
          <w:rFonts w:ascii="Times New Roman" w:hAnsi="Times New Roman"/>
          <w:sz w:val="30"/>
          <w:szCs w:val="30"/>
          <w:lang w:val="ru-RU"/>
        </w:rPr>
      </w:pPr>
    </w:p>
    <w:sectPr w:rsidR="00EF595A" w:rsidSect="00E519E5">
      <w:pgSz w:w="12240" w:h="15840"/>
      <w:pgMar w:top="426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2F15A0"/>
    <w:multiLevelType w:val="multilevel"/>
    <w:tmpl w:val="AAB0C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6F0BE4"/>
    <w:multiLevelType w:val="hybridMultilevel"/>
    <w:tmpl w:val="9CC01EA6"/>
    <w:lvl w:ilvl="0" w:tplc="0409000F">
      <w:start w:val="1"/>
      <w:numFmt w:val="decimal"/>
      <w:lvlText w:val="%1."/>
      <w:lvlJc w:val="left"/>
      <w:pPr>
        <w:ind w:left="2629" w:hanging="360"/>
      </w:pPr>
    </w:lvl>
    <w:lvl w:ilvl="1" w:tplc="04090019" w:tentative="1">
      <w:start w:val="1"/>
      <w:numFmt w:val="lowerLetter"/>
      <w:lvlText w:val="%2."/>
      <w:lvlJc w:val="left"/>
      <w:pPr>
        <w:ind w:left="3349" w:hanging="360"/>
      </w:pPr>
    </w:lvl>
    <w:lvl w:ilvl="2" w:tplc="0409001B" w:tentative="1">
      <w:start w:val="1"/>
      <w:numFmt w:val="lowerRoman"/>
      <w:lvlText w:val="%3."/>
      <w:lvlJc w:val="right"/>
      <w:pPr>
        <w:ind w:left="4069" w:hanging="180"/>
      </w:pPr>
    </w:lvl>
    <w:lvl w:ilvl="3" w:tplc="0409000F" w:tentative="1">
      <w:start w:val="1"/>
      <w:numFmt w:val="decimal"/>
      <w:lvlText w:val="%4."/>
      <w:lvlJc w:val="left"/>
      <w:pPr>
        <w:ind w:left="4789" w:hanging="360"/>
      </w:pPr>
    </w:lvl>
    <w:lvl w:ilvl="4" w:tplc="04090019" w:tentative="1">
      <w:start w:val="1"/>
      <w:numFmt w:val="lowerLetter"/>
      <w:lvlText w:val="%5."/>
      <w:lvlJc w:val="left"/>
      <w:pPr>
        <w:ind w:left="5509" w:hanging="360"/>
      </w:pPr>
    </w:lvl>
    <w:lvl w:ilvl="5" w:tplc="0409001B" w:tentative="1">
      <w:start w:val="1"/>
      <w:numFmt w:val="lowerRoman"/>
      <w:lvlText w:val="%6."/>
      <w:lvlJc w:val="right"/>
      <w:pPr>
        <w:ind w:left="6229" w:hanging="180"/>
      </w:pPr>
    </w:lvl>
    <w:lvl w:ilvl="6" w:tplc="0409000F" w:tentative="1">
      <w:start w:val="1"/>
      <w:numFmt w:val="decimal"/>
      <w:lvlText w:val="%7."/>
      <w:lvlJc w:val="left"/>
      <w:pPr>
        <w:ind w:left="6949" w:hanging="360"/>
      </w:pPr>
    </w:lvl>
    <w:lvl w:ilvl="7" w:tplc="04090019" w:tentative="1">
      <w:start w:val="1"/>
      <w:numFmt w:val="lowerLetter"/>
      <w:lvlText w:val="%8."/>
      <w:lvlJc w:val="left"/>
      <w:pPr>
        <w:ind w:left="7669" w:hanging="360"/>
      </w:pPr>
    </w:lvl>
    <w:lvl w:ilvl="8" w:tplc="0409001B" w:tentative="1">
      <w:start w:val="1"/>
      <w:numFmt w:val="lowerRoman"/>
      <w:lvlText w:val="%9."/>
      <w:lvlJc w:val="right"/>
      <w:pPr>
        <w:ind w:left="8389" w:hanging="180"/>
      </w:pPr>
    </w:lvl>
  </w:abstractNum>
  <w:abstractNum w:abstractNumId="2" w15:restartNumberingAfterBreak="0">
    <w:nsid w:val="1DED4ADA"/>
    <w:multiLevelType w:val="hybridMultilevel"/>
    <w:tmpl w:val="ABC4F7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AC323A"/>
    <w:multiLevelType w:val="hybridMultilevel"/>
    <w:tmpl w:val="0FB639C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37142D7"/>
    <w:multiLevelType w:val="hybridMultilevel"/>
    <w:tmpl w:val="0E206710"/>
    <w:lvl w:ilvl="0" w:tplc="0419000B">
      <w:start w:val="1"/>
      <w:numFmt w:val="bullet"/>
      <w:lvlText w:val=""/>
      <w:lvlJc w:val="left"/>
      <w:pPr>
        <w:ind w:left="93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5" w15:restartNumberingAfterBreak="0">
    <w:nsid w:val="34C772B6"/>
    <w:multiLevelType w:val="hybridMultilevel"/>
    <w:tmpl w:val="5CA22C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303BE2"/>
    <w:multiLevelType w:val="hybridMultilevel"/>
    <w:tmpl w:val="36EA0E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C9728C"/>
    <w:multiLevelType w:val="multilevel"/>
    <w:tmpl w:val="816C9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C973743"/>
    <w:multiLevelType w:val="hybridMultilevel"/>
    <w:tmpl w:val="E7AC798E"/>
    <w:lvl w:ilvl="0" w:tplc="C2DE53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C394B05"/>
    <w:multiLevelType w:val="hybridMultilevel"/>
    <w:tmpl w:val="CD12E03A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E786C66"/>
    <w:multiLevelType w:val="hybridMultilevel"/>
    <w:tmpl w:val="A04882C0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2B9284C"/>
    <w:multiLevelType w:val="hybridMultilevel"/>
    <w:tmpl w:val="E808036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377335"/>
    <w:multiLevelType w:val="hybridMultilevel"/>
    <w:tmpl w:val="35C2B79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461DA0"/>
    <w:multiLevelType w:val="hybridMultilevel"/>
    <w:tmpl w:val="68B20B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6850E88"/>
    <w:multiLevelType w:val="hybridMultilevel"/>
    <w:tmpl w:val="A8704E42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9DB12E7"/>
    <w:multiLevelType w:val="hybridMultilevel"/>
    <w:tmpl w:val="9E56DDA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6927680">
    <w:abstractNumId w:val="14"/>
  </w:num>
  <w:num w:numId="2" w16cid:durableId="33964456">
    <w:abstractNumId w:val="9"/>
  </w:num>
  <w:num w:numId="3" w16cid:durableId="1841653998">
    <w:abstractNumId w:val="15"/>
  </w:num>
  <w:num w:numId="4" w16cid:durableId="1942374103">
    <w:abstractNumId w:val="11"/>
  </w:num>
  <w:num w:numId="5" w16cid:durableId="128326226">
    <w:abstractNumId w:val="10"/>
  </w:num>
  <w:num w:numId="6" w16cid:durableId="99109789">
    <w:abstractNumId w:val="8"/>
  </w:num>
  <w:num w:numId="7" w16cid:durableId="1880510582">
    <w:abstractNumId w:val="7"/>
  </w:num>
  <w:num w:numId="8" w16cid:durableId="1526866367">
    <w:abstractNumId w:val="12"/>
  </w:num>
  <w:num w:numId="9" w16cid:durableId="1469979141">
    <w:abstractNumId w:val="11"/>
  </w:num>
  <w:num w:numId="10" w16cid:durableId="1607731759">
    <w:abstractNumId w:val="6"/>
  </w:num>
  <w:num w:numId="11" w16cid:durableId="29454697">
    <w:abstractNumId w:val="0"/>
  </w:num>
  <w:num w:numId="12" w16cid:durableId="2014917796">
    <w:abstractNumId w:val="5"/>
  </w:num>
  <w:num w:numId="13" w16cid:durableId="161943473">
    <w:abstractNumId w:val="13"/>
  </w:num>
  <w:num w:numId="14" w16cid:durableId="848064310">
    <w:abstractNumId w:val="3"/>
  </w:num>
  <w:num w:numId="15" w16cid:durableId="1412970416">
    <w:abstractNumId w:val="2"/>
  </w:num>
  <w:num w:numId="16" w16cid:durableId="819662495">
    <w:abstractNumId w:val="1"/>
  </w:num>
  <w:num w:numId="17" w16cid:durableId="91575185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6899"/>
    <w:rsid w:val="00005113"/>
    <w:rsid w:val="000108DE"/>
    <w:rsid w:val="00024BBA"/>
    <w:rsid w:val="000340D8"/>
    <w:rsid w:val="00035D7F"/>
    <w:rsid w:val="00040FD8"/>
    <w:rsid w:val="00044B16"/>
    <w:rsid w:val="00045FC5"/>
    <w:rsid w:val="00046554"/>
    <w:rsid w:val="00064558"/>
    <w:rsid w:val="000725F5"/>
    <w:rsid w:val="0007666E"/>
    <w:rsid w:val="0008365D"/>
    <w:rsid w:val="000A4E37"/>
    <w:rsid w:val="000A7CF1"/>
    <w:rsid w:val="000B128C"/>
    <w:rsid w:val="000B5CE8"/>
    <w:rsid w:val="000D2A5E"/>
    <w:rsid w:val="000D7D93"/>
    <w:rsid w:val="000E5F02"/>
    <w:rsid w:val="000F204A"/>
    <w:rsid w:val="000F5B4B"/>
    <w:rsid w:val="00123B20"/>
    <w:rsid w:val="00123F56"/>
    <w:rsid w:val="00126D15"/>
    <w:rsid w:val="00150747"/>
    <w:rsid w:val="0016097C"/>
    <w:rsid w:val="00191400"/>
    <w:rsid w:val="001A24E2"/>
    <w:rsid w:val="001B1302"/>
    <w:rsid w:val="001D22E3"/>
    <w:rsid w:val="00212688"/>
    <w:rsid w:val="00221AF6"/>
    <w:rsid w:val="00232681"/>
    <w:rsid w:val="0026614A"/>
    <w:rsid w:val="00281715"/>
    <w:rsid w:val="00290ABA"/>
    <w:rsid w:val="002A45F5"/>
    <w:rsid w:val="002A4616"/>
    <w:rsid w:val="002A5EC5"/>
    <w:rsid w:val="002B17E4"/>
    <w:rsid w:val="002C10AB"/>
    <w:rsid w:val="002D591E"/>
    <w:rsid w:val="002E72C6"/>
    <w:rsid w:val="002F2DB4"/>
    <w:rsid w:val="002F6A41"/>
    <w:rsid w:val="002F707D"/>
    <w:rsid w:val="00303A9E"/>
    <w:rsid w:val="0030512A"/>
    <w:rsid w:val="003062E4"/>
    <w:rsid w:val="003134BA"/>
    <w:rsid w:val="003150E9"/>
    <w:rsid w:val="003234A7"/>
    <w:rsid w:val="0033122A"/>
    <w:rsid w:val="0033472C"/>
    <w:rsid w:val="003546CF"/>
    <w:rsid w:val="00361028"/>
    <w:rsid w:val="00362AB7"/>
    <w:rsid w:val="003635C8"/>
    <w:rsid w:val="00372FCE"/>
    <w:rsid w:val="00374BF2"/>
    <w:rsid w:val="00375BEF"/>
    <w:rsid w:val="003A0151"/>
    <w:rsid w:val="003B03D2"/>
    <w:rsid w:val="003B7761"/>
    <w:rsid w:val="003C2601"/>
    <w:rsid w:val="003C3C27"/>
    <w:rsid w:val="003C5A94"/>
    <w:rsid w:val="003D5A83"/>
    <w:rsid w:val="003D6C07"/>
    <w:rsid w:val="003D76CF"/>
    <w:rsid w:val="0042200F"/>
    <w:rsid w:val="00422C1E"/>
    <w:rsid w:val="004323B7"/>
    <w:rsid w:val="0043598D"/>
    <w:rsid w:val="0044121E"/>
    <w:rsid w:val="004427FC"/>
    <w:rsid w:val="00445A26"/>
    <w:rsid w:val="00447991"/>
    <w:rsid w:val="00453588"/>
    <w:rsid w:val="00455A8C"/>
    <w:rsid w:val="00463BCB"/>
    <w:rsid w:val="00463E51"/>
    <w:rsid w:val="0047565C"/>
    <w:rsid w:val="004959A2"/>
    <w:rsid w:val="00496899"/>
    <w:rsid w:val="004A1073"/>
    <w:rsid w:val="004C52F9"/>
    <w:rsid w:val="004C58B4"/>
    <w:rsid w:val="004D56CE"/>
    <w:rsid w:val="004E1176"/>
    <w:rsid w:val="00513C8E"/>
    <w:rsid w:val="00550836"/>
    <w:rsid w:val="00556516"/>
    <w:rsid w:val="00556C28"/>
    <w:rsid w:val="005615A7"/>
    <w:rsid w:val="00566FDB"/>
    <w:rsid w:val="00573FB5"/>
    <w:rsid w:val="00585F9A"/>
    <w:rsid w:val="005A0911"/>
    <w:rsid w:val="005A10A2"/>
    <w:rsid w:val="005A6962"/>
    <w:rsid w:val="005C4B72"/>
    <w:rsid w:val="005D4BF7"/>
    <w:rsid w:val="005F3C4D"/>
    <w:rsid w:val="006014B5"/>
    <w:rsid w:val="00622714"/>
    <w:rsid w:val="00632C3E"/>
    <w:rsid w:val="00635E1B"/>
    <w:rsid w:val="0067049D"/>
    <w:rsid w:val="006A7500"/>
    <w:rsid w:val="006E0E95"/>
    <w:rsid w:val="006F3E54"/>
    <w:rsid w:val="006F54C7"/>
    <w:rsid w:val="00702530"/>
    <w:rsid w:val="00711D34"/>
    <w:rsid w:val="007416C3"/>
    <w:rsid w:val="00742F4F"/>
    <w:rsid w:val="00745C5E"/>
    <w:rsid w:val="00747008"/>
    <w:rsid w:val="00761BB2"/>
    <w:rsid w:val="00772E81"/>
    <w:rsid w:val="007918D8"/>
    <w:rsid w:val="007D0B7B"/>
    <w:rsid w:val="007D1315"/>
    <w:rsid w:val="007D1E80"/>
    <w:rsid w:val="00817335"/>
    <w:rsid w:val="008308A2"/>
    <w:rsid w:val="00831376"/>
    <w:rsid w:val="008368C7"/>
    <w:rsid w:val="00840081"/>
    <w:rsid w:val="0085004F"/>
    <w:rsid w:val="00850515"/>
    <w:rsid w:val="00855023"/>
    <w:rsid w:val="008742E6"/>
    <w:rsid w:val="00875500"/>
    <w:rsid w:val="0088758A"/>
    <w:rsid w:val="00897696"/>
    <w:rsid w:val="008A1A61"/>
    <w:rsid w:val="008B4B09"/>
    <w:rsid w:val="008C5F0B"/>
    <w:rsid w:val="008E0826"/>
    <w:rsid w:val="008E4DC8"/>
    <w:rsid w:val="008F6F29"/>
    <w:rsid w:val="0090038E"/>
    <w:rsid w:val="009113DD"/>
    <w:rsid w:val="0091299C"/>
    <w:rsid w:val="00912D90"/>
    <w:rsid w:val="00931568"/>
    <w:rsid w:val="009352BF"/>
    <w:rsid w:val="0096500C"/>
    <w:rsid w:val="00972E71"/>
    <w:rsid w:val="00997750"/>
    <w:rsid w:val="009E7E52"/>
    <w:rsid w:val="009F56C8"/>
    <w:rsid w:val="00A2043D"/>
    <w:rsid w:val="00A24546"/>
    <w:rsid w:val="00A25F3C"/>
    <w:rsid w:val="00A33FE8"/>
    <w:rsid w:val="00A369A3"/>
    <w:rsid w:val="00A41310"/>
    <w:rsid w:val="00A53F7F"/>
    <w:rsid w:val="00A61445"/>
    <w:rsid w:val="00A66524"/>
    <w:rsid w:val="00A7602E"/>
    <w:rsid w:val="00A87FC8"/>
    <w:rsid w:val="00AA69E7"/>
    <w:rsid w:val="00AB7E9D"/>
    <w:rsid w:val="00AC7231"/>
    <w:rsid w:val="00AD2FC2"/>
    <w:rsid w:val="00AF7EFD"/>
    <w:rsid w:val="00B13A2E"/>
    <w:rsid w:val="00B227D7"/>
    <w:rsid w:val="00B25A0B"/>
    <w:rsid w:val="00B3275F"/>
    <w:rsid w:val="00B348D4"/>
    <w:rsid w:val="00B41E18"/>
    <w:rsid w:val="00B43781"/>
    <w:rsid w:val="00B65E21"/>
    <w:rsid w:val="00B77731"/>
    <w:rsid w:val="00B860D2"/>
    <w:rsid w:val="00B872E8"/>
    <w:rsid w:val="00B92677"/>
    <w:rsid w:val="00B949BF"/>
    <w:rsid w:val="00BB04F2"/>
    <w:rsid w:val="00BB4DF9"/>
    <w:rsid w:val="00BB53A4"/>
    <w:rsid w:val="00BC4CD0"/>
    <w:rsid w:val="00BC77CA"/>
    <w:rsid w:val="00BD0BA7"/>
    <w:rsid w:val="00BD4360"/>
    <w:rsid w:val="00BF5C33"/>
    <w:rsid w:val="00C06BED"/>
    <w:rsid w:val="00C26844"/>
    <w:rsid w:val="00C32225"/>
    <w:rsid w:val="00C44478"/>
    <w:rsid w:val="00C47622"/>
    <w:rsid w:val="00C50401"/>
    <w:rsid w:val="00C62863"/>
    <w:rsid w:val="00C6403C"/>
    <w:rsid w:val="00C65E56"/>
    <w:rsid w:val="00C700AA"/>
    <w:rsid w:val="00C7615C"/>
    <w:rsid w:val="00C83902"/>
    <w:rsid w:val="00C90490"/>
    <w:rsid w:val="00C91D89"/>
    <w:rsid w:val="00CA505D"/>
    <w:rsid w:val="00CA6EB3"/>
    <w:rsid w:val="00CB4B4C"/>
    <w:rsid w:val="00CF0B3B"/>
    <w:rsid w:val="00D020B4"/>
    <w:rsid w:val="00D11D5A"/>
    <w:rsid w:val="00D30D52"/>
    <w:rsid w:val="00D5026F"/>
    <w:rsid w:val="00D53EF1"/>
    <w:rsid w:val="00D622CB"/>
    <w:rsid w:val="00D66D5E"/>
    <w:rsid w:val="00D769B6"/>
    <w:rsid w:val="00D86E26"/>
    <w:rsid w:val="00D87AD7"/>
    <w:rsid w:val="00D9476A"/>
    <w:rsid w:val="00DA365F"/>
    <w:rsid w:val="00DB5703"/>
    <w:rsid w:val="00DD2CC4"/>
    <w:rsid w:val="00DD7DB9"/>
    <w:rsid w:val="00DE4DB4"/>
    <w:rsid w:val="00DE6F43"/>
    <w:rsid w:val="00DF0367"/>
    <w:rsid w:val="00E0274E"/>
    <w:rsid w:val="00E34835"/>
    <w:rsid w:val="00E351B6"/>
    <w:rsid w:val="00E50DEE"/>
    <w:rsid w:val="00E519E5"/>
    <w:rsid w:val="00E57A8F"/>
    <w:rsid w:val="00E644E1"/>
    <w:rsid w:val="00E67A3F"/>
    <w:rsid w:val="00E77486"/>
    <w:rsid w:val="00E97915"/>
    <w:rsid w:val="00EA0E9A"/>
    <w:rsid w:val="00EA34F3"/>
    <w:rsid w:val="00EB5609"/>
    <w:rsid w:val="00ED1C3F"/>
    <w:rsid w:val="00ED375A"/>
    <w:rsid w:val="00ED438C"/>
    <w:rsid w:val="00ED6F0B"/>
    <w:rsid w:val="00ED7A00"/>
    <w:rsid w:val="00EE0E59"/>
    <w:rsid w:val="00EE1E23"/>
    <w:rsid w:val="00EE791A"/>
    <w:rsid w:val="00EF595A"/>
    <w:rsid w:val="00F11104"/>
    <w:rsid w:val="00F145B6"/>
    <w:rsid w:val="00F16EE1"/>
    <w:rsid w:val="00F26F88"/>
    <w:rsid w:val="00F35962"/>
    <w:rsid w:val="00F4650E"/>
    <w:rsid w:val="00F5090D"/>
    <w:rsid w:val="00F52C43"/>
    <w:rsid w:val="00F554BB"/>
    <w:rsid w:val="00F7555A"/>
    <w:rsid w:val="00F92080"/>
    <w:rsid w:val="00F97090"/>
    <w:rsid w:val="00F97DF1"/>
    <w:rsid w:val="00FA0C40"/>
    <w:rsid w:val="00FC7AB7"/>
    <w:rsid w:val="00FD4A76"/>
    <w:rsid w:val="00FD50F0"/>
    <w:rsid w:val="00FE513B"/>
    <w:rsid w:val="00FE7FED"/>
    <w:rsid w:val="00FF6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2F49D9"/>
  <w15:docId w15:val="{24F9E1FE-CDC2-40BB-AE56-6F06AB06A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56CE"/>
    <w:pPr>
      <w:spacing w:after="160" w:line="259" w:lineRule="auto"/>
    </w:pPr>
    <w:rPr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E351B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val="en-US" w:eastAsia="en-US"/>
    </w:rPr>
  </w:style>
  <w:style w:type="paragraph" w:styleId="a3">
    <w:name w:val="List Paragraph"/>
    <w:basedOn w:val="a"/>
    <w:uiPriority w:val="34"/>
    <w:qFormat/>
    <w:rsid w:val="004D56C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B5C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0B5CE8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044B16"/>
    <w:rPr>
      <w:sz w:val="22"/>
      <w:szCs w:val="22"/>
      <w:lang w:val="en-US" w:eastAsia="en-US"/>
    </w:rPr>
  </w:style>
  <w:style w:type="paragraph" w:customStyle="1" w:styleId="ConsPlusNormal">
    <w:name w:val="ConsPlusNormal"/>
    <w:rsid w:val="00A24546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val="en-US" w:eastAsia="en-US"/>
    </w:rPr>
  </w:style>
  <w:style w:type="table" w:customStyle="1" w:styleId="tablencpi">
    <w:name w:val="tablencpi"/>
    <w:basedOn w:val="a1"/>
    <w:rsid w:val="005A10A2"/>
    <w:rPr>
      <w:rFonts w:ascii="Times New Roman" w:eastAsia="Times New Roman" w:hAnsi="Times New Roman"/>
    </w:rPr>
    <w:tblPr>
      <w:tblCellMar>
        <w:left w:w="0" w:type="dxa"/>
        <w:right w:w="0" w:type="dxa"/>
      </w:tblCellMar>
    </w:tblPr>
  </w:style>
  <w:style w:type="table" w:styleId="a7">
    <w:name w:val="Table Grid"/>
    <w:basedOn w:val="a1"/>
    <w:uiPriority w:val="39"/>
    <w:rsid w:val="00C839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7"/>
    <w:uiPriority w:val="59"/>
    <w:rsid w:val="0044121E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uiPriority w:val="99"/>
    <w:semiHidden/>
    <w:unhideWhenUsed/>
    <w:rsid w:val="000B128C"/>
    <w:rPr>
      <w:color w:val="0000FF"/>
      <w:u w:val="single"/>
    </w:rPr>
  </w:style>
  <w:style w:type="paragraph" w:customStyle="1" w:styleId="a9">
    <w:name w:val="Пункт"/>
    <w:basedOn w:val="a"/>
    <w:qFormat/>
    <w:rsid w:val="00362AB7"/>
    <w:pPr>
      <w:tabs>
        <w:tab w:val="left" w:pos="1980"/>
      </w:tabs>
      <w:suppressAutoHyphens/>
      <w:spacing w:after="0" w:line="100" w:lineRule="atLeast"/>
      <w:ind w:left="1404" w:hanging="504"/>
      <w:jc w:val="both"/>
    </w:pPr>
    <w:rPr>
      <w:rFonts w:ascii="Times New Roman" w:eastAsia="Times New Roman" w:hAnsi="Times New Roman"/>
      <w:sz w:val="24"/>
      <w:szCs w:val="28"/>
      <w:lang w:val="ru-RU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92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4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7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4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8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63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25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25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62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55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97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47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88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97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11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02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87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1006</Words>
  <Characters>5739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6</cp:revision>
  <cp:lastPrinted>2026-09-24T05:31:00Z</cp:lastPrinted>
  <dcterms:created xsi:type="dcterms:W3CDTF">2026-10-08T07:40:00Z</dcterms:created>
  <dcterms:modified xsi:type="dcterms:W3CDTF">2026-10-30T10:59:00Z</dcterms:modified>
</cp:coreProperties>
</file>