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B2D5A" w14:textId="77777777" w:rsidR="004019D6" w:rsidRPr="005813F1" w:rsidRDefault="004019D6" w:rsidP="004019D6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5813F1">
        <w:rPr>
          <w:sz w:val="28"/>
          <w:szCs w:val="28"/>
        </w:rPr>
        <w:t>УТВЕРЖДАЮ</w:t>
      </w:r>
    </w:p>
    <w:p w14:paraId="0537850E" w14:textId="77777777" w:rsidR="004019D6" w:rsidRPr="005813F1" w:rsidRDefault="004019D6" w:rsidP="004019D6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5813F1">
        <w:rPr>
          <w:sz w:val="28"/>
          <w:szCs w:val="28"/>
        </w:rPr>
        <w:t>Заместитель директора</w:t>
      </w:r>
    </w:p>
    <w:p w14:paraId="0DB711B5" w14:textId="77777777" w:rsidR="005813F1" w:rsidRPr="005813F1" w:rsidRDefault="005813F1" w:rsidP="004019D6">
      <w:pPr>
        <w:autoSpaceDE w:val="0"/>
        <w:autoSpaceDN w:val="0"/>
        <w:adjustRightInd w:val="0"/>
        <w:ind w:left="5670"/>
        <w:rPr>
          <w:sz w:val="28"/>
          <w:szCs w:val="28"/>
          <w:shd w:val="clear" w:color="auto" w:fill="FFFFFF"/>
        </w:rPr>
      </w:pPr>
      <w:r w:rsidRPr="005813F1">
        <w:rPr>
          <w:sz w:val="28"/>
          <w:szCs w:val="28"/>
          <w:shd w:val="clear" w:color="auto" w:fill="FFFFFF"/>
        </w:rPr>
        <w:t>по организационно-методической работе</w:t>
      </w:r>
    </w:p>
    <w:p w14:paraId="3DF815C5" w14:textId="32089133" w:rsidR="004019D6" w:rsidRPr="005813F1" w:rsidRDefault="004019D6" w:rsidP="004019D6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5813F1">
        <w:rPr>
          <w:sz w:val="28"/>
          <w:szCs w:val="28"/>
        </w:rPr>
        <w:t>РНПЦ детской хирургии</w:t>
      </w:r>
    </w:p>
    <w:p w14:paraId="0DE9DED7" w14:textId="77777777" w:rsidR="004019D6" w:rsidRPr="005813F1" w:rsidRDefault="004019D6" w:rsidP="004019D6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14:paraId="7167FC6E" w14:textId="37659B5B" w:rsidR="004019D6" w:rsidRPr="005813F1" w:rsidRDefault="004019D6" w:rsidP="004019D6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5813F1">
        <w:rPr>
          <w:sz w:val="28"/>
          <w:szCs w:val="28"/>
        </w:rPr>
        <w:t xml:space="preserve">______________ </w:t>
      </w:r>
      <w:proofErr w:type="spellStart"/>
      <w:r w:rsidR="005813F1">
        <w:rPr>
          <w:sz w:val="28"/>
          <w:szCs w:val="28"/>
        </w:rPr>
        <w:t>Т.Г.Маскаленко</w:t>
      </w:r>
      <w:proofErr w:type="spellEnd"/>
    </w:p>
    <w:p w14:paraId="513BFBC6" w14:textId="1DD9656D" w:rsidR="00CC52CA" w:rsidRPr="005813F1" w:rsidRDefault="00CC52CA" w:rsidP="00AC0A91">
      <w:pPr>
        <w:ind w:left="4956" w:firstLine="708"/>
        <w:rPr>
          <w:b/>
          <w:bCs/>
          <w:sz w:val="28"/>
          <w:szCs w:val="28"/>
        </w:rPr>
      </w:pPr>
      <w:r w:rsidRPr="005813F1">
        <w:rPr>
          <w:sz w:val="28"/>
          <w:szCs w:val="28"/>
        </w:rPr>
        <w:t>«___» _______________20</w:t>
      </w:r>
      <w:r w:rsidR="00C73D73" w:rsidRPr="005813F1">
        <w:rPr>
          <w:sz w:val="28"/>
          <w:szCs w:val="28"/>
        </w:rPr>
        <w:t>2</w:t>
      </w:r>
      <w:r w:rsidR="001F4A3E" w:rsidRPr="005813F1">
        <w:rPr>
          <w:sz w:val="28"/>
          <w:szCs w:val="28"/>
        </w:rPr>
        <w:t>6</w:t>
      </w:r>
      <w:r w:rsidRPr="005813F1">
        <w:rPr>
          <w:sz w:val="28"/>
          <w:szCs w:val="28"/>
        </w:rPr>
        <w:t xml:space="preserve"> года.</w:t>
      </w:r>
    </w:p>
    <w:p w14:paraId="0536C4A8" w14:textId="77777777" w:rsidR="00CC52CA" w:rsidRPr="00140EC8" w:rsidRDefault="00CC52CA" w:rsidP="00CC52CA">
      <w:pPr>
        <w:jc w:val="center"/>
        <w:rPr>
          <w:b/>
          <w:bCs/>
          <w:color w:val="FF0000"/>
          <w:sz w:val="28"/>
          <w:szCs w:val="28"/>
        </w:rPr>
      </w:pPr>
    </w:p>
    <w:p w14:paraId="392BE6F1" w14:textId="5A645590" w:rsidR="004019D6" w:rsidRPr="00597D3E" w:rsidRDefault="004019D6" w:rsidP="004019D6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92E63">
        <w:rPr>
          <w:b/>
          <w:bCs/>
          <w:sz w:val="28"/>
          <w:szCs w:val="28"/>
        </w:rPr>
        <w:t>.</w:t>
      </w:r>
      <w:r w:rsidRPr="00692E63">
        <w:rPr>
          <w:b/>
          <w:bCs/>
          <w:sz w:val="28"/>
          <w:szCs w:val="28"/>
        </w:rPr>
        <w:tab/>
      </w:r>
      <w:r w:rsidRPr="00692E63">
        <w:rPr>
          <w:sz w:val="28"/>
          <w:szCs w:val="28"/>
        </w:rPr>
        <w:t>Заявка на закупку</w:t>
      </w:r>
      <w:r>
        <w:rPr>
          <w:sz w:val="28"/>
          <w:szCs w:val="28"/>
        </w:rPr>
        <w:t xml:space="preserve">: </w:t>
      </w:r>
      <w:r w:rsidR="00140EC8">
        <w:rPr>
          <w:bCs/>
          <w:sz w:val="28"/>
          <w:szCs w:val="28"/>
        </w:rPr>
        <w:t>Комплекты</w:t>
      </w:r>
      <w:r w:rsidRPr="00D637CC">
        <w:rPr>
          <w:bCs/>
          <w:sz w:val="28"/>
          <w:szCs w:val="28"/>
        </w:rPr>
        <w:t xml:space="preserve"> </w:t>
      </w:r>
      <w:r w:rsidRPr="00BA4BF2">
        <w:rPr>
          <w:bCs/>
          <w:sz w:val="28"/>
          <w:szCs w:val="28"/>
        </w:rPr>
        <w:t xml:space="preserve">хирургических инструментов для выполнения операций </w:t>
      </w:r>
      <w:r>
        <w:rPr>
          <w:bCs/>
          <w:sz w:val="28"/>
          <w:szCs w:val="28"/>
        </w:rPr>
        <w:t xml:space="preserve">к имеющемуся </w:t>
      </w:r>
      <w:proofErr w:type="spellStart"/>
      <w:r>
        <w:rPr>
          <w:bCs/>
          <w:sz w:val="28"/>
          <w:szCs w:val="28"/>
        </w:rPr>
        <w:t>эндо</w:t>
      </w:r>
      <w:r w:rsidR="00D87CF3">
        <w:rPr>
          <w:bCs/>
          <w:sz w:val="28"/>
          <w:szCs w:val="28"/>
        </w:rPr>
        <w:t>хирургическому</w:t>
      </w:r>
      <w:proofErr w:type="spellEnd"/>
      <w:r>
        <w:rPr>
          <w:bCs/>
          <w:sz w:val="28"/>
          <w:szCs w:val="28"/>
        </w:rPr>
        <w:t xml:space="preserve"> </w:t>
      </w:r>
      <w:r w:rsidR="00FF18ED">
        <w:rPr>
          <w:bCs/>
          <w:sz w:val="28"/>
          <w:szCs w:val="28"/>
        </w:rPr>
        <w:t>и электрохи</w:t>
      </w:r>
      <w:r w:rsidR="00270FA6">
        <w:rPr>
          <w:bCs/>
          <w:sz w:val="28"/>
          <w:szCs w:val="28"/>
        </w:rPr>
        <w:t>р</w:t>
      </w:r>
      <w:r w:rsidR="00FF18ED">
        <w:rPr>
          <w:bCs/>
          <w:sz w:val="28"/>
          <w:szCs w:val="28"/>
        </w:rPr>
        <w:t xml:space="preserve">ургическому </w:t>
      </w:r>
      <w:r>
        <w:rPr>
          <w:bCs/>
          <w:sz w:val="28"/>
          <w:szCs w:val="28"/>
        </w:rPr>
        <w:t>оборудованию.</w:t>
      </w:r>
    </w:p>
    <w:p w14:paraId="644781A4" w14:textId="77777777" w:rsidR="004019D6" w:rsidRPr="003561E9" w:rsidRDefault="004019D6" w:rsidP="004019D6">
      <w:pPr>
        <w:spacing w:line="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3561E9">
        <w:rPr>
          <w:sz w:val="28"/>
          <w:szCs w:val="28"/>
        </w:rPr>
        <w:t xml:space="preserve">Заказчик: Государственное учреждение «Республиканский научно-практический центр детской хирургии»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4"/>
        <w:gridCol w:w="4394"/>
      </w:tblGrid>
      <w:tr w:rsidR="004019D6" w:rsidRPr="003561E9" w14:paraId="4F526DDB" w14:textId="77777777" w:rsidTr="004019D6">
        <w:trPr>
          <w:trHeight w:val="160"/>
        </w:trPr>
        <w:tc>
          <w:tcPr>
            <w:tcW w:w="9668" w:type="dxa"/>
            <w:gridSpan w:val="2"/>
            <w:vAlign w:val="center"/>
          </w:tcPr>
          <w:p w14:paraId="26456578" w14:textId="77777777" w:rsidR="004019D6" w:rsidRPr="003561E9" w:rsidRDefault="004019D6" w:rsidP="00461B7F">
            <w:pPr>
              <w:spacing w:line="40" w:lineRule="atLeast"/>
              <w:jc w:val="center"/>
              <w:rPr>
                <w:b/>
                <w:sz w:val="28"/>
                <w:szCs w:val="28"/>
              </w:rPr>
            </w:pPr>
            <w:r w:rsidRPr="003561E9">
              <w:rPr>
                <w:b/>
                <w:sz w:val="28"/>
                <w:szCs w:val="28"/>
              </w:rPr>
              <w:t>Сведения о заказчике</w:t>
            </w:r>
          </w:p>
        </w:tc>
      </w:tr>
      <w:tr w:rsidR="004019D6" w:rsidRPr="003561E9" w14:paraId="2386D143" w14:textId="77777777" w:rsidTr="004019D6">
        <w:tc>
          <w:tcPr>
            <w:tcW w:w="5274" w:type="dxa"/>
            <w:vAlign w:val="center"/>
          </w:tcPr>
          <w:p w14:paraId="284D4C6B" w14:textId="77777777" w:rsidR="004019D6" w:rsidRPr="003561E9" w:rsidRDefault="004019D6" w:rsidP="00461B7F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394" w:type="dxa"/>
            <w:vAlign w:val="center"/>
          </w:tcPr>
          <w:p w14:paraId="387960E4" w14:textId="77777777" w:rsidR="004019D6" w:rsidRPr="003561E9" w:rsidRDefault="004019D6" w:rsidP="00461B7F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Государственное учреждение «Республиканский научно-практический центр детской хирургии»</w:t>
            </w:r>
          </w:p>
        </w:tc>
      </w:tr>
      <w:tr w:rsidR="004019D6" w:rsidRPr="003561E9" w14:paraId="1131266D" w14:textId="77777777" w:rsidTr="004019D6">
        <w:tc>
          <w:tcPr>
            <w:tcW w:w="5274" w:type="dxa"/>
            <w:vAlign w:val="center"/>
          </w:tcPr>
          <w:p w14:paraId="0616C74B" w14:textId="77777777" w:rsidR="004019D6" w:rsidRPr="003561E9" w:rsidRDefault="004019D6" w:rsidP="00461B7F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394" w:type="dxa"/>
            <w:vAlign w:val="center"/>
          </w:tcPr>
          <w:p w14:paraId="32E83474" w14:textId="77777777" w:rsidR="004019D6" w:rsidRPr="003561E9" w:rsidRDefault="004019D6" w:rsidP="00461B7F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г. Минск, пр. Независимости, 64А</w:t>
            </w:r>
          </w:p>
        </w:tc>
      </w:tr>
      <w:tr w:rsidR="004019D6" w:rsidRPr="003561E9" w14:paraId="48A2E4F1" w14:textId="77777777" w:rsidTr="004019D6">
        <w:tc>
          <w:tcPr>
            <w:tcW w:w="5274" w:type="dxa"/>
            <w:vAlign w:val="center"/>
          </w:tcPr>
          <w:p w14:paraId="259BE6BC" w14:textId="77777777" w:rsidR="004019D6" w:rsidRPr="003561E9" w:rsidRDefault="004019D6" w:rsidP="00461B7F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УНП</w:t>
            </w:r>
          </w:p>
        </w:tc>
        <w:tc>
          <w:tcPr>
            <w:tcW w:w="4394" w:type="dxa"/>
            <w:vAlign w:val="center"/>
          </w:tcPr>
          <w:p w14:paraId="68EF8A8B" w14:textId="77777777" w:rsidR="004019D6" w:rsidRPr="003561E9" w:rsidRDefault="004019D6" w:rsidP="00461B7F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УНП 192399556</w:t>
            </w:r>
          </w:p>
        </w:tc>
      </w:tr>
      <w:tr w:rsidR="004019D6" w:rsidRPr="003561E9" w14:paraId="3DFAA50B" w14:textId="77777777" w:rsidTr="004019D6">
        <w:tc>
          <w:tcPr>
            <w:tcW w:w="5274" w:type="dxa"/>
            <w:vAlign w:val="center"/>
          </w:tcPr>
          <w:p w14:paraId="2C35C15A" w14:textId="77777777" w:rsidR="004019D6" w:rsidRPr="003561E9" w:rsidRDefault="004019D6" w:rsidP="00461B7F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4394" w:type="dxa"/>
            <w:vAlign w:val="center"/>
          </w:tcPr>
          <w:p w14:paraId="25475E55" w14:textId="77777777" w:rsidR="004019D6" w:rsidRPr="003561E9" w:rsidRDefault="004019D6" w:rsidP="00461B7F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mto@dhc.by</w:t>
            </w:r>
          </w:p>
        </w:tc>
      </w:tr>
      <w:tr w:rsidR="004019D6" w:rsidRPr="003561E9" w14:paraId="08F7AB20" w14:textId="77777777" w:rsidTr="004019D6">
        <w:tc>
          <w:tcPr>
            <w:tcW w:w="5274" w:type="dxa"/>
            <w:vAlign w:val="center"/>
          </w:tcPr>
          <w:p w14:paraId="539A5962" w14:textId="77777777" w:rsidR="004019D6" w:rsidRPr="003561E9" w:rsidRDefault="004019D6" w:rsidP="00461B7F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94" w:type="dxa"/>
            <w:vAlign w:val="center"/>
          </w:tcPr>
          <w:p w14:paraId="6363DBE4" w14:textId="77777777" w:rsidR="004019D6" w:rsidRPr="003561E9" w:rsidRDefault="004019D6" w:rsidP="00461B7F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  <w:lang w:val="en-US"/>
              </w:rPr>
              <w:t>www</w:t>
            </w:r>
            <w:r w:rsidRPr="003561E9">
              <w:rPr>
                <w:sz w:val="28"/>
                <w:szCs w:val="28"/>
              </w:rPr>
              <w:t>.dhc.by</w:t>
            </w:r>
          </w:p>
        </w:tc>
      </w:tr>
    </w:tbl>
    <w:p w14:paraId="206C9051" w14:textId="77777777" w:rsidR="004019D6" w:rsidRPr="00597D3E" w:rsidRDefault="004019D6" w:rsidP="004019D6">
      <w:pPr>
        <w:spacing w:line="40" w:lineRule="atLeast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3561E9">
        <w:rPr>
          <w:sz w:val="28"/>
          <w:szCs w:val="28"/>
        </w:rPr>
        <w:t>Область применения:</w:t>
      </w:r>
      <w:r>
        <w:rPr>
          <w:sz w:val="28"/>
          <w:szCs w:val="28"/>
        </w:rPr>
        <w:t xml:space="preserve"> хирургия</w:t>
      </w:r>
    </w:p>
    <w:p w14:paraId="7FE934E9" w14:textId="77777777" w:rsidR="004019D6" w:rsidRPr="003561E9" w:rsidRDefault="004019D6" w:rsidP="004019D6">
      <w:pPr>
        <w:spacing w:line="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3561E9">
        <w:rPr>
          <w:sz w:val="28"/>
          <w:szCs w:val="28"/>
        </w:rPr>
        <w:t>Сведения о государственной закупке</w:t>
      </w:r>
    </w:p>
    <w:tbl>
      <w:tblPr>
        <w:tblW w:w="4927" w:type="pc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87"/>
        <w:gridCol w:w="4440"/>
      </w:tblGrid>
      <w:tr w:rsidR="004019D6" w:rsidRPr="00C71A01" w14:paraId="7C64FCDF" w14:textId="77777777" w:rsidTr="00461B7F">
        <w:trPr>
          <w:trHeight w:val="255"/>
        </w:trPr>
        <w:tc>
          <w:tcPr>
            <w:tcW w:w="5000" w:type="pct"/>
            <w:gridSpan w:val="2"/>
          </w:tcPr>
          <w:p w14:paraId="309FC568" w14:textId="77777777" w:rsidR="004019D6" w:rsidRPr="00C71A01" w:rsidRDefault="004019D6" w:rsidP="00461B7F">
            <w:pPr>
              <w:ind w:firstLine="720"/>
              <w:jc w:val="center"/>
              <w:rPr>
                <w:rFonts w:eastAsia="Arial Unicode MS"/>
                <w:sz w:val="28"/>
                <w:szCs w:val="28"/>
                <w:lang w:val="en-US"/>
              </w:rPr>
            </w:pPr>
            <w:r>
              <w:rPr>
                <w:rFonts w:eastAsia="Arial Unicode MS"/>
                <w:bCs/>
                <w:color w:val="000000"/>
                <w:sz w:val="28"/>
                <w:szCs w:val="28"/>
              </w:rPr>
              <w:t>Лот №1</w:t>
            </w:r>
          </w:p>
        </w:tc>
      </w:tr>
      <w:tr w:rsidR="004019D6" w:rsidRPr="00C71A01" w14:paraId="7EC7CC90" w14:textId="77777777" w:rsidTr="00461B7F">
        <w:trPr>
          <w:trHeight w:val="255"/>
        </w:trPr>
        <w:tc>
          <w:tcPr>
            <w:tcW w:w="2694" w:type="pct"/>
            <w:vAlign w:val="center"/>
          </w:tcPr>
          <w:p w14:paraId="4945EBE6" w14:textId="77777777" w:rsidR="004019D6" w:rsidRPr="00C56D97" w:rsidRDefault="004019D6" w:rsidP="004019D6">
            <w:pPr>
              <w:rPr>
                <w:rFonts w:eastAsia="Arial Unicode MS"/>
                <w:bCs/>
                <w:sz w:val="28"/>
                <w:szCs w:val="28"/>
              </w:rPr>
            </w:pPr>
            <w:r w:rsidRPr="00C56D97">
              <w:rPr>
                <w:rFonts w:eastAsia="Arial Unicode MS"/>
                <w:bCs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306" w:type="pct"/>
            <w:vAlign w:val="center"/>
          </w:tcPr>
          <w:p w14:paraId="1A77BE2F" w14:textId="7375F5E3" w:rsidR="004019D6" w:rsidRPr="00892E03" w:rsidRDefault="004019D6" w:rsidP="004019D6">
            <w:pPr>
              <w:rPr>
                <w:rFonts w:eastAsia="Arial Unicode MS"/>
                <w:bCs/>
                <w:sz w:val="28"/>
                <w:szCs w:val="28"/>
              </w:rPr>
            </w:pPr>
            <w:r w:rsidRPr="00D637CC">
              <w:rPr>
                <w:bCs/>
                <w:sz w:val="28"/>
                <w:szCs w:val="28"/>
              </w:rPr>
              <w:t xml:space="preserve">Набор </w:t>
            </w:r>
            <w:proofErr w:type="spellStart"/>
            <w:r w:rsidRPr="00BA4BF2">
              <w:rPr>
                <w:bCs/>
                <w:sz w:val="28"/>
                <w:szCs w:val="28"/>
              </w:rPr>
              <w:t>эндохирургических</w:t>
            </w:r>
            <w:proofErr w:type="spellEnd"/>
            <w:r w:rsidRPr="00BA4BF2">
              <w:rPr>
                <w:bCs/>
                <w:sz w:val="28"/>
                <w:szCs w:val="28"/>
              </w:rPr>
              <w:t xml:space="preserve"> инструментов для выполнения миниинвазивных операций </w:t>
            </w:r>
            <w:r>
              <w:rPr>
                <w:bCs/>
                <w:sz w:val="28"/>
                <w:szCs w:val="28"/>
              </w:rPr>
              <w:t>к имеющемуся эндоскопическому оборудованию «</w:t>
            </w:r>
            <w:r>
              <w:rPr>
                <w:bCs/>
                <w:sz w:val="28"/>
                <w:szCs w:val="28"/>
                <w:lang w:val="en-US"/>
              </w:rPr>
              <w:t>Karl Storz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  <w:tr w:rsidR="004019D6" w:rsidRPr="00C71A01" w14:paraId="5EC19FEB" w14:textId="77777777" w:rsidTr="00461B7F">
        <w:trPr>
          <w:trHeight w:val="255"/>
        </w:trPr>
        <w:tc>
          <w:tcPr>
            <w:tcW w:w="2694" w:type="pct"/>
            <w:vAlign w:val="center"/>
          </w:tcPr>
          <w:p w14:paraId="51FFB90E" w14:textId="77777777" w:rsidR="004019D6" w:rsidRPr="00C56D97" w:rsidRDefault="004019D6" w:rsidP="004019D6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C56D97">
              <w:rPr>
                <w:rFonts w:eastAsia="Arial Unicode MS"/>
                <w:bCs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306" w:type="pct"/>
            <w:vAlign w:val="center"/>
          </w:tcPr>
          <w:p w14:paraId="5A6B3AF5" w14:textId="77777777" w:rsidR="004019D6" w:rsidRPr="00C56D97" w:rsidRDefault="004019D6" w:rsidP="004019D6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C56D97">
              <w:rPr>
                <w:rFonts w:eastAsia="Arial Unicode MS"/>
                <w:bCs/>
                <w:sz w:val="28"/>
                <w:szCs w:val="28"/>
              </w:rPr>
              <w:t>Согласно приложению 1</w:t>
            </w:r>
          </w:p>
        </w:tc>
      </w:tr>
      <w:tr w:rsidR="004019D6" w:rsidRPr="00C71A01" w14:paraId="4E95F1E9" w14:textId="77777777" w:rsidTr="00461B7F">
        <w:trPr>
          <w:trHeight w:val="255"/>
        </w:trPr>
        <w:tc>
          <w:tcPr>
            <w:tcW w:w="2694" w:type="pct"/>
            <w:vAlign w:val="center"/>
          </w:tcPr>
          <w:p w14:paraId="4520EF2F" w14:textId="77777777" w:rsidR="004019D6" w:rsidRPr="00C56D97" w:rsidRDefault="004019D6" w:rsidP="004019D6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C56D97">
              <w:rPr>
                <w:rFonts w:eastAsia="Arial Unicode MS"/>
                <w:bCs/>
                <w:sz w:val="28"/>
                <w:szCs w:val="28"/>
              </w:rPr>
              <w:t>Код по ОКРБ (9 знаков)</w:t>
            </w:r>
          </w:p>
        </w:tc>
        <w:tc>
          <w:tcPr>
            <w:tcW w:w="2306" w:type="pct"/>
            <w:vAlign w:val="center"/>
          </w:tcPr>
          <w:p w14:paraId="1B84BEBC" w14:textId="6F2DC72B" w:rsidR="004019D6" w:rsidRPr="001C37B1" w:rsidRDefault="004019D6" w:rsidP="004019D6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32.50.50.390</w:t>
            </w:r>
          </w:p>
        </w:tc>
      </w:tr>
      <w:tr w:rsidR="004019D6" w:rsidRPr="00C71A01" w14:paraId="3B1A2951" w14:textId="77777777" w:rsidTr="00461B7F">
        <w:trPr>
          <w:trHeight w:val="255"/>
        </w:trPr>
        <w:tc>
          <w:tcPr>
            <w:tcW w:w="2694" w:type="pct"/>
            <w:vAlign w:val="center"/>
          </w:tcPr>
          <w:p w14:paraId="696E59A6" w14:textId="77777777" w:rsidR="004019D6" w:rsidRPr="00C56D97" w:rsidRDefault="004019D6" w:rsidP="004019D6">
            <w:pPr>
              <w:jc w:val="both"/>
              <w:rPr>
                <w:rFonts w:eastAsia="Arial Unicode MS"/>
                <w:bCs/>
                <w:sz w:val="28"/>
                <w:szCs w:val="28"/>
                <w:lang w:val="en-US"/>
              </w:rPr>
            </w:pPr>
            <w:r w:rsidRPr="00C56D97">
              <w:rPr>
                <w:rFonts w:eastAsia="Arial Unicode MS"/>
                <w:bCs/>
                <w:sz w:val="28"/>
                <w:szCs w:val="28"/>
              </w:rPr>
              <w:t>Объем (количество)</w:t>
            </w:r>
          </w:p>
        </w:tc>
        <w:tc>
          <w:tcPr>
            <w:tcW w:w="2306" w:type="pct"/>
            <w:vAlign w:val="center"/>
          </w:tcPr>
          <w:p w14:paraId="4972259F" w14:textId="77777777" w:rsidR="004019D6" w:rsidRPr="001C37B1" w:rsidRDefault="004019D6" w:rsidP="004019D6">
            <w:pPr>
              <w:jc w:val="both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1C37B1">
              <w:rPr>
                <w:rFonts w:eastAsia="Calibri"/>
                <w:sz w:val="28"/>
                <w:szCs w:val="28"/>
                <w:lang w:eastAsia="en-US"/>
              </w:rPr>
              <w:t>1 комплект</w:t>
            </w:r>
          </w:p>
        </w:tc>
      </w:tr>
      <w:tr w:rsidR="004019D6" w:rsidRPr="00C71A01" w14:paraId="2E26F19B" w14:textId="77777777" w:rsidTr="00461B7F">
        <w:trPr>
          <w:trHeight w:val="255"/>
        </w:trPr>
        <w:tc>
          <w:tcPr>
            <w:tcW w:w="2694" w:type="pct"/>
            <w:vAlign w:val="center"/>
          </w:tcPr>
          <w:p w14:paraId="75AFD91F" w14:textId="77777777" w:rsidR="004019D6" w:rsidRPr="00C56D97" w:rsidRDefault="004019D6" w:rsidP="004019D6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C56D97">
              <w:rPr>
                <w:rFonts w:eastAsia="Arial Unicode MS"/>
                <w:bCs/>
                <w:sz w:val="28"/>
                <w:szCs w:val="28"/>
              </w:rPr>
              <w:t>Предельная стоимость государственной закупки по лоту</w:t>
            </w:r>
          </w:p>
        </w:tc>
        <w:tc>
          <w:tcPr>
            <w:tcW w:w="2306" w:type="pct"/>
            <w:vAlign w:val="center"/>
          </w:tcPr>
          <w:p w14:paraId="76296C26" w14:textId="2E596A35" w:rsidR="004019D6" w:rsidRPr="001C37B1" w:rsidRDefault="00C2393E" w:rsidP="004019D6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212 388,00 </w:t>
            </w:r>
            <w:r w:rsidR="004019D6" w:rsidRPr="001C37B1">
              <w:rPr>
                <w:bCs/>
                <w:sz w:val="28"/>
                <w:szCs w:val="28"/>
              </w:rPr>
              <w:t xml:space="preserve">белорусских рублей </w:t>
            </w:r>
          </w:p>
        </w:tc>
      </w:tr>
      <w:tr w:rsidR="004019D6" w:rsidRPr="00C71A01" w14:paraId="771CE542" w14:textId="77777777" w:rsidTr="00461B7F">
        <w:trPr>
          <w:trHeight w:val="255"/>
        </w:trPr>
        <w:tc>
          <w:tcPr>
            <w:tcW w:w="2694" w:type="pct"/>
            <w:vAlign w:val="center"/>
          </w:tcPr>
          <w:p w14:paraId="270F8E44" w14:textId="77777777" w:rsidR="004019D6" w:rsidRPr="00C56D97" w:rsidRDefault="004019D6" w:rsidP="004019D6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C56D97">
              <w:rPr>
                <w:rFonts w:eastAsia="Arial Unicode MS"/>
                <w:bCs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2306" w:type="pct"/>
            <w:vAlign w:val="center"/>
          </w:tcPr>
          <w:p w14:paraId="1AD1A112" w14:textId="77777777" w:rsidR="004019D6" w:rsidRPr="00C56D97" w:rsidRDefault="004019D6" w:rsidP="004019D6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C56D97">
              <w:rPr>
                <w:rFonts w:eastAsia="MS Mincho"/>
                <w:bCs/>
                <w:sz w:val="28"/>
                <w:szCs w:val="28"/>
                <w:lang w:eastAsia="ja-JP"/>
              </w:rPr>
              <w:t>Республиканский бюджет</w:t>
            </w:r>
          </w:p>
        </w:tc>
      </w:tr>
    </w:tbl>
    <w:p w14:paraId="5368E4D0" w14:textId="77777777" w:rsidR="005F45E8" w:rsidRPr="00CA0ED7" w:rsidRDefault="004019D6" w:rsidP="00CA0ED7">
      <w:pPr>
        <w:spacing w:line="40" w:lineRule="atLeast"/>
        <w:jc w:val="right"/>
      </w:pPr>
      <w:r>
        <w:rPr>
          <w:sz w:val="28"/>
          <w:szCs w:val="28"/>
        </w:rPr>
        <w:br w:type="page"/>
      </w:r>
    </w:p>
    <w:tbl>
      <w:tblPr>
        <w:tblW w:w="4927" w:type="pc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87"/>
        <w:gridCol w:w="4440"/>
      </w:tblGrid>
      <w:tr w:rsidR="005F45E8" w:rsidRPr="00C71A01" w14:paraId="0FABF1E2" w14:textId="77777777" w:rsidTr="00461B7F">
        <w:trPr>
          <w:trHeight w:val="255"/>
        </w:trPr>
        <w:tc>
          <w:tcPr>
            <w:tcW w:w="5000" w:type="pct"/>
            <w:gridSpan w:val="2"/>
          </w:tcPr>
          <w:p w14:paraId="7A1EEE61" w14:textId="31E4E65E" w:rsidR="005F45E8" w:rsidRPr="00C71A01" w:rsidRDefault="005F45E8" w:rsidP="00461B7F">
            <w:pPr>
              <w:ind w:firstLine="720"/>
              <w:jc w:val="center"/>
              <w:rPr>
                <w:rFonts w:eastAsia="Arial Unicode MS"/>
                <w:sz w:val="28"/>
                <w:szCs w:val="28"/>
                <w:lang w:val="en-US"/>
              </w:rPr>
            </w:pPr>
            <w:r>
              <w:rPr>
                <w:rFonts w:eastAsia="Arial Unicode MS"/>
                <w:bCs/>
                <w:color w:val="000000"/>
                <w:sz w:val="28"/>
                <w:szCs w:val="28"/>
              </w:rPr>
              <w:lastRenderedPageBreak/>
              <w:t>Лот №2</w:t>
            </w:r>
          </w:p>
        </w:tc>
      </w:tr>
      <w:tr w:rsidR="005F45E8" w:rsidRPr="00892E03" w14:paraId="61D49FE3" w14:textId="77777777" w:rsidTr="00461B7F">
        <w:trPr>
          <w:trHeight w:val="255"/>
        </w:trPr>
        <w:tc>
          <w:tcPr>
            <w:tcW w:w="2694" w:type="pct"/>
            <w:vAlign w:val="center"/>
          </w:tcPr>
          <w:p w14:paraId="526B1B48" w14:textId="77777777" w:rsidR="005F45E8" w:rsidRPr="00C56D97" w:rsidRDefault="005F45E8" w:rsidP="00461B7F">
            <w:pPr>
              <w:rPr>
                <w:rFonts w:eastAsia="Arial Unicode MS"/>
                <w:bCs/>
                <w:sz w:val="28"/>
                <w:szCs w:val="28"/>
              </w:rPr>
            </w:pPr>
            <w:r w:rsidRPr="00C56D97">
              <w:rPr>
                <w:rFonts w:eastAsia="Arial Unicode MS"/>
                <w:bCs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306" w:type="pct"/>
            <w:vAlign w:val="center"/>
          </w:tcPr>
          <w:p w14:paraId="72026B20" w14:textId="5E039747" w:rsidR="005F45E8" w:rsidRPr="00892E03" w:rsidRDefault="00FF18ED" w:rsidP="00461B7F">
            <w:pPr>
              <w:rPr>
                <w:rFonts w:eastAsia="Arial Unicode MS"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Биполярные пинцеты, </w:t>
            </w:r>
            <w:proofErr w:type="spellStart"/>
            <w:r>
              <w:rPr>
                <w:sz w:val="28"/>
                <w:szCs w:val="28"/>
              </w:rPr>
              <w:t>монополярные</w:t>
            </w:r>
            <w:proofErr w:type="spellEnd"/>
            <w:r>
              <w:rPr>
                <w:sz w:val="28"/>
                <w:szCs w:val="28"/>
              </w:rPr>
              <w:t xml:space="preserve"> электроды и соединительные кабели </w:t>
            </w:r>
            <w:r w:rsidRPr="002A418D">
              <w:rPr>
                <w:sz w:val="28"/>
                <w:szCs w:val="28"/>
              </w:rPr>
              <w:t>для имеющихся электрохирургических генераторов</w:t>
            </w:r>
          </w:p>
        </w:tc>
      </w:tr>
      <w:tr w:rsidR="005F45E8" w:rsidRPr="00C56D97" w14:paraId="2E46DE07" w14:textId="77777777" w:rsidTr="00461B7F">
        <w:trPr>
          <w:trHeight w:val="255"/>
        </w:trPr>
        <w:tc>
          <w:tcPr>
            <w:tcW w:w="2694" w:type="pct"/>
            <w:vAlign w:val="center"/>
          </w:tcPr>
          <w:p w14:paraId="3506ABA5" w14:textId="77777777" w:rsidR="005F45E8" w:rsidRPr="00C56D97" w:rsidRDefault="005F45E8" w:rsidP="00461B7F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C56D97">
              <w:rPr>
                <w:rFonts w:eastAsia="Arial Unicode MS"/>
                <w:bCs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306" w:type="pct"/>
            <w:vAlign w:val="center"/>
          </w:tcPr>
          <w:p w14:paraId="5BF3AD29" w14:textId="75484420" w:rsidR="005F45E8" w:rsidRPr="005852A7" w:rsidRDefault="005F45E8" w:rsidP="00461B7F">
            <w:pPr>
              <w:jc w:val="both"/>
              <w:rPr>
                <w:rFonts w:eastAsia="Arial Unicode MS"/>
                <w:bCs/>
                <w:sz w:val="28"/>
                <w:szCs w:val="28"/>
                <w:lang w:val="en-US"/>
              </w:rPr>
            </w:pPr>
            <w:r w:rsidRPr="00C56D97">
              <w:rPr>
                <w:rFonts w:eastAsia="Arial Unicode MS"/>
                <w:bCs/>
                <w:sz w:val="28"/>
                <w:szCs w:val="28"/>
              </w:rPr>
              <w:t xml:space="preserve">Согласно приложению </w:t>
            </w:r>
            <w:r w:rsidR="001D7EC3">
              <w:rPr>
                <w:rFonts w:eastAsia="Arial Unicode MS"/>
                <w:bCs/>
                <w:sz w:val="28"/>
                <w:szCs w:val="28"/>
              </w:rPr>
              <w:t>2</w:t>
            </w:r>
          </w:p>
        </w:tc>
      </w:tr>
      <w:tr w:rsidR="005F45E8" w:rsidRPr="001C37B1" w14:paraId="4B18A361" w14:textId="77777777" w:rsidTr="00461B7F">
        <w:trPr>
          <w:trHeight w:val="255"/>
        </w:trPr>
        <w:tc>
          <w:tcPr>
            <w:tcW w:w="2694" w:type="pct"/>
            <w:vAlign w:val="center"/>
          </w:tcPr>
          <w:p w14:paraId="6FC08E1A" w14:textId="77777777" w:rsidR="005F45E8" w:rsidRPr="00C56D97" w:rsidRDefault="005F45E8" w:rsidP="00461B7F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C56D97">
              <w:rPr>
                <w:rFonts w:eastAsia="Arial Unicode MS"/>
                <w:bCs/>
                <w:sz w:val="28"/>
                <w:szCs w:val="28"/>
              </w:rPr>
              <w:t>Код по ОКРБ (9 знаков)</w:t>
            </w:r>
          </w:p>
        </w:tc>
        <w:tc>
          <w:tcPr>
            <w:tcW w:w="2306" w:type="pct"/>
            <w:vAlign w:val="center"/>
          </w:tcPr>
          <w:p w14:paraId="49187A4C" w14:textId="77777777" w:rsidR="005F45E8" w:rsidRPr="001C37B1" w:rsidRDefault="005F45E8" w:rsidP="00461B7F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32.50.50.390</w:t>
            </w:r>
          </w:p>
        </w:tc>
      </w:tr>
      <w:tr w:rsidR="005F45E8" w:rsidRPr="001C37B1" w14:paraId="0ACE36C9" w14:textId="77777777" w:rsidTr="00461B7F">
        <w:trPr>
          <w:trHeight w:val="255"/>
        </w:trPr>
        <w:tc>
          <w:tcPr>
            <w:tcW w:w="2694" w:type="pct"/>
            <w:vAlign w:val="center"/>
          </w:tcPr>
          <w:p w14:paraId="0B409E0D" w14:textId="77777777" w:rsidR="005F45E8" w:rsidRPr="00C56D97" w:rsidRDefault="005F45E8" w:rsidP="00461B7F">
            <w:pPr>
              <w:jc w:val="both"/>
              <w:rPr>
                <w:rFonts w:eastAsia="Arial Unicode MS"/>
                <w:bCs/>
                <w:sz w:val="28"/>
                <w:szCs w:val="28"/>
                <w:lang w:val="en-US"/>
              </w:rPr>
            </w:pPr>
            <w:r w:rsidRPr="00C56D97">
              <w:rPr>
                <w:rFonts w:eastAsia="Arial Unicode MS"/>
                <w:bCs/>
                <w:sz w:val="28"/>
                <w:szCs w:val="28"/>
              </w:rPr>
              <w:t>Объем (количество)</w:t>
            </w:r>
          </w:p>
        </w:tc>
        <w:tc>
          <w:tcPr>
            <w:tcW w:w="2306" w:type="pct"/>
            <w:vAlign w:val="center"/>
          </w:tcPr>
          <w:p w14:paraId="48FC1C15" w14:textId="77777777" w:rsidR="005F45E8" w:rsidRPr="001C37B1" w:rsidRDefault="005F45E8" w:rsidP="00461B7F">
            <w:pPr>
              <w:jc w:val="both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1C37B1">
              <w:rPr>
                <w:rFonts w:eastAsia="Calibri"/>
                <w:sz w:val="28"/>
                <w:szCs w:val="28"/>
                <w:lang w:eastAsia="en-US"/>
              </w:rPr>
              <w:t>1 комплект</w:t>
            </w:r>
          </w:p>
        </w:tc>
      </w:tr>
      <w:tr w:rsidR="005F45E8" w:rsidRPr="001C37B1" w14:paraId="04152391" w14:textId="77777777" w:rsidTr="00461B7F">
        <w:trPr>
          <w:trHeight w:val="255"/>
        </w:trPr>
        <w:tc>
          <w:tcPr>
            <w:tcW w:w="2694" w:type="pct"/>
            <w:vAlign w:val="center"/>
          </w:tcPr>
          <w:p w14:paraId="241878BD" w14:textId="77777777" w:rsidR="005F45E8" w:rsidRPr="00C56D97" w:rsidRDefault="005F45E8" w:rsidP="00461B7F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C56D97">
              <w:rPr>
                <w:rFonts w:eastAsia="Arial Unicode MS"/>
                <w:bCs/>
                <w:sz w:val="28"/>
                <w:szCs w:val="28"/>
              </w:rPr>
              <w:t>Предельная стоимость государственной закупки по лоту</w:t>
            </w:r>
          </w:p>
        </w:tc>
        <w:tc>
          <w:tcPr>
            <w:tcW w:w="2306" w:type="pct"/>
            <w:vAlign w:val="center"/>
          </w:tcPr>
          <w:p w14:paraId="59DCBB95" w14:textId="7D642448" w:rsidR="005F45E8" w:rsidRPr="001C37B1" w:rsidRDefault="00C2393E" w:rsidP="00461B7F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  <w:r w:rsidR="004F31DA">
              <w:rPr>
                <w:bCs/>
                <w:sz w:val="28"/>
                <w:szCs w:val="28"/>
              </w:rPr>
              <w:t> </w:t>
            </w:r>
            <w:r w:rsidR="004F31DA">
              <w:rPr>
                <w:bCs/>
                <w:sz w:val="28"/>
                <w:szCs w:val="28"/>
                <w:lang w:val="en-US"/>
              </w:rPr>
              <w:t>554</w:t>
            </w:r>
            <w:r w:rsidR="004F31DA">
              <w:rPr>
                <w:bCs/>
                <w:sz w:val="28"/>
                <w:szCs w:val="28"/>
              </w:rPr>
              <w:t>,55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5F45E8" w:rsidRPr="001C37B1">
              <w:rPr>
                <w:bCs/>
                <w:sz w:val="28"/>
                <w:szCs w:val="28"/>
              </w:rPr>
              <w:t xml:space="preserve">белорусских рублей </w:t>
            </w:r>
          </w:p>
        </w:tc>
      </w:tr>
      <w:tr w:rsidR="005F45E8" w:rsidRPr="00C56D97" w14:paraId="0BDC1E4A" w14:textId="77777777" w:rsidTr="00461B7F">
        <w:trPr>
          <w:trHeight w:val="255"/>
        </w:trPr>
        <w:tc>
          <w:tcPr>
            <w:tcW w:w="2694" w:type="pct"/>
            <w:vAlign w:val="center"/>
          </w:tcPr>
          <w:p w14:paraId="3A021C63" w14:textId="77777777" w:rsidR="005F45E8" w:rsidRPr="00C56D97" w:rsidRDefault="005F45E8" w:rsidP="00461B7F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C56D97">
              <w:rPr>
                <w:rFonts w:eastAsia="Arial Unicode MS"/>
                <w:bCs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2306" w:type="pct"/>
            <w:vAlign w:val="center"/>
          </w:tcPr>
          <w:p w14:paraId="7E07C9F8" w14:textId="77777777" w:rsidR="005F45E8" w:rsidRPr="00C56D97" w:rsidRDefault="005F45E8" w:rsidP="00461B7F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C56D97">
              <w:rPr>
                <w:rFonts w:eastAsia="MS Mincho"/>
                <w:bCs/>
                <w:sz w:val="28"/>
                <w:szCs w:val="28"/>
                <w:lang w:eastAsia="ja-JP"/>
              </w:rPr>
              <w:t>Республиканский бюджет</w:t>
            </w:r>
          </w:p>
        </w:tc>
      </w:tr>
    </w:tbl>
    <w:p w14:paraId="4DF5F031" w14:textId="77777777" w:rsidR="005F45E8" w:rsidRDefault="005F45E8" w:rsidP="00CA0ED7">
      <w:pPr>
        <w:spacing w:line="40" w:lineRule="atLeast"/>
        <w:jc w:val="right"/>
      </w:pPr>
    </w:p>
    <w:p w14:paraId="47A0728B" w14:textId="77777777" w:rsidR="005F45E8" w:rsidRDefault="005F45E8" w:rsidP="00CA0ED7">
      <w:pPr>
        <w:spacing w:line="40" w:lineRule="atLeast"/>
        <w:jc w:val="right"/>
      </w:pPr>
    </w:p>
    <w:p w14:paraId="384FCA41" w14:textId="77777777" w:rsidR="005F45E8" w:rsidRDefault="005F45E8" w:rsidP="00CA0ED7">
      <w:pPr>
        <w:spacing w:line="40" w:lineRule="atLeast"/>
        <w:jc w:val="right"/>
      </w:pPr>
    </w:p>
    <w:p w14:paraId="22AF9B5D" w14:textId="77777777" w:rsidR="005F45E8" w:rsidRDefault="005F45E8" w:rsidP="00CA0ED7">
      <w:pPr>
        <w:spacing w:line="40" w:lineRule="atLeast"/>
        <w:jc w:val="right"/>
      </w:pPr>
    </w:p>
    <w:p w14:paraId="72F74FF3" w14:textId="77777777" w:rsidR="005F45E8" w:rsidRDefault="005F45E8" w:rsidP="00CA0ED7">
      <w:pPr>
        <w:spacing w:line="40" w:lineRule="atLeast"/>
        <w:jc w:val="right"/>
      </w:pPr>
    </w:p>
    <w:p w14:paraId="1CCD43BE" w14:textId="77777777" w:rsidR="005F45E8" w:rsidRDefault="005F45E8" w:rsidP="00CA0ED7">
      <w:pPr>
        <w:spacing w:line="40" w:lineRule="atLeast"/>
        <w:jc w:val="right"/>
      </w:pPr>
    </w:p>
    <w:p w14:paraId="3CCA19D1" w14:textId="77777777" w:rsidR="005F45E8" w:rsidRDefault="005F45E8" w:rsidP="00CA0ED7">
      <w:pPr>
        <w:spacing w:line="40" w:lineRule="atLeast"/>
        <w:jc w:val="right"/>
      </w:pPr>
    </w:p>
    <w:p w14:paraId="1C72EB21" w14:textId="77777777" w:rsidR="005F45E8" w:rsidRDefault="005F45E8" w:rsidP="00CA0ED7">
      <w:pPr>
        <w:spacing w:line="40" w:lineRule="atLeast"/>
        <w:jc w:val="right"/>
      </w:pPr>
    </w:p>
    <w:p w14:paraId="16510645" w14:textId="77777777" w:rsidR="005F45E8" w:rsidRDefault="005F45E8" w:rsidP="00CA0ED7">
      <w:pPr>
        <w:spacing w:line="40" w:lineRule="atLeast"/>
        <w:jc w:val="right"/>
      </w:pPr>
    </w:p>
    <w:p w14:paraId="3094AC52" w14:textId="77777777" w:rsidR="005F45E8" w:rsidRDefault="005F45E8" w:rsidP="00CA0ED7">
      <w:pPr>
        <w:spacing w:line="40" w:lineRule="atLeast"/>
        <w:jc w:val="right"/>
      </w:pPr>
    </w:p>
    <w:p w14:paraId="6B212A4B" w14:textId="77777777" w:rsidR="005F45E8" w:rsidRDefault="005F45E8" w:rsidP="00CA0ED7">
      <w:pPr>
        <w:spacing w:line="40" w:lineRule="atLeast"/>
        <w:jc w:val="right"/>
      </w:pPr>
    </w:p>
    <w:p w14:paraId="7AD272D9" w14:textId="77777777" w:rsidR="005F45E8" w:rsidRDefault="005F45E8" w:rsidP="00CA0ED7">
      <w:pPr>
        <w:spacing w:line="40" w:lineRule="atLeast"/>
        <w:jc w:val="right"/>
      </w:pPr>
    </w:p>
    <w:p w14:paraId="18563709" w14:textId="77777777" w:rsidR="005F45E8" w:rsidRDefault="005F45E8" w:rsidP="00CA0ED7">
      <w:pPr>
        <w:spacing w:line="40" w:lineRule="atLeast"/>
        <w:jc w:val="right"/>
      </w:pPr>
    </w:p>
    <w:p w14:paraId="527A237C" w14:textId="77777777" w:rsidR="005F45E8" w:rsidRDefault="005F45E8" w:rsidP="00CA0ED7">
      <w:pPr>
        <w:spacing w:line="40" w:lineRule="atLeast"/>
        <w:jc w:val="right"/>
      </w:pPr>
    </w:p>
    <w:p w14:paraId="2DFD20DC" w14:textId="77777777" w:rsidR="005F45E8" w:rsidRDefault="005F45E8" w:rsidP="00CA0ED7">
      <w:pPr>
        <w:spacing w:line="40" w:lineRule="atLeast"/>
        <w:jc w:val="right"/>
      </w:pPr>
    </w:p>
    <w:p w14:paraId="1F8D0D0E" w14:textId="77777777" w:rsidR="005F45E8" w:rsidRDefault="005F45E8" w:rsidP="00CA0ED7">
      <w:pPr>
        <w:spacing w:line="40" w:lineRule="atLeast"/>
        <w:jc w:val="right"/>
      </w:pPr>
    </w:p>
    <w:p w14:paraId="3FC91877" w14:textId="77777777" w:rsidR="005F45E8" w:rsidRDefault="005F45E8" w:rsidP="00CA0ED7">
      <w:pPr>
        <w:spacing w:line="40" w:lineRule="atLeast"/>
        <w:jc w:val="right"/>
      </w:pPr>
    </w:p>
    <w:p w14:paraId="74B452BA" w14:textId="77777777" w:rsidR="005F45E8" w:rsidRDefault="005F45E8" w:rsidP="00CA0ED7">
      <w:pPr>
        <w:spacing w:line="40" w:lineRule="atLeast"/>
        <w:jc w:val="right"/>
      </w:pPr>
    </w:p>
    <w:p w14:paraId="78DA5281" w14:textId="77777777" w:rsidR="005F45E8" w:rsidRDefault="005F45E8" w:rsidP="00CA0ED7">
      <w:pPr>
        <w:spacing w:line="40" w:lineRule="atLeast"/>
        <w:jc w:val="right"/>
      </w:pPr>
    </w:p>
    <w:p w14:paraId="0388B3AE" w14:textId="77777777" w:rsidR="005F45E8" w:rsidRDefault="005F45E8" w:rsidP="00CA0ED7">
      <w:pPr>
        <w:spacing w:line="40" w:lineRule="atLeast"/>
        <w:jc w:val="right"/>
      </w:pPr>
    </w:p>
    <w:p w14:paraId="7AC33798" w14:textId="77777777" w:rsidR="005F45E8" w:rsidRDefault="005F45E8" w:rsidP="00CA0ED7">
      <w:pPr>
        <w:spacing w:line="40" w:lineRule="atLeast"/>
        <w:jc w:val="right"/>
      </w:pPr>
    </w:p>
    <w:p w14:paraId="53A9CDD8" w14:textId="77777777" w:rsidR="005F45E8" w:rsidRDefault="005F45E8" w:rsidP="00CA0ED7">
      <w:pPr>
        <w:spacing w:line="40" w:lineRule="atLeast"/>
        <w:jc w:val="right"/>
      </w:pPr>
    </w:p>
    <w:p w14:paraId="314D0C31" w14:textId="77777777" w:rsidR="005F45E8" w:rsidRDefault="005F45E8" w:rsidP="00CA0ED7">
      <w:pPr>
        <w:spacing w:line="40" w:lineRule="atLeast"/>
        <w:jc w:val="right"/>
      </w:pPr>
    </w:p>
    <w:p w14:paraId="786FA889" w14:textId="77777777" w:rsidR="005F45E8" w:rsidRDefault="005F45E8" w:rsidP="00CA0ED7">
      <w:pPr>
        <w:spacing w:line="40" w:lineRule="atLeast"/>
        <w:jc w:val="right"/>
      </w:pPr>
    </w:p>
    <w:p w14:paraId="47C98D72" w14:textId="77777777" w:rsidR="005F45E8" w:rsidRDefault="005F45E8" w:rsidP="00CA0ED7">
      <w:pPr>
        <w:spacing w:line="40" w:lineRule="atLeast"/>
        <w:jc w:val="right"/>
      </w:pPr>
    </w:p>
    <w:p w14:paraId="4236A964" w14:textId="77777777" w:rsidR="005F45E8" w:rsidRDefault="005F45E8" w:rsidP="00CA0ED7">
      <w:pPr>
        <w:spacing w:line="40" w:lineRule="atLeast"/>
        <w:jc w:val="right"/>
      </w:pPr>
    </w:p>
    <w:p w14:paraId="04CBF07C" w14:textId="77777777" w:rsidR="005F45E8" w:rsidRDefault="005F45E8" w:rsidP="00CA0ED7">
      <w:pPr>
        <w:spacing w:line="40" w:lineRule="atLeast"/>
        <w:jc w:val="right"/>
      </w:pPr>
    </w:p>
    <w:p w14:paraId="01465E48" w14:textId="77777777" w:rsidR="005F45E8" w:rsidRDefault="005F45E8" w:rsidP="00CA0ED7">
      <w:pPr>
        <w:spacing w:line="40" w:lineRule="atLeast"/>
        <w:jc w:val="right"/>
      </w:pPr>
    </w:p>
    <w:p w14:paraId="06E0F882" w14:textId="77777777" w:rsidR="005F45E8" w:rsidRDefault="005F45E8" w:rsidP="00CA0ED7">
      <w:pPr>
        <w:spacing w:line="40" w:lineRule="atLeast"/>
        <w:jc w:val="right"/>
      </w:pPr>
    </w:p>
    <w:p w14:paraId="435CD005" w14:textId="77777777" w:rsidR="005F45E8" w:rsidRDefault="005F45E8" w:rsidP="00CA0ED7">
      <w:pPr>
        <w:spacing w:line="40" w:lineRule="atLeast"/>
        <w:jc w:val="right"/>
      </w:pPr>
    </w:p>
    <w:p w14:paraId="0AC93FE6" w14:textId="77777777" w:rsidR="005F45E8" w:rsidRDefault="005F45E8" w:rsidP="00CA0ED7">
      <w:pPr>
        <w:spacing w:line="40" w:lineRule="atLeast"/>
        <w:jc w:val="right"/>
      </w:pPr>
    </w:p>
    <w:p w14:paraId="0A6DFFAF" w14:textId="77777777" w:rsidR="005F45E8" w:rsidRDefault="005F45E8" w:rsidP="00CA0ED7">
      <w:pPr>
        <w:spacing w:line="40" w:lineRule="atLeast"/>
        <w:jc w:val="right"/>
      </w:pPr>
    </w:p>
    <w:p w14:paraId="63F5EBEE" w14:textId="77777777" w:rsidR="005F45E8" w:rsidRDefault="005F45E8" w:rsidP="00CA0ED7">
      <w:pPr>
        <w:spacing w:line="40" w:lineRule="atLeast"/>
        <w:jc w:val="right"/>
      </w:pPr>
    </w:p>
    <w:p w14:paraId="11FE2EF4" w14:textId="77777777" w:rsidR="005F45E8" w:rsidRDefault="005F45E8" w:rsidP="00CA0ED7">
      <w:pPr>
        <w:spacing w:line="40" w:lineRule="atLeast"/>
        <w:jc w:val="right"/>
      </w:pPr>
    </w:p>
    <w:p w14:paraId="68910BCF" w14:textId="77777777" w:rsidR="005F45E8" w:rsidRDefault="005F45E8" w:rsidP="00CA0ED7">
      <w:pPr>
        <w:spacing w:line="40" w:lineRule="atLeast"/>
        <w:jc w:val="right"/>
      </w:pPr>
    </w:p>
    <w:p w14:paraId="6191B1DF" w14:textId="77777777" w:rsidR="005F45E8" w:rsidRDefault="005F45E8" w:rsidP="00CA0ED7">
      <w:pPr>
        <w:spacing w:line="40" w:lineRule="atLeast"/>
        <w:jc w:val="right"/>
      </w:pPr>
    </w:p>
    <w:p w14:paraId="596A5796" w14:textId="2D61A422" w:rsidR="00CA0ED7" w:rsidRPr="00EF0FE7" w:rsidRDefault="004019D6" w:rsidP="00CA0ED7">
      <w:pPr>
        <w:spacing w:line="40" w:lineRule="atLeast"/>
        <w:jc w:val="right"/>
      </w:pPr>
      <w:r w:rsidRPr="00EF0FE7">
        <w:lastRenderedPageBreak/>
        <w:t>Приложение 1</w:t>
      </w:r>
    </w:p>
    <w:p w14:paraId="4769D67B" w14:textId="4B6AC091" w:rsidR="004019D6" w:rsidRDefault="004019D6" w:rsidP="00CA0ED7">
      <w:pPr>
        <w:spacing w:line="40" w:lineRule="atLeast"/>
        <w:jc w:val="center"/>
      </w:pPr>
      <w:r w:rsidRPr="00EF0FE7"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14:paraId="5DB6B58F" w14:textId="77777777" w:rsidR="002F45CC" w:rsidRPr="00EF0FE7" w:rsidRDefault="002F45CC" w:rsidP="00CA0ED7">
      <w:pPr>
        <w:spacing w:line="40" w:lineRule="atLeast"/>
        <w:jc w:val="center"/>
      </w:pPr>
    </w:p>
    <w:p w14:paraId="70E0837C" w14:textId="26E7B98F" w:rsidR="00CA0ED7" w:rsidRPr="00EF0FE7" w:rsidRDefault="00441AAE" w:rsidP="00CA0ED7">
      <w:pPr>
        <w:pStyle w:val="a6"/>
        <w:spacing w:line="40" w:lineRule="atLeast"/>
        <w:ind w:left="0"/>
        <w:jc w:val="both"/>
        <w:rPr>
          <w:bCs/>
        </w:rPr>
      </w:pPr>
      <w:r w:rsidRPr="00EF0FE7">
        <w:t>1.</w:t>
      </w:r>
      <w:r w:rsidR="00CA0ED7" w:rsidRPr="00EF0FE7">
        <w:tab/>
      </w:r>
      <w:r w:rsidR="00CA0ED7" w:rsidRPr="00EF0FE7">
        <w:rPr>
          <w:bCs/>
        </w:rPr>
        <w:t>Состав (комплектация) медицинских изделий:</w:t>
      </w:r>
    </w:p>
    <w:tbl>
      <w:tblPr>
        <w:tblStyle w:val="a5"/>
        <w:tblW w:w="10060" w:type="dxa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4536"/>
        <w:gridCol w:w="1418"/>
        <w:gridCol w:w="992"/>
      </w:tblGrid>
      <w:tr w:rsidR="00CA0ED7" w:rsidRPr="00EF0FE7" w14:paraId="781CAF50" w14:textId="77777777" w:rsidTr="00AA6B15">
        <w:tc>
          <w:tcPr>
            <w:tcW w:w="704" w:type="dxa"/>
            <w:vAlign w:val="center"/>
          </w:tcPr>
          <w:p w14:paraId="469E1B2D" w14:textId="77777777" w:rsidR="00CA0ED7" w:rsidRPr="00EF0FE7" w:rsidRDefault="00CA0ED7" w:rsidP="00CA0ED7">
            <w:pPr>
              <w:spacing w:line="40" w:lineRule="atLeast"/>
              <w:jc w:val="center"/>
              <w:rPr>
                <w:iCs/>
              </w:rPr>
            </w:pPr>
            <w:r w:rsidRPr="00EF0FE7">
              <w:rPr>
                <w:iCs/>
              </w:rPr>
              <w:t>№</w:t>
            </w:r>
          </w:p>
        </w:tc>
        <w:tc>
          <w:tcPr>
            <w:tcW w:w="2410" w:type="dxa"/>
            <w:vAlign w:val="center"/>
          </w:tcPr>
          <w:p w14:paraId="3A856131" w14:textId="210F6602" w:rsidR="00CA0ED7" w:rsidRPr="00EF0FE7" w:rsidRDefault="00CA0ED7" w:rsidP="00CA0ED7">
            <w:pPr>
              <w:spacing w:line="40" w:lineRule="atLeast"/>
              <w:jc w:val="center"/>
              <w:rPr>
                <w:iCs/>
              </w:rPr>
            </w:pPr>
            <w:r w:rsidRPr="00EF0FE7">
              <w:rPr>
                <w:bCs/>
              </w:rPr>
              <w:t>Наименование</w:t>
            </w:r>
          </w:p>
        </w:tc>
        <w:tc>
          <w:tcPr>
            <w:tcW w:w="4536" w:type="dxa"/>
            <w:vAlign w:val="center"/>
          </w:tcPr>
          <w:p w14:paraId="29EE7875" w14:textId="02BF20F6" w:rsidR="00CA0ED7" w:rsidRPr="00EF0FE7" w:rsidRDefault="00CA0ED7" w:rsidP="00CA0ED7">
            <w:pPr>
              <w:spacing w:line="40" w:lineRule="atLeast"/>
              <w:jc w:val="both"/>
              <w:rPr>
                <w:iCs/>
                <w:lang w:val="en-US"/>
              </w:rPr>
            </w:pPr>
            <w:r w:rsidRPr="00EF0FE7">
              <w:rPr>
                <w:iCs/>
                <w:lang w:val="en-US"/>
              </w:rPr>
              <w:t xml:space="preserve">2. </w:t>
            </w:r>
            <w:r w:rsidRPr="00EF0FE7">
              <w:rPr>
                <w:iCs/>
              </w:rPr>
              <w:t>Показатели (характеристики):</w:t>
            </w:r>
          </w:p>
        </w:tc>
        <w:tc>
          <w:tcPr>
            <w:tcW w:w="1418" w:type="dxa"/>
          </w:tcPr>
          <w:p w14:paraId="45831DBD" w14:textId="3F53D669" w:rsidR="00CA0ED7" w:rsidRPr="00EF0FE7" w:rsidRDefault="00CA0ED7" w:rsidP="00CA0ED7">
            <w:pPr>
              <w:spacing w:line="40" w:lineRule="atLeast"/>
              <w:jc w:val="center"/>
              <w:rPr>
                <w:iCs/>
              </w:rPr>
            </w:pPr>
            <w:r w:rsidRPr="00EF0FE7">
              <w:rPr>
                <w:iCs/>
              </w:rPr>
              <w:t>Единица измерения</w:t>
            </w:r>
          </w:p>
        </w:tc>
        <w:tc>
          <w:tcPr>
            <w:tcW w:w="992" w:type="dxa"/>
            <w:vAlign w:val="center"/>
          </w:tcPr>
          <w:p w14:paraId="3C8FEA4F" w14:textId="48135F55" w:rsidR="00CA0ED7" w:rsidRPr="00EF0FE7" w:rsidRDefault="00CA0ED7" w:rsidP="00CA0ED7">
            <w:pPr>
              <w:spacing w:line="40" w:lineRule="atLeast"/>
              <w:jc w:val="center"/>
              <w:rPr>
                <w:iCs/>
              </w:rPr>
            </w:pPr>
            <w:r w:rsidRPr="00EF0FE7">
              <w:rPr>
                <w:iCs/>
              </w:rPr>
              <w:t>Кол-во</w:t>
            </w:r>
          </w:p>
        </w:tc>
      </w:tr>
      <w:tr w:rsidR="00CA0ED7" w:rsidRPr="00EF0FE7" w14:paraId="6C0691AB" w14:textId="77777777" w:rsidTr="00AA6B15">
        <w:tc>
          <w:tcPr>
            <w:tcW w:w="704" w:type="dxa"/>
            <w:vAlign w:val="center"/>
          </w:tcPr>
          <w:p w14:paraId="65BBD741" w14:textId="01A96EB4" w:rsidR="00CA0ED7" w:rsidRPr="00EF0FE7" w:rsidRDefault="00751E72" w:rsidP="00411EB8">
            <w:pPr>
              <w:ind w:left="29" w:right="-13"/>
            </w:pPr>
            <w:r w:rsidRPr="00EF0FE7">
              <w:t>1.1</w:t>
            </w:r>
          </w:p>
        </w:tc>
        <w:tc>
          <w:tcPr>
            <w:tcW w:w="2410" w:type="dxa"/>
            <w:vAlign w:val="center"/>
          </w:tcPr>
          <w:p w14:paraId="723DB61F" w14:textId="63153016" w:rsidR="00CA0ED7" w:rsidRPr="00EF0FE7" w:rsidRDefault="00CA0ED7" w:rsidP="00CA0ED7">
            <w:pPr>
              <w:spacing w:line="40" w:lineRule="atLeast"/>
            </w:pPr>
            <w:r w:rsidRPr="00EF0FE7">
              <w:t xml:space="preserve">Игла типа </w:t>
            </w:r>
            <w:r w:rsidRPr="00EF0FE7">
              <w:rPr>
                <w:lang w:val="en-US"/>
              </w:rPr>
              <w:t>Veress</w:t>
            </w:r>
            <w:r w:rsidRPr="00EF0FE7">
              <w:t xml:space="preserve"> для создания </w:t>
            </w:r>
            <w:proofErr w:type="spellStart"/>
            <w:r w:rsidRPr="00EF0FE7">
              <w:t>пневмоперитонеума</w:t>
            </w:r>
            <w:proofErr w:type="spellEnd"/>
          </w:p>
        </w:tc>
        <w:tc>
          <w:tcPr>
            <w:tcW w:w="4536" w:type="dxa"/>
            <w:vAlign w:val="center"/>
          </w:tcPr>
          <w:p w14:paraId="5DA3EE99" w14:textId="325F1525" w:rsidR="00CA0ED7" w:rsidRPr="00EF0FE7" w:rsidRDefault="00CA0ED7" w:rsidP="00AA6B15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Имеет наружный диаметр около 2-2,5 мм.</w:t>
            </w:r>
          </w:p>
          <w:p w14:paraId="2F850842" w14:textId="54C0A422" w:rsidR="00CA0ED7" w:rsidRPr="00EF0FE7" w:rsidRDefault="00CA0ED7" w:rsidP="00AA6B15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иглы 10 ± 0,5 см</w:t>
            </w:r>
          </w:p>
          <w:p w14:paraId="750E6C2B" w14:textId="241CD421" w:rsidR="00CA0ED7" w:rsidRPr="00EF0FE7" w:rsidRDefault="00CA0ED7" w:rsidP="00AA6B15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Рабочая часть – пружинящий тупой конический стилет.</w:t>
            </w:r>
          </w:p>
          <w:p w14:paraId="4480B77A" w14:textId="027DDBAB" w:rsidR="00CA0ED7" w:rsidRPr="00EF0FE7" w:rsidRDefault="00CA0ED7" w:rsidP="00AA6B15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На торце иглы имеется порт с замком типа </w:t>
            </w:r>
            <w:proofErr w:type="spellStart"/>
            <w:r w:rsidRPr="00EF0FE7">
              <w:t>Luer</w:t>
            </w:r>
            <w:proofErr w:type="spellEnd"/>
            <w:r w:rsidRPr="00EF0FE7">
              <w:t xml:space="preserve"> (предназначен для инсуффляции).</w:t>
            </w:r>
          </w:p>
        </w:tc>
        <w:tc>
          <w:tcPr>
            <w:tcW w:w="1418" w:type="dxa"/>
            <w:vAlign w:val="center"/>
          </w:tcPr>
          <w:p w14:paraId="1B78C456" w14:textId="046ED138" w:rsidR="00CA0ED7" w:rsidRPr="00EF0FE7" w:rsidRDefault="00CA0ED7" w:rsidP="009C787F">
            <w:pPr>
              <w:spacing w:line="40" w:lineRule="atLeast"/>
              <w:jc w:val="center"/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190B92AC" w14:textId="5218C635" w:rsidR="00CA0ED7" w:rsidRPr="00EF0FE7" w:rsidRDefault="00CA0ED7" w:rsidP="00CA0ED7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t>15</w:t>
            </w:r>
          </w:p>
        </w:tc>
      </w:tr>
      <w:tr w:rsidR="00411EB8" w:rsidRPr="00EF0FE7" w14:paraId="791C3C48" w14:textId="77777777" w:rsidTr="00AA6B15">
        <w:tc>
          <w:tcPr>
            <w:tcW w:w="704" w:type="dxa"/>
            <w:vAlign w:val="center"/>
          </w:tcPr>
          <w:p w14:paraId="0A0661AB" w14:textId="2D9000CE" w:rsidR="00411EB8" w:rsidRPr="00EF0FE7" w:rsidRDefault="00751E72" w:rsidP="00411EB8">
            <w:pPr>
              <w:ind w:left="29" w:right="-13"/>
            </w:pPr>
            <w:r w:rsidRPr="00EF0FE7">
              <w:t>1.2</w:t>
            </w:r>
          </w:p>
        </w:tc>
        <w:tc>
          <w:tcPr>
            <w:tcW w:w="2410" w:type="dxa"/>
            <w:vAlign w:val="center"/>
          </w:tcPr>
          <w:p w14:paraId="26C6B065" w14:textId="2A43A10F" w:rsidR="00411EB8" w:rsidRPr="00EF0FE7" w:rsidRDefault="00411EB8" w:rsidP="00411EB8">
            <w:pPr>
              <w:spacing w:line="40" w:lineRule="atLeast"/>
            </w:pPr>
            <w:r w:rsidRPr="00EF0FE7">
              <w:t>Троакар наружным диаметром 3,9-4 мм для использования с инструментом диаметром 3-3,5 мм</w:t>
            </w:r>
          </w:p>
        </w:tc>
        <w:tc>
          <w:tcPr>
            <w:tcW w:w="4536" w:type="dxa"/>
          </w:tcPr>
          <w:p w14:paraId="6AAE5200" w14:textId="16C2E691" w:rsidR="00411EB8" w:rsidRPr="00EF0FE7" w:rsidRDefault="00411EB8" w:rsidP="00AA6B15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Предназначен для использования с инструментами Ø 3-3,5 мм и оптиками Ø 3-3,3 мм.</w:t>
            </w:r>
          </w:p>
          <w:p w14:paraId="3C8CC197" w14:textId="77777777" w:rsidR="00411EB8" w:rsidRPr="00EF0FE7" w:rsidRDefault="00411EB8" w:rsidP="00AA6B15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Имеет наружный диаметр 3,9-4 мм.</w:t>
            </w:r>
          </w:p>
          <w:p w14:paraId="7EEB846F" w14:textId="77777777" w:rsidR="00411EB8" w:rsidRPr="00EF0FE7" w:rsidRDefault="00411EB8" w:rsidP="00AA6B15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Рабочая длина троакара 5 ± 0,5 см.</w:t>
            </w:r>
          </w:p>
          <w:p w14:paraId="2C449A93" w14:textId="77777777" w:rsidR="00411EB8" w:rsidRPr="00EF0FE7" w:rsidRDefault="00411EB8" w:rsidP="00AA6B15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Имеет в составе:</w:t>
            </w:r>
          </w:p>
          <w:p w14:paraId="5EEAC3CE" w14:textId="77777777" w:rsidR="00411EB8" w:rsidRPr="00EF0FE7" w:rsidRDefault="00411EB8" w:rsidP="00AA6B15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Стилет конический тупоконечный.</w:t>
            </w:r>
          </w:p>
          <w:p w14:paraId="6F669DD5" w14:textId="77777777" w:rsidR="00411EB8" w:rsidRPr="00EF0FE7" w:rsidRDefault="00411EB8" w:rsidP="00AA6B15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Канюля троакара с портом и замком типа </w:t>
            </w:r>
            <w:proofErr w:type="spellStart"/>
            <w:r w:rsidRPr="00EF0FE7">
              <w:t>Luer</w:t>
            </w:r>
            <w:proofErr w:type="spellEnd"/>
            <w:r w:rsidRPr="00EF0FE7">
              <w:t xml:space="preserve"> (служит портом для инсуффляции) и силиконовым лепестковым клапаном.</w:t>
            </w:r>
          </w:p>
          <w:p w14:paraId="0DC0ADCA" w14:textId="0DE5E3FB" w:rsidR="00411EB8" w:rsidRPr="00EF0FE7" w:rsidRDefault="00411EB8" w:rsidP="00AA6B15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Многоразовый уплотнитель клапана канюли.</w:t>
            </w:r>
          </w:p>
        </w:tc>
        <w:tc>
          <w:tcPr>
            <w:tcW w:w="1418" w:type="dxa"/>
            <w:vAlign w:val="center"/>
          </w:tcPr>
          <w:p w14:paraId="366EA451" w14:textId="63FE6599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33D7CE90" w14:textId="0310CBFF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rPr>
                <w:lang w:val="en-US"/>
              </w:rPr>
              <w:t>9</w:t>
            </w:r>
          </w:p>
        </w:tc>
      </w:tr>
      <w:tr w:rsidR="00411EB8" w:rsidRPr="00EF0FE7" w14:paraId="2BAC2EB7" w14:textId="77777777" w:rsidTr="00AA6B15">
        <w:tc>
          <w:tcPr>
            <w:tcW w:w="704" w:type="dxa"/>
            <w:vAlign w:val="center"/>
          </w:tcPr>
          <w:p w14:paraId="60F1CF0F" w14:textId="72B5B1EF" w:rsidR="00411EB8" w:rsidRPr="00EF0FE7" w:rsidRDefault="00751E72" w:rsidP="00411EB8">
            <w:pPr>
              <w:ind w:left="29" w:right="-13"/>
            </w:pPr>
            <w:r w:rsidRPr="00EF0FE7">
              <w:t>1.3</w:t>
            </w:r>
          </w:p>
        </w:tc>
        <w:tc>
          <w:tcPr>
            <w:tcW w:w="2410" w:type="dxa"/>
            <w:vAlign w:val="center"/>
          </w:tcPr>
          <w:p w14:paraId="113E1F68" w14:textId="1288702C" w:rsidR="00411EB8" w:rsidRPr="00EF0FE7" w:rsidRDefault="00411EB8" w:rsidP="00411EB8">
            <w:pPr>
              <w:spacing w:line="40" w:lineRule="atLeast"/>
              <w:rPr>
                <w:lang w:val="en-US"/>
              </w:rPr>
            </w:pPr>
            <w:r w:rsidRPr="00EF0FE7">
              <w:t>Уплотнитель клапана канюли</w:t>
            </w:r>
            <w:r w:rsidRPr="00EF0FE7">
              <w:rPr>
                <w:lang w:val="en-US"/>
              </w:rPr>
              <w:t xml:space="preserve"> </w:t>
            </w:r>
            <w:r w:rsidRPr="00EF0FE7">
              <w:t>троакара</w:t>
            </w:r>
          </w:p>
        </w:tc>
        <w:tc>
          <w:tcPr>
            <w:tcW w:w="4536" w:type="dxa"/>
          </w:tcPr>
          <w:p w14:paraId="17479D58" w14:textId="682B1D6A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Предназначен для создания герметичного соединения между канюлей троакара и рабочим инструментом Ø 3-3,5 мм при его использовании.</w:t>
            </w:r>
          </w:p>
          <w:p w14:paraId="316BF42A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Изготовлен из медицинского силикона.</w:t>
            </w:r>
          </w:p>
          <w:p w14:paraId="1582B5C5" w14:textId="6FFFF1DE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Многоразовый, </w:t>
            </w:r>
            <w:proofErr w:type="spellStart"/>
            <w:r w:rsidRPr="00EF0FE7">
              <w:t>автоклавируемый</w:t>
            </w:r>
            <w:proofErr w:type="spellEnd"/>
            <w:r w:rsidRPr="00EF0FE7">
              <w:t>.</w:t>
            </w:r>
          </w:p>
        </w:tc>
        <w:tc>
          <w:tcPr>
            <w:tcW w:w="1418" w:type="dxa"/>
            <w:vAlign w:val="center"/>
          </w:tcPr>
          <w:p w14:paraId="719A5BA4" w14:textId="318C83BD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5283F71E" w14:textId="4DA2977C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rPr>
                <w:lang w:val="en-US"/>
              </w:rPr>
              <w:t>80</w:t>
            </w:r>
          </w:p>
        </w:tc>
      </w:tr>
      <w:tr w:rsidR="00411EB8" w:rsidRPr="00EF0FE7" w14:paraId="7F746F8B" w14:textId="77777777" w:rsidTr="00AA6B15">
        <w:tc>
          <w:tcPr>
            <w:tcW w:w="704" w:type="dxa"/>
            <w:vAlign w:val="center"/>
          </w:tcPr>
          <w:p w14:paraId="16F17B1F" w14:textId="6758F35E" w:rsidR="00411EB8" w:rsidRPr="00EF0FE7" w:rsidRDefault="00751E72" w:rsidP="00411EB8">
            <w:pPr>
              <w:ind w:left="29" w:right="-13"/>
            </w:pPr>
            <w:r w:rsidRPr="00EF0FE7">
              <w:t>1.4</w:t>
            </w:r>
          </w:p>
        </w:tc>
        <w:tc>
          <w:tcPr>
            <w:tcW w:w="2410" w:type="dxa"/>
            <w:vAlign w:val="center"/>
          </w:tcPr>
          <w:p w14:paraId="490D03C4" w14:textId="019F4997" w:rsidR="00411EB8" w:rsidRPr="00EF0FE7" w:rsidRDefault="00411EB8" w:rsidP="00411EB8">
            <w:pPr>
              <w:spacing w:line="40" w:lineRule="atLeast"/>
              <w:rPr>
                <w:lang w:val="en-US"/>
              </w:rPr>
            </w:pPr>
            <w:r w:rsidRPr="00EF0FE7">
              <w:t>Лепестковый клапан троакара</w:t>
            </w:r>
          </w:p>
        </w:tc>
        <w:tc>
          <w:tcPr>
            <w:tcW w:w="4536" w:type="dxa"/>
          </w:tcPr>
          <w:p w14:paraId="16079A94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Лепестковый клапан канюли троакара.</w:t>
            </w:r>
          </w:p>
          <w:p w14:paraId="41717211" w14:textId="6DD09790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Предназначен для создания герметичного соединения между канюлей троакара и рабочим инструментом Ø 6-6,5 мм при его использовании</w:t>
            </w:r>
          </w:p>
          <w:p w14:paraId="62AA5C58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Изготовлен из медицинского силикона.</w:t>
            </w:r>
          </w:p>
          <w:p w14:paraId="13565630" w14:textId="48EECF4E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Многоразовый, </w:t>
            </w:r>
            <w:proofErr w:type="spellStart"/>
            <w:r w:rsidRPr="00EF0FE7">
              <w:t>автоклавируемый</w:t>
            </w:r>
            <w:proofErr w:type="spellEnd"/>
            <w:r w:rsidRPr="00EF0FE7">
              <w:t>.</w:t>
            </w:r>
          </w:p>
        </w:tc>
        <w:tc>
          <w:tcPr>
            <w:tcW w:w="1418" w:type="dxa"/>
            <w:vAlign w:val="center"/>
          </w:tcPr>
          <w:p w14:paraId="17122F45" w14:textId="76A6A560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72353D0F" w14:textId="49BA9C7C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rPr>
                <w:lang w:val="en-US"/>
              </w:rPr>
              <w:t>20</w:t>
            </w:r>
          </w:p>
        </w:tc>
      </w:tr>
      <w:tr w:rsidR="00411EB8" w:rsidRPr="00EF0FE7" w14:paraId="17CFC9A4" w14:textId="77777777" w:rsidTr="00AA6B15">
        <w:tc>
          <w:tcPr>
            <w:tcW w:w="704" w:type="dxa"/>
            <w:vAlign w:val="center"/>
          </w:tcPr>
          <w:p w14:paraId="47BF111A" w14:textId="454F61E6" w:rsidR="00411EB8" w:rsidRPr="00EF0FE7" w:rsidRDefault="00751E72" w:rsidP="00411EB8">
            <w:pPr>
              <w:ind w:left="29" w:right="-13"/>
            </w:pPr>
            <w:r w:rsidRPr="00EF0FE7">
              <w:t>1.5</w:t>
            </w:r>
          </w:p>
        </w:tc>
        <w:tc>
          <w:tcPr>
            <w:tcW w:w="2410" w:type="dxa"/>
            <w:vAlign w:val="center"/>
          </w:tcPr>
          <w:p w14:paraId="07FFDDAD" w14:textId="4813EA74" w:rsidR="00411EB8" w:rsidRPr="00EF0FE7" w:rsidRDefault="00411EB8" w:rsidP="00411EB8">
            <w:pPr>
              <w:spacing w:line="40" w:lineRule="atLeast"/>
            </w:pPr>
            <w:r w:rsidRPr="00EF0FE7">
              <w:rPr>
                <w:color w:val="000000" w:themeColor="text1"/>
              </w:rPr>
              <w:t>Ограничитель оптики (троакаров)</w:t>
            </w:r>
          </w:p>
        </w:tc>
        <w:tc>
          <w:tcPr>
            <w:tcW w:w="4536" w:type="dxa"/>
            <w:vAlign w:val="center"/>
          </w:tcPr>
          <w:p w14:paraId="1A7910DB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Предназначен для использования с жёсткими эндоскопами и троакарами Ø 5-6 мм.</w:t>
            </w:r>
          </w:p>
          <w:p w14:paraId="7DE7F768" w14:textId="31886D9D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Одноразового применения, стерильный.</w:t>
            </w:r>
          </w:p>
        </w:tc>
        <w:tc>
          <w:tcPr>
            <w:tcW w:w="1418" w:type="dxa"/>
            <w:vAlign w:val="center"/>
          </w:tcPr>
          <w:p w14:paraId="7A12C25D" w14:textId="72234B28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470B4E83" w14:textId="2FAC24F6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rPr>
                <w:lang w:val="en-US"/>
              </w:rPr>
              <w:t>20</w:t>
            </w:r>
          </w:p>
        </w:tc>
      </w:tr>
      <w:tr w:rsidR="00411EB8" w:rsidRPr="00EF0FE7" w14:paraId="4A211220" w14:textId="77777777" w:rsidTr="00AA6B15">
        <w:tc>
          <w:tcPr>
            <w:tcW w:w="704" w:type="dxa"/>
            <w:vAlign w:val="center"/>
          </w:tcPr>
          <w:p w14:paraId="4FCD86D3" w14:textId="31576302" w:rsidR="00411EB8" w:rsidRPr="00EF0FE7" w:rsidRDefault="00751E72" w:rsidP="00411EB8">
            <w:pPr>
              <w:ind w:left="29" w:right="-13"/>
            </w:pPr>
            <w:r w:rsidRPr="00EF0FE7">
              <w:t>1.6</w:t>
            </w:r>
          </w:p>
        </w:tc>
        <w:tc>
          <w:tcPr>
            <w:tcW w:w="2410" w:type="dxa"/>
            <w:vAlign w:val="center"/>
          </w:tcPr>
          <w:p w14:paraId="1ABA22D3" w14:textId="49B27074" w:rsidR="00411EB8" w:rsidRPr="00EF0FE7" w:rsidRDefault="00411EB8" w:rsidP="00411EB8">
            <w:pPr>
              <w:spacing w:line="40" w:lineRule="atLeast"/>
            </w:pPr>
            <w:r w:rsidRPr="00EF0FE7">
              <w:rPr>
                <w:color w:val="000000" w:themeColor="text1"/>
              </w:rPr>
              <w:t>Ограничитель оптики (троакаров)</w:t>
            </w:r>
          </w:p>
        </w:tc>
        <w:tc>
          <w:tcPr>
            <w:tcW w:w="4536" w:type="dxa"/>
            <w:vAlign w:val="center"/>
          </w:tcPr>
          <w:p w14:paraId="2F2903A7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Предназначен для использования с жёсткими эндоскопами и троакарами Ø 3-4 мм.</w:t>
            </w:r>
          </w:p>
          <w:p w14:paraId="71D6A7C8" w14:textId="537DD8C9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lastRenderedPageBreak/>
              <w:t>Одноразового применения, стерильный.</w:t>
            </w:r>
          </w:p>
        </w:tc>
        <w:tc>
          <w:tcPr>
            <w:tcW w:w="1418" w:type="dxa"/>
            <w:vAlign w:val="center"/>
          </w:tcPr>
          <w:p w14:paraId="5FB26B63" w14:textId="4F074454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lastRenderedPageBreak/>
              <w:t>штука</w:t>
            </w:r>
          </w:p>
        </w:tc>
        <w:tc>
          <w:tcPr>
            <w:tcW w:w="992" w:type="dxa"/>
            <w:vAlign w:val="center"/>
          </w:tcPr>
          <w:p w14:paraId="52EF8729" w14:textId="3CB75130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rPr>
                <w:lang w:val="en-US"/>
              </w:rPr>
              <w:t>20</w:t>
            </w:r>
          </w:p>
        </w:tc>
      </w:tr>
      <w:tr w:rsidR="00411EB8" w:rsidRPr="00EF0FE7" w14:paraId="0EC9E07D" w14:textId="77777777" w:rsidTr="00AA6B15">
        <w:tc>
          <w:tcPr>
            <w:tcW w:w="704" w:type="dxa"/>
            <w:vAlign w:val="center"/>
          </w:tcPr>
          <w:p w14:paraId="1C0DA8C5" w14:textId="354D42CF" w:rsidR="00411EB8" w:rsidRPr="00EF0FE7" w:rsidRDefault="00751E72" w:rsidP="00411EB8">
            <w:pPr>
              <w:ind w:left="29" w:right="-13"/>
            </w:pPr>
            <w:r w:rsidRPr="00EF0FE7">
              <w:t>1.7</w:t>
            </w:r>
          </w:p>
        </w:tc>
        <w:tc>
          <w:tcPr>
            <w:tcW w:w="2410" w:type="dxa"/>
            <w:vAlign w:val="center"/>
          </w:tcPr>
          <w:p w14:paraId="20468C9C" w14:textId="508B3B78" w:rsidR="00411EB8" w:rsidRPr="00EF0FE7" w:rsidRDefault="00411EB8" w:rsidP="00411EB8">
            <w:pPr>
              <w:spacing w:line="40" w:lineRule="atLeast"/>
            </w:pPr>
            <w:r w:rsidRPr="00EF0FE7">
              <w:t>Внешний тубус рабочей вставки типа «</w:t>
            </w:r>
            <w:r w:rsidRPr="00EF0FE7">
              <w:rPr>
                <w:lang w:val="en-US"/>
              </w:rPr>
              <w:t>Click</w:t>
            </w:r>
            <w:r w:rsidRPr="00EF0FE7">
              <w:t xml:space="preserve"> </w:t>
            </w:r>
            <w:r w:rsidRPr="00EF0FE7">
              <w:rPr>
                <w:lang w:val="en-US"/>
              </w:rPr>
              <w:t>Line</w:t>
            </w:r>
            <w:r w:rsidRPr="00EF0FE7">
              <w:rPr>
                <w:vertAlign w:val="superscript"/>
              </w:rPr>
              <w:t>®</w:t>
            </w:r>
            <w:r w:rsidRPr="00EF0FE7">
              <w:t xml:space="preserve">» </w:t>
            </w:r>
            <w:r w:rsidR="00C2393E" w:rsidRPr="00EF0FE7">
              <w:t xml:space="preserve">(или аналог) </w:t>
            </w:r>
            <w:proofErr w:type="spellStart"/>
            <w:r w:rsidRPr="00EF0FE7">
              <w:t>эндохирургического</w:t>
            </w:r>
            <w:proofErr w:type="spellEnd"/>
            <w:r w:rsidRPr="00EF0FE7">
              <w:t xml:space="preserve"> инструмента диаметром 3 мм</w:t>
            </w:r>
          </w:p>
        </w:tc>
        <w:tc>
          <w:tcPr>
            <w:tcW w:w="4536" w:type="dxa"/>
          </w:tcPr>
          <w:p w14:paraId="4D8D10BE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Изолированный внешний тубус для рабочей вставки </w:t>
            </w:r>
            <w:proofErr w:type="spellStart"/>
            <w:r w:rsidRPr="00EF0FE7">
              <w:t>эндохирургического</w:t>
            </w:r>
            <w:proofErr w:type="spellEnd"/>
            <w:r w:rsidRPr="00EF0FE7">
              <w:t xml:space="preserve"> инструмента.</w:t>
            </w:r>
          </w:p>
          <w:p w14:paraId="37C81B38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Оснащён портом для промывания и чистки с замком типа </w:t>
            </w:r>
            <w:proofErr w:type="spellStart"/>
            <w:r w:rsidRPr="00EF0FE7">
              <w:t>Luer</w:t>
            </w:r>
            <w:proofErr w:type="spellEnd"/>
            <w:r w:rsidRPr="00EF0FE7">
              <w:t>.</w:t>
            </w:r>
          </w:p>
          <w:p w14:paraId="12C91727" w14:textId="32FE07AB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Имеет наружный Ø 3,5 мм, и длину около 20 см.</w:t>
            </w:r>
          </w:p>
          <w:p w14:paraId="4789E48C" w14:textId="55E206CF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Изготовлен из металла, имеет наружное полимерное изолирующее покрытие.</w:t>
            </w:r>
          </w:p>
        </w:tc>
        <w:tc>
          <w:tcPr>
            <w:tcW w:w="1418" w:type="dxa"/>
            <w:vAlign w:val="center"/>
          </w:tcPr>
          <w:p w14:paraId="446B426D" w14:textId="64D51BA9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10119D3D" w14:textId="5ACEA3B5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t>20</w:t>
            </w:r>
          </w:p>
        </w:tc>
      </w:tr>
      <w:tr w:rsidR="00411EB8" w:rsidRPr="00EF0FE7" w14:paraId="1A2184AE" w14:textId="77777777" w:rsidTr="00AA6B15">
        <w:tc>
          <w:tcPr>
            <w:tcW w:w="704" w:type="dxa"/>
            <w:vAlign w:val="center"/>
          </w:tcPr>
          <w:p w14:paraId="6E946E0B" w14:textId="7D532231" w:rsidR="00411EB8" w:rsidRPr="00EF0FE7" w:rsidRDefault="00751E72" w:rsidP="00411EB8">
            <w:pPr>
              <w:ind w:left="29" w:right="-13"/>
            </w:pPr>
            <w:r w:rsidRPr="00EF0FE7">
              <w:t>1.8</w:t>
            </w:r>
          </w:p>
        </w:tc>
        <w:tc>
          <w:tcPr>
            <w:tcW w:w="2410" w:type="dxa"/>
            <w:vAlign w:val="center"/>
          </w:tcPr>
          <w:p w14:paraId="1F7C7E5D" w14:textId="375F6962" w:rsidR="00411EB8" w:rsidRPr="00EF0FE7" w:rsidRDefault="00411EB8" w:rsidP="00411EB8">
            <w:pPr>
              <w:spacing w:line="40" w:lineRule="atLeast"/>
            </w:pPr>
            <w:r w:rsidRPr="00EF0FE7">
              <w:t xml:space="preserve">Рабочая вставка захватывающего зажима </w:t>
            </w:r>
            <w:r w:rsidR="00B204B5" w:rsidRPr="00EF0FE7">
              <w:t>типа «</w:t>
            </w:r>
            <w:r w:rsidR="00B204B5" w:rsidRPr="00EF0FE7">
              <w:rPr>
                <w:lang w:val="en-US"/>
              </w:rPr>
              <w:t>Click</w:t>
            </w:r>
            <w:r w:rsidR="00B204B5" w:rsidRPr="00EF0FE7">
              <w:t xml:space="preserve"> </w:t>
            </w:r>
            <w:r w:rsidR="00B204B5" w:rsidRPr="00EF0FE7">
              <w:rPr>
                <w:lang w:val="en-US"/>
              </w:rPr>
              <w:t>Line</w:t>
            </w:r>
            <w:r w:rsidR="00B204B5" w:rsidRPr="00EF0FE7">
              <w:rPr>
                <w:vertAlign w:val="superscript"/>
              </w:rPr>
              <w:t>®</w:t>
            </w:r>
            <w:r w:rsidR="00B204B5" w:rsidRPr="00EF0FE7">
              <w:t>» (или аналог)</w:t>
            </w:r>
          </w:p>
        </w:tc>
        <w:tc>
          <w:tcPr>
            <w:tcW w:w="4536" w:type="dxa"/>
          </w:tcPr>
          <w:p w14:paraId="1FD85DD0" w14:textId="5587C725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Должна быть совместимой с внешним тубусом длиной 20 см и наружным Ø 3,5 мм.</w:t>
            </w:r>
          </w:p>
          <w:p w14:paraId="4A93C363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Конструктивно должно обеспечиваться вращение вставки в сборе с тубусом в рукоятке на 360°.</w:t>
            </w:r>
          </w:p>
          <w:p w14:paraId="21BB8A1A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Рабочая часть: изогнутые щипцы по Kelly для захвата и диссекции.</w:t>
            </w:r>
          </w:p>
          <w:p w14:paraId="0DA369F9" w14:textId="0677CB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рабочей части 10 ± 1 мм.</w:t>
            </w:r>
          </w:p>
        </w:tc>
        <w:tc>
          <w:tcPr>
            <w:tcW w:w="1418" w:type="dxa"/>
            <w:vAlign w:val="center"/>
          </w:tcPr>
          <w:p w14:paraId="6FBC5E31" w14:textId="5E9317BB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51252C4E" w14:textId="61E02A1C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rPr>
                <w:lang w:val="en-US"/>
              </w:rPr>
              <w:t>5</w:t>
            </w:r>
          </w:p>
        </w:tc>
      </w:tr>
      <w:tr w:rsidR="00411EB8" w:rsidRPr="00EF0FE7" w14:paraId="695F8753" w14:textId="77777777" w:rsidTr="00AA6B15">
        <w:tc>
          <w:tcPr>
            <w:tcW w:w="704" w:type="dxa"/>
            <w:vAlign w:val="center"/>
          </w:tcPr>
          <w:p w14:paraId="12EBC09C" w14:textId="1959A3C6" w:rsidR="00411EB8" w:rsidRPr="00EF0FE7" w:rsidRDefault="00751E72" w:rsidP="00411EB8">
            <w:pPr>
              <w:ind w:left="29" w:right="-13"/>
            </w:pPr>
            <w:r w:rsidRPr="00EF0FE7">
              <w:t>1.9</w:t>
            </w:r>
          </w:p>
        </w:tc>
        <w:tc>
          <w:tcPr>
            <w:tcW w:w="2410" w:type="dxa"/>
            <w:vAlign w:val="center"/>
          </w:tcPr>
          <w:p w14:paraId="023E210F" w14:textId="3C101CDF" w:rsidR="00411EB8" w:rsidRPr="00EF0FE7" w:rsidRDefault="00411EB8" w:rsidP="00411EB8">
            <w:pPr>
              <w:spacing w:line="40" w:lineRule="atLeast"/>
            </w:pPr>
            <w:r w:rsidRPr="00EF0FE7">
              <w:t xml:space="preserve">Рабочая вставка захватывающего зажима </w:t>
            </w:r>
            <w:r w:rsidR="00B204B5" w:rsidRPr="00EF0FE7">
              <w:t>типа «</w:t>
            </w:r>
            <w:r w:rsidR="00B204B5" w:rsidRPr="00EF0FE7">
              <w:rPr>
                <w:lang w:val="en-US"/>
              </w:rPr>
              <w:t>Click</w:t>
            </w:r>
            <w:r w:rsidR="00B204B5" w:rsidRPr="00EF0FE7">
              <w:t xml:space="preserve"> </w:t>
            </w:r>
            <w:r w:rsidR="00B204B5" w:rsidRPr="00EF0FE7">
              <w:rPr>
                <w:lang w:val="en-US"/>
              </w:rPr>
              <w:t>Line</w:t>
            </w:r>
            <w:r w:rsidR="00B204B5" w:rsidRPr="00EF0FE7">
              <w:rPr>
                <w:vertAlign w:val="superscript"/>
              </w:rPr>
              <w:t>®</w:t>
            </w:r>
            <w:r w:rsidR="00B204B5" w:rsidRPr="00EF0FE7">
              <w:t>» (или аналог)</w:t>
            </w:r>
          </w:p>
        </w:tc>
        <w:tc>
          <w:tcPr>
            <w:tcW w:w="4536" w:type="dxa"/>
          </w:tcPr>
          <w:p w14:paraId="44176013" w14:textId="6552CE5D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Должна быть совместимой с внешним тубусом длиной 20 см и наружным Ø 3,5 мм.</w:t>
            </w:r>
          </w:p>
          <w:p w14:paraId="4FCDA360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Конструктивно должно обеспечиваться вращение вставки в сборе с тубусом в рукоятке на 360°.</w:t>
            </w:r>
          </w:p>
          <w:p w14:paraId="1F0177FD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Рабочая часть: изогнутые щипцы по Kelly для захвата и диссекции.</w:t>
            </w:r>
          </w:p>
          <w:p w14:paraId="5E77F344" w14:textId="11BE6F18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рабочей части 15 ± 1 мм.</w:t>
            </w:r>
          </w:p>
        </w:tc>
        <w:tc>
          <w:tcPr>
            <w:tcW w:w="1418" w:type="dxa"/>
            <w:vAlign w:val="center"/>
          </w:tcPr>
          <w:p w14:paraId="64EC5CC3" w14:textId="4C024C01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3ABC6AF2" w14:textId="28767ED4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t>5</w:t>
            </w:r>
          </w:p>
        </w:tc>
      </w:tr>
      <w:tr w:rsidR="00411EB8" w:rsidRPr="00EF0FE7" w14:paraId="3FB4ABFF" w14:textId="77777777" w:rsidTr="00AA6B15">
        <w:tc>
          <w:tcPr>
            <w:tcW w:w="704" w:type="dxa"/>
            <w:vAlign w:val="center"/>
          </w:tcPr>
          <w:p w14:paraId="10D76AF3" w14:textId="05AECA66" w:rsidR="00411EB8" w:rsidRPr="00EF0FE7" w:rsidRDefault="00751E72" w:rsidP="00411EB8">
            <w:pPr>
              <w:ind w:left="29" w:right="-13"/>
            </w:pPr>
            <w:r w:rsidRPr="00EF0FE7">
              <w:t>1.10</w:t>
            </w:r>
          </w:p>
        </w:tc>
        <w:tc>
          <w:tcPr>
            <w:tcW w:w="2410" w:type="dxa"/>
            <w:vAlign w:val="center"/>
          </w:tcPr>
          <w:p w14:paraId="207A1FF9" w14:textId="65203EFD" w:rsidR="00411EB8" w:rsidRPr="00EF0FE7" w:rsidRDefault="00B204B5" w:rsidP="00411EB8">
            <w:pPr>
              <w:spacing w:line="40" w:lineRule="atLeast"/>
            </w:pPr>
            <w:r w:rsidRPr="00EF0FE7">
              <w:t>Рабочая вставка захватывающего зажима типа «</w:t>
            </w:r>
            <w:r w:rsidRPr="00EF0FE7">
              <w:rPr>
                <w:lang w:val="en-US"/>
              </w:rPr>
              <w:t>Click</w:t>
            </w:r>
            <w:r w:rsidRPr="00EF0FE7">
              <w:t xml:space="preserve"> </w:t>
            </w:r>
            <w:r w:rsidRPr="00EF0FE7">
              <w:rPr>
                <w:lang w:val="en-US"/>
              </w:rPr>
              <w:t>Line</w:t>
            </w:r>
            <w:r w:rsidRPr="00EF0FE7">
              <w:rPr>
                <w:vertAlign w:val="superscript"/>
              </w:rPr>
              <w:t>®</w:t>
            </w:r>
            <w:r w:rsidRPr="00EF0FE7">
              <w:t>» (или аналог)</w:t>
            </w:r>
          </w:p>
        </w:tc>
        <w:tc>
          <w:tcPr>
            <w:tcW w:w="4536" w:type="dxa"/>
          </w:tcPr>
          <w:p w14:paraId="6715A80C" w14:textId="21C91FAB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Должна быть совместимой с внешним тубусом длиной 20 см и наружным Ø 3,5 мм.</w:t>
            </w:r>
          </w:p>
          <w:p w14:paraId="44DCBE88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Конструктивно должно обеспечиваться вращение вставки в сборе с тубусом в рукоятке на 360°.</w:t>
            </w:r>
          </w:p>
          <w:p w14:paraId="63865001" w14:textId="6E6C115A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Рабочая часть: прямые, </w:t>
            </w:r>
            <w:proofErr w:type="spellStart"/>
            <w:r w:rsidRPr="00EF0FE7">
              <w:t>окончатые</w:t>
            </w:r>
            <w:proofErr w:type="spellEnd"/>
            <w:r w:rsidRPr="00EF0FE7">
              <w:t xml:space="preserve">, </w:t>
            </w:r>
            <w:proofErr w:type="spellStart"/>
            <w:r w:rsidRPr="00EF0FE7">
              <w:t>атравматичные</w:t>
            </w:r>
            <w:proofErr w:type="spellEnd"/>
            <w:r w:rsidRPr="00EF0FE7">
              <w:t xml:space="preserve"> захватывающие щипцы. Обе </w:t>
            </w:r>
            <w:proofErr w:type="spellStart"/>
            <w:r w:rsidRPr="00EF0FE7">
              <w:t>бранши</w:t>
            </w:r>
            <w:proofErr w:type="spellEnd"/>
            <w:r w:rsidRPr="00EF0FE7">
              <w:t xml:space="preserve"> подвижные.</w:t>
            </w:r>
          </w:p>
          <w:p w14:paraId="44C572B6" w14:textId="49184224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рабочей части 10 ± 1 мм.</w:t>
            </w:r>
          </w:p>
        </w:tc>
        <w:tc>
          <w:tcPr>
            <w:tcW w:w="1418" w:type="dxa"/>
            <w:vAlign w:val="center"/>
          </w:tcPr>
          <w:p w14:paraId="1A95BFA2" w14:textId="0F2AB1DC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65CE8AEE" w14:textId="5AAF8532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t>3</w:t>
            </w:r>
          </w:p>
        </w:tc>
      </w:tr>
      <w:tr w:rsidR="00411EB8" w:rsidRPr="00EF0FE7" w14:paraId="4D5B8667" w14:textId="77777777" w:rsidTr="00AA6B15">
        <w:tc>
          <w:tcPr>
            <w:tcW w:w="704" w:type="dxa"/>
            <w:vAlign w:val="center"/>
          </w:tcPr>
          <w:p w14:paraId="11371FD2" w14:textId="58DA81AD" w:rsidR="00411EB8" w:rsidRPr="00EF0FE7" w:rsidRDefault="00751E72" w:rsidP="00411EB8">
            <w:pPr>
              <w:ind w:left="29" w:right="-13"/>
            </w:pPr>
            <w:r w:rsidRPr="00EF0FE7">
              <w:t>1.11</w:t>
            </w:r>
          </w:p>
        </w:tc>
        <w:tc>
          <w:tcPr>
            <w:tcW w:w="2410" w:type="dxa"/>
            <w:vAlign w:val="center"/>
          </w:tcPr>
          <w:p w14:paraId="7198FE9A" w14:textId="41C1B187" w:rsidR="00411EB8" w:rsidRPr="00EF0FE7" w:rsidRDefault="0064701C" w:rsidP="00411EB8">
            <w:pPr>
              <w:spacing w:line="40" w:lineRule="atLeast"/>
              <w:rPr>
                <w:u w:val="double"/>
              </w:rPr>
            </w:pPr>
            <w:r w:rsidRPr="00EF0FE7">
              <w:t>Рабочая вставка захватывающего зажима типа «</w:t>
            </w:r>
            <w:r w:rsidRPr="00EF0FE7">
              <w:rPr>
                <w:lang w:val="en-US"/>
              </w:rPr>
              <w:t>Click</w:t>
            </w:r>
            <w:r w:rsidRPr="00EF0FE7">
              <w:t xml:space="preserve"> </w:t>
            </w:r>
            <w:r w:rsidRPr="00EF0FE7">
              <w:rPr>
                <w:lang w:val="en-US"/>
              </w:rPr>
              <w:t>Line</w:t>
            </w:r>
            <w:r w:rsidRPr="00EF0FE7">
              <w:rPr>
                <w:vertAlign w:val="superscript"/>
              </w:rPr>
              <w:t>®</w:t>
            </w:r>
            <w:r w:rsidRPr="00EF0FE7">
              <w:t>» (или аналог)</w:t>
            </w:r>
          </w:p>
        </w:tc>
        <w:tc>
          <w:tcPr>
            <w:tcW w:w="4536" w:type="dxa"/>
          </w:tcPr>
          <w:p w14:paraId="7CB9CBA1" w14:textId="175EE26C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Должна быть совместимой с внешним тубусом длиной 20 см и наружным Ø 3,5 мм.</w:t>
            </w:r>
          </w:p>
          <w:p w14:paraId="7EC5D340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Конструктивно должно обеспечиваться вращение вставки в сборе с тубусом в рукоятке на 360°.</w:t>
            </w:r>
          </w:p>
          <w:p w14:paraId="327F3A57" w14:textId="67C3A61B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Рабочая часть: щипцы для захвата и диссекции, по REDDICK-OLSEN, с поперечными насечками на </w:t>
            </w:r>
            <w:proofErr w:type="spellStart"/>
            <w:r w:rsidRPr="00EF0FE7">
              <w:t>браншах</w:t>
            </w:r>
            <w:proofErr w:type="spellEnd"/>
            <w:r w:rsidRPr="00EF0FE7">
              <w:t xml:space="preserve">, усиленные. Обе </w:t>
            </w:r>
            <w:proofErr w:type="spellStart"/>
            <w:r w:rsidRPr="00EF0FE7">
              <w:t>бранши</w:t>
            </w:r>
            <w:proofErr w:type="spellEnd"/>
            <w:r w:rsidRPr="00EF0FE7">
              <w:t xml:space="preserve"> подвижные.</w:t>
            </w:r>
          </w:p>
          <w:p w14:paraId="26DE5F6B" w14:textId="4356F43B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рабочей части 10 ± 1 мм.</w:t>
            </w:r>
          </w:p>
        </w:tc>
        <w:tc>
          <w:tcPr>
            <w:tcW w:w="1418" w:type="dxa"/>
            <w:vAlign w:val="center"/>
          </w:tcPr>
          <w:p w14:paraId="66EBE6A3" w14:textId="73F6032F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3BFF548D" w14:textId="7DE575FA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t>1</w:t>
            </w:r>
          </w:p>
        </w:tc>
      </w:tr>
      <w:tr w:rsidR="00411EB8" w:rsidRPr="00EF0FE7" w14:paraId="4EC8DA99" w14:textId="77777777" w:rsidTr="00AA6B15">
        <w:tc>
          <w:tcPr>
            <w:tcW w:w="704" w:type="dxa"/>
            <w:vAlign w:val="center"/>
          </w:tcPr>
          <w:p w14:paraId="147F551E" w14:textId="373E3557" w:rsidR="00411EB8" w:rsidRPr="00EF0FE7" w:rsidRDefault="00751E72" w:rsidP="00411EB8">
            <w:pPr>
              <w:ind w:left="29" w:right="-13"/>
            </w:pPr>
            <w:r w:rsidRPr="00EF0FE7">
              <w:t>1.12</w:t>
            </w:r>
          </w:p>
        </w:tc>
        <w:tc>
          <w:tcPr>
            <w:tcW w:w="2410" w:type="dxa"/>
            <w:vAlign w:val="center"/>
          </w:tcPr>
          <w:p w14:paraId="73F112C6" w14:textId="0E59535F" w:rsidR="00411EB8" w:rsidRPr="00EF0FE7" w:rsidRDefault="0064701C" w:rsidP="00411EB8">
            <w:pPr>
              <w:spacing w:line="40" w:lineRule="atLeast"/>
            </w:pPr>
            <w:r w:rsidRPr="00EF0FE7">
              <w:t xml:space="preserve">Рабочая вставка захватывающего </w:t>
            </w:r>
            <w:r w:rsidRPr="00EF0FE7">
              <w:lastRenderedPageBreak/>
              <w:t>зажима типа «</w:t>
            </w:r>
            <w:r w:rsidRPr="00EF0FE7">
              <w:rPr>
                <w:lang w:val="en-US"/>
              </w:rPr>
              <w:t>Click</w:t>
            </w:r>
            <w:r w:rsidRPr="00EF0FE7">
              <w:t xml:space="preserve"> </w:t>
            </w:r>
            <w:r w:rsidRPr="00EF0FE7">
              <w:rPr>
                <w:lang w:val="en-US"/>
              </w:rPr>
              <w:t>Line</w:t>
            </w:r>
            <w:r w:rsidRPr="00EF0FE7">
              <w:rPr>
                <w:vertAlign w:val="superscript"/>
              </w:rPr>
              <w:t>®</w:t>
            </w:r>
            <w:r w:rsidRPr="00EF0FE7">
              <w:t>» (или аналог)</w:t>
            </w:r>
          </w:p>
        </w:tc>
        <w:tc>
          <w:tcPr>
            <w:tcW w:w="4536" w:type="dxa"/>
          </w:tcPr>
          <w:p w14:paraId="5B540B9B" w14:textId="4114B5FC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lastRenderedPageBreak/>
              <w:t>Должна быть совместимой с внешним тубусом длиной 20 см и наружным Ø 3,5 мм.</w:t>
            </w:r>
          </w:p>
          <w:p w14:paraId="424E2954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lastRenderedPageBreak/>
              <w:t>Конструктивно должно обеспечиваться вращение вставки в сборе с тубусом в рукоятке на 360°.</w:t>
            </w:r>
          </w:p>
          <w:p w14:paraId="4B944432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Рабочая часть: щипцы по для захвата и диссекции с </w:t>
            </w:r>
            <w:proofErr w:type="spellStart"/>
            <w:r w:rsidRPr="00EF0FE7">
              <w:t>браншами</w:t>
            </w:r>
            <w:proofErr w:type="spellEnd"/>
            <w:r w:rsidRPr="00EF0FE7">
              <w:t xml:space="preserve"> загнутыми по углом 90°.</w:t>
            </w:r>
          </w:p>
          <w:p w14:paraId="026A1C96" w14:textId="14448DB3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рабочей части 10 ± 1 мм.</w:t>
            </w:r>
          </w:p>
        </w:tc>
        <w:tc>
          <w:tcPr>
            <w:tcW w:w="1418" w:type="dxa"/>
            <w:vAlign w:val="center"/>
          </w:tcPr>
          <w:p w14:paraId="15E3A0D3" w14:textId="3FE5201B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lastRenderedPageBreak/>
              <w:t>штука</w:t>
            </w:r>
          </w:p>
        </w:tc>
        <w:tc>
          <w:tcPr>
            <w:tcW w:w="992" w:type="dxa"/>
            <w:vAlign w:val="center"/>
          </w:tcPr>
          <w:p w14:paraId="3BD75446" w14:textId="02FBEDEF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t>1</w:t>
            </w:r>
          </w:p>
        </w:tc>
      </w:tr>
      <w:tr w:rsidR="00411EB8" w:rsidRPr="00EF0FE7" w14:paraId="03A1702B" w14:textId="77777777" w:rsidTr="00AA6B15">
        <w:tc>
          <w:tcPr>
            <w:tcW w:w="704" w:type="dxa"/>
            <w:vAlign w:val="center"/>
          </w:tcPr>
          <w:p w14:paraId="30D88554" w14:textId="309082BB" w:rsidR="00411EB8" w:rsidRPr="00EF0FE7" w:rsidRDefault="00751E72" w:rsidP="00411EB8">
            <w:pPr>
              <w:ind w:left="29" w:right="-13"/>
            </w:pPr>
            <w:r w:rsidRPr="00EF0FE7">
              <w:t>1.13</w:t>
            </w:r>
          </w:p>
        </w:tc>
        <w:tc>
          <w:tcPr>
            <w:tcW w:w="2410" w:type="dxa"/>
            <w:vAlign w:val="center"/>
          </w:tcPr>
          <w:p w14:paraId="7D7FA5ED" w14:textId="2E493701" w:rsidR="00411EB8" w:rsidRPr="00EF0FE7" w:rsidRDefault="00411EB8" w:rsidP="00411EB8">
            <w:pPr>
              <w:spacing w:line="40" w:lineRule="atLeast"/>
            </w:pPr>
            <w:r w:rsidRPr="00EF0FE7">
              <w:t xml:space="preserve">Рабочая вставка-ножницы </w:t>
            </w:r>
            <w:proofErr w:type="spellStart"/>
            <w:r w:rsidRPr="00EF0FE7">
              <w:t>эндохирургические</w:t>
            </w:r>
            <w:proofErr w:type="spellEnd"/>
            <w:r w:rsidRPr="00EF0FE7">
              <w:t xml:space="preserve"> для инструмента типа «</w:t>
            </w:r>
            <w:r w:rsidRPr="00EF0FE7">
              <w:rPr>
                <w:lang w:val="en-US"/>
              </w:rPr>
              <w:t>Click</w:t>
            </w:r>
            <w:r w:rsidRPr="00EF0FE7">
              <w:t xml:space="preserve"> </w:t>
            </w:r>
            <w:r w:rsidRPr="00EF0FE7">
              <w:rPr>
                <w:lang w:val="en-US"/>
              </w:rPr>
              <w:t>Line</w:t>
            </w:r>
            <w:r w:rsidRPr="00EF0FE7">
              <w:rPr>
                <w:vertAlign w:val="superscript"/>
              </w:rPr>
              <w:t>®</w:t>
            </w:r>
            <w:r w:rsidRPr="00EF0FE7">
              <w:t>»</w:t>
            </w:r>
            <w:r w:rsidR="0064701C" w:rsidRPr="00EF0FE7">
              <w:t xml:space="preserve"> (или аналог)</w:t>
            </w:r>
          </w:p>
        </w:tc>
        <w:tc>
          <w:tcPr>
            <w:tcW w:w="4536" w:type="dxa"/>
          </w:tcPr>
          <w:p w14:paraId="640A2436" w14:textId="0868A6AD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Должна быть совместимой с внешним тубусом длиной 20 см и наружным Ø 3,5 мм.</w:t>
            </w:r>
          </w:p>
          <w:p w14:paraId="741C2872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Конструктивно должно обеспечиваться вращение вставки в сборе с тубусом в рукоятке на 360°.</w:t>
            </w:r>
          </w:p>
          <w:p w14:paraId="77488EC7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Рабочая часть: ножницы зубчатые, изогнутые, конические.</w:t>
            </w:r>
          </w:p>
          <w:p w14:paraId="250D8111" w14:textId="359A61C1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Длина </w:t>
            </w:r>
            <w:proofErr w:type="spellStart"/>
            <w:r w:rsidRPr="00EF0FE7">
              <w:t>браншей</w:t>
            </w:r>
            <w:proofErr w:type="spellEnd"/>
            <w:r w:rsidRPr="00EF0FE7">
              <w:t xml:space="preserve"> 10 ± 1 мм.</w:t>
            </w:r>
          </w:p>
        </w:tc>
        <w:tc>
          <w:tcPr>
            <w:tcW w:w="1418" w:type="dxa"/>
            <w:vAlign w:val="center"/>
          </w:tcPr>
          <w:p w14:paraId="2D0D6F32" w14:textId="540D735D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121D2858" w14:textId="589D7E91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rPr>
                <w:lang w:val="en-US"/>
              </w:rPr>
              <w:t>7</w:t>
            </w:r>
          </w:p>
        </w:tc>
      </w:tr>
      <w:tr w:rsidR="00411EB8" w:rsidRPr="00EF0FE7" w14:paraId="768EBBEF" w14:textId="77777777" w:rsidTr="00AA6B15">
        <w:tc>
          <w:tcPr>
            <w:tcW w:w="704" w:type="dxa"/>
            <w:vAlign w:val="center"/>
          </w:tcPr>
          <w:p w14:paraId="5A37AE80" w14:textId="79CFA4A3" w:rsidR="00411EB8" w:rsidRPr="00EF0FE7" w:rsidRDefault="00751E72" w:rsidP="00411EB8">
            <w:pPr>
              <w:ind w:left="29" w:right="-13"/>
            </w:pPr>
            <w:r w:rsidRPr="00EF0FE7">
              <w:t>1.14</w:t>
            </w:r>
          </w:p>
          <w:p w14:paraId="0FFE0E90" w14:textId="07B58839" w:rsidR="00751E72" w:rsidRPr="00EF0FE7" w:rsidRDefault="00751E72" w:rsidP="00411EB8">
            <w:pPr>
              <w:ind w:left="29" w:right="-13"/>
            </w:pPr>
          </w:p>
        </w:tc>
        <w:tc>
          <w:tcPr>
            <w:tcW w:w="2410" w:type="dxa"/>
            <w:vAlign w:val="center"/>
          </w:tcPr>
          <w:p w14:paraId="54E3C7F7" w14:textId="1379A5C3" w:rsidR="00411EB8" w:rsidRPr="00EF0FE7" w:rsidRDefault="00411EB8" w:rsidP="00411EB8">
            <w:pPr>
              <w:spacing w:line="40" w:lineRule="atLeast"/>
            </w:pPr>
            <w:r w:rsidRPr="00EF0FE7">
              <w:t>Внешний тубус рабочей вставки типа «</w:t>
            </w:r>
            <w:r w:rsidRPr="00EF0FE7">
              <w:rPr>
                <w:lang w:val="en-US"/>
              </w:rPr>
              <w:t>Click</w:t>
            </w:r>
            <w:r w:rsidRPr="00EF0FE7">
              <w:t xml:space="preserve"> </w:t>
            </w:r>
            <w:r w:rsidRPr="00EF0FE7">
              <w:rPr>
                <w:lang w:val="en-US"/>
              </w:rPr>
              <w:t>Line</w:t>
            </w:r>
            <w:r w:rsidRPr="00EF0FE7">
              <w:rPr>
                <w:vertAlign w:val="superscript"/>
              </w:rPr>
              <w:t>®</w:t>
            </w:r>
            <w:r w:rsidRPr="00EF0FE7">
              <w:t xml:space="preserve">» </w:t>
            </w:r>
            <w:r w:rsidR="0064701C" w:rsidRPr="00EF0FE7">
              <w:t xml:space="preserve">(или аналог) </w:t>
            </w:r>
            <w:proofErr w:type="spellStart"/>
            <w:r w:rsidRPr="00EF0FE7">
              <w:t>эндохирургического</w:t>
            </w:r>
            <w:proofErr w:type="spellEnd"/>
            <w:r w:rsidRPr="00EF0FE7">
              <w:t xml:space="preserve"> инструмента диаметром 5-5,5 мм</w:t>
            </w:r>
          </w:p>
        </w:tc>
        <w:tc>
          <w:tcPr>
            <w:tcW w:w="4536" w:type="dxa"/>
            <w:vAlign w:val="center"/>
          </w:tcPr>
          <w:p w14:paraId="417B2F2A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Изолированный внешний тубус для рабочей вставки </w:t>
            </w:r>
            <w:proofErr w:type="spellStart"/>
            <w:r w:rsidRPr="00EF0FE7">
              <w:t>эндохирургического</w:t>
            </w:r>
            <w:proofErr w:type="spellEnd"/>
            <w:r w:rsidRPr="00EF0FE7">
              <w:t xml:space="preserve"> инструмента.</w:t>
            </w:r>
          </w:p>
          <w:p w14:paraId="2DCD2F55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Оснащён портом для промывания и чистки с замком типа </w:t>
            </w:r>
            <w:proofErr w:type="spellStart"/>
            <w:r w:rsidRPr="00EF0FE7">
              <w:t>Luer</w:t>
            </w:r>
            <w:proofErr w:type="spellEnd"/>
            <w:r w:rsidRPr="00EF0FE7">
              <w:t>.</w:t>
            </w:r>
          </w:p>
          <w:p w14:paraId="339D97E3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Имеет наружный Ø 5-5,5 мм, и длину 35-37 см.</w:t>
            </w:r>
          </w:p>
          <w:p w14:paraId="3FD8A84C" w14:textId="26E4DECB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Изготовлен из металла, имеет наружное полимерное изолирующее покрытие.</w:t>
            </w:r>
          </w:p>
        </w:tc>
        <w:tc>
          <w:tcPr>
            <w:tcW w:w="1418" w:type="dxa"/>
            <w:vAlign w:val="center"/>
          </w:tcPr>
          <w:p w14:paraId="118A3C57" w14:textId="230FA289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75BD345D" w14:textId="776FA7EE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rPr>
                <w:lang w:val="en-US"/>
              </w:rPr>
              <w:t>25</w:t>
            </w:r>
          </w:p>
        </w:tc>
      </w:tr>
      <w:tr w:rsidR="00411EB8" w:rsidRPr="00EF0FE7" w14:paraId="299F7EDE" w14:textId="77777777" w:rsidTr="00AA6B15">
        <w:tc>
          <w:tcPr>
            <w:tcW w:w="704" w:type="dxa"/>
            <w:vAlign w:val="center"/>
          </w:tcPr>
          <w:p w14:paraId="36DB8E70" w14:textId="48F92DDF" w:rsidR="00411EB8" w:rsidRPr="00EF0FE7" w:rsidRDefault="00751E72" w:rsidP="00411EB8">
            <w:pPr>
              <w:ind w:left="29" w:right="-13"/>
            </w:pPr>
            <w:r w:rsidRPr="00EF0FE7">
              <w:t>1.15</w:t>
            </w:r>
          </w:p>
        </w:tc>
        <w:tc>
          <w:tcPr>
            <w:tcW w:w="2410" w:type="dxa"/>
            <w:vAlign w:val="center"/>
          </w:tcPr>
          <w:p w14:paraId="1FF426FF" w14:textId="4E9BB83A" w:rsidR="00411EB8" w:rsidRPr="00EF0FE7" w:rsidRDefault="00411EB8" w:rsidP="00411EB8">
            <w:pPr>
              <w:spacing w:line="40" w:lineRule="atLeast"/>
            </w:pPr>
            <w:r w:rsidRPr="00EF0FE7">
              <w:t>Рабочая вставка захватывающего зажима типа «</w:t>
            </w:r>
            <w:r w:rsidRPr="00EF0FE7">
              <w:rPr>
                <w:lang w:val="en-US"/>
              </w:rPr>
              <w:t>Click</w:t>
            </w:r>
            <w:r w:rsidRPr="00EF0FE7">
              <w:t xml:space="preserve"> </w:t>
            </w:r>
            <w:r w:rsidRPr="00EF0FE7">
              <w:rPr>
                <w:lang w:val="en-US"/>
              </w:rPr>
              <w:t>Line</w:t>
            </w:r>
            <w:r w:rsidRPr="00EF0FE7">
              <w:rPr>
                <w:vertAlign w:val="superscript"/>
              </w:rPr>
              <w:t>®</w:t>
            </w:r>
            <w:r w:rsidRPr="00EF0FE7">
              <w:t>»</w:t>
            </w:r>
            <w:r w:rsidR="0064701C" w:rsidRPr="00EF0FE7">
              <w:t xml:space="preserve"> (или аналог)</w:t>
            </w:r>
          </w:p>
        </w:tc>
        <w:tc>
          <w:tcPr>
            <w:tcW w:w="4536" w:type="dxa"/>
          </w:tcPr>
          <w:p w14:paraId="57E8B7BC" w14:textId="5179948C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Должна быть совместимой с внешним тубусом длиной 36 см и наружным Ø 5-5,5 мм.</w:t>
            </w:r>
          </w:p>
          <w:p w14:paraId="15DD7B98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Конструктивно должно обеспечиваться вращение вставки в сборе с тубусом в рукоятке на 360°.</w:t>
            </w:r>
          </w:p>
          <w:p w14:paraId="6CDB36F4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Рабочая часть: изогнутые щипцы по Kelly для захвата и диссекции.</w:t>
            </w:r>
          </w:p>
          <w:p w14:paraId="7488C2F9" w14:textId="24ED4252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рабочей части 15 ± 1 мм.</w:t>
            </w:r>
          </w:p>
        </w:tc>
        <w:tc>
          <w:tcPr>
            <w:tcW w:w="1418" w:type="dxa"/>
            <w:vAlign w:val="center"/>
          </w:tcPr>
          <w:p w14:paraId="5F91622D" w14:textId="29DB1CE4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3DACCF75" w14:textId="7F399837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rPr>
                <w:lang w:val="en-US"/>
              </w:rPr>
              <w:t>5</w:t>
            </w:r>
          </w:p>
        </w:tc>
      </w:tr>
      <w:tr w:rsidR="00411EB8" w:rsidRPr="00EF0FE7" w14:paraId="480156CD" w14:textId="77777777" w:rsidTr="00AA6B15">
        <w:tc>
          <w:tcPr>
            <w:tcW w:w="704" w:type="dxa"/>
            <w:vAlign w:val="center"/>
          </w:tcPr>
          <w:p w14:paraId="1B77585B" w14:textId="6F7568F3" w:rsidR="00411EB8" w:rsidRPr="00EF0FE7" w:rsidRDefault="00751E72" w:rsidP="00411EB8">
            <w:pPr>
              <w:ind w:left="29" w:right="-13"/>
            </w:pPr>
            <w:r w:rsidRPr="00EF0FE7">
              <w:t>1.16</w:t>
            </w:r>
          </w:p>
        </w:tc>
        <w:tc>
          <w:tcPr>
            <w:tcW w:w="2410" w:type="dxa"/>
            <w:vAlign w:val="center"/>
          </w:tcPr>
          <w:p w14:paraId="4C854C83" w14:textId="659F305F" w:rsidR="00411EB8" w:rsidRPr="00EF0FE7" w:rsidRDefault="00411EB8" w:rsidP="00411EB8">
            <w:pPr>
              <w:spacing w:line="40" w:lineRule="atLeast"/>
            </w:pPr>
            <w:r w:rsidRPr="00EF0FE7">
              <w:t>Рабочая вставка захватывающего зажима типа «</w:t>
            </w:r>
            <w:r w:rsidRPr="00EF0FE7">
              <w:rPr>
                <w:lang w:val="en-US"/>
              </w:rPr>
              <w:t>Click</w:t>
            </w:r>
            <w:r w:rsidRPr="00EF0FE7">
              <w:t xml:space="preserve"> </w:t>
            </w:r>
            <w:r w:rsidRPr="00EF0FE7">
              <w:rPr>
                <w:lang w:val="en-US"/>
              </w:rPr>
              <w:t>Line</w:t>
            </w:r>
            <w:r w:rsidRPr="00EF0FE7">
              <w:rPr>
                <w:vertAlign w:val="superscript"/>
              </w:rPr>
              <w:t>®</w:t>
            </w:r>
            <w:r w:rsidRPr="00EF0FE7">
              <w:t>»</w:t>
            </w:r>
            <w:r w:rsidR="0064701C" w:rsidRPr="00EF0FE7">
              <w:t xml:space="preserve"> (или аналог)</w:t>
            </w:r>
          </w:p>
        </w:tc>
        <w:tc>
          <w:tcPr>
            <w:tcW w:w="4536" w:type="dxa"/>
          </w:tcPr>
          <w:p w14:paraId="6506135E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Должна быть совместимой с внешним тубусом длиной 36 см и наружным Ø 5-5,5 мм.</w:t>
            </w:r>
          </w:p>
          <w:p w14:paraId="3521F988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Конструктивно должно обеспечиваться вращение вставки в сборе с тубусом в рукоятке на 360°.</w:t>
            </w:r>
          </w:p>
          <w:p w14:paraId="736E9DF6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Рабочая часть: изогнутые щипцы по Kelly для захвата и диссекции.</w:t>
            </w:r>
          </w:p>
          <w:p w14:paraId="30D512EF" w14:textId="1B473389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рабочей части 20 ± 2 мм.</w:t>
            </w:r>
          </w:p>
        </w:tc>
        <w:tc>
          <w:tcPr>
            <w:tcW w:w="1418" w:type="dxa"/>
            <w:vAlign w:val="center"/>
          </w:tcPr>
          <w:p w14:paraId="57EB99F8" w14:textId="55F0165E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79443064" w14:textId="67703D46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rPr>
                <w:lang w:val="en-US"/>
              </w:rPr>
              <w:t>2</w:t>
            </w:r>
          </w:p>
        </w:tc>
      </w:tr>
      <w:tr w:rsidR="00411EB8" w:rsidRPr="00EF0FE7" w14:paraId="368CDC3A" w14:textId="77777777" w:rsidTr="00AA6B15">
        <w:tc>
          <w:tcPr>
            <w:tcW w:w="704" w:type="dxa"/>
            <w:vAlign w:val="center"/>
          </w:tcPr>
          <w:p w14:paraId="5206E7B0" w14:textId="0B450E4B" w:rsidR="00411EB8" w:rsidRPr="00EF0FE7" w:rsidRDefault="00751E72" w:rsidP="00411EB8">
            <w:pPr>
              <w:ind w:left="29" w:right="-13"/>
            </w:pPr>
            <w:r w:rsidRPr="00EF0FE7">
              <w:t>1.17</w:t>
            </w:r>
          </w:p>
        </w:tc>
        <w:tc>
          <w:tcPr>
            <w:tcW w:w="2410" w:type="dxa"/>
            <w:vAlign w:val="center"/>
          </w:tcPr>
          <w:p w14:paraId="4DBF23C8" w14:textId="73164F0B" w:rsidR="00411EB8" w:rsidRPr="00EF0FE7" w:rsidRDefault="00411EB8" w:rsidP="00411EB8">
            <w:pPr>
              <w:spacing w:line="40" w:lineRule="atLeast"/>
            </w:pPr>
            <w:r w:rsidRPr="00EF0FE7">
              <w:t>Рабочая вставка захватывающего зажима типа «</w:t>
            </w:r>
            <w:r w:rsidRPr="00EF0FE7">
              <w:rPr>
                <w:lang w:val="en-US"/>
              </w:rPr>
              <w:t>Click</w:t>
            </w:r>
            <w:r w:rsidRPr="00EF0FE7">
              <w:t xml:space="preserve"> </w:t>
            </w:r>
            <w:r w:rsidRPr="00EF0FE7">
              <w:rPr>
                <w:lang w:val="en-US"/>
              </w:rPr>
              <w:t>Line</w:t>
            </w:r>
            <w:r w:rsidRPr="00EF0FE7">
              <w:rPr>
                <w:vertAlign w:val="superscript"/>
              </w:rPr>
              <w:t>®</w:t>
            </w:r>
            <w:r w:rsidRPr="00EF0FE7">
              <w:t>»</w:t>
            </w:r>
            <w:r w:rsidR="0064701C" w:rsidRPr="00EF0FE7">
              <w:t xml:space="preserve"> (или аналог)</w:t>
            </w:r>
          </w:p>
        </w:tc>
        <w:tc>
          <w:tcPr>
            <w:tcW w:w="4536" w:type="dxa"/>
          </w:tcPr>
          <w:p w14:paraId="7318FC8F" w14:textId="70069744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Должна быть совместимой с внешним тубусом длиной 36 см и наружным Ø 5-5,5 мм.</w:t>
            </w:r>
          </w:p>
          <w:p w14:paraId="209DDDD5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Конструктивно должно обеспечиваться вращение вставки в сборе с тубусом в рукоятке на 360°.</w:t>
            </w:r>
          </w:p>
          <w:p w14:paraId="6353ECCC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Рабочая часть: щипцы по для захвата и диссекции с </w:t>
            </w:r>
            <w:proofErr w:type="spellStart"/>
            <w:r w:rsidRPr="00EF0FE7">
              <w:t>браншами</w:t>
            </w:r>
            <w:proofErr w:type="spellEnd"/>
            <w:r w:rsidRPr="00EF0FE7">
              <w:t xml:space="preserve"> загнутыми по углом 90°.</w:t>
            </w:r>
          </w:p>
          <w:p w14:paraId="0DAF56E0" w14:textId="13804496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рабочей части 15 ± 1 мм.</w:t>
            </w:r>
          </w:p>
        </w:tc>
        <w:tc>
          <w:tcPr>
            <w:tcW w:w="1418" w:type="dxa"/>
            <w:vAlign w:val="center"/>
          </w:tcPr>
          <w:p w14:paraId="0842148D" w14:textId="7696EF2F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1AA4924A" w14:textId="047E9C62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rPr>
                <w:lang w:val="en-US"/>
              </w:rPr>
              <w:t>1</w:t>
            </w:r>
          </w:p>
        </w:tc>
      </w:tr>
      <w:tr w:rsidR="00411EB8" w:rsidRPr="00EF0FE7" w14:paraId="267ABB8D" w14:textId="77777777" w:rsidTr="00AA6B15">
        <w:tc>
          <w:tcPr>
            <w:tcW w:w="704" w:type="dxa"/>
            <w:vAlign w:val="center"/>
          </w:tcPr>
          <w:p w14:paraId="162C16D6" w14:textId="6C45EE5A" w:rsidR="00411EB8" w:rsidRPr="00EF0FE7" w:rsidRDefault="00751E72" w:rsidP="00411EB8">
            <w:pPr>
              <w:ind w:left="29" w:right="-13"/>
            </w:pPr>
            <w:r w:rsidRPr="00EF0FE7">
              <w:lastRenderedPageBreak/>
              <w:t>1.18</w:t>
            </w:r>
          </w:p>
        </w:tc>
        <w:tc>
          <w:tcPr>
            <w:tcW w:w="2410" w:type="dxa"/>
            <w:vAlign w:val="center"/>
          </w:tcPr>
          <w:p w14:paraId="3474D4E7" w14:textId="3C894217" w:rsidR="00411EB8" w:rsidRPr="00EF0FE7" w:rsidRDefault="00411EB8" w:rsidP="00411EB8">
            <w:pPr>
              <w:spacing w:line="40" w:lineRule="atLeast"/>
            </w:pPr>
            <w:r w:rsidRPr="00EF0FE7">
              <w:t>Рабочая вставка захватывающего зажима типа «</w:t>
            </w:r>
            <w:r w:rsidRPr="00EF0FE7">
              <w:rPr>
                <w:lang w:val="en-US"/>
              </w:rPr>
              <w:t>Click</w:t>
            </w:r>
            <w:r w:rsidRPr="00EF0FE7">
              <w:t xml:space="preserve"> </w:t>
            </w:r>
            <w:r w:rsidRPr="00EF0FE7">
              <w:rPr>
                <w:lang w:val="en-US"/>
              </w:rPr>
              <w:t>Line</w:t>
            </w:r>
            <w:r w:rsidRPr="00EF0FE7">
              <w:rPr>
                <w:vertAlign w:val="superscript"/>
              </w:rPr>
              <w:t>®</w:t>
            </w:r>
            <w:r w:rsidRPr="00EF0FE7">
              <w:t>»</w:t>
            </w:r>
            <w:r w:rsidR="0064701C" w:rsidRPr="00EF0FE7">
              <w:t xml:space="preserve"> (или аналог)</w:t>
            </w:r>
          </w:p>
        </w:tc>
        <w:tc>
          <w:tcPr>
            <w:tcW w:w="4536" w:type="dxa"/>
          </w:tcPr>
          <w:p w14:paraId="29B3B75E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Должна быть совместимой с внешним тубусом длиной 20± 2 см и наружным Ø 3,5 мм.</w:t>
            </w:r>
          </w:p>
          <w:p w14:paraId="6E8E5DCC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Конструктивно должно обеспечиваться вращение вставки в сборе с тубусом в рукоятке на 360°.</w:t>
            </w:r>
          </w:p>
          <w:p w14:paraId="66B15457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Рабочая часть: </w:t>
            </w:r>
            <w:proofErr w:type="spellStart"/>
            <w:r w:rsidRPr="00EF0FE7">
              <w:t>окончатые</w:t>
            </w:r>
            <w:proofErr w:type="spellEnd"/>
            <w:r w:rsidRPr="00EF0FE7">
              <w:t xml:space="preserve">, </w:t>
            </w:r>
            <w:proofErr w:type="spellStart"/>
            <w:r w:rsidRPr="00EF0FE7">
              <w:t>атравматичные</w:t>
            </w:r>
            <w:proofErr w:type="spellEnd"/>
            <w:r w:rsidRPr="00EF0FE7">
              <w:t xml:space="preserve"> захватывающие щипцы. Обе </w:t>
            </w:r>
            <w:proofErr w:type="spellStart"/>
            <w:r w:rsidRPr="00EF0FE7">
              <w:t>бранши</w:t>
            </w:r>
            <w:proofErr w:type="spellEnd"/>
            <w:r w:rsidRPr="00EF0FE7">
              <w:t xml:space="preserve"> подвижные. Каждая чуть изогнута по плоскости.</w:t>
            </w:r>
          </w:p>
          <w:p w14:paraId="01186E80" w14:textId="3BFD89E9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рабочей части 12 ± 1 мм.</w:t>
            </w:r>
          </w:p>
        </w:tc>
        <w:tc>
          <w:tcPr>
            <w:tcW w:w="1418" w:type="dxa"/>
            <w:vAlign w:val="center"/>
          </w:tcPr>
          <w:p w14:paraId="2CD45999" w14:textId="1762D284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2153CA0B" w14:textId="6A1B1A7F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t>3</w:t>
            </w:r>
          </w:p>
        </w:tc>
      </w:tr>
      <w:tr w:rsidR="0064701C" w:rsidRPr="00EF0FE7" w14:paraId="7B01D395" w14:textId="77777777" w:rsidTr="00AA6B15">
        <w:tc>
          <w:tcPr>
            <w:tcW w:w="704" w:type="dxa"/>
            <w:vAlign w:val="center"/>
          </w:tcPr>
          <w:p w14:paraId="3A04DCFC" w14:textId="68811A78" w:rsidR="0064701C" w:rsidRPr="00EF0FE7" w:rsidRDefault="0064701C" w:rsidP="0064701C">
            <w:pPr>
              <w:ind w:left="29" w:right="-13"/>
            </w:pPr>
            <w:r w:rsidRPr="00EF0FE7">
              <w:t>1.19</w:t>
            </w:r>
          </w:p>
        </w:tc>
        <w:tc>
          <w:tcPr>
            <w:tcW w:w="2410" w:type="dxa"/>
            <w:vAlign w:val="center"/>
          </w:tcPr>
          <w:p w14:paraId="3AA46DB2" w14:textId="11FC6DB8" w:rsidR="0064701C" w:rsidRPr="00EF0FE7" w:rsidRDefault="0064701C" w:rsidP="0064701C">
            <w:pPr>
              <w:spacing w:line="40" w:lineRule="atLeast"/>
            </w:pPr>
            <w:r w:rsidRPr="00EF0FE7">
              <w:t xml:space="preserve">Рабочая вставка-ножницы </w:t>
            </w:r>
            <w:proofErr w:type="spellStart"/>
            <w:r w:rsidRPr="00EF0FE7">
              <w:t>эндохирургические</w:t>
            </w:r>
            <w:proofErr w:type="spellEnd"/>
            <w:r w:rsidRPr="00EF0FE7">
              <w:t xml:space="preserve"> для инструмента типа «</w:t>
            </w:r>
            <w:r w:rsidRPr="00EF0FE7">
              <w:rPr>
                <w:lang w:val="en-US"/>
              </w:rPr>
              <w:t>Click</w:t>
            </w:r>
            <w:r w:rsidRPr="00EF0FE7">
              <w:t xml:space="preserve"> </w:t>
            </w:r>
            <w:r w:rsidRPr="00EF0FE7">
              <w:rPr>
                <w:lang w:val="en-US"/>
              </w:rPr>
              <w:t>Line</w:t>
            </w:r>
            <w:r w:rsidRPr="00EF0FE7">
              <w:rPr>
                <w:vertAlign w:val="superscript"/>
              </w:rPr>
              <w:t>®</w:t>
            </w:r>
            <w:r w:rsidRPr="00EF0FE7">
              <w:t>» (или аналог)</w:t>
            </w:r>
          </w:p>
        </w:tc>
        <w:tc>
          <w:tcPr>
            <w:tcW w:w="4536" w:type="dxa"/>
            <w:vAlign w:val="center"/>
          </w:tcPr>
          <w:p w14:paraId="5111068D" w14:textId="14044026" w:rsidR="0064701C" w:rsidRPr="00EF0FE7" w:rsidRDefault="0064701C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Должна быть совместимой с внешним тубусом длиной 36 см и наружным Ø 5-5,5 мм.</w:t>
            </w:r>
          </w:p>
          <w:p w14:paraId="1535349B" w14:textId="77777777" w:rsidR="0064701C" w:rsidRPr="00EF0FE7" w:rsidRDefault="0064701C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Конструктивно должно обеспечиваться вращение вставки в сборе с тубусом в рукоятке на 360°.</w:t>
            </w:r>
          </w:p>
          <w:p w14:paraId="352FC892" w14:textId="77777777" w:rsidR="0064701C" w:rsidRPr="00EF0FE7" w:rsidRDefault="0064701C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Рабочая часть: ножницы по </w:t>
            </w:r>
            <w:proofErr w:type="spellStart"/>
            <w:r w:rsidRPr="00EF0FE7">
              <w:t>Metzenbaum</w:t>
            </w:r>
            <w:proofErr w:type="spellEnd"/>
            <w:r w:rsidRPr="00EF0FE7">
              <w:t xml:space="preserve">, изогнутые, обе </w:t>
            </w:r>
            <w:proofErr w:type="spellStart"/>
            <w:r w:rsidRPr="00EF0FE7">
              <w:t>бранши</w:t>
            </w:r>
            <w:proofErr w:type="spellEnd"/>
            <w:r w:rsidRPr="00EF0FE7">
              <w:t xml:space="preserve"> подвижные.</w:t>
            </w:r>
          </w:p>
          <w:p w14:paraId="052E4D9A" w14:textId="49CD0520" w:rsidR="0064701C" w:rsidRPr="00EF0FE7" w:rsidRDefault="0064701C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рабочей части 15 ± 1 мм.</w:t>
            </w:r>
          </w:p>
        </w:tc>
        <w:tc>
          <w:tcPr>
            <w:tcW w:w="1418" w:type="dxa"/>
            <w:vAlign w:val="center"/>
          </w:tcPr>
          <w:p w14:paraId="22B113F7" w14:textId="4532CFEB" w:rsidR="0064701C" w:rsidRPr="00EF0FE7" w:rsidRDefault="0064701C" w:rsidP="0064701C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5C63C823" w14:textId="697E05CA" w:rsidR="0064701C" w:rsidRPr="00EF0FE7" w:rsidRDefault="0064701C" w:rsidP="0064701C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rPr>
                <w:lang w:val="en-US"/>
              </w:rPr>
              <w:t>7</w:t>
            </w:r>
          </w:p>
        </w:tc>
      </w:tr>
      <w:tr w:rsidR="00411EB8" w:rsidRPr="00EF0FE7" w14:paraId="536E8AB8" w14:textId="77777777" w:rsidTr="00AA6B15">
        <w:tc>
          <w:tcPr>
            <w:tcW w:w="704" w:type="dxa"/>
            <w:vAlign w:val="center"/>
          </w:tcPr>
          <w:p w14:paraId="58044314" w14:textId="3C7C71F8" w:rsidR="00411EB8" w:rsidRPr="00EF0FE7" w:rsidRDefault="00751E72" w:rsidP="00411EB8">
            <w:pPr>
              <w:ind w:left="29" w:right="-13"/>
            </w:pPr>
            <w:r w:rsidRPr="00EF0FE7">
              <w:t>1.20</w:t>
            </w:r>
          </w:p>
        </w:tc>
        <w:tc>
          <w:tcPr>
            <w:tcW w:w="2410" w:type="dxa"/>
            <w:vAlign w:val="center"/>
          </w:tcPr>
          <w:p w14:paraId="7E67AAF6" w14:textId="605F96C3" w:rsidR="00411EB8" w:rsidRPr="00EF0FE7" w:rsidRDefault="00411EB8" w:rsidP="00411EB8">
            <w:pPr>
              <w:spacing w:line="40" w:lineRule="atLeast"/>
            </w:pPr>
            <w:r w:rsidRPr="00EF0FE7">
              <w:t>Рукоятка без кремальеры</w:t>
            </w:r>
            <w:r w:rsidR="0064701C" w:rsidRPr="00EF0FE7">
              <w:t xml:space="preserve"> </w:t>
            </w:r>
            <w:proofErr w:type="spellStart"/>
            <w:r w:rsidRPr="00EF0FE7">
              <w:t>эндохирургического</w:t>
            </w:r>
            <w:proofErr w:type="spellEnd"/>
            <w:r w:rsidRPr="00EF0FE7">
              <w:t xml:space="preserve"> инструмента типа «</w:t>
            </w:r>
            <w:r w:rsidRPr="00EF0FE7">
              <w:rPr>
                <w:lang w:val="en-US"/>
              </w:rPr>
              <w:t>Click</w:t>
            </w:r>
            <w:r w:rsidRPr="00EF0FE7">
              <w:t xml:space="preserve"> </w:t>
            </w:r>
            <w:r w:rsidRPr="00EF0FE7">
              <w:rPr>
                <w:lang w:val="en-US"/>
              </w:rPr>
              <w:t>Line</w:t>
            </w:r>
            <w:r w:rsidRPr="00EF0FE7">
              <w:rPr>
                <w:vertAlign w:val="superscript"/>
              </w:rPr>
              <w:t>®</w:t>
            </w:r>
            <w:r w:rsidRPr="00EF0FE7">
              <w:t>»</w:t>
            </w:r>
            <w:r w:rsidR="0064701C" w:rsidRPr="00EF0FE7">
              <w:t xml:space="preserve"> (или аналог)</w:t>
            </w:r>
          </w:p>
        </w:tc>
        <w:tc>
          <w:tcPr>
            <w:tcW w:w="4536" w:type="dxa"/>
          </w:tcPr>
          <w:p w14:paraId="65B6D2C3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Должна быть совместима с рабочими вставками </w:t>
            </w:r>
            <w:proofErr w:type="spellStart"/>
            <w:r w:rsidRPr="00EF0FE7">
              <w:t>эндохирургического</w:t>
            </w:r>
            <w:proofErr w:type="spellEnd"/>
            <w:r w:rsidRPr="00EF0FE7">
              <w:t xml:space="preserve"> инструмента типа «Click Line®» с наружным диаметром 3-5,5 мм.</w:t>
            </w:r>
          </w:p>
          <w:p w14:paraId="31C06705" w14:textId="42F1BD1E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Представляет собой пластмассовую рукоятку без кремальеры, с одной подвижной ручкой и соединением для монополярной коагуляции.</w:t>
            </w:r>
          </w:p>
          <w:p w14:paraId="722DD4ED" w14:textId="3D3CFF09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Конструктивно должно обеспечиваться вращение в рукоятке рабочей вставки в сборе с тубусом на 360°.</w:t>
            </w:r>
          </w:p>
        </w:tc>
        <w:tc>
          <w:tcPr>
            <w:tcW w:w="1418" w:type="dxa"/>
            <w:vAlign w:val="center"/>
          </w:tcPr>
          <w:p w14:paraId="04D58C7A" w14:textId="495F4C87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634E71BF" w14:textId="7E57AEB0" w:rsidR="00411EB8" w:rsidRPr="00EF0FE7" w:rsidRDefault="00411EB8" w:rsidP="00411EB8">
            <w:pPr>
              <w:spacing w:line="40" w:lineRule="atLeast"/>
              <w:jc w:val="center"/>
            </w:pPr>
            <w:r w:rsidRPr="00EF0FE7">
              <w:t>20</w:t>
            </w:r>
          </w:p>
        </w:tc>
      </w:tr>
      <w:tr w:rsidR="00411EB8" w:rsidRPr="00EF0FE7" w14:paraId="24C938FF" w14:textId="77777777" w:rsidTr="00AA6B15">
        <w:tc>
          <w:tcPr>
            <w:tcW w:w="704" w:type="dxa"/>
            <w:vAlign w:val="center"/>
          </w:tcPr>
          <w:p w14:paraId="5ECA07B1" w14:textId="201123C1" w:rsidR="00411EB8" w:rsidRPr="00EF0FE7" w:rsidRDefault="00751E72" w:rsidP="00411EB8">
            <w:pPr>
              <w:ind w:left="29" w:right="-13"/>
            </w:pPr>
            <w:r w:rsidRPr="00EF0FE7">
              <w:t>1.21</w:t>
            </w:r>
          </w:p>
        </w:tc>
        <w:tc>
          <w:tcPr>
            <w:tcW w:w="2410" w:type="dxa"/>
            <w:vAlign w:val="center"/>
          </w:tcPr>
          <w:p w14:paraId="3A60E8D9" w14:textId="004DEF5D" w:rsidR="00411EB8" w:rsidRPr="00EF0FE7" w:rsidRDefault="00411EB8" w:rsidP="00411EB8">
            <w:pPr>
              <w:spacing w:line="40" w:lineRule="atLeast"/>
            </w:pPr>
            <w:proofErr w:type="spellStart"/>
            <w:r w:rsidRPr="00EF0FE7">
              <w:t>Эндохирургические</w:t>
            </w:r>
            <w:proofErr w:type="spellEnd"/>
            <w:r w:rsidRPr="00EF0FE7">
              <w:t xml:space="preserve"> биполярные </w:t>
            </w:r>
            <w:proofErr w:type="spellStart"/>
            <w:r w:rsidRPr="00EF0FE7">
              <w:t>диссекционные</w:t>
            </w:r>
            <w:proofErr w:type="spellEnd"/>
            <w:r w:rsidRPr="00EF0FE7">
              <w:t xml:space="preserve"> щипцы типа «</w:t>
            </w:r>
            <w:proofErr w:type="spellStart"/>
            <w:r w:rsidRPr="00EF0FE7">
              <w:t>RoBi</w:t>
            </w:r>
            <w:proofErr w:type="spellEnd"/>
            <w:r w:rsidRPr="00EF0FE7">
              <w:rPr>
                <w:vertAlign w:val="superscript"/>
              </w:rPr>
              <w:t>®</w:t>
            </w:r>
            <w:r w:rsidRPr="00EF0FE7">
              <w:t>»</w:t>
            </w:r>
            <w:r w:rsidR="00BB20CB" w:rsidRPr="00EF0FE7">
              <w:t xml:space="preserve"> (или аналог)</w:t>
            </w:r>
          </w:p>
        </w:tc>
        <w:tc>
          <w:tcPr>
            <w:tcW w:w="4536" w:type="dxa"/>
          </w:tcPr>
          <w:p w14:paraId="3F223120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Предназначены для использования с троакарами Ø 3,5-4,0 мм.</w:t>
            </w:r>
          </w:p>
          <w:p w14:paraId="1DC36654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инструмента 20 ± 2 см, наружный Ø 3-3,5 мм.</w:t>
            </w:r>
          </w:p>
          <w:p w14:paraId="6C3965DA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Конструктивно должно обеспечиваться вращение рабочей части на 360°.</w:t>
            </w:r>
          </w:p>
          <w:p w14:paraId="71054504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Рабочая часть: захватывающие изогнутые щипцы по Kelly для захвата и диссекции.</w:t>
            </w:r>
          </w:p>
          <w:p w14:paraId="7235AF26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Обе </w:t>
            </w:r>
            <w:proofErr w:type="spellStart"/>
            <w:r w:rsidRPr="00EF0FE7">
              <w:t>бранши</w:t>
            </w:r>
            <w:proofErr w:type="spellEnd"/>
            <w:r w:rsidRPr="00EF0FE7">
              <w:t xml:space="preserve"> подвижные.</w:t>
            </w:r>
          </w:p>
          <w:p w14:paraId="19A2604B" w14:textId="108D3906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рабочей части 10-13 мм.</w:t>
            </w:r>
          </w:p>
        </w:tc>
        <w:tc>
          <w:tcPr>
            <w:tcW w:w="1418" w:type="dxa"/>
            <w:vAlign w:val="center"/>
          </w:tcPr>
          <w:p w14:paraId="78C666FB" w14:textId="6807AEEF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t>штука</w:t>
            </w:r>
          </w:p>
        </w:tc>
        <w:tc>
          <w:tcPr>
            <w:tcW w:w="992" w:type="dxa"/>
            <w:vAlign w:val="center"/>
          </w:tcPr>
          <w:p w14:paraId="0554E45B" w14:textId="0F7AE596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rPr>
                <w:lang w:val="en-US"/>
              </w:rPr>
              <w:t>1</w:t>
            </w:r>
          </w:p>
        </w:tc>
      </w:tr>
      <w:tr w:rsidR="00411EB8" w:rsidRPr="00EF0FE7" w14:paraId="12171F12" w14:textId="77777777" w:rsidTr="00AA6B15">
        <w:tc>
          <w:tcPr>
            <w:tcW w:w="704" w:type="dxa"/>
            <w:vAlign w:val="center"/>
          </w:tcPr>
          <w:p w14:paraId="1749AC02" w14:textId="226864AB" w:rsidR="00411EB8" w:rsidRPr="00EF0FE7" w:rsidRDefault="00751E72" w:rsidP="00411EB8">
            <w:pPr>
              <w:ind w:left="29" w:right="-13"/>
            </w:pPr>
            <w:r w:rsidRPr="00EF0FE7">
              <w:t>1.2</w:t>
            </w:r>
            <w:r w:rsidR="00CB5400" w:rsidRPr="00EF0FE7">
              <w:rPr>
                <w:lang w:val="en-US"/>
              </w:rPr>
              <w:t>2</w:t>
            </w:r>
          </w:p>
        </w:tc>
        <w:tc>
          <w:tcPr>
            <w:tcW w:w="2410" w:type="dxa"/>
            <w:vAlign w:val="center"/>
          </w:tcPr>
          <w:p w14:paraId="3E9E0F38" w14:textId="7D523443" w:rsidR="00411EB8" w:rsidRPr="00EF0FE7" w:rsidRDefault="00411EB8" w:rsidP="00411EB8">
            <w:pPr>
              <w:spacing w:line="40" w:lineRule="atLeast"/>
            </w:pPr>
            <w:proofErr w:type="spellStart"/>
            <w:r w:rsidRPr="00EF0FE7">
              <w:t>Эндохирургические</w:t>
            </w:r>
            <w:proofErr w:type="spellEnd"/>
            <w:r w:rsidRPr="00EF0FE7">
              <w:t xml:space="preserve"> биполярные </w:t>
            </w:r>
            <w:proofErr w:type="spellStart"/>
            <w:r w:rsidRPr="00EF0FE7">
              <w:t>диссекционные</w:t>
            </w:r>
            <w:proofErr w:type="spellEnd"/>
            <w:r w:rsidRPr="00EF0FE7">
              <w:t xml:space="preserve"> щипцы типа «</w:t>
            </w:r>
            <w:proofErr w:type="spellStart"/>
            <w:r w:rsidRPr="00EF0FE7">
              <w:t>RoBi</w:t>
            </w:r>
            <w:proofErr w:type="spellEnd"/>
            <w:r w:rsidRPr="00EF0FE7">
              <w:rPr>
                <w:vertAlign w:val="superscript"/>
              </w:rPr>
              <w:t>®</w:t>
            </w:r>
            <w:r w:rsidRPr="00EF0FE7">
              <w:t>»</w:t>
            </w:r>
            <w:r w:rsidR="00BB20CB" w:rsidRPr="00EF0FE7">
              <w:t xml:space="preserve"> (или аналог)</w:t>
            </w:r>
          </w:p>
        </w:tc>
        <w:tc>
          <w:tcPr>
            <w:tcW w:w="4536" w:type="dxa"/>
            <w:vAlign w:val="center"/>
          </w:tcPr>
          <w:p w14:paraId="6FA63B7D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Предназначены для использования с троакарами Ø 6,0 мм.</w:t>
            </w:r>
          </w:p>
          <w:p w14:paraId="57452AFD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инструмента 35 ± 2 см, наружный Ø 5-5,5 мм.</w:t>
            </w:r>
          </w:p>
          <w:p w14:paraId="138F059A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Конструктивно должно обеспечиваться вращение рабочей части на 360°.</w:t>
            </w:r>
          </w:p>
          <w:p w14:paraId="50327CDC" w14:textId="225AAAD8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lastRenderedPageBreak/>
              <w:t>Рабочая часть: захватывающие изогнутые щипцы по Kelly для захвата и диссекции.</w:t>
            </w:r>
          </w:p>
          <w:p w14:paraId="3BECDEA9" w14:textId="77777777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 xml:space="preserve">Обе </w:t>
            </w:r>
            <w:proofErr w:type="spellStart"/>
            <w:r w:rsidRPr="00EF0FE7">
              <w:t>бранши</w:t>
            </w:r>
            <w:proofErr w:type="spellEnd"/>
            <w:r w:rsidRPr="00EF0FE7">
              <w:t xml:space="preserve"> подвижные.</w:t>
            </w:r>
          </w:p>
          <w:p w14:paraId="4BB5B573" w14:textId="0C8A4353" w:rsidR="00411EB8" w:rsidRPr="00EF0FE7" w:rsidRDefault="00411EB8" w:rsidP="00EF0FE7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EF0FE7">
              <w:t>Длина рабочей части 20 ± 1 мм.</w:t>
            </w:r>
          </w:p>
        </w:tc>
        <w:tc>
          <w:tcPr>
            <w:tcW w:w="1418" w:type="dxa"/>
            <w:vAlign w:val="center"/>
          </w:tcPr>
          <w:p w14:paraId="682877F7" w14:textId="09CEE324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lastRenderedPageBreak/>
              <w:t>штука</w:t>
            </w:r>
          </w:p>
        </w:tc>
        <w:tc>
          <w:tcPr>
            <w:tcW w:w="992" w:type="dxa"/>
            <w:vAlign w:val="center"/>
          </w:tcPr>
          <w:p w14:paraId="14FEE801" w14:textId="6E69B3ED" w:rsidR="00411EB8" w:rsidRPr="00EF0FE7" w:rsidRDefault="00411EB8" w:rsidP="00411EB8">
            <w:pPr>
              <w:spacing w:line="40" w:lineRule="atLeast"/>
              <w:jc w:val="center"/>
              <w:rPr>
                <w:lang w:val="en-US"/>
              </w:rPr>
            </w:pPr>
            <w:r w:rsidRPr="00EF0FE7">
              <w:rPr>
                <w:lang w:val="en-US"/>
              </w:rPr>
              <w:t>2</w:t>
            </w:r>
          </w:p>
        </w:tc>
      </w:tr>
    </w:tbl>
    <w:p w14:paraId="5A245970" w14:textId="3C52A23F" w:rsidR="0083665E" w:rsidRPr="00B142B4" w:rsidRDefault="0083665E" w:rsidP="00740DFB">
      <w:pPr>
        <w:spacing w:line="40" w:lineRule="atLeast"/>
        <w:jc w:val="both"/>
      </w:pPr>
      <w:r w:rsidRPr="00B142B4">
        <w:t>2.</w:t>
      </w:r>
      <w:r w:rsidR="00751E72" w:rsidRPr="00B142B4">
        <w:tab/>
      </w:r>
      <w:r w:rsidRPr="00B142B4">
        <w:t>Показатели (характеристики)</w:t>
      </w:r>
      <w:r w:rsidR="003C388F" w:rsidRPr="00B142B4">
        <w:t>:</w:t>
      </w:r>
    </w:p>
    <w:p w14:paraId="1DC5FAB8" w14:textId="17BBAFB7" w:rsidR="00C10CCB" w:rsidRPr="00EF0FE7" w:rsidRDefault="00C10CCB" w:rsidP="00740DFB">
      <w:pPr>
        <w:spacing w:line="40" w:lineRule="atLeast"/>
        <w:jc w:val="both"/>
        <w:rPr>
          <w:iCs/>
        </w:rPr>
      </w:pPr>
      <w:r w:rsidRPr="00EF0FE7">
        <w:rPr>
          <w:iCs/>
        </w:rPr>
        <w:t>2.1</w:t>
      </w:r>
      <w:r w:rsidR="00751E72" w:rsidRPr="00EF0FE7">
        <w:rPr>
          <w:iCs/>
        </w:rPr>
        <w:tab/>
      </w:r>
      <w:r w:rsidRPr="00EF0FE7">
        <w:rPr>
          <w:iCs/>
        </w:rPr>
        <w:t xml:space="preserve">Совместимость с имеющимся </w:t>
      </w:r>
      <w:r w:rsidRPr="00EF0FE7">
        <w:t>эндоскопическим оборудованием «</w:t>
      </w:r>
      <w:r w:rsidRPr="00EF0FE7">
        <w:rPr>
          <w:lang w:val="en-US"/>
        </w:rPr>
        <w:t>Karl</w:t>
      </w:r>
      <w:r w:rsidRPr="00EF0FE7">
        <w:t xml:space="preserve"> </w:t>
      </w:r>
      <w:r w:rsidRPr="00EF0FE7">
        <w:rPr>
          <w:lang w:val="en-US"/>
        </w:rPr>
        <w:t>Storz</w:t>
      </w:r>
      <w:r w:rsidRPr="00EF0FE7">
        <w:t>».</w:t>
      </w:r>
      <w:r w:rsidR="00B142B4">
        <w:t xml:space="preserve"> </w:t>
      </w:r>
      <w:r w:rsidR="00B142B4" w:rsidRPr="00FF18ED">
        <w:t>*</w:t>
      </w:r>
    </w:p>
    <w:p w14:paraId="6BCB1160" w14:textId="50EE840B" w:rsidR="00751E72" w:rsidRPr="00EF0FE7" w:rsidRDefault="00A61838" w:rsidP="00740DFB">
      <w:pPr>
        <w:spacing w:line="40" w:lineRule="atLeast"/>
        <w:jc w:val="both"/>
      </w:pPr>
      <w:r w:rsidRPr="00EF0FE7">
        <w:t>3</w:t>
      </w:r>
      <w:r w:rsidR="00441AAE" w:rsidRPr="00EF0FE7">
        <w:t>.</w:t>
      </w:r>
      <w:r w:rsidR="00751E72" w:rsidRPr="00EF0FE7">
        <w:tab/>
      </w:r>
      <w:r w:rsidR="00751E72" w:rsidRPr="00EF0FE7">
        <w:rPr>
          <w:color w:val="000000"/>
        </w:rPr>
        <w:t>Требования, предъявляемые к качеству товара, гарантийному сроку (годности, стерильности):</w:t>
      </w:r>
    </w:p>
    <w:p w14:paraId="2A2FC9C5" w14:textId="3D1E2DEA" w:rsidR="00740DFB" w:rsidRPr="00740DFB" w:rsidRDefault="00A61838" w:rsidP="00740DFB">
      <w:pPr>
        <w:spacing w:line="40" w:lineRule="atLeast"/>
        <w:jc w:val="both"/>
      </w:pPr>
      <w:r w:rsidRPr="00EF0FE7">
        <w:t>3</w:t>
      </w:r>
      <w:r w:rsidR="00441AAE" w:rsidRPr="00EF0FE7">
        <w:t>.1.</w:t>
      </w:r>
      <w:r w:rsidR="00751E72" w:rsidRPr="00EF0FE7">
        <w:tab/>
      </w:r>
      <w:r w:rsidR="00740DFB">
        <w:t xml:space="preserve">Для </w:t>
      </w:r>
      <w:proofErr w:type="spellStart"/>
      <w:r w:rsidR="00740DFB">
        <w:t>пп</w:t>
      </w:r>
      <w:proofErr w:type="spellEnd"/>
      <w:r w:rsidR="00740DFB">
        <w:t>. 1.1.-1.4., 1.7-1.22 г</w:t>
      </w:r>
      <w:r w:rsidR="00AF4BA4" w:rsidRPr="00740DFB">
        <w:t xml:space="preserve">арантийный срок – не менее 12 месяцев с даты поставки </w:t>
      </w:r>
      <w:r w:rsidR="00CB7DED" w:rsidRPr="00740DFB">
        <w:t>медицинских изделий</w:t>
      </w:r>
      <w:r w:rsidR="00740DFB" w:rsidRPr="00740DFB">
        <w:t>;</w:t>
      </w:r>
    </w:p>
    <w:p w14:paraId="0C14AC0A" w14:textId="1E9C2A7A" w:rsidR="00441AAE" w:rsidRPr="00740DFB" w:rsidRDefault="00740DFB" w:rsidP="00740DFB">
      <w:pPr>
        <w:spacing w:line="40" w:lineRule="atLeast"/>
        <w:jc w:val="both"/>
      </w:pPr>
      <w:r w:rsidRPr="00740DFB">
        <w:t>3.2.</w:t>
      </w:r>
      <w:r w:rsidRPr="00740DFB">
        <w:tab/>
        <w:t xml:space="preserve">Для </w:t>
      </w:r>
      <w:proofErr w:type="spellStart"/>
      <w:r w:rsidRPr="00740DFB">
        <w:t>пп</w:t>
      </w:r>
      <w:proofErr w:type="spellEnd"/>
      <w:r w:rsidRPr="00740DFB">
        <w:t>. 1.5-1.6 состава (комплектации) медицинских изделий с</w:t>
      </w:r>
      <w:r w:rsidRPr="00740DFB">
        <w:rPr>
          <w:bCs/>
        </w:rPr>
        <w:t>рок годности и (или) стерильности на дату поставки должен составлять не менее 80% от срока годности, установленного производителем</w:t>
      </w:r>
      <w:r w:rsidR="00441AAE" w:rsidRPr="00740DFB">
        <w:t>.</w:t>
      </w:r>
    </w:p>
    <w:p w14:paraId="4AFE1DF6" w14:textId="77777777" w:rsidR="00751E72" w:rsidRDefault="00751E72" w:rsidP="00740DFB">
      <w:pPr>
        <w:spacing w:line="40" w:lineRule="atLeast"/>
        <w:jc w:val="both"/>
      </w:pPr>
    </w:p>
    <w:p w14:paraId="35635F56" w14:textId="093F47C5" w:rsidR="00B142B4" w:rsidRPr="00EF0FE7" w:rsidRDefault="00B142B4" w:rsidP="00B142B4">
      <w:pPr>
        <w:spacing w:line="40" w:lineRule="atLeast"/>
        <w:ind w:firstLine="708"/>
        <w:jc w:val="both"/>
      </w:pPr>
      <w:r w:rsidRPr="00FF18ED">
        <w:rPr>
          <w:i/>
          <w:iCs/>
          <w:color w:val="000000"/>
        </w:rPr>
        <w:t>Примечание: пункт задания на закупку, помеченны</w:t>
      </w:r>
      <w:r>
        <w:rPr>
          <w:i/>
          <w:iCs/>
          <w:color w:val="000000"/>
        </w:rPr>
        <w:t>й</w:t>
      </w:r>
      <w:r w:rsidRPr="00FF18ED">
        <w:rPr>
          <w:i/>
          <w:iCs/>
          <w:color w:val="000000"/>
        </w:rPr>
        <w:t xml:space="preserve"> знаком * явля</w:t>
      </w:r>
      <w:r>
        <w:rPr>
          <w:i/>
          <w:iCs/>
          <w:color w:val="000000"/>
        </w:rPr>
        <w:t>е</w:t>
      </w:r>
      <w:r w:rsidRPr="00FF18ED">
        <w:rPr>
          <w:i/>
          <w:iCs/>
          <w:color w:val="000000"/>
        </w:rPr>
        <w:t xml:space="preserve">тся обязательным. В случае </w:t>
      </w:r>
      <w:r w:rsidR="00507054">
        <w:rPr>
          <w:i/>
          <w:iCs/>
          <w:color w:val="000000"/>
        </w:rPr>
        <w:t xml:space="preserve">его </w:t>
      </w:r>
      <w:r w:rsidRPr="00FF18ED">
        <w:rPr>
          <w:i/>
          <w:iCs/>
          <w:color w:val="000000"/>
        </w:rPr>
        <w:t>невыполнения предложение участника отклоняется.</w:t>
      </w:r>
    </w:p>
    <w:p w14:paraId="7F928F7D" w14:textId="77777777" w:rsidR="00B142B4" w:rsidRDefault="00B142B4" w:rsidP="00751E72">
      <w:pPr>
        <w:spacing w:line="40" w:lineRule="atLeast"/>
        <w:jc w:val="both"/>
      </w:pPr>
    </w:p>
    <w:p w14:paraId="64024365" w14:textId="67994FAD" w:rsidR="00441AAE" w:rsidRPr="00EF0FE7" w:rsidRDefault="00441AAE" w:rsidP="00751E72">
      <w:pPr>
        <w:spacing w:line="40" w:lineRule="atLeast"/>
        <w:jc w:val="both"/>
      </w:pPr>
      <w:r w:rsidRPr="00EF0FE7">
        <w:t>РАЗРАБОТ</w:t>
      </w:r>
      <w:r w:rsidR="00751E72" w:rsidRPr="00EF0FE7">
        <w:t>ЧИК</w:t>
      </w:r>
      <w:r w:rsidRPr="00EF0FE7">
        <w:t>:</w:t>
      </w:r>
    </w:p>
    <w:p w14:paraId="45E06FEE" w14:textId="77777777" w:rsidR="00441AAE" w:rsidRPr="00EF0FE7" w:rsidRDefault="00441AAE" w:rsidP="00751E72">
      <w:pPr>
        <w:spacing w:line="40" w:lineRule="atLeast"/>
        <w:jc w:val="both"/>
        <w:rPr>
          <w:u w:val="single"/>
        </w:rPr>
      </w:pPr>
    </w:p>
    <w:p w14:paraId="4E32C910" w14:textId="77777777" w:rsidR="00441AAE" w:rsidRPr="00EF0FE7" w:rsidRDefault="00441AAE" w:rsidP="00751E72">
      <w:pPr>
        <w:spacing w:line="40" w:lineRule="atLeast"/>
        <w:rPr>
          <w:color w:val="000000"/>
          <w:spacing w:val="-6"/>
        </w:rPr>
      </w:pPr>
      <w:r w:rsidRPr="00EF0FE7">
        <w:rPr>
          <w:color w:val="000000"/>
          <w:spacing w:val="-6"/>
        </w:rPr>
        <w:t xml:space="preserve">Зав. </w:t>
      </w:r>
      <w:r w:rsidRPr="00EF0FE7">
        <w:t>операционным отделением</w:t>
      </w:r>
    </w:p>
    <w:p w14:paraId="6B4E6B6A" w14:textId="0EC02ECA" w:rsidR="00FF18ED" w:rsidRPr="00EF0FE7" w:rsidRDefault="00441AAE" w:rsidP="00751E72">
      <w:pPr>
        <w:spacing w:line="40" w:lineRule="atLeast"/>
        <w:rPr>
          <w:color w:val="000000"/>
          <w:spacing w:val="-6"/>
        </w:rPr>
      </w:pPr>
      <w:r w:rsidRPr="00EF0FE7">
        <w:rPr>
          <w:color w:val="000000"/>
          <w:spacing w:val="-6"/>
        </w:rPr>
        <w:t>РНПЦ детской хирургии</w:t>
      </w:r>
      <w:r w:rsidRPr="00EF0FE7">
        <w:rPr>
          <w:color w:val="000000"/>
          <w:spacing w:val="-6"/>
        </w:rPr>
        <w:tab/>
      </w:r>
      <w:r w:rsidRPr="00EF0FE7">
        <w:rPr>
          <w:color w:val="000000"/>
          <w:spacing w:val="-6"/>
        </w:rPr>
        <w:tab/>
      </w:r>
      <w:r w:rsidRPr="00EF0FE7">
        <w:rPr>
          <w:color w:val="000000"/>
          <w:spacing w:val="-6"/>
        </w:rPr>
        <w:tab/>
      </w:r>
      <w:r w:rsidRPr="00EF0FE7">
        <w:rPr>
          <w:color w:val="000000"/>
          <w:spacing w:val="-6"/>
        </w:rPr>
        <w:tab/>
      </w:r>
      <w:r w:rsidRPr="00EF0FE7">
        <w:rPr>
          <w:color w:val="000000"/>
          <w:spacing w:val="-6"/>
        </w:rPr>
        <w:tab/>
      </w:r>
      <w:r w:rsidRPr="00EF0FE7">
        <w:rPr>
          <w:color w:val="000000"/>
          <w:spacing w:val="-6"/>
        </w:rPr>
        <w:tab/>
        <w:t>Е.А. Алесин</w:t>
      </w:r>
    </w:p>
    <w:p w14:paraId="33A1900B" w14:textId="581FBA7B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5441DB45" w14:textId="7D85D70E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129830FF" w14:textId="739C5251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4F0EE9A8" w14:textId="0A26B22B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098DD0D3" w14:textId="2090E0C8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710C1FFC" w14:textId="793403C0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5B80CAAB" w14:textId="76EBEDF1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54141F00" w14:textId="22F624EF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57F3A7CF" w14:textId="397998E0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08EA99B4" w14:textId="2B173714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34A8C5F2" w14:textId="49BE99EC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3023D7BD" w14:textId="6A1841CD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3FA15500" w14:textId="2B46C0AF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545AD1B0" w14:textId="3B2B3E28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04FC499E" w14:textId="5DA0F801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035734C1" w14:textId="438F834A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73AC8A0B" w14:textId="3D38B1DF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430C84D0" w14:textId="5250005E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622B0A10" w14:textId="282DE194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0333B579" w14:textId="71C59A1A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44B5CBA9" w14:textId="0D52F8AD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431AB600" w14:textId="72C4FDD5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0A4ABA6F" w14:textId="6FDEF715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57B9DAC3" w14:textId="100A47AE" w:rsidR="00FF18ED" w:rsidRDefault="00FF18ED" w:rsidP="00751E72">
      <w:pPr>
        <w:spacing w:line="40" w:lineRule="atLeast"/>
        <w:rPr>
          <w:color w:val="000000"/>
          <w:spacing w:val="-6"/>
        </w:rPr>
      </w:pPr>
    </w:p>
    <w:p w14:paraId="0CAD6E03" w14:textId="77777777" w:rsidR="00342272" w:rsidRDefault="00342272" w:rsidP="00751E72">
      <w:pPr>
        <w:spacing w:line="40" w:lineRule="atLeast"/>
        <w:rPr>
          <w:color w:val="000000"/>
          <w:spacing w:val="-6"/>
        </w:rPr>
      </w:pPr>
    </w:p>
    <w:p w14:paraId="72A9BB73" w14:textId="77777777" w:rsidR="00342272" w:rsidRDefault="00342272" w:rsidP="00751E72">
      <w:pPr>
        <w:spacing w:line="40" w:lineRule="atLeast"/>
        <w:rPr>
          <w:color w:val="000000"/>
          <w:spacing w:val="-6"/>
        </w:rPr>
      </w:pPr>
    </w:p>
    <w:p w14:paraId="4ACA4D62" w14:textId="77777777" w:rsidR="00342272" w:rsidRDefault="00342272" w:rsidP="00751E72">
      <w:pPr>
        <w:spacing w:line="40" w:lineRule="atLeast"/>
        <w:rPr>
          <w:color w:val="000000"/>
          <w:spacing w:val="-6"/>
        </w:rPr>
      </w:pPr>
    </w:p>
    <w:p w14:paraId="100487A9" w14:textId="77777777" w:rsidR="00342272" w:rsidRDefault="00342272" w:rsidP="00751E72">
      <w:pPr>
        <w:spacing w:line="40" w:lineRule="atLeast"/>
        <w:rPr>
          <w:color w:val="000000"/>
          <w:spacing w:val="-6"/>
        </w:rPr>
      </w:pPr>
    </w:p>
    <w:p w14:paraId="3F8EBB88" w14:textId="77777777" w:rsidR="00342272" w:rsidRDefault="00342272" w:rsidP="00751E72">
      <w:pPr>
        <w:spacing w:line="40" w:lineRule="atLeast"/>
        <w:rPr>
          <w:color w:val="000000"/>
          <w:spacing w:val="-6"/>
        </w:rPr>
      </w:pPr>
    </w:p>
    <w:p w14:paraId="2FF690FA" w14:textId="77777777" w:rsidR="00342272" w:rsidRDefault="00342272" w:rsidP="00751E72">
      <w:pPr>
        <w:spacing w:line="40" w:lineRule="atLeast"/>
        <w:rPr>
          <w:color w:val="000000"/>
          <w:spacing w:val="-6"/>
        </w:rPr>
      </w:pPr>
    </w:p>
    <w:p w14:paraId="112F335E" w14:textId="77777777" w:rsidR="00342272" w:rsidRDefault="00342272" w:rsidP="00751E72">
      <w:pPr>
        <w:spacing w:line="40" w:lineRule="atLeast"/>
        <w:rPr>
          <w:color w:val="000000"/>
          <w:spacing w:val="-6"/>
        </w:rPr>
      </w:pPr>
    </w:p>
    <w:p w14:paraId="53FB3E4F" w14:textId="77777777" w:rsidR="00342272" w:rsidRDefault="00342272" w:rsidP="00751E72">
      <w:pPr>
        <w:spacing w:line="40" w:lineRule="atLeast"/>
        <w:rPr>
          <w:color w:val="000000"/>
          <w:spacing w:val="-6"/>
        </w:rPr>
      </w:pPr>
    </w:p>
    <w:p w14:paraId="4F1D3CF5" w14:textId="77777777" w:rsidR="00342272" w:rsidRDefault="00342272" w:rsidP="00751E72">
      <w:pPr>
        <w:spacing w:line="40" w:lineRule="atLeast"/>
        <w:rPr>
          <w:color w:val="000000"/>
          <w:spacing w:val="-6"/>
        </w:rPr>
      </w:pPr>
    </w:p>
    <w:p w14:paraId="4D19AFCC" w14:textId="77777777" w:rsidR="00342272" w:rsidRDefault="00342272" w:rsidP="00751E72">
      <w:pPr>
        <w:spacing w:line="40" w:lineRule="atLeast"/>
        <w:rPr>
          <w:color w:val="000000"/>
          <w:spacing w:val="-6"/>
        </w:rPr>
      </w:pPr>
    </w:p>
    <w:p w14:paraId="7E082CFF" w14:textId="77777777" w:rsidR="00342272" w:rsidRDefault="00342272" w:rsidP="00751E72">
      <w:pPr>
        <w:spacing w:line="40" w:lineRule="atLeast"/>
        <w:rPr>
          <w:color w:val="000000"/>
          <w:spacing w:val="-6"/>
        </w:rPr>
      </w:pPr>
    </w:p>
    <w:p w14:paraId="616B7B1E" w14:textId="77777777" w:rsidR="00FF18ED" w:rsidRPr="002F45CC" w:rsidRDefault="00FF18ED" w:rsidP="00FF18ED">
      <w:pPr>
        <w:keepNext/>
        <w:spacing w:line="40" w:lineRule="atLeast"/>
        <w:ind w:firstLine="709"/>
        <w:jc w:val="right"/>
        <w:outlineLvl w:val="3"/>
      </w:pPr>
      <w:r w:rsidRPr="002F45CC">
        <w:t>Приложение 2</w:t>
      </w:r>
    </w:p>
    <w:p w14:paraId="735F0B2E" w14:textId="46EB5806" w:rsidR="00FF18ED" w:rsidRDefault="00FF18ED" w:rsidP="00FF18ED">
      <w:pPr>
        <w:spacing w:line="40" w:lineRule="atLeast"/>
        <w:jc w:val="center"/>
      </w:pPr>
      <w:r w:rsidRPr="002F45CC"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  <w:r w:rsidR="002F45CC">
        <w:t>.</w:t>
      </w:r>
    </w:p>
    <w:p w14:paraId="1043C9E1" w14:textId="77777777" w:rsidR="002F45CC" w:rsidRPr="002F45CC" w:rsidRDefault="002F45CC" w:rsidP="00FF18ED">
      <w:pPr>
        <w:spacing w:line="40" w:lineRule="atLeast"/>
        <w:jc w:val="center"/>
      </w:pPr>
    </w:p>
    <w:p w14:paraId="203CE963" w14:textId="77777777" w:rsidR="00FF18ED" w:rsidRPr="002F45CC" w:rsidRDefault="00FF18ED" w:rsidP="00FF18ED">
      <w:pPr>
        <w:pStyle w:val="a6"/>
        <w:numPr>
          <w:ilvl w:val="0"/>
          <w:numId w:val="20"/>
        </w:numPr>
        <w:spacing w:line="40" w:lineRule="atLeast"/>
        <w:ind w:left="0"/>
        <w:jc w:val="both"/>
        <w:rPr>
          <w:bCs/>
        </w:rPr>
      </w:pPr>
      <w:r w:rsidRPr="002F45CC">
        <w:rPr>
          <w:bCs/>
        </w:rPr>
        <w:t>Состав (комплектация) медицинских изделий:</w:t>
      </w:r>
    </w:p>
    <w:tbl>
      <w:tblPr>
        <w:tblStyle w:val="a5"/>
        <w:tblW w:w="99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155"/>
        <w:gridCol w:w="4678"/>
        <w:gridCol w:w="1417"/>
        <w:gridCol w:w="992"/>
      </w:tblGrid>
      <w:tr w:rsidR="00FF18ED" w:rsidRPr="00FF18ED" w14:paraId="654FE0CE" w14:textId="77777777" w:rsidTr="00F22C78">
        <w:tc>
          <w:tcPr>
            <w:tcW w:w="709" w:type="dxa"/>
            <w:vAlign w:val="center"/>
          </w:tcPr>
          <w:p w14:paraId="5BD2303D" w14:textId="242AE70F" w:rsidR="00FF18ED" w:rsidRPr="00FF18ED" w:rsidRDefault="00FF18ED" w:rsidP="00FF18ED">
            <w:pPr>
              <w:jc w:val="center"/>
              <w:rPr>
                <w:bCs/>
              </w:rPr>
            </w:pPr>
            <w:r w:rsidRPr="00CA0ED7">
              <w:rPr>
                <w:iCs/>
              </w:rPr>
              <w:t>№</w:t>
            </w:r>
          </w:p>
        </w:tc>
        <w:tc>
          <w:tcPr>
            <w:tcW w:w="2155" w:type="dxa"/>
            <w:vAlign w:val="center"/>
          </w:tcPr>
          <w:p w14:paraId="2991739F" w14:textId="17A70684" w:rsidR="00FF18ED" w:rsidRPr="00FF18ED" w:rsidRDefault="00FF18ED" w:rsidP="00FF18ED">
            <w:pPr>
              <w:jc w:val="center"/>
              <w:rPr>
                <w:b/>
              </w:rPr>
            </w:pPr>
            <w:r w:rsidRPr="00CA0ED7">
              <w:rPr>
                <w:bCs/>
              </w:rPr>
              <w:t>Наименование</w:t>
            </w:r>
          </w:p>
        </w:tc>
        <w:tc>
          <w:tcPr>
            <w:tcW w:w="4678" w:type="dxa"/>
            <w:vAlign w:val="center"/>
          </w:tcPr>
          <w:p w14:paraId="50372B7C" w14:textId="7DB1B364" w:rsidR="00FF18ED" w:rsidRPr="00FF18ED" w:rsidRDefault="00FF18ED" w:rsidP="00FF18ED">
            <w:pPr>
              <w:jc w:val="center"/>
              <w:rPr>
                <w:bCs/>
              </w:rPr>
            </w:pPr>
            <w:r w:rsidRPr="00CA0ED7">
              <w:rPr>
                <w:iCs/>
                <w:lang w:val="en-US"/>
              </w:rPr>
              <w:t xml:space="preserve">2. </w:t>
            </w:r>
            <w:r w:rsidRPr="00CA0ED7">
              <w:rPr>
                <w:iCs/>
              </w:rPr>
              <w:t>Показатели (характеристики):</w:t>
            </w:r>
          </w:p>
        </w:tc>
        <w:tc>
          <w:tcPr>
            <w:tcW w:w="1417" w:type="dxa"/>
          </w:tcPr>
          <w:p w14:paraId="4C0D5DF9" w14:textId="0A0FCDC7" w:rsidR="00FF18ED" w:rsidRPr="00FF18ED" w:rsidRDefault="00FF18ED" w:rsidP="00FF18ED">
            <w:pPr>
              <w:jc w:val="center"/>
              <w:rPr>
                <w:bCs/>
              </w:rPr>
            </w:pPr>
            <w:r w:rsidRPr="00CA0ED7">
              <w:rPr>
                <w:iCs/>
              </w:rPr>
              <w:t>Единица измерения</w:t>
            </w:r>
          </w:p>
        </w:tc>
        <w:tc>
          <w:tcPr>
            <w:tcW w:w="992" w:type="dxa"/>
            <w:vAlign w:val="center"/>
          </w:tcPr>
          <w:p w14:paraId="37DAF0AD" w14:textId="3738474F" w:rsidR="00FF18ED" w:rsidRPr="00FF18ED" w:rsidRDefault="00FF18ED" w:rsidP="00FF18ED">
            <w:pPr>
              <w:jc w:val="center"/>
              <w:rPr>
                <w:b/>
              </w:rPr>
            </w:pPr>
            <w:r w:rsidRPr="00CA0ED7">
              <w:rPr>
                <w:iCs/>
              </w:rPr>
              <w:t>Кол-во</w:t>
            </w:r>
          </w:p>
        </w:tc>
      </w:tr>
      <w:tr w:rsidR="00FF18ED" w:rsidRPr="00FF18ED" w14:paraId="28884543" w14:textId="77777777" w:rsidTr="00F22C78">
        <w:tc>
          <w:tcPr>
            <w:tcW w:w="709" w:type="dxa"/>
            <w:vAlign w:val="center"/>
          </w:tcPr>
          <w:p w14:paraId="4470355F" w14:textId="77777777" w:rsidR="00FF18ED" w:rsidRPr="00FF18ED" w:rsidRDefault="00FF18ED" w:rsidP="00FF18ED">
            <w:pPr>
              <w:pStyle w:val="a6"/>
              <w:numPr>
                <w:ilvl w:val="0"/>
                <w:numId w:val="24"/>
              </w:numPr>
              <w:ind w:left="0" w:hanging="284"/>
              <w:jc w:val="center"/>
            </w:pPr>
          </w:p>
        </w:tc>
        <w:tc>
          <w:tcPr>
            <w:tcW w:w="2155" w:type="dxa"/>
            <w:vAlign w:val="center"/>
          </w:tcPr>
          <w:p w14:paraId="1FBC64FD" w14:textId="77777777" w:rsidR="00FF18ED" w:rsidRPr="00FF18ED" w:rsidRDefault="00FF18ED" w:rsidP="00FF18ED">
            <w:r w:rsidRPr="00FF18ED">
              <w:t>Пинцет биполярный прямой с антипригарной рабочей частью</w:t>
            </w:r>
          </w:p>
        </w:tc>
        <w:tc>
          <w:tcPr>
            <w:tcW w:w="4678" w:type="dxa"/>
            <w:vAlign w:val="center"/>
          </w:tcPr>
          <w:p w14:paraId="0AAB52AC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Представляет собой покрытый изоляцией электрохирургический биполярный пинцет с прямыми </w:t>
            </w:r>
            <w:proofErr w:type="spellStart"/>
            <w:r w:rsidRPr="00FF18ED">
              <w:t>браншами</w:t>
            </w:r>
            <w:proofErr w:type="spellEnd"/>
            <w:r w:rsidRPr="00FF18ED">
              <w:t>.</w:t>
            </w:r>
          </w:p>
          <w:p w14:paraId="698F429C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Имеет на конце 2-</w:t>
            </w:r>
            <w:r w:rsidRPr="00342272">
              <w:t>pin</w:t>
            </w:r>
            <w:r w:rsidRPr="00FF18ED">
              <w:t xml:space="preserve"> разъём </w:t>
            </w:r>
            <w:r w:rsidRPr="00342272">
              <w:t xml:space="preserve">стандарта «European </w:t>
            </w:r>
            <w:proofErr w:type="spellStart"/>
            <w:r w:rsidRPr="00342272">
              <w:t>flat</w:t>
            </w:r>
            <w:proofErr w:type="spellEnd"/>
            <w:r w:rsidRPr="00342272">
              <w:t xml:space="preserve"> </w:t>
            </w:r>
            <w:proofErr w:type="spellStart"/>
            <w:r w:rsidRPr="00342272">
              <w:t>plug</w:t>
            </w:r>
            <w:proofErr w:type="spellEnd"/>
            <w:r w:rsidRPr="00342272">
              <w:t>» («Евростандарт»)</w:t>
            </w:r>
            <w:r w:rsidRPr="00FF18ED">
              <w:t xml:space="preserve"> для подключения к соединительному кабелю электрохирургического генератора</w:t>
            </w:r>
          </w:p>
          <w:p w14:paraId="37FB485E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Длина инструмента –180-200 мм</w:t>
            </w:r>
            <w:r w:rsidRPr="00342272">
              <w:t>.</w:t>
            </w:r>
          </w:p>
          <w:p w14:paraId="3E1414FE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Рабочая часть – прямые </w:t>
            </w:r>
            <w:proofErr w:type="spellStart"/>
            <w:r w:rsidRPr="00FF18ED">
              <w:t>бранши</w:t>
            </w:r>
            <w:proofErr w:type="spellEnd"/>
            <w:r w:rsidRPr="00FF18ED">
              <w:t>, изготовленные из специального медьсодержащего сплава с высокой удельной теплопроводностью. *</w:t>
            </w:r>
          </w:p>
          <w:p w14:paraId="6AA75304" w14:textId="65DD0A45" w:rsidR="00FF18ED" w:rsidRPr="00342272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Длина рабочих частей </w:t>
            </w:r>
            <w:proofErr w:type="spellStart"/>
            <w:r w:rsidRPr="00FF18ED">
              <w:t>бранш</w:t>
            </w:r>
            <w:proofErr w:type="spellEnd"/>
            <w:r w:rsidRPr="00FF18ED">
              <w:t xml:space="preserve"> – 8-10 мм, ширина – 1</w:t>
            </w:r>
            <w:r>
              <w:t>,0</w:t>
            </w:r>
            <w:r w:rsidRPr="00FF18ED">
              <w:t xml:space="preserve"> ± 0,1 мм.</w:t>
            </w:r>
          </w:p>
        </w:tc>
        <w:tc>
          <w:tcPr>
            <w:tcW w:w="1417" w:type="dxa"/>
            <w:vAlign w:val="center"/>
          </w:tcPr>
          <w:p w14:paraId="197B11D5" w14:textId="6F8C0BA3" w:rsidR="00FF18ED" w:rsidRPr="00FF18ED" w:rsidRDefault="00FF18ED" w:rsidP="00FF18ED">
            <w:pPr>
              <w:jc w:val="center"/>
            </w:pPr>
            <w:r w:rsidRPr="00FF18ED">
              <w:rPr>
                <w:bCs/>
              </w:rPr>
              <w:t>штука</w:t>
            </w:r>
          </w:p>
        </w:tc>
        <w:tc>
          <w:tcPr>
            <w:tcW w:w="992" w:type="dxa"/>
            <w:vAlign w:val="center"/>
          </w:tcPr>
          <w:p w14:paraId="2167DCA4" w14:textId="77777777" w:rsidR="00FF18ED" w:rsidRPr="00FF18ED" w:rsidRDefault="00FF18ED" w:rsidP="00FF18ED">
            <w:pPr>
              <w:jc w:val="center"/>
            </w:pPr>
            <w:r w:rsidRPr="00FF18ED">
              <w:t>3</w:t>
            </w:r>
          </w:p>
        </w:tc>
      </w:tr>
      <w:tr w:rsidR="00FF18ED" w:rsidRPr="00FF18ED" w14:paraId="6387033B" w14:textId="77777777" w:rsidTr="00F22C78">
        <w:tc>
          <w:tcPr>
            <w:tcW w:w="709" w:type="dxa"/>
            <w:vAlign w:val="center"/>
          </w:tcPr>
          <w:p w14:paraId="0ED5F256" w14:textId="77777777" w:rsidR="00FF18ED" w:rsidRPr="00FF18ED" w:rsidRDefault="00FF18ED" w:rsidP="00FF18ED">
            <w:pPr>
              <w:pStyle w:val="a6"/>
              <w:numPr>
                <w:ilvl w:val="0"/>
                <w:numId w:val="24"/>
              </w:numPr>
              <w:ind w:left="0" w:hanging="284"/>
              <w:jc w:val="center"/>
            </w:pPr>
          </w:p>
        </w:tc>
        <w:tc>
          <w:tcPr>
            <w:tcW w:w="2155" w:type="dxa"/>
            <w:vAlign w:val="center"/>
          </w:tcPr>
          <w:p w14:paraId="40BE7C4C" w14:textId="77777777" w:rsidR="00FF18ED" w:rsidRPr="00FF18ED" w:rsidRDefault="00FF18ED" w:rsidP="00FF18ED">
            <w:r w:rsidRPr="00FF18ED">
              <w:t>Пинцет биполярный прямой с антипригарной рабочей частью</w:t>
            </w:r>
          </w:p>
        </w:tc>
        <w:tc>
          <w:tcPr>
            <w:tcW w:w="4678" w:type="dxa"/>
            <w:vAlign w:val="center"/>
          </w:tcPr>
          <w:p w14:paraId="05139FE5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Представляет собой покрытый изоляцией электрохирургический биполярный пинцет с прямыми </w:t>
            </w:r>
            <w:proofErr w:type="spellStart"/>
            <w:r w:rsidRPr="00FF18ED">
              <w:t>браншами</w:t>
            </w:r>
            <w:proofErr w:type="spellEnd"/>
            <w:r w:rsidRPr="00FF18ED">
              <w:t>.</w:t>
            </w:r>
          </w:p>
          <w:p w14:paraId="5CE9D36E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Имеет на конце 2-pin разъём стандарта «European </w:t>
            </w:r>
            <w:proofErr w:type="spellStart"/>
            <w:r w:rsidRPr="00FF18ED">
              <w:t>flat</w:t>
            </w:r>
            <w:proofErr w:type="spellEnd"/>
            <w:r w:rsidRPr="00FF18ED">
              <w:t xml:space="preserve"> </w:t>
            </w:r>
            <w:proofErr w:type="spellStart"/>
            <w:r w:rsidRPr="00FF18ED">
              <w:t>plug</w:t>
            </w:r>
            <w:proofErr w:type="spellEnd"/>
            <w:r w:rsidRPr="00FF18ED">
              <w:t>» («Евростандарт») для подключения к соединительному кабелю электрохирургического генератора</w:t>
            </w:r>
          </w:p>
          <w:p w14:paraId="1161087E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Длина инструмента –180-200 мм</w:t>
            </w:r>
            <w:r w:rsidRPr="00342272">
              <w:t>.</w:t>
            </w:r>
          </w:p>
          <w:p w14:paraId="528F81F8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Рабочая часть – прямые </w:t>
            </w:r>
            <w:proofErr w:type="spellStart"/>
            <w:r w:rsidRPr="00FF18ED">
              <w:t>бранши</w:t>
            </w:r>
            <w:proofErr w:type="spellEnd"/>
            <w:r w:rsidRPr="00FF18ED">
              <w:t>, изготовленные из специального медьсодержащего сплава с высокой удельной теплопроводностью. *</w:t>
            </w:r>
          </w:p>
          <w:p w14:paraId="21EA72F4" w14:textId="0593B57B" w:rsidR="00FF18ED" w:rsidRPr="00342272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Длина рабочих частей </w:t>
            </w:r>
            <w:proofErr w:type="spellStart"/>
            <w:r w:rsidRPr="00FF18ED">
              <w:t>бранш</w:t>
            </w:r>
            <w:proofErr w:type="spellEnd"/>
            <w:r w:rsidRPr="00FF18ED">
              <w:t xml:space="preserve"> – 8-10 мм, ширина – 2</w:t>
            </w:r>
            <w:r>
              <w:t>,0</w:t>
            </w:r>
            <w:r w:rsidRPr="00FF18ED">
              <w:t xml:space="preserve"> ± 0,2 мм.</w:t>
            </w:r>
          </w:p>
        </w:tc>
        <w:tc>
          <w:tcPr>
            <w:tcW w:w="1417" w:type="dxa"/>
            <w:vAlign w:val="center"/>
          </w:tcPr>
          <w:p w14:paraId="66B34C25" w14:textId="3028A263" w:rsidR="00FF18ED" w:rsidRPr="00FF18ED" w:rsidRDefault="00FF18ED" w:rsidP="00FF18ED">
            <w:pPr>
              <w:jc w:val="center"/>
            </w:pPr>
            <w:r w:rsidRPr="00FF18ED">
              <w:rPr>
                <w:bCs/>
              </w:rPr>
              <w:t>штука</w:t>
            </w:r>
          </w:p>
        </w:tc>
        <w:tc>
          <w:tcPr>
            <w:tcW w:w="992" w:type="dxa"/>
            <w:vAlign w:val="center"/>
          </w:tcPr>
          <w:p w14:paraId="077D0DCC" w14:textId="77777777" w:rsidR="00FF18ED" w:rsidRPr="00FF18ED" w:rsidRDefault="00FF18ED" w:rsidP="00FF18ED">
            <w:pPr>
              <w:jc w:val="center"/>
              <w:rPr>
                <w:lang w:val="en-US"/>
              </w:rPr>
            </w:pPr>
            <w:r w:rsidRPr="00FF18ED">
              <w:t>3</w:t>
            </w:r>
          </w:p>
        </w:tc>
      </w:tr>
      <w:tr w:rsidR="00FF18ED" w:rsidRPr="00FF18ED" w14:paraId="4D040212" w14:textId="77777777" w:rsidTr="00F22C78">
        <w:tc>
          <w:tcPr>
            <w:tcW w:w="709" w:type="dxa"/>
            <w:vAlign w:val="center"/>
          </w:tcPr>
          <w:p w14:paraId="4D93CA25" w14:textId="77777777" w:rsidR="00FF18ED" w:rsidRPr="00FF18ED" w:rsidRDefault="00FF18ED" w:rsidP="00FF18ED">
            <w:pPr>
              <w:pStyle w:val="a6"/>
              <w:numPr>
                <w:ilvl w:val="0"/>
                <w:numId w:val="24"/>
              </w:numPr>
              <w:ind w:left="0" w:hanging="284"/>
              <w:jc w:val="center"/>
            </w:pPr>
          </w:p>
        </w:tc>
        <w:tc>
          <w:tcPr>
            <w:tcW w:w="2155" w:type="dxa"/>
            <w:vAlign w:val="center"/>
          </w:tcPr>
          <w:p w14:paraId="39BED3DE" w14:textId="77777777" w:rsidR="00FF18ED" w:rsidRPr="00FF18ED" w:rsidRDefault="00FF18ED" w:rsidP="00FF18ED">
            <w:r w:rsidRPr="00FF18ED">
              <w:t>Электрод-игла монополярный, остроконечный</w:t>
            </w:r>
          </w:p>
        </w:tc>
        <w:tc>
          <w:tcPr>
            <w:tcW w:w="4678" w:type="dxa"/>
            <w:vAlign w:val="center"/>
          </w:tcPr>
          <w:p w14:paraId="6E0A333C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Представляет собой монополярный электрод, вставляющийся в ручку держатель.</w:t>
            </w:r>
          </w:p>
          <w:p w14:paraId="185C6AA1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Имеет на аппаратном конце стандартный 1-pin штекер </w:t>
            </w:r>
            <w:r w:rsidRPr="00FF18ED">
              <w:sym w:font="Symbol" w:char="F0C6"/>
            </w:r>
            <w:r w:rsidRPr="00FF18ED">
              <w:t xml:space="preserve"> 4 мм для подключения к соединительному гнезду ручки-держателя.</w:t>
            </w:r>
          </w:p>
          <w:p w14:paraId="2C735045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Рабочая часть электрода в виде прямой острой тонкой иглы.</w:t>
            </w:r>
          </w:p>
          <w:p w14:paraId="5EDB403B" w14:textId="69BE0C1D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Длина рабочей части электрода – 10-15 мм, </w:t>
            </w:r>
            <w:r w:rsidRPr="00FF18ED">
              <w:sym w:font="Symbol" w:char="F0C6"/>
            </w:r>
            <w:r w:rsidRPr="00FF18ED">
              <w:t xml:space="preserve"> – 0,8-1</w:t>
            </w:r>
            <w:r w:rsidR="001447CB">
              <w:t>,0</w:t>
            </w:r>
            <w:r w:rsidRPr="00FF18ED">
              <w:t xml:space="preserve"> мм.</w:t>
            </w:r>
          </w:p>
          <w:p w14:paraId="1385ACF7" w14:textId="1C3BF71F" w:rsidR="00FF18ED" w:rsidRPr="00342272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Рабочая часть электрода изготовлена из вольфрама или специального вольфрамового сплава.</w:t>
            </w:r>
          </w:p>
        </w:tc>
        <w:tc>
          <w:tcPr>
            <w:tcW w:w="1417" w:type="dxa"/>
            <w:vAlign w:val="center"/>
          </w:tcPr>
          <w:p w14:paraId="68D2D119" w14:textId="3A48BCF4" w:rsidR="00FF18ED" w:rsidRPr="00FF18ED" w:rsidRDefault="00FF18ED" w:rsidP="00FF18ED">
            <w:pPr>
              <w:jc w:val="center"/>
            </w:pPr>
            <w:r w:rsidRPr="00FF18ED">
              <w:rPr>
                <w:bCs/>
              </w:rPr>
              <w:t>штука</w:t>
            </w:r>
          </w:p>
        </w:tc>
        <w:tc>
          <w:tcPr>
            <w:tcW w:w="992" w:type="dxa"/>
            <w:vAlign w:val="center"/>
          </w:tcPr>
          <w:p w14:paraId="7AACAA09" w14:textId="77777777" w:rsidR="00FF18ED" w:rsidRPr="00FF18ED" w:rsidRDefault="00FF18ED" w:rsidP="00FF18ED">
            <w:pPr>
              <w:jc w:val="center"/>
            </w:pPr>
            <w:r w:rsidRPr="00FF18ED">
              <w:t>10</w:t>
            </w:r>
          </w:p>
        </w:tc>
      </w:tr>
      <w:tr w:rsidR="00FF18ED" w:rsidRPr="00FF18ED" w14:paraId="3429A6BE" w14:textId="77777777" w:rsidTr="00F22C78">
        <w:tc>
          <w:tcPr>
            <w:tcW w:w="709" w:type="dxa"/>
            <w:vAlign w:val="center"/>
          </w:tcPr>
          <w:p w14:paraId="2DD04E79" w14:textId="77777777" w:rsidR="00FF18ED" w:rsidRPr="00FF18ED" w:rsidRDefault="00FF18ED" w:rsidP="00FF18ED">
            <w:pPr>
              <w:pStyle w:val="a6"/>
              <w:numPr>
                <w:ilvl w:val="0"/>
                <w:numId w:val="24"/>
              </w:numPr>
              <w:ind w:left="0" w:hanging="284"/>
              <w:jc w:val="center"/>
            </w:pPr>
          </w:p>
        </w:tc>
        <w:tc>
          <w:tcPr>
            <w:tcW w:w="2155" w:type="dxa"/>
            <w:vAlign w:val="center"/>
          </w:tcPr>
          <w:p w14:paraId="2B5F3AF2" w14:textId="77777777" w:rsidR="00FF18ED" w:rsidRPr="00FF18ED" w:rsidRDefault="00FF18ED" w:rsidP="00FF18ED">
            <w:r w:rsidRPr="00FF18ED">
              <w:t xml:space="preserve">Электрод-игла монополярный, </w:t>
            </w:r>
            <w:r w:rsidRPr="00FF18ED">
              <w:lastRenderedPageBreak/>
              <w:t>остроконечный, изогнутый</w:t>
            </w:r>
          </w:p>
        </w:tc>
        <w:tc>
          <w:tcPr>
            <w:tcW w:w="4678" w:type="dxa"/>
            <w:vAlign w:val="center"/>
          </w:tcPr>
          <w:p w14:paraId="43841204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lastRenderedPageBreak/>
              <w:t>Представляет собой монополярный электрод, вставляющийся в ручку держатель.</w:t>
            </w:r>
          </w:p>
          <w:p w14:paraId="3CB3EE4F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lastRenderedPageBreak/>
              <w:t xml:space="preserve">Имеет на аппаратном конце стандартный 1-pin штекер </w:t>
            </w:r>
            <w:r w:rsidRPr="00FF18ED">
              <w:sym w:font="Symbol" w:char="F0C6"/>
            </w:r>
            <w:r w:rsidRPr="00FF18ED">
              <w:t xml:space="preserve"> 4 мм для подключения к соединительному гнезду ручки-держателя.</w:t>
            </w:r>
          </w:p>
          <w:p w14:paraId="5DCA11C8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Рабочая часть электрода в виде острой тонкой иглы, изогнутой в последней ⅓ своей длины. Угол изгиба ~ 45°.</w:t>
            </w:r>
          </w:p>
          <w:p w14:paraId="2C1911A1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Рабочая часть электрода изготовлена из вольфрама или специального вольфрамового сплава.</w:t>
            </w:r>
          </w:p>
          <w:p w14:paraId="39601A56" w14:textId="58C61D83" w:rsidR="00FF18ED" w:rsidRPr="00342272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Общая длина электрода – не более 60 мм.</w:t>
            </w:r>
          </w:p>
        </w:tc>
        <w:tc>
          <w:tcPr>
            <w:tcW w:w="1417" w:type="dxa"/>
            <w:vAlign w:val="center"/>
          </w:tcPr>
          <w:p w14:paraId="7F651839" w14:textId="0A494EC9" w:rsidR="00FF18ED" w:rsidRPr="00FF18ED" w:rsidRDefault="00FF18ED" w:rsidP="00FF18ED">
            <w:pPr>
              <w:jc w:val="center"/>
            </w:pPr>
            <w:r w:rsidRPr="00FF18ED">
              <w:rPr>
                <w:bCs/>
              </w:rPr>
              <w:lastRenderedPageBreak/>
              <w:t>штука</w:t>
            </w:r>
          </w:p>
        </w:tc>
        <w:tc>
          <w:tcPr>
            <w:tcW w:w="992" w:type="dxa"/>
            <w:vAlign w:val="center"/>
          </w:tcPr>
          <w:p w14:paraId="645F3964" w14:textId="77777777" w:rsidR="00FF18ED" w:rsidRPr="00FF18ED" w:rsidRDefault="00FF18ED" w:rsidP="00FF18ED">
            <w:pPr>
              <w:jc w:val="center"/>
            </w:pPr>
            <w:r w:rsidRPr="00FF18ED">
              <w:t>10</w:t>
            </w:r>
          </w:p>
        </w:tc>
      </w:tr>
      <w:tr w:rsidR="00FF18ED" w:rsidRPr="00FF18ED" w14:paraId="3F3F8D62" w14:textId="77777777" w:rsidTr="00F22C78">
        <w:tc>
          <w:tcPr>
            <w:tcW w:w="709" w:type="dxa"/>
            <w:vAlign w:val="center"/>
          </w:tcPr>
          <w:p w14:paraId="3CEE92B4" w14:textId="77777777" w:rsidR="00FF18ED" w:rsidRPr="00FF18ED" w:rsidRDefault="00FF18ED" w:rsidP="00FF18ED">
            <w:pPr>
              <w:pStyle w:val="a6"/>
              <w:numPr>
                <w:ilvl w:val="0"/>
                <w:numId w:val="24"/>
              </w:numPr>
              <w:ind w:left="0" w:hanging="284"/>
              <w:jc w:val="center"/>
            </w:pPr>
          </w:p>
        </w:tc>
        <w:tc>
          <w:tcPr>
            <w:tcW w:w="2155" w:type="dxa"/>
            <w:vAlign w:val="center"/>
          </w:tcPr>
          <w:p w14:paraId="277EC867" w14:textId="0E79036B" w:rsidR="00FF18ED" w:rsidRPr="00FF18ED" w:rsidRDefault="00FF18ED" w:rsidP="00FF18ED">
            <w:r w:rsidRPr="00FF18ED">
              <w:t>Электрод-игла монополярный, микро</w:t>
            </w:r>
            <w:r w:rsidR="003E5DAA">
              <w:t>-</w:t>
            </w:r>
            <w:proofErr w:type="spellStart"/>
            <w:r w:rsidRPr="00FF18ED">
              <w:t>диссекционный</w:t>
            </w:r>
            <w:proofErr w:type="spellEnd"/>
            <w:r w:rsidRPr="00FF18ED">
              <w:t>, типа «</w:t>
            </w:r>
            <w:r w:rsidRPr="00FF18ED">
              <w:rPr>
                <w:lang w:val="en-US"/>
              </w:rPr>
              <w:t>Colorado</w:t>
            </w:r>
            <w:r w:rsidRPr="00FF18ED">
              <w:t>»</w:t>
            </w:r>
          </w:p>
        </w:tc>
        <w:tc>
          <w:tcPr>
            <w:tcW w:w="4678" w:type="dxa"/>
            <w:vAlign w:val="center"/>
          </w:tcPr>
          <w:p w14:paraId="43670421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Представляет собой монополярный электрод, вставляющийся в ручку держатель.</w:t>
            </w:r>
          </w:p>
          <w:p w14:paraId="62164226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Имеет на аппаратном конце стандартный 1-pin штекер </w:t>
            </w:r>
            <w:r w:rsidRPr="00FF18ED">
              <w:sym w:font="Symbol" w:char="F0C6"/>
            </w:r>
            <w:r w:rsidRPr="00FF18ED">
              <w:t xml:space="preserve"> 4 мм для подключения к соединительному гнезду ручки-держателя.</w:t>
            </w:r>
          </w:p>
          <w:p w14:paraId="0AF495AF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Рабочая часть электрода в виде прямой иглы с термостойкой полимерной изоляцией её стержня и сверхострым и сверхтонким кончиком иглы (толщина ≤ 5 микрон). *</w:t>
            </w:r>
          </w:p>
          <w:p w14:paraId="641F00F0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Длина рабочей части электрода – не более 40 мм.</w:t>
            </w:r>
          </w:p>
          <w:p w14:paraId="27FEEE41" w14:textId="1473D108" w:rsidR="00FF18ED" w:rsidRPr="00342272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Рабочая часть электрода изготовлена из вольфрама или специального вольфрамового сплава.</w:t>
            </w:r>
          </w:p>
        </w:tc>
        <w:tc>
          <w:tcPr>
            <w:tcW w:w="1417" w:type="dxa"/>
            <w:vAlign w:val="center"/>
          </w:tcPr>
          <w:p w14:paraId="45DAD60F" w14:textId="36DF1A41" w:rsidR="00FF18ED" w:rsidRPr="00FF18ED" w:rsidRDefault="00FF18ED" w:rsidP="00FF18ED">
            <w:pPr>
              <w:jc w:val="center"/>
              <w:rPr>
                <w:bCs/>
              </w:rPr>
            </w:pPr>
            <w:r w:rsidRPr="00FF18ED">
              <w:rPr>
                <w:bCs/>
              </w:rPr>
              <w:t>штука</w:t>
            </w:r>
          </w:p>
        </w:tc>
        <w:tc>
          <w:tcPr>
            <w:tcW w:w="992" w:type="dxa"/>
            <w:vAlign w:val="center"/>
          </w:tcPr>
          <w:p w14:paraId="7752D197" w14:textId="77777777" w:rsidR="00FF18ED" w:rsidRPr="00FF18ED" w:rsidRDefault="00FF18ED" w:rsidP="00FF18ED">
            <w:pPr>
              <w:jc w:val="center"/>
            </w:pPr>
            <w:r w:rsidRPr="00FF18ED">
              <w:t>10</w:t>
            </w:r>
          </w:p>
        </w:tc>
      </w:tr>
      <w:tr w:rsidR="00FF18ED" w:rsidRPr="00FF18ED" w14:paraId="7660D178" w14:textId="77777777" w:rsidTr="00F22C78">
        <w:tc>
          <w:tcPr>
            <w:tcW w:w="709" w:type="dxa"/>
            <w:vAlign w:val="center"/>
          </w:tcPr>
          <w:p w14:paraId="041FC870" w14:textId="77777777" w:rsidR="00FF18ED" w:rsidRPr="00FF18ED" w:rsidRDefault="00FF18ED" w:rsidP="00FF18ED">
            <w:pPr>
              <w:pStyle w:val="a6"/>
              <w:numPr>
                <w:ilvl w:val="0"/>
                <w:numId w:val="24"/>
              </w:numPr>
              <w:ind w:left="0" w:hanging="284"/>
              <w:jc w:val="center"/>
            </w:pPr>
          </w:p>
        </w:tc>
        <w:tc>
          <w:tcPr>
            <w:tcW w:w="2155" w:type="dxa"/>
            <w:vAlign w:val="center"/>
          </w:tcPr>
          <w:p w14:paraId="52593060" w14:textId="77777777" w:rsidR="00FF18ED" w:rsidRPr="00FF18ED" w:rsidRDefault="00FF18ED" w:rsidP="00FF18ED">
            <w:r w:rsidRPr="00FF18ED">
              <w:t>Электрод-шарик монополярный с антипригарной рабочей частью</w:t>
            </w:r>
          </w:p>
        </w:tc>
        <w:tc>
          <w:tcPr>
            <w:tcW w:w="4678" w:type="dxa"/>
            <w:vAlign w:val="center"/>
          </w:tcPr>
          <w:p w14:paraId="3A26CB37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Представляет собой монополярный электрод, вставляющийся в ручку держатель.</w:t>
            </w:r>
          </w:p>
          <w:p w14:paraId="7D4ED65E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Имеет на аппаратном конце стандартный 1-pin штекер </w:t>
            </w:r>
            <w:r w:rsidRPr="00FF18ED">
              <w:sym w:font="Symbol" w:char="F0C6"/>
            </w:r>
            <w:r w:rsidRPr="00FF18ED">
              <w:t xml:space="preserve"> 4 мм для подключения к соединительному гнезду ручки-держателя.</w:t>
            </w:r>
          </w:p>
          <w:p w14:paraId="5482C8BC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Рабочая часть электрода представляет собой иглу, заканчивающуюся на конце шарообразным утолщением.</w:t>
            </w:r>
          </w:p>
          <w:p w14:paraId="385BC66A" w14:textId="493B2F21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Длина рабочей части электрода – 10-13 мм, </w:t>
            </w:r>
            <w:r w:rsidRPr="00FF18ED">
              <w:sym w:font="Symbol" w:char="F0C6"/>
            </w:r>
            <w:r w:rsidRPr="00FF18ED">
              <w:t xml:space="preserve"> – 1</w:t>
            </w:r>
            <w:r w:rsidR="001447CB">
              <w:t>,0</w:t>
            </w:r>
            <w:r w:rsidRPr="00FF18ED">
              <w:t xml:space="preserve"> ± 0,1 мм.</w:t>
            </w:r>
          </w:p>
          <w:p w14:paraId="7AC176A3" w14:textId="33D79C7C" w:rsidR="00FF18ED" w:rsidRPr="00342272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Рабочая часть электрода изготовлена из специального медьсодержащего сплава с высокой удельной теплопроводностью. *</w:t>
            </w:r>
          </w:p>
        </w:tc>
        <w:tc>
          <w:tcPr>
            <w:tcW w:w="1417" w:type="dxa"/>
            <w:vAlign w:val="center"/>
          </w:tcPr>
          <w:p w14:paraId="42A1BBDA" w14:textId="7A0707C1" w:rsidR="00FF18ED" w:rsidRPr="00FF18ED" w:rsidRDefault="00FF18ED" w:rsidP="00FF18ED">
            <w:pPr>
              <w:jc w:val="center"/>
              <w:rPr>
                <w:bCs/>
              </w:rPr>
            </w:pPr>
            <w:r w:rsidRPr="00FF18ED">
              <w:rPr>
                <w:bCs/>
              </w:rPr>
              <w:t>штука</w:t>
            </w:r>
          </w:p>
        </w:tc>
        <w:tc>
          <w:tcPr>
            <w:tcW w:w="992" w:type="dxa"/>
            <w:vAlign w:val="center"/>
          </w:tcPr>
          <w:p w14:paraId="51B06007" w14:textId="77777777" w:rsidR="00FF18ED" w:rsidRPr="00FF18ED" w:rsidRDefault="00FF18ED" w:rsidP="00FF18ED">
            <w:pPr>
              <w:jc w:val="center"/>
            </w:pPr>
            <w:r w:rsidRPr="00FF18ED">
              <w:t>10</w:t>
            </w:r>
          </w:p>
        </w:tc>
      </w:tr>
      <w:tr w:rsidR="00FF18ED" w:rsidRPr="00FF18ED" w14:paraId="0F3D4E2F" w14:textId="77777777" w:rsidTr="00F22C78">
        <w:tc>
          <w:tcPr>
            <w:tcW w:w="709" w:type="dxa"/>
            <w:vAlign w:val="center"/>
          </w:tcPr>
          <w:p w14:paraId="7B50DC21" w14:textId="77777777" w:rsidR="00FF18ED" w:rsidRPr="00FF18ED" w:rsidRDefault="00FF18ED" w:rsidP="00FF18ED">
            <w:pPr>
              <w:pStyle w:val="a6"/>
              <w:numPr>
                <w:ilvl w:val="0"/>
                <w:numId w:val="24"/>
              </w:numPr>
              <w:ind w:left="0" w:hanging="284"/>
              <w:jc w:val="center"/>
            </w:pPr>
          </w:p>
        </w:tc>
        <w:tc>
          <w:tcPr>
            <w:tcW w:w="2155" w:type="dxa"/>
            <w:vAlign w:val="center"/>
          </w:tcPr>
          <w:p w14:paraId="6819E1C9" w14:textId="77777777" w:rsidR="00FF18ED" w:rsidRPr="00FF18ED" w:rsidRDefault="00FF18ED" w:rsidP="00FF18ED">
            <w:r w:rsidRPr="00FF18ED">
              <w:t>Кабель соединительный биполярный</w:t>
            </w:r>
          </w:p>
        </w:tc>
        <w:tc>
          <w:tcPr>
            <w:tcW w:w="4678" w:type="dxa"/>
          </w:tcPr>
          <w:p w14:paraId="719B21ED" w14:textId="77777777" w:rsidR="00FF18ED" w:rsidRPr="007E70A4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7E70A4">
              <w:t>Предназначен для подключения биполярного инструмента к электрохирургическому генератору.</w:t>
            </w:r>
          </w:p>
          <w:p w14:paraId="67717BFA" w14:textId="77777777" w:rsidR="00FF18ED" w:rsidRPr="007E70A4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7E70A4">
              <w:t>Длина кабеля не менее 3 метров.</w:t>
            </w:r>
          </w:p>
          <w:p w14:paraId="07AE21D5" w14:textId="77777777" w:rsidR="00FF18ED" w:rsidRPr="007E70A4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7E70A4">
              <w:t xml:space="preserve">Инструментальная часть – 2-pin разъём стандарта «European </w:t>
            </w:r>
            <w:proofErr w:type="spellStart"/>
            <w:r w:rsidRPr="007E70A4">
              <w:t>flat</w:t>
            </w:r>
            <w:proofErr w:type="spellEnd"/>
            <w:r w:rsidRPr="007E70A4">
              <w:t xml:space="preserve"> </w:t>
            </w:r>
            <w:proofErr w:type="spellStart"/>
            <w:r w:rsidRPr="007E70A4">
              <w:t>plug</w:t>
            </w:r>
            <w:proofErr w:type="spellEnd"/>
            <w:r w:rsidRPr="007E70A4">
              <w:t>» («Евростандарт»).</w:t>
            </w:r>
          </w:p>
          <w:p w14:paraId="3E548D18" w14:textId="77777777" w:rsidR="00FF18ED" w:rsidRPr="007E70A4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7E70A4">
              <w:t xml:space="preserve">Аппаратная часть – прямой 2-pin разъём со штекерами </w:t>
            </w:r>
            <w:r w:rsidRPr="007E70A4">
              <w:sym w:font="Symbol" w:char="F0C6"/>
            </w:r>
            <w:r w:rsidRPr="007E70A4">
              <w:t xml:space="preserve"> 4 мм и </w:t>
            </w:r>
            <w:r w:rsidRPr="007E70A4">
              <w:lastRenderedPageBreak/>
              <w:t>расстоянием между ними 29 мм (стандарт «</w:t>
            </w:r>
            <w:proofErr w:type="spellStart"/>
            <w:r w:rsidRPr="007E70A4">
              <w:t>Valleylab</w:t>
            </w:r>
            <w:proofErr w:type="spellEnd"/>
            <w:r w:rsidRPr="007E70A4">
              <w:t>» / «TYCO»).</w:t>
            </w:r>
          </w:p>
          <w:p w14:paraId="46CD0F46" w14:textId="4CB5ABB5" w:rsidR="00FF18ED" w:rsidRPr="00342272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7E70A4">
              <w:t xml:space="preserve">Должен выдерживать стерилизацию </w:t>
            </w:r>
            <w:proofErr w:type="spellStart"/>
            <w:r w:rsidRPr="007E70A4">
              <w:t>автоклавированием</w:t>
            </w:r>
            <w:proofErr w:type="spellEnd"/>
            <w:r w:rsidRPr="007E70A4">
              <w:t xml:space="preserve"> 134º.</w:t>
            </w:r>
          </w:p>
        </w:tc>
        <w:tc>
          <w:tcPr>
            <w:tcW w:w="1417" w:type="dxa"/>
            <w:vAlign w:val="center"/>
          </w:tcPr>
          <w:p w14:paraId="43F7C957" w14:textId="6AF15169" w:rsidR="00FF18ED" w:rsidRPr="00FF18ED" w:rsidRDefault="00FF18ED" w:rsidP="00FF18ED">
            <w:pPr>
              <w:jc w:val="center"/>
              <w:rPr>
                <w:bCs/>
              </w:rPr>
            </w:pPr>
            <w:r w:rsidRPr="00FF18ED">
              <w:rPr>
                <w:bCs/>
              </w:rPr>
              <w:lastRenderedPageBreak/>
              <w:t>штука</w:t>
            </w:r>
          </w:p>
        </w:tc>
        <w:tc>
          <w:tcPr>
            <w:tcW w:w="992" w:type="dxa"/>
            <w:vAlign w:val="center"/>
          </w:tcPr>
          <w:p w14:paraId="13F3E8F9" w14:textId="77777777" w:rsidR="00FF18ED" w:rsidRPr="00FF18ED" w:rsidRDefault="00FF18ED" w:rsidP="00FF18ED">
            <w:pPr>
              <w:jc w:val="center"/>
            </w:pPr>
            <w:r w:rsidRPr="00FF18ED">
              <w:t>5</w:t>
            </w:r>
          </w:p>
        </w:tc>
      </w:tr>
      <w:tr w:rsidR="00FF18ED" w:rsidRPr="00FF18ED" w14:paraId="444C9C76" w14:textId="77777777" w:rsidTr="00F22C78">
        <w:tc>
          <w:tcPr>
            <w:tcW w:w="709" w:type="dxa"/>
            <w:vAlign w:val="center"/>
          </w:tcPr>
          <w:p w14:paraId="3DED1D9E" w14:textId="77777777" w:rsidR="00FF18ED" w:rsidRPr="00FF18ED" w:rsidRDefault="00FF18ED" w:rsidP="00FF18ED">
            <w:pPr>
              <w:pStyle w:val="a6"/>
              <w:numPr>
                <w:ilvl w:val="0"/>
                <w:numId w:val="24"/>
              </w:numPr>
              <w:ind w:left="0" w:hanging="284"/>
              <w:jc w:val="center"/>
            </w:pPr>
          </w:p>
        </w:tc>
        <w:tc>
          <w:tcPr>
            <w:tcW w:w="2155" w:type="dxa"/>
            <w:vAlign w:val="center"/>
          </w:tcPr>
          <w:p w14:paraId="4C96073F" w14:textId="77777777" w:rsidR="00FF18ED" w:rsidRPr="00FF18ED" w:rsidRDefault="00FF18ED" w:rsidP="00FF18ED">
            <w:r w:rsidRPr="00FF18ED">
              <w:t>Кабель соединительный биполярный</w:t>
            </w:r>
          </w:p>
        </w:tc>
        <w:tc>
          <w:tcPr>
            <w:tcW w:w="4678" w:type="dxa"/>
          </w:tcPr>
          <w:p w14:paraId="70891E5C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Предназначен для подключения биполярного инструмента к электрохирургическому генератору.</w:t>
            </w:r>
          </w:p>
          <w:p w14:paraId="575EA6EE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>Длина кабеля не менее 3 метров.</w:t>
            </w:r>
          </w:p>
          <w:p w14:paraId="6536EDDF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Инструментальная часть – 2-pin разъём стандарта «European </w:t>
            </w:r>
            <w:proofErr w:type="spellStart"/>
            <w:r w:rsidRPr="00FF18ED">
              <w:t>flat</w:t>
            </w:r>
            <w:proofErr w:type="spellEnd"/>
            <w:r w:rsidRPr="00FF18ED">
              <w:t xml:space="preserve"> </w:t>
            </w:r>
            <w:proofErr w:type="spellStart"/>
            <w:r w:rsidRPr="00FF18ED">
              <w:t>plug</w:t>
            </w:r>
            <w:proofErr w:type="spellEnd"/>
            <w:r w:rsidRPr="00FF18ED">
              <w:t>» («Евростандарт»).</w:t>
            </w:r>
          </w:p>
          <w:p w14:paraId="0750760E" w14:textId="77777777" w:rsidR="00FF18ED" w:rsidRPr="00FF18ED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Аппаратная часть – два раздельных штекера </w:t>
            </w:r>
            <w:r w:rsidRPr="00FF18ED">
              <w:sym w:font="Symbol" w:char="F0C6"/>
            </w:r>
            <w:r w:rsidRPr="00FF18ED">
              <w:t xml:space="preserve"> 4 мм («</w:t>
            </w:r>
            <w:proofErr w:type="spellStart"/>
            <w:r w:rsidRPr="00FF18ED">
              <w:t>double</w:t>
            </w:r>
            <w:proofErr w:type="spellEnd"/>
            <w:r w:rsidRPr="00FF18ED">
              <w:t xml:space="preserve"> </w:t>
            </w:r>
            <w:proofErr w:type="spellStart"/>
            <w:r w:rsidRPr="00FF18ED">
              <w:t>banana</w:t>
            </w:r>
            <w:proofErr w:type="spellEnd"/>
            <w:r w:rsidRPr="00FF18ED">
              <w:t>»).</w:t>
            </w:r>
          </w:p>
          <w:p w14:paraId="1322A6AD" w14:textId="34CDBC19" w:rsidR="00FF18ED" w:rsidRPr="00342272" w:rsidRDefault="00FF18ED" w:rsidP="00342272">
            <w:pPr>
              <w:pStyle w:val="a6"/>
              <w:numPr>
                <w:ilvl w:val="0"/>
                <w:numId w:val="21"/>
              </w:numPr>
              <w:tabs>
                <w:tab w:val="left" w:pos="319"/>
              </w:tabs>
              <w:spacing w:line="40" w:lineRule="atLeast"/>
              <w:ind w:left="31" w:firstLine="0"/>
            </w:pPr>
            <w:r w:rsidRPr="00FF18ED">
              <w:t xml:space="preserve">Должен выдерживать стерилизацию </w:t>
            </w:r>
            <w:proofErr w:type="spellStart"/>
            <w:r w:rsidRPr="00FF18ED">
              <w:t>автоклавированием</w:t>
            </w:r>
            <w:proofErr w:type="spellEnd"/>
            <w:r w:rsidRPr="00FF18ED">
              <w:t xml:space="preserve"> 134º.</w:t>
            </w:r>
          </w:p>
        </w:tc>
        <w:tc>
          <w:tcPr>
            <w:tcW w:w="1417" w:type="dxa"/>
            <w:vAlign w:val="center"/>
          </w:tcPr>
          <w:p w14:paraId="32A0D55A" w14:textId="43CFBA16" w:rsidR="00FF18ED" w:rsidRPr="00FF18ED" w:rsidRDefault="00FF18ED" w:rsidP="00FF18ED">
            <w:pPr>
              <w:jc w:val="center"/>
              <w:rPr>
                <w:bCs/>
              </w:rPr>
            </w:pPr>
            <w:r w:rsidRPr="00FF18ED">
              <w:rPr>
                <w:bCs/>
              </w:rPr>
              <w:t>штука</w:t>
            </w:r>
          </w:p>
        </w:tc>
        <w:tc>
          <w:tcPr>
            <w:tcW w:w="992" w:type="dxa"/>
            <w:vAlign w:val="center"/>
          </w:tcPr>
          <w:p w14:paraId="5F25B2E3" w14:textId="77777777" w:rsidR="00FF18ED" w:rsidRPr="00FF18ED" w:rsidRDefault="00FF18ED" w:rsidP="00FF18ED">
            <w:pPr>
              <w:jc w:val="center"/>
            </w:pPr>
            <w:r w:rsidRPr="00FF18ED">
              <w:t>4</w:t>
            </w:r>
          </w:p>
        </w:tc>
      </w:tr>
    </w:tbl>
    <w:p w14:paraId="7C5C9D9A" w14:textId="77777777" w:rsidR="00FF18ED" w:rsidRPr="00FF18ED" w:rsidRDefault="00FF18ED" w:rsidP="00FF18ED">
      <w:pPr>
        <w:spacing w:line="276" w:lineRule="auto"/>
        <w:jc w:val="both"/>
      </w:pPr>
      <w:r w:rsidRPr="00FF18ED">
        <w:t>3.</w:t>
      </w:r>
      <w:r w:rsidRPr="00FF18ED">
        <w:tab/>
      </w:r>
      <w:r w:rsidRPr="00FF18ED">
        <w:rPr>
          <w:color w:val="000000"/>
        </w:rPr>
        <w:t>Требования, предъявляемые к качеству товара, гарантийному сроку (годности, стерильности):</w:t>
      </w:r>
    </w:p>
    <w:p w14:paraId="081709D2" w14:textId="2A1197C5" w:rsidR="00FF18ED" w:rsidRDefault="00FF18ED" w:rsidP="00FF18ED">
      <w:pPr>
        <w:pStyle w:val="a6"/>
        <w:autoSpaceDE w:val="0"/>
        <w:autoSpaceDN w:val="0"/>
        <w:adjustRightInd w:val="0"/>
        <w:spacing w:line="276" w:lineRule="auto"/>
        <w:ind w:left="0"/>
        <w:jc w:val="both"/>
      </w:pPr>
      <w:r w:rsidRPr="00FF18ED">
        <w:rPr>
          <w:rFonts w:eastAsia="MS Mincho"/>
          <w:lang w:eastAsia="ja-JP"/>
        </w:rPr>
        <w:t>3.1.</w:t>
      </w:r>
      <w:r w:rsidRPr="00FF18ED">
        <w:rPr>
          <w:rFonts w:eastAsia="MS Mincho"/>
          <w:lang w:eastAsia="ja-JP"/>
        </w:rPr>
        <w:tab/>
      </w:r>
      <w:r w:rsidRPr="00FF18ED">
        <w:t xml:space="preserve">Гарантийный срок </w:t>
      </w:r>
      <w:r w:rsidR="00AF4BA4">
        <w:t xml:space="preserve">для </w:t>
      </w:r>
      <w:proofErr w:type="spellStart"/>
      <w:r w:rsidR="00AF4BA4">
        <w:t>пп</w:t>
      </w:r>
      <w:proofErr w:type="spellEnd"/>
      <w:r w:rsidR="00AF4BA4">
        <w:t xml:space="preserve">. </w:t>
      </w:r>
      <w:r w:rsidR="00740DFB">
        <w:t>1</w:t>
      </w:r>
      <w:r w:rsidR="00AF4BA4">
        <w:t>.1-</w:t>
      </w:r>
      <w:r w:rsidR="00740DFB">
        <w:t>1</w:t>
      </w:r>
      <w:r w:rsidR="00AF4BA4">
        <w:t xml:space="preserve">.6 состава </w:t>
      </w:r>
      <w:r w:rsidR="00CB7DED">
        <w:t>(</w:t>
      </w:r>
      <w:r w:rsidR="00AF4BA4">
        <w:t>комплектации</w:t>
      </w:r>
      <w:r w:rsidR="00CB7DED">
        <w:t>) медицинских изделий</w:t>
      </w:r>
      <w:r w:rsidR="00AF4BA4">
        <w:t xml:space="preserve"> </w:t>
      </w:r>
      <w:r w:rsidRPr="00FF18ED">
        <w:t xml:space="preserve">– не менее </w:t>
      </w:r>
      <w:r w:rsidR="00CB7DED">
        <w:t xml:space="preserve">3 </w:t>
      </w:r>
      <w:r w:rsidRPr="00FF18ED">
        <w:t xml:space="preserve">месяцев с даты </w:t>
      </w:r>
      <w:r w:rsidR="00CB7DED">
        <w:t>поставки медицинских изделий</w:t>
      </w:r>
      <w:r w:rsidRPr="00FF18ED">
        <w:t>.</w:t>
      </w:r>
    </w:p>
    <w:p w14:paraId="74A9F484" w14:textId="3EE93773" w:rsidR="00CB7DED" w:rsidRDefault="00CB7DED" w:rsidP="00FF18ED">
      <w:pPr>
        <w:pStyle w:val="a6"/>
        <w:autoSpaceDE w:val="0"/>
        <w:autoSpaceDN w:val="0"/>
        <w:adjustRightInd w:val="0"/>
        <w:spacing w:line="276" w:lineRule="auto"/>
        <w:ind w:left="0"/>
        <w:jc w:val="both"/>
      </w:pPr>
      <w:r>
        <w:t>3.2.</w:t>
      </w:r>
      <w:r>
        <w:tab/>
      </w:r>
      <w:r w:rsidR="00DF11F0" w:rsidRPr="00FF18ED">
        <w:t xml:space="preserve">Гарантийный срок </w:t>
      </w:r>
      <w:r w:rsidR="00DF11F0">
        <w:t xml:space="preserve">для </w:t>
      </w:r>
      <w:proofErr w:type="spellStart"/>
      <w:r w:rsidR="00DF11F0">
        <w:t>пп</w:t>
      </w:r>
      <w:proofErr w:type="spellEnd"/>
      <w:r w:rsidR="00DF11F0">
        <w:t xml:space="preserve">. </w:t>
      </w:r>
      <w:r w:rsidR="00740DFB">
        <w:t>1</w:t>
      </w:r>
      <w:r w:rsidR="00DF11F0">
        <w:t>.7-</w:t>
      </w:r>
      <w:r w:rsidR="00740DFB">
        <w:t>1</w:t>
      </w:r>
      <w:r w:rsidR="00DF11F0">
        <w:t xml:space="preserve">.8 состава (комплектации) медицинских изделий </w:t>
      </w:r>
      <w:r w:rsidR="00DF11F0" w:rsidRPr="00FF18ED">
        <w:t xml:space="preserve">– не менее </w:t>
      </w:r>
      <w:r w:rsidR="00DF11F0">
        <w:t xml:space="preserve">12 </w:t>
      </w:r>
      <w:r w:rsidR="00DF11F0" w:rsidRPr="00FF18ED">
        <w:t xml:space="preserve">месяцев с даты </w:t>
      </w:r>
      <w:r w:rsidR="00DF11F0">
        <w:t>поставки медицинских изделий.</w:t>
      </w:r>
    </w:p>
    <w:p w14:paraId="013EF5B6" w14:textId="77777777" w:rsidR="00AF4BA4" w:rsidRPr="00FF18ED" w:rsidRDefault="00AF4BA4" w:rsidP="00FF18ED">
      <w:pPr>
        <w:pStyle w:val="a6"/>
        <w:autoSpaceDE w:val="0"/>
        <w:autoSpaceDN w:val="0"/>
        <w:adjustRightInd w:val="0"/>
        <w:spacing w:line="276" w:lineRule="auto"/>
        <w:ind w:left="0"/>
        <w:jc w:val="both"/>
      </w:pPr>
    </w:p>
    <w:p w14:paraId="76E06DEA" w14:textId="7F7AD8CD" w:rsidR="00FF18ED" w:rsidRPr="00FF18ED" w:rsidRDefault="00FF18ED" w:rsidP="00FF18ED">
      <w:pPr>
        <w:spacing w:line="40" w:lineRule="atLeast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ab/>
      </w:r>
      <w:r w:rsidRPr="00FF18ED">
        <w:rPr>
          <w:i/>
          <w:iCs/>
          <w:color w:val="000000"/>
        </w:rPr>
        <w:t>Примечание: пункты задания на закупку, помеченные знаком * являются обязательными, т.к. обеспечивают безопасность пациента. В случае их невыполнения предложение участника отклоняется.</w:t>
      </w:r>
    </w:p>
    <w:p w14:paraId="3398AE5E" w14:textId="77777777" w:rsidR="00B142B4" w:rsidRDefault="00B142B4" w:rsidP="00FF18ED">
      <w:pPr>
        <w:pStyle w:val="1"/>
        <w:spacing w:after="0" w:line="40" w:lineRule="atLeast"/>
        <w:ind w:left="0"/>
        <w:jc w:val="both"/>
        <w:rPr>
          <w:rFonts w:ascii="Times New Roman" w:hAnsi="Times New Roman"/>
          <w:sz w:val="24"/>
          <w:szCs w:val="24"/>
        </w:rPr>
      </w:pPr>
    </w:p>
    <w:p w14:paraId="1AE5A5CB" w14:textId="3E573BAA" w:rsidR="00FF18ED" w:rsidRPr="00FF18ED" w:rsidRDefault="00FF18ED" w:rsidP="00FF18ED">
      <w:pPr>
        <w:pStyle w:val="1"/>
        <w:spacing w:after="0" w:line="40" w:lineRule="atLeast"/>
        <w:ind w:left="0"/>
        <w:jc w:val="both"/>
        <w:rPr>
          <w:rFonts w:ascii="Times New Roman" w:hAnsi="Times New Roman"/>
          <w:sz w:val="24"/>
          <w:szCs w:val="24"/>
        </w:rPr>
      </w:pPr>
      <w:r w:rsidRPr="00FF18ED">
        <w:rPr>
          <w:rFonts w:ascii="Times New Roman" w:hAnsi="Times New Roman"/>
          <w:sz w:val="24"/>
          <w:szCs w:val="24"/>
        </w:rPr>
        <w:t>Разработчик:</w:t>
      </w:r>
    </w:p>
    <w:p w14:paraId="771612EB" w14:textId="77777777" w:rsidR="00FF18ED" w:rsidRPr="00FF18ED" w:rsidRDefault="00FF18ED" w:rsidP="00FF18ED">
      <w:pPr>
        <w:jc w:val="both"/>
        <w:rPr>
          <w:u w:val="single"/>
        </w:rPr>
      </w:pPr>
    </w:p>
    <w:p w14:paraId="24E0A7BA" w14:textId="77777777" w:rsidR="00FF18ED" w:rsidRPr="00FF18ED" w:rsidRDefault="00FF18ED" w:rsidP="00FF18ED">
      <w:pPr>
        <w:jc w:val="both"/>
      </w:pPr>
      <w:r w:rsidRPr="00FF18ED">
        <w:t>Зав. операционным отделением</w:t>
      </w:r>
    </w:p>
    <w:p w14:paraId="598F42D7" w14:textId="77777777" w:rsidR="00FF18ED" w:rsidRPr="00FF18ED" w:rsidRDefault="00FF18ED" w:rsidP="00FF18ED">
      <w:pPr>
        <w:jc w:val="both"/>
      </w:pPr>
      <w:r w:rsidRPr="00FF18ED">
        <w:t>РНПЦ детской хирургии</w:t>
      </w:r>
      <w:r w:rsidRPr="00FF18ED">
        <w:tab/>
      </w:r>
      <w:r w:rsidRPr="00FF18ED">
        <w:tab/>
      </w:r>
      <w:r w:rsidRPr="00FF18ED">
        <w:tab/>
      </w:r>
      <w:r w:rsidRPr="00FF18ED">
        <w:tab/>
      </w:r>
      <w:r w:rsidRPr="00FF18ED">
        <w:tab/>
      </w:r>
      <w:r w:rsidRPr="00FF18ED">
        <w:tab/>
        <w:t>Е.А. Алесин</w:t>
      </w:r>
    </w:p>
    <w:p w14:paraId="756C93B5" w14:textId="77777777" w:rsidR="00FF18ED" w:rsidRPr="00FF18ED" w:rsidRDefault="00FF18ED" w:rsidP="00751E72">
      <w:pPr>
        <w:spacing w:line="40" w:lineRule="atLeast"/>
        <w:rPr>
          <w:color w:val="000000"/>
          <w:spacing w:val="-6"/>
        </w:rPr>
      </w:pPr>
    </w:p>
    <w:sectPr w:rsidR="00FF18ED" w:rsidRPr="00FF18ED" w:rsidSect="00226BDB">
      <w:pgSz w:w="11906" w:h="16838"/>
      <w:pgMar w:top="720" w:right="992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671B2"/>
    <w:multiLevelType w:val="hybridMultilevel"/>
    <w:tmpl w:val="FD14B056"/>
    <w:lvl w:ilvl="0" w:tplc="04190001">
      <w:start w:val="1"/>
      <w:numFmt w:val="bullet"/>
      <w:lvlText w:val=""/>
      <w:lvlJc w:val="left"/>
      <w:pPr>
        <w:ind w:left="4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0FC076BD"/>
    <w:multiLevelType w:val="hybridMultilevel"/>
    <w:tmpl w:val="134C8C26"/>
    <w:lvl w:ilvl="0" w:tplc="FFA864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E0A65"/>
    <w:multiLevelType w:val="hybridMultilevel"/>
    <w:tmpl w:val="B2B41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972B7"/>
    <w:multiLevelType w:val="hybridMultilevel"/>
    <w:tmpl w:val="B2B41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F7D49"/>
    <w:multiLevelType w:val="hybridMultilevel"/>
    <w:tmpl w:val="6EF651D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D51B2"/>
    <w:multiLevelType w:val="hybridMultilevel"/>
    <w:tmpl w:val="134C8C26"/>
    <w:lvl w:ilvl="0" w:tplc="FFA864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B31BF"/>
    <w:multiLevelType w:val="hybridMultilevel"/>
    <w:tmpl w:val="B2B41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45E1D"/>
    <w:multiLevelType w:val="hybridMultilevel"/>
    <w:tmpl w:val="B2B41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75BF1"/>
    <w:multiLevelType w:val="hybridMultilevel"/>
    <w:tmpl w:val="E7CC25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93DF6"/>
    <w:multiLevelType w:val="hybridMultilevel"/>
    <w:tmpl w:val="6EF65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1574E"/>
    <w:multiLevelType w:val="hybridMultilevel"/>
    <w:tmpl w:val="B2B41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5145F"/>
    <w:multiLevelType w:val="hybridMultilevel"/>
    <w:tmpl w:val="751E5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36E38"/>
    <w:multiLevelType w:val="hybridMultilevel"/>
    <w:tmpl w:val="76BC6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B40AE"/>
    <w:multiLevelType w:val="hybridMultilevel"/>
    <w:tmpl w:val="B2B41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56402"/>
    <w:multiLevelType w:val="hybridMultilevel"/>
    <w:tmpl w:val="BF966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6134E"/>
    <w:multiLevelType w:val="hybridMultilevel"/>
    <w:tmpl w:val="B2B41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0069B"/>
    <w:multiLevelType w:val="hybridMultilevel"/>
    <w:tmpl w:val="B2B41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6B58E7"/>
    <w:multiLevelType w:val="hybridMultilevel"/>
    <w:tmpl w:val="B2B41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5C7CB0"/>
    <w:multiLevelType w:val="hybridMultilevel"/>
    <w:tmpl w:val="B2B41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55F8C"/>
    <w:multiLevelType w:val="hybridMultilevel"/>
    <w:tmpl w:val="B2B41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3A38BD"/>
    <w:multiLevelType w:val="hybridMultilevel"/>
    <w:tmpl w:val="B2B41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04AEA"/>
    <w:multiLevelType w:val="hybridMultilevel"/>
    <w:tmpl w:val="B6C2C320"/>
    <w:lvl w:ilvl="0" w:tplc="CF9E6ECA">
      <w:start w:val="1"/>
      <w:numFmt w:val="decimal"/>
      <w:suff w:val="nothing"/>
      <w:lvlText w:val="1.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D3333E"/>
    <w:multiLevelType w:val="hybridMultilevel"/>
    <w:tmpl w:val="E4F41726"/>
    <w:lvl w:ilvl="0" w:tplc="5B6A86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982FB5"/>
    <w:multiLevelType w:val="hybridMultilevel"/>
    <w:tmpl w:val="071E4810"/>
    <w:lvl w:ilvl="0" w:tplc="587AC132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50293A"/>
    <w:multiLevelType w:val="hybridMultilevel"/>
    <w:tmpl w:val="B2B41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"/>
  </w:num>
  <w:num w:numId="4">
    <w:abstractNumId w:val="13"/>
  </w:num>
  <w:num w:numId="5">
    <w:abstractNumId w:val="24"/>
  </w:num>
  <w:num w:numId="6">
    <w:abstractNumId w:val="20"/>
  </w:num>
  <w:num w:numId="7">
    <w:abstractNumId w:val="7"/>
  </w:num>
  <w:num w:numId="8">
    <w:abstractNumId w:val="5"/>
  </w:num>
  <w:num w:numId="9">
    <w:abstractNumId w:val="9"/>
  </w:num>
  <w:num w:numId="10">
    <w:abstractNumId w:val="10"/>
  </w:num>
  <w:num w:numId="11">
    <w:abstractNumId w:val="6"/>
  </w:num>
  <w:num w:numId="12">
    <w:abstractNumId w:val="18"/>
  </w:num>
  <w:num w:numId="13">
    <w:abstractNumId w:val="19"/>
  </w:num>
  <w:num w:numId="14">
    <w:abstractNumId w:val="3"/>
  </w:num>
  <w:num w:numId="15">
    <w:abstractNumId w:val="4"/>
  </w:num>
  <w:num w:numId="16">
    <w:abstractNumId w:val="14"/>
  </w:num>
  <w:num w:numId="17">
    <w:abstractNumId w:val="15"/>
  </w:num>
  <w:num w:numId="18">
    <w:abstractNumId w:val="2"/>
  </w:num>
  <w:num w:numId="19">
    <w:abstractNumId w:val="8"/>
  </w:num>
  <w:num w:numId="20">
    <w:abstractNumId w:val="22"/>
  </w:num>
  <w:num w:numId="21">
    <w:abstractNumId w:val="23"/>
  </w:num>
  <w:num w:numId="22">
    <w:abstractNumId w:val="11"/>
  </w:num>
  <w:num w:numId="23">
    <w:abstractNumId w:val="12"/>
  </w:num>
  <w:num w:numId="24">
    <w:abstractNumId w:val="21"/>
  </w:num>
  <w:num w:numId="25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74E"/>
    <w:rsid w:val="0000120E"/>
    <w:rsid w:val="00002957"/>
    <w:rsid w:val="00003789"/>
    <w:rsid w:val="00004127"/>
    <w:rsid w:val="00007840"/>
    <w:rsid w:val="00010DFF"/>
    <w:rsid w:val="0001335D"/>
    <w:rsid w:val="00013903"/>
    <w:rsid w:val="00014AB7"/>
    <w:rsid w:val="00016FC8"/>
    <w:rsid w:val="00021F27"/>
    <w:rsid w:val="00022F2B"/>
    <w:rsid w:val="000231ED"/>
    <w:rsid w:val="0002370E"/>
    <w:rsid w:val="00023E5E"/>
    <w:rsid w:val="00025AD9"/>
    <w:rsid w:val="00042903"/>
    <w:rsid w:val="00045CB8"/>
    <w:rsid w:val="00051D1F"/>
    <w:rsid w:val="00054B58"/>
    <w:rsid w:val="0005511B"/>
    <w:rsid w:val="00056D95"/>
    <w:rsid w:val="00057086"/>
    <w:rsid w:val="00062421"/>
    <w:rsid w:val="00063C53"/>
    <w:rsid w:val="00066BA8"/>
    <w:rsid w:val="00070333"/>
    <w:rsid w:val="00070891"/>
    <w:rsid w:val="00073937"/>
    <w:rsid w:val="00075F30"/>
    <w:rsid w:val="00077B0D"/>
    <w:rsid w:val="00077DF7"/>
    <w:rsid w:val="00080BBD"/>
    <w:rsid w:val="00085791"/>
    <w:rsid w:val="000857E8"/>
    <w:rsid w:val="00096867"/>
    <w:rsid w:val="000A5E8C"/>
    <w:rsid w:val="000B1290"/>
    <w:rsid w:val="000B2908"/>
    <w:rsid w:val="000B33F8"/>
    <w:rsid w:val="000B5861"/>
    <w:rsid w:val="000B5F58"/>
    <w:rsid w:val="000C1E8B"/>
    <w:rsid w:val="000C38C5"/>
    <w:rsid w:val="000C6CF4"/>
    <w:rsid w:val="000C79B0"/>
    <w:rsid w:val="000D365F"/>
    <w:rsid w:val="000E0464"/>
    <w:rsid w:val="000E0B88"/>
    <w:rsid w:val="000E592F"/>
    <w:rsid w:val="000F1CD3"/>
    <w:rsid w:val="000F2349"/>
    <w:rsid w:val="000F4153"/>
    <w:rsid w:val="00100791"/>
    <w:rsid w:val="00101D19"/>
    <w:rsid w:val="00102E11"/>
    <w:rsid w:val="00104983"/>
    <w:rsid w:val="00113479"/>
    <w:rsid w:val="001162B7"/>
    <w:rsid w:val="00120068"/>
    <w:rsid w:val="00122F45"/>
    <w:rsid w:val="001271C3"/>
    <w:rsid w:val="00127D8C"/>
    <w:rsid w:val="00134165"/>
    <w:rsid w:val="00137E22"/>
    <w:rsid w:val="00140EC8"/>
    <w:rsid w:val="001423F8"/>
    <w:rsid w:val="00142522"/>
    <w:rsid w:val="001447CB"/>
    <w:rsid w:val="0014742B"/>
    <w:rsid w:val="0015422B"/>
    <w:rsid w:val="001546EC"/>
    <w:rsid w:val="00155348"/>
    <w:rsid w:val="00170BCD"/>
    <w:rsid w:val="00180852"/>
    <w:rsid w:val="001824E0"/>
    <w:rsid w:val="00184E98"/>
    <w:rsid w:val="00190EC4"/>
    <w:rsid w:val="00192393"/>
    <w:rsid w:val="00194327"/>
    <w:rsid w:val="001A2ED4"/>
    <w:rsid w:val="001A6BCE"/>
    <w:rsid w:val="001A7D40"/>
    <w:rsid w:val="001B17BB"/>
    <w:rsid w:val="001B503F"/>
    <w:rsid w:val="001B76E8"/>
    <w:rsid w:val="001C19BA"/>
    <w:rsid w:val="001C5D22"/>
    <w:rsid w:val="001C66FE"/>
    <w:rsid w:val="001C7365"/>
    <w:rsid w:val="001D1E34"/>
    <w:rsid w:val="001D2541"/>
    <w:rsid w:val="001D59C5"/>
    <w:rsid w:val="001D7EC3"/>
    <w:rsid w:val="001E2216"/>
    <w:rsid w:val="001E7F58"/>
    <w:rsid w:val="001F0391"/>
    <w:rsid w:val="001F03A9"/>
    <w:rsid w:val="001F2416"/>
    <w:rsid w:val="001F4A3E"/>
    <w:rsid w:val="00201C26"/>
    <w:rsid w:val="0020357B"/>
    <w:rsid w:val="002055D9"/>
    <w:rsid w:val="00205A7F"/>
    <w:rsid w:val="00206C15"/>
    <w:rsid w:val="002101FA"/>
    <w:rsid w:val="00212418"/>
    <w:rsid w:val="00213092"/>
    <w:rsid w:val="002212AB"/>
    <w:rsid w:val="00226BDB"/>
    <w:rsid w:val="00231932"/>
    <w:rsid w:val="0023409A"/>
    <w:rsid w:val="00235085"/>
    <w:rsid w:val="00235ED9"/>
    <w:rsid w:val="0024445E"/>
    <w:rsid w:val="00247853"/>
    <w:rsid w:val="00252A7F"/>
    <w:rsid w:val="00253D1A"/>
    <w:rsid w:val="00257BF1"/>
    <w:rsid w:val="00262B3A"/>
    <w:rsid w:val="00265A83"/>
    <w:rsid w:val="00267444"/>
    <w:rsid w:val="00267AA3"/>
    <w:rsid w:val="00270FA6"/>
    <w:rsid w:val="002733E7"/>
    <w:rsid w:val="0027574F"/>
    <w:rsid w:val="00275C9F"/>
    <w:rsid w:val="002802BF"/>
    <w:rsid w:val="00281088"/>
    <w:rsid w:val="00281A5F"/>
    <w:rsid w:val="002860D4"/>
    <w:rsid w:val="00287B47"/>
    <w:rsid w:val="00292A5B"/>
    <w:rsid w:val="00292A74"/>
    <w:rsid w:val="0029494F"/>
    <w:rsid w:val="002A1C1E"/>
    <w:rsid w:val="002A23E6"/>
    <w:rsid w:val="002A3020"/>
    <w:rsid w:val="002B301E"/>
    <w:rsid w:val="002B5097"/>
    <w:rsid w:val="002B6A5D"/>
    <w:rsid w:val="002B6DF9"/>
    <w:rsid w:val="002C17B2"/>
    <w:rsid w:val="002C1D06"/>
    <w:rsid w:val="002C3D18"/>
    <w:rsid w:val="002C76C6"/>
    <w:rsid w:val="002D5091"/>
    <w:rsid w:val="002E1762"/>
    <w:rsid w:val="002E3F30"/>
    <w:rsid w:val="002E546F"/>
    <w:rsid w:val="002E5A03"/>
    <w:rsid w:val="002E63F9"/>
    <w:rsid w:val="002F17A3"/>
    <w:rsid w:val="002F1C3E"/>
    <w:rsid w:val="002F28EA"/>
    <w:rsid w:val="002F45CC"/>
    <w:rsid w:val="002F7C30"/>
    <w:rsid w:val="003016F8"/>
    <w:rsid w:val="00303B1E"/>
    <w:rsid w:val="0031650D"/>
    <w:rsid w:val="00316587"/>
    <w:rsid w:val="003208CC"/>
    <w:rsid w:val="00321B21"/>
    <w:rsid w:val="00322880"/>
    <w:rsid w:val="00323248"/>
    <w:rsid w:val="00324EA6"/>
    <w:rsid w:val="00341266"/>
    <w:rsid w:val="00342272"/>
    <w:rsid w:val="00343513"/>
    <w:rsid w:val="00344104"/>
    <w:rsid w:val="00346159"/>
    <w:rsid w:val="00350294"/>
    <w:rsid w:val="00350675"/>
    <w:rsid w:val="00354ACB"/>
    <w:rsid w:val="00355FFA"/>
    <w:rsid w:val="003576AC"/>
    <w:rsid w:val="003662D3"/>
    <w:rsid w:val="00373C9C"/>
    <w:rsid w:val="003743A9"/>
    <w:rsid w:val="00380B69"/>
    <w:rsid w:val="00386473"/>
    <w:rsid w:val="00394860"/>
    <w:rsid w:val="0039685B"/>
    <w:rsid w:val="00397C92"/>
    <w:rsid w:val="003A4730"/>
    <w:rsid w:val="003A664A"/>
    <w:rsid w:val="003A7DA7"/>
    <w:rsid w:val="003B0D4A"/>
    <w:rsid w:val="003B26F3"/>
    <w:rsid w:val="003B7634"/>
    <w:rsid w:val="003C25CB"/>
    <w:rsid w:val="003C388F"/>
    <w:rsid w:val="003C3A04"/>
    <w:rsid w:val="003C3A2B"/>
    <w:rsid w:val="003E3236"/>
    <w:rsid w:val="003E530C"/>
    <w:rsid w:val="003E5DAA"/>
    <w:rsid w:val="003E7A30"/>
    <w:rsid w:val="003F736B"/>
    <w:rsid w:val="003F77D4"/>
    <w:rsid w:val="0040139A"/>
    <w:rsid w:val="004019D6"/>
    <w:rsid w:val="0040291D"/>
    <w:rsid w:val="00405D4D"/>
    <w:rsid w:val="00407FDD"/>
    <w:rsid w:val="004105BE"/>
    <w:rsid w:val="00411BD8"/>
    <w:rsid w:val="00411EB8"/>
    <w:rsid w:val="00412FC1"/>
    <w:rsid w:val="004166F8"/>
    <w:rsid w:val="00416B0E"/>
    <w:rsid w:val="0042189C"/>
    <w:rsid w:val="00430678"/>
    <w:rsid w:val="0043268B"/>
    <w:rsid w:val="00434EE1"/>
    <w:rsid w:val="00435A14"/>
    <w:rsid w:val="00440A42"/>
    <w:rsid w:val="00441AAE"/>
    <w:rsid w:val="00443D3C"/>
    <w:rsid w:val="00450AE1"/>
    <w:rsid w:val="004540FC"/>
    <w:rsid w:val="00464E94"/>
    <w:rsid w:val="004702D7"/>
    <w:rsid w:val="00472298"/>
    <w:rsid w:val="00473B91"/>
    <w:rsid w:val="0047700D"/>
    <w:rsid w:val="00480496"/>
    <w:rsid w:val="00484AD7"/>
    <w:rsid w:val="00485318"/>
    <w:rsid w:val="00485BF3"/>
    <w:rsid w:val="00493ACF"/>
    <w:rsid w:val="00497617"/>
    <w:rsid w:val="00497868"/>
    <w:rsid w:val="00497B54"/>
    <w:rsid w:val="004B659A"/>
    <w:rsid w:val="004C2D2B"/>
    <w:rsid w:val="004C3DE1"/>
    <w:rsid w:val="004D5900"/>
    <w:rsid w:val="004D7DDA"/>
    <w:rsid w:val="004E05F4"/>
    <w:rsid w:val="004E139D"/>
    <w:rsid w:val="004E4D66"/>
    <w:rsid w:val="004E4EEA"/>
    <w:rsid w:val="004E6CE1"/>
    <w:rsid w:val="004F1E9D"/>
    <w:rsid w:val="004F31DA"/>
    <w:rsid w:val="004F49E2"/>
    <w:rsid w:val="005032ED"/>
    <w:rsid w:val="00507054"/>
    <w:rsid w:val="00507825"/>
    <w:rsid w:val="00512D10"/>
    <w:rsid w:val="005140D7"/>
    <w:rsid w:val="00515450"/>
    <w:rsid w:val="00515992"/>
    <w:rsid w:val="00517AA5"/>
    <w:rsid w:val="00521290"/>
    <w:rsid w:val="0052147B"/>
    <w:rsid w:val="005237AD"/>
    <w:rsid w:val="005265BD"/>
    <w:rsid w:val="00527458"/>
    <w:rsid w:val="00530978"/>
    <w:rsid w:val="00530DD8"/>
    <w:rsid w:val="00530E89"/>
    <w:rsid w:val="0053185A"/>
    <w:rsid w:val="00535FCC"/>
    <w:rsid w:val="005377AF"/>
    <w:rsid w:val="005433B5"/>
    <w:rsid w:val="00544907"/>
    <w:rsid w:val="00544C9C"/>
    <w:rsid w:val="0055542E"/>
    <w:rsid w:val="005577CA"/>
    <w:rsid w:val="00560C11"/>
    <w:rsid w:val="00561B56"/>
    <w:rsid w:val="00565750"/>
    <w:rsid w:val="00566624"/>
    <w:rsid w:val="0057013B"/>
    <w:rsid w:val="00572664"/>
    <w:rsid w:val="00576801"/>
    <w:rsid w:val="005801C3"/>
    <w:rsid w:val="005813F1"/>
    <w:rsid w:val="005852A7"/>
    <w:rsid w:val="005858C0"/>
    <w:rsid w:val="005914B9"/>
    <w:rsid w:val="00592394"/>
    <w:rsid w:val="00594724"/>
    <w:rsid w:val="00594DFC"/>
    <w:rsid w:val="005967FC"/>
    <w:rsid w:val="005A0004"/>
    <w:rsid w:val="005A1703"/>
    <w:rsid w:val="005A691E"/>
    <w:rsid w:val="005A7D1A"/>
    <w:rsid w:val="005B16D2"/>
    <w:rsid w:val="005B348B"/>
    <w:rsid w:val="005B5C78"/>
    <w:rsid w:val="005B7A18"/>
    <w:rsid w:val="005C2826"/>
    <w:rsid w:val="005C4711"/>
    <w:rsid w:val="005D686B"/>
    <w:rsid w:val="005E1356"/>
    <w:rsid w:val="005E3DFB"/>
    <w:rsid w:val="005E711B"/>
    <w:rsid w:val="005F32AE"/>
    <w:rsid w:val="005F3ADF"/>
    <w:rsid w:val="005F45E8"/>
    <w:rsid w:val="005F60E6"/>
    <w:rsid w:val="00600D8D"/>
    <w:rsid w:val="0060627A"/>
    <w:rsid w:val="0061007B"/>
    <w:rsid w:val="00621DE0"/>
    <w:rsid w:val="00644648"/>
    <w:rsid w:val="0064538F"/>
    <w:rsid w:val="0064701C"/>
    <w:rsid w:val="006507DE"/>
    <w:rsid w:val="0065080E"/>
    <w:rsid w:val="00650F25"/>
    <w:rsid w:val="00651B6D"/>
    <w:rsid w:val="00653156"/>
    <w:rsid w:val="00654121"/>
    <w:rsid w:val="00671350"/>
    <w:rsid w:val="006746E6"/>
    <w:rsid w:val="0067790D"/>
    <w:rsid w:val="00680DA3"/>
    <w:rsid w:val="006848AA"/>
    <w:rsid w:val="00693964"/>
    <w:rsid w:val="006950D3"/>
    <w:rsid w:val="006971E9"/>
    <w:rsid w:val="006972AF"/>
    <w:rsid w:val="0069748A"/>
    <w:rsid w:val="006A1364"/>
    <w:rsid w:val="006A5F67"/>
    <w:rsid w:val="006A70A5"/>
    <w:rsid w:val="006B07EE"/>
    <w:rsid w:val="006D2A33"/>
    <w:rsid w:val="006E4F89"/>
    <w:rsid w:val="006E5C33"/>
    <w:rsid w:val="006E606B"/>
    <w:rsid w:val="006E6378"/>
    <w:rsid w:val="006E66CF"/>
    <w:rsid w:val="006F2A1F"/>
    <w:rsid w:val="006F2FA1"/>
    <w:rsid w:val="006F50E5"/>
    <w:rsid w:val="006F56A4"/>
    <w:rsid w:val="006F6763"/>
    <w:rsid w:val="006F7151"/>
    <w:rsid w:val="006F7348"/>
    <w:rsid w:val="00700819"/>
    <w:rsid w:val="00703D7E"/>
    <w:rsid w:val="00706061"/>
    <w:rsid w:val="00712AF8"/>
    <w:rsid w:val="00717FD3"/>
    <w:rsid w:val="00721073"/>
    <w:rsid w:val="00724499"/>
    <w:rsid w:val="007267AB"/>
    <w:rsid w:val="00736447"/>
    <w:rsid w:val="00740DFB"/>
    <w:rsid w:val="007423E6"/>
    <w:rsid w:val="00742E17"/>
    <w:rsid w:val="007454EF"/>
    <w:rsid w:val="0075050E"/>
    <w:rsid w:val="007515CF"/>
    <w:rsid w:val="00751E72"/>
    <w:rsid w:val="00753AC1"/>
    <w:rsid w:val="0076329D"/>
    <w:rsid w:val="00770357"/>
    <w:rsid w:val="007710E1"/>
    <w:rsid w:val="0077479D"/>
    <w:rsid w:val="007802FC"/>
    <w:rsid w:val="00781C65"/>
    <w:rsid w:val="00782B54"/>
    <w:rsid w:val="007847C6"/>
    <w:rsid w:val="00792A2E"/>
    <w:rsid w:val="007A0A00"/>
    <w:rsid w:val="007A0A29"/>
    <w:rsid w:val="007A3CE8"/>
    <w:rsid w:val="007A64DD"/>
    <w:rsid w:val="007A6795"/>
    <w:rsid w:val="007B0B58"/>
    <w:rsid w:val="007B0ECE"/>
    <w:rsid w:val="007B5589"/>
    <w:rsid w:val="007C0237"/>
    <w:rsid w:val="007C2A07"/>
    <w:rsid w:val="007C6256"/>
    <w:rsid w:val="007C6945"/>
    <w:rsid w:val="007D46A8"/>
    <w:rsid w:val="007E0D2D"/>
    <w:rsid w:val="007E34F1"/>
    <w:rsid w:val="007E36B2"/>
    <w:rsid w:val="007E3DEE"/>
    <w:rsid w:val="007E54C4"/>
    <w:rsid w:val="007E70A4"/>
    <w:rsid w:val="007F1C8B"/>
    <w:rsid w:val="007F2833"/>
    <w:rsid w:val="007F5CCD"/>
    <w:rsid w:val="00803DFF"/>
    <w:rsid w:val="00805B99"/>
    <w:rsid w:val="008114B2"/>
    <w:rsid w:val="008124DE"/>
    <w:rsid w:val="00812641"/>
    <w:rsid w:val="00820E25"/>
    <w:rsid w:val="00821A89"/>
    <w:rsid w:val="00822A1B"/>
    <w:rsid w:val="00825D61"/>
    <w:rsid w:val="0082711A"/>
    <w:rsid w:val="0083380E"/>
    <w:rsid w:val="00833A8C"/>
    <w:rsid w:val="0083467A"/>
    <w:rsid w:val="0083665E"/>
    <w:rsid w:val="0083684C"/>
    <w:rsid w:val="00844906"/>
    <w:rsid w:val="00845F6C"/>
    <w:rsid w:val="008515B7"/>
    <w:rsid w:val="00863B93"/>
    <w:rsid w:val="00864E5E"/>
    <w:rsid w:val="00870AB8"/>
    <w:rsid w:val="00870C7B"/>
    <w:rsid w:val="00870E4A"/>
    <w:rsid w:val="00875F1F"/>
    <w:rsid w:val="008815F1"/>
    <w:rsid w:val="00881EDC"/>
    <w:rsid w:val="00886D7E"/>
    <w:rsid w:val="00887761"/>
    <w:rsid w:val="00891BB7"/>
    <w:rsid w:val="0089227D"/>
    <w:rsid w:val="00896F01"/>
    <w:rsid w:val="00897231"/>
    <w:rsid w:val="008B39E8"/>
    <w:rsid w:val="008B7165"/>
    <w:rsid w:val="008C3193"/>
    <w:rsid w:val="008D1C58"/>
    <w:rsid w:val="008D31F8"/>
    <w:rsid w:val="008D634E"/>
    <w:rsid w:val="008E3285"/>
    <w:rsid w:val="008F43C1"/>
    <w:rsid w:val="008F53E9"/>
    <w:rsid w:val="0090119F"/>
    <w:rsid w:val="0090121B"/>
    <w:rsid w:val="00902CB6"/>
    <w:rsid w:val="00905BBB"/>
    <w:rsid w:val="009065ED"/>
    <w:rsid w:val="00910D02"/>
    <w:rsid w:val="009120A0"/>
    <w:rsid w:val="00913BAE"/>
    <w:rsid w:val="00916222"/>
    <w:rsid w:val="00917CD2"/>
    <w:rsid w:val="00921590"/>
    <w:rsid w:val="00930ED5"/>
    <w:rsid w:val="00935072"/>
    <w:rsid w:val="009366E2"/>
    <w:rsid w:val="009418DC"/>
    <w:rsid w:val="00941AB5"/>
    <w:rsid w:val="00943124"/>
    <w:rsid w:val="00945EE1"/>
    <w:rsid w:val="0094670E"/>
    <w:rsid w:val="00946B17"/>
    <w:rsid w:val="00954463"/>
    <w:rsid w:val="0095569C"/>
    <w:rsid w:val="009571EB"/>
    <w:rsid w:val="00964591"/>
    <w:rsid w:val="00970571"/>
    <w:rsid w:val="00970BBD"/>
    <w:rsid w:val="009744CD"/>
    <w:rsid w:val="0097482C"/>
    <w:rsid w:val="00985503"/>
    <w:rsid w:val="00991F68"/>
    <w:rsid w:val="0099339F"/>
    <w:rsid w:val="00993FE1"/>
    <w:rsid w:val="00997175"/>
    <w:rsid w:val="009A261D"/>
    <w:rsid w:val="009A43ED"/>
    <w:rsid w:val="009A4F38"/>
    <w:rsid w:val="009A608D"/>
    <w:rsid w:val="009B1AB3"/>
    <w:rsid w:val="009B4C36"/>
    <w:rsid w:val="009B4FF4"/>
    <w:rsid w:val="009B585D"/>
    <w:rsid w:val="009C2E4D"/>
    <w:rsid w:val="009C787F"/>
    <w:rsid w:val="009D0BBE"/>
    <w:rsid w:val="009D1375"/>
    <w:rsid w:val="009D5C34"/>
    <w:rsid w:val="009E0A6C"/>
    <w:rsid w:val="009E158D"/>
    <w:rsid w:val="009E162C"/>
    <w:rsid w:val="009E7D0F"/>
    <w:rsid w:val="009F4D61"/>
    <w:rsid w:val="009F7538"/>
    <w:rsid w:val="00A012C9"/>
    <w:rsid w:val="00A05596"/>
    <w:rsid w:val="00A12122"/>
    <w:rsid w:val="00A15781"/>
    <w:rsid w:val="00A20729"/>
    <w:rsid w:val="00A269F3"/>
    <w:rsid w:val="00A2751A"/>
    <w:rsid w:val="00A36E4D"/>
    <w:rsid w:val="00A416FF"/>
    <w:rsid w:val="00A41A2E"/>
    <w:rsid w:val="00A4366C"/>
    <w:rsid w:val="00A4535A"/>
    <w:rsid w:val="00A476E4"/>
    <w:rsid w:val="00A528C7"/>
    <w:rsid w:val="00A52A12"/>
    <w:rsid w:val="00A53562"/>
    <w:rsid w:val="00A61838"/>
    <w:rsid w:val="00A6284A"/>
    <w:rsid w:val="00A67D91"/>
    <w:rsid w:val="00A707EF"/>
    <w:rsid w:val="00A71A58"/>
    <w:rsid w:val="00A734EA"/>
    <w:rsid w:val="00A746AB"/>
    <w:rsid w:val="00A76F90"/>
    <w:rsid w:val="00A8278A"/>
    <w:rsid w:val="00A86C54"/>
    <w:rsid w:val="00A86E10"/>
    <w:rsid w:val="00A9060A"/>
    <w:rsid w:val="00A90A76"/>
    <w:rsid w:val="00AA2021"/>
    <w:rsid w:val="00AA2A4C"/>
    <w:rsid w:val="00AA376E"/>
    <w:rsid w:val="00AA4DA2"/>
    <w:rsid w:val="00AA6B15"/>
    <w:rsid w:val="00AB225D"/>
    <w:rsid w:val="00AC0A91"/>
    <w:rsid w:val="00AC1DFE"/>
    <w:rsid w:val="00AC4CC7"/>
    <w:rsid w:val="00AC5159"/>
    <w:rsid w:val="00AC51DE"/>
    <w:rsid w:val="00AC5548"/>
    <w:rsid w:val="00AC67C5"/>
    <w:rsid w:val="00AC783D"/>
    <w:rsid w:val="00AD1366"/>
    <w:rsid w:val="00AD562A"/>
    <w:rsid w:val="00AD614E"/>
    <w:rsid w:val="00AE0CCC"/>
    <w:rsid w:val="00AE5494"/>
    <w:rsid w:val="00AF462F"/>
    <w:rsid w:val="00AF4BA4"/>
    <w:rsid w:val="00AF5B16"/>
    <w:rsid w:val="00B0743F"/>
    <w:rsid w:val="00B07AA8"/>
    <w:rsid w:val="00B11762"/>
    <w:rsid w:val="00B142B4"/>
    <w:rsid w:val="00B16D47"/>
    <w:rsid w:val="00B204B5"/>
    <w:rsid w:val="00B23691"/>
    <w:rsid w:val="00B26E67"/>
    <w:rsid w:val="00B27459"/>
    <w:rsid w:val="00B3033A"/>
    <w:rsid w:val="00B35640"/>
    <w:rsid w:val="00B365BD"/>
    <w:rsid w:val="00B37A71"/>
    <w:rsid w:val="00B40055"/>
    <w:rsid w:val="00B41CD4"/>
    <w:rsid w:val="00B45D58"/>
    <w:rsid w:val="00B51E1E"/>
    <w:rsid w:val="00B522CD"/>
    <w:rsid w:val="00B54492"/>
    <w:rsid w:val="00B55AF4"/>
    <w:rsid w:val="00B56A43"/>
    <w:rsid w:val="00B56B91"/>
    <w:rsid w:val="00B66035"/>
    <w:rsid w:val="00B678AC"/>
    <w:rsid w:val="00B7010C"/>
    <w:rsid w:val="00B70EB1"/>
    <w:rsid w:val="00B802A3"/>
    <w:rsid w:val="00B82C75"/>
    <w:rsid w:val="00B8725C"/>
    <w:rsid w:val="00B93188"/>
    <w:rsid w:val="00BA5C3D"/>
    <w:rsid w:val="00BB03E2"/>
    <w:rsid w:val="00BB20CB"/>
    <w:rsid w:val="00BB319E"/>
    <w:rsid w:val="00BB3315"/>
    <w:rsid w:val="00BB58FD"/>
    <w:rsid w:val="00BC00AC"/>
    <w:rsid w:val="00BC3940"/>
    <w:rsid w:val="00BC42A7"/>
    <w:rsid w:val="00BC6CBE"/>
    <w:rsid w:val="00BE3F9F"/>
    <w:rsid w:val="00BE734D"/>
    <w:rsid w:val="00BF689A"/>
    <w:rsid w:val="00C1024A"/>
    <w:rsid w:val="00C10CCB"/>
    <w:rsid w:val="00C1436D"/>
    <w:rsid w:val="00C149C4"/>
    <w:rsid w:val="00C205D1"/>
    <w:rsid w:val="00C2374E"/>
    <w:rsid w:val="00C2393E"/>
    <w:rsid w:val="00C24E3E"/>
    <w:rsid w:val="00C2568A"/>
    <w:rsid w:val="00C313B4"/>
    <w:rsid w:val="00C31463"/>
    <w:rsid w:val="00C32730"/>
    <w:rsid w:val="00C34040"/>
    <w:rsid w:val="00C364AC"/>
    <w:rsid w:val="00C419E4"/>
    <w:rsid w:val="00C45700"/>
    <w:rsid w:val="00C55018"/>
    <w:rsid w:val="00C57421"/>
    <w:rsid w:val="00C6155F"/>
    <w:rsid w:val="00C62D19"/>
    <w:rsid w:val="00C72137"/>
    <w:rsid w:val="00C73D73"/>
    <w:rsid w:val="00C8207D"/>
    <w:rsid w:val="00C8262B"/>
    <w:rsid w:val="00C835AB"/>
    <w:rsid w:val="00CA0619"/>
    <w:rsid w:val="00CA0ED7"/>
    <w:rsid w:val="00CA5CCD"/>
    <w:rsid w:val="00CA6532"/>
    <w:rsid w:val="00CB2048"/>
    <w:rsid w:val="00CB538D"/>
    <w:rsid w:val="00CB5400"/>
    <w:rsid w:val="00CB7DED"/>
    <w:rsid w:val="00CC16CF"/>
    <w:rsid w:val="00CC20FB"/>
    <w:rsid w:val="00CC52CA"/>
    <w:rsid w:val="00CC5748"/>
    <w:rsid w:val="00CD1993"/>
    <w:rsid w:val="00CD45CE"/>
    <w:rsid w:val="00CE21E0"/>
    <w:rsid w:val="00CE57DF"/>
    <w:rsid w:val="00D00053"/>
    <w:rsid w:val="00D019FB"/>
    <w:rsid w:val="00D02677"/>
    <w:rsid w:val="00D149F8"/>
    <w:rsid w:val="00D25E3B"/>
    <w:rsid w:val="00D3142D"/>
    <w:rsid w:val="00D34759"/>
    <w:rsid w:val="00D4260D"/>
    <w:rsid w:val="00D44DFD"/>
    <w:rsid w:val="00D44EFD"/>
    <w:rsid w:val="00D46D00"/>
    <w:rsid w:val="00D502ED"/>
    <w:rsid w:val="00D515F3"/>
    <w:rsid w:val="00D5475C"/>
    <w:rsid w:val="00D555E4"/>
    <w:rsid w:val="00D563D7"/>
    <w:rsid w:val="00D5703F"/>
    <w:rsid w:val="00D6035B"/>
    <w:rsid w:val="00D640AF"/>
    <w:rsid w:val="00D657C8"/>
    <w:rsid w:val="00D7316A"/>
    <w:rsid w:val="00D74C52"/>
    <w:rsid w:val="00D8079A"/>
    <w:rsid w:val="00D87CF3"/>
    <w:rsid w:val="00D92CC9"/>
    <w:rsid w:val="00D93093"/>
    <w:rsid w:val="00D939BD"/>
    <w:rsid w:val="00D9447C"/>
    <w:rsid w:val="00DA2321"/>
    <w:rsid w:val="00DA327B"/>
    <w:rsid w:val="00DA5B52"/>
    <w:rsid w:val="00DA7C78"/>
    <w:rsid w:val="00DB2443"/>
    <w:rsid w:val="00DB3427"/>
    <w:rsid w:val="00DB661A"/>
    <w:rsid w:val="00DB7CFD"/>
    <w:rsid w:val="00DC1223"/>
    <w:rsid w:val="00DC6F96"/>
    <w:rsid w:val="00DD0FF5"/>
    <w:rsid w:val="00DE0E97"/>
    <w:rsid w:val="00DE277E"/>
    <w:rsid w:val="00DE2B54"/>
    <w:rsid w:val="00DE7841"/>
    <w:rsid w:val="00DF11F0"/>
    <w:rsid w:val="00DF200E"/>
    <w:rsid w:val="00DF4D25"/>
    <w:rsid w:val="00DF5462"/>
    <w:rsid w:val="00DF598F"/>
    <w:rsid w:val="00DF7CEC"/>
    <w:rsid w:val="00E1063F"/>
    <w:rsid w:val="00E1563E"/>
    <w:rsid w:val="00E15CFD"/>
    <w:rsid w:val="00E17301"/>
    <w:rsid w:val="00E21A71"/>
    <w:rsid w:val="00E279DD"/>
    <w:rsid w:val="00E3068B"/>
    <w:rsid w:val="00E41130"/>
    <w:rsid w:val="00E411E0"/>
    <w:rsid w:val="00E428C6"/>
    <w:rsid w:val="00E453E7"/>
    <w:rsid w:val="00E46A83"/>
    <w:rsid w:val="00E46BAB"/>
    <w:rsid w:val="00E479F2"/>
    <w:rsid w:val="00E53780"/>
    <w:rsid w:val="00E56D0F"/>
    <w:rsid w:val="00E67371"/>
    <w:rsid w:val="00E710D5"/>
    <w:rsid w:val="00E71CF7"/>
    <w:rsid w:val="00E734CB"/>
    <w:rsid w:val="00E923FE"/>
    <w:rsid w:val="00E94B58"/>
    <w:rsid w:val="00EA3696"/>
    <w:rsid w:val="00EA5F61"/>
    <w:rsid w:val="00EC0B5A"/>
    <w:rsid w:val="00EC2365"/>
    <w:rsid w:val="00ED1058"/>
    <w:rsid w:val="00EE2AD8"/>
    <w:rsid w:val="00EE2BB0"/>
    <w:rsid w:val="00EE42E4"/>
    <w:rsid w:val="00EE4CCF"/>
    <w:rsid w:val="00EE6430"/>
    <w:rsid w:val="00EE73CE"/>
    <w:rsid w:val="00EF05A2"/>
    <w:rsid w:val="00EF0FE7"/>
    <w:rsid w:val="00EF2B7E"/>
    <w:rsid w:val="00EF3C1C"/>
    <w:rsid w:val="00EF4A29"/>
    <w:rsid w:val="00EF7957"/>
    <w:rsid w:val="00F02B7D"/>
    <w:rsid w:val="00F048E0"/>
    <w:rsid w:val="00F06A8E"/>
    <w:rsid w:val="00F071CD"/>
    <w:rsid w:val="00F10A7D"/>
    <w:rsid w:val="00F10D4A"/>
    <w:rsid w:val="00F20297"/>
    <w:rsid w:val="00F20994"/>
    <w:rsid w:val="00F21023"/>
    <w:rsid w:val="00F2164B"/>
    <w:rsid w:val="00F22C78"/>
    <w:rsid w:val="00F23813"/>
    <w:rsid w:val="00F26968"/>
    <w:rsid w:val="00F339E8"/>
    <w:rsid w:val="00F3540D"/>
    <w:rsid w:val="00F36284"/>
    <w:rsid w:val="00F40781"/>
    <w:rsid w:val="00F43166"/>
    <w:rsid w:val="00F44C97"/>
    <w:rsid w:val="00F50F76"/>
    <w:rsid w:val="00F527E8"/>
    <w:rsid w:val="00F5693F"/>
    <w:rsid w:val="00F56BB0"/>
    <w:rsid w:val="00F575EF"/>
    <w:rsid w:val="00F620BE"/>
    <w:rsid w:val="00F86299"/>
    <w:rsid w:val="00F905FB"/>
    <w:rsid w:val="00F90FD7"/>
    <w:rsid w:val="00F930F1"/>
    <w:rsid w:val="00F97A16"/>
    <w:rsid w:val="00FA1166"/>
    <w:rsid w:val="00FA7302"/>
    <w:rsid w:val="00FA791F"/>
    <w:rsid w:val="00FA7CAF"/>
    <w:rsid w:val="00FB0827"/>
    <w:rsid w:val="00FB20E7"/>
    <w:rsid w:val="00FB30F0"/>
    <w:rsid w:val="00FB436C"/>
    <w:rsid w:val="00FB7251"/>
    <w:rsid w:val="00FC09F3"/>
    <w:rsid w:val="00FC7F95"/>
    <w:rsid w:val="00FD027F"/>
    <w:rsid w:val="00FD6765"/>
    <w:rsid w:val="00FE1973"/>
    <w:rsid w:val="00FE361F"/>
    <w:rsid w:val="00FE578C"/>
    <w:rsid w:val="00FE66F7"/>
    <w:rsid w:val="00FF18ED"/>
    <w:rsid w:val="00FF1ADD"/>
    <w:rsid w:val="00FF1CDA"/>
    <w:rsid w:val="00FF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57D90"/>
  <w15:docId w15:val="{0E635934-8D18-489A-8CFF-0665E965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3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6E6378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6E6378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6E6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E637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E63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63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Особый"/>
    <w:basedOn w:val="a"/>
    <w:link w:val="aa"/>
    <w:qFormat/>
    <w:rsid w:val="006E6378"/>
    <w:pPr>
      <w:autoSpaceDE w:val="0"/>
      <w:autoSpaceDN w:val="0"/>
      <w:adjustRightInd w:val="0"/>
      <w:ind w:firstLine="709"/>
      <w:jc w:val="both"/>
    </w:pPr>
    <w:rPr>
      <w:spacing w:val="-16"/>
      <w:sz w:val="30"/>
      <w:szCs w:val="30"/>
    </w:rPr>
  </w:style>
  <w:style w:type="character" w:customStyle="1" w:styleId="aa">
    <w:name w:val="Особый Знак"/>
    <w:link w:val="a9"/>
    <w:rsid w:val="006E6378"/>
    <w:rPr>
      <w:rFonts w:ascii="Times New Roman" w:eastAsia="Times New Roman" w:hAnsi="Times New Roman" w:cs="Times New Roman"/>
      <w:spacing w:val="-16"/>
      <w:sz w:val="30"/>
      <w:szCs w:val="30"/>
      <w:lang w:eastAsia="ru-RU"/>
    </w:rPr>
  </w:style>
  <w:style w:type="paragraph" w:customStyle="1" w:styleId="1">
    <w:name w:val="Абзац списка1"/>
    <w:basedOn w:val="a"/>
    <w:rsid w:val="006E637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semiHidden/>
    <w:unhideWhenUsed/>
    <w:rsid w:val="006E637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E63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6E637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6E63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C102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C06AA-0877-4AEC-92EE-34A939BD8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10</Pages>
  <Words>2335</Words>
  <Characters>13315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 оперблоком</dc:creator>
  <cp:lastModifiedBy>Гурьевна Дина Анатольевна</cp:lastModifiedBy>
  <cp:revision>92</cp:revision>
  <cp:lastPrinted>2026-10-30T10:16:00Z</cp:lastPrinted>
  <dcterms:created xsi:type="dcterms:W3CDTF">2026-10-14T08:42:00Z</dcterms:created>
  <dcterms:modified xsi:type="dcterms:W3CDTF">2026-10-30T10:42:00Z</dcterms:modified>
</cp:coreProperties>
</file>