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862C8" w14:textId="77777777" w:rsidR="00FB761C" w:rsidRDefault="00DF5814">
      <w:pPr>
        <w:jc w:val="center"/>
        <w:rPr>
          <w:sz w:val="24"/>
          <w:szCs w:val="24"/>
        </w:rPr>
      </w:pPr>
      <w:r>
        <w:rPr>
          <w:sz w:val="24"/>
          <w:szCs w:val="24"/>
        </w:rPr>
        <w:t xml:space="preserve">ДОГОВОР № </w:t>
      </w:r>
    </w:p>
    <w:p w14:paraId="4C924FB9" w14:textId="77777777" w:rsidR="00FB761C" w:rsidRDefault="00DF5814">
      <w:pPr>
        <w:jc w:val="center"/>
        <w:rPr>
          <w:sz w:val="24"/>
          <w:szCs w:val="24"/>
        </w:rPr>
      </w:pPr>
      <w:r>
        <w:rPr>
          <w:sz w:val="24"/>
          <w:szCs w:val="24"/>
        </w:rPr>
        <w:t>оказания услуг по техническому обслуживанию оборудования</w:t>
      </w:r>
    </w:p>
    <w:p w14:paraId="24094779" w14:textId="77777777" w:rsidR="00FB761C" w:rsidRDefault="00FB761C">
      <w:pPr>
        <w:ind w:firstLine="709"/>
        <w:jc w:val="both"/>
        <w:rPr>
          <w:sz w:val="24"/>
          <w:szCs w:val="24"/>
        </w:rPr>
      </w:pPr>
    </w:p>
    <w:p w14:paraId="6B78E949" w14:textId="77777777" w:rsidR="00FB761C" w:rsidRDefault="00DF5814">
      <w:pPr>
        <w:jc w:val="both"/>
        <w:rPr>
          <w:sz w:val="24"/>
          <w:szCs w:val="24"/>
        </w:rPr>
      </w:pPr>
      <w:proofErr w:type="spellStart"/>
      <w:r>
        <w:rPr>
          <w:sz w:val="24"/>
          <w:szCs w:val="24"/>
        </w:rPr>
        <w:t>аг</w:t>
      </w:r>
      <w:proofErr w:type="spellEnd"/>
      <w:r>
        <w:rPr>
          <w:sz w:val="24"/>
          <w:szCs w:val="24"/>
        </w:rPr>
        <w:t xml:space="preserve">. Лесной Минского района                                                                   </w:t>
      </w:r>
      <w:proofErr w:type="gramStart"/>
      <w:r>
        <w:rPr>
          <w:sz w:val="24"/>
          <w:szCs w:val="24"/>
        </w:rPr>
        <w:t xml:space="preserve">   «</w:t>
      </w:r>
      <w:proofErr w:type="gramEnd"/>
      <w:r>
        <w:rPr>
          <w:sz w:val="24"/>
          <w:szCs w:val="24"/>
        </w:rPr>
        <w:t>__» _________ 2026 г.</w:t>
      </w:r>
    </w:p>
    <w:p w14:paraId="189A7EDF" w14:textId="77777777" w:rsidR="00FB761C" w:rsidRDefault="00DF5814">
      <w:pPr>
        <w:jc w:val="both"/>
        <w:rPr>
          <w:sz w:val="24"/>
          <w:szCs w:val="24"/>
        </w:rPr>
      </w:pPr>
      <w:r>
        <w:rPr>
          <w:sz w:val="24"/>
          <w:szCs w:val="24"/>
        </w:rPr>
        <w:t>Минской области</w:t>
      </w:r>
    </w:p>
    <w:p w14:paraId="1307A994" w14:textId="77777777" w:rsidR="00FB761C" w:rsidRDefault="00DF5814">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28014438" w14:textId="77777777" w:rsidR="00FB761C" w:rsidRDefault="00FB761C">
      <w:pPr>
        <w:ind w:firstLine="709"/>
        <w:jc w:val="both"/>
        <w:rPr>
          <w:sz w:val="24"/>
          <w:szCs w:val="24"/>
          <w:u w:val="single"/>
        </w:rPr>
      </w:pPr>
    </w:p>
    <w:p w14:paraId="2C854E82" w14:textId="77777777" w:rsidR="00FB761C" w:rsidRDefault="00DF5814">
      <w:pPr>
        <w:ind w:firstLine="709"/>
        <w:jc w:val="both"/>
        <w:rPr>
          <w:sz w:val="24"/>
          <w:szCs w:val="24"/>
        </w:rPr>
      </w:pPr>
      <w:r>
        <w:rPr>
          <w:sz w:val="24"/>
          <w:szCs w:val="24"/>
        </w:rPr>
        <w:t>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_______________________________________________________________, действующего на основании _______________________________________________________, с одной стороны, и __________________________________________________,</w:t>
      </w:r>
      <w:r>
        <w:rPr>
          <w:rFonts w:cs="Arial"/>
          <w:sz w:val="24"/>
          <w:szCs w:val="24"/>
        </w:rPr>
        <w:t xml:space="preserve"> именуемый в дальнейшем «Исполнитель», в лице _______________________________, действующего на основании </w:t>
      </w:r>
      <w:r>
        <w:rPr>
          <w:sz w:val="24"/>
          <w:szCs w:val="24"/>
        </w:rPr>
        <w:t>_______________________________________________________</w:t>
      </w:r>
      <w:r>
        <w:rPr>
          <w:rFonts w:cs="Arial"/>
          <w:sz w:val="24"/>
          <w:szCs w:val="24"/>
        </w:rPr>
        <w:t>,</w:t>
      </w:r>
      <w:r>
        <w:rPr>
          <w:sz w:val="24"/>
          <w:szCs w:val="24"/>
        </w:rPr>
        <w:t xml:space="preserve"> с другой стороны, вместе именуемые «Стороны», в соответствии с результатом процедуры государственной закупки __________ лот №___ (протокол от ____ №___), заключили настоящий договор о нижеследующем:</w:t>
      </w:r>
    </w:p>
    <w:p w14:paraId="11219557" w14:textId="77777777" w:rsidR="00FB761C" w:rsidRDefault="00DF5814">
      <w:pPr>
        <w:numPr>
          <w:ilvl w:val="0"/>
          <w:numId w:val="1"/>
        </w:numPr>
        <w:jc w:val="center"/>
        <w:rPr>
          <w:b/>
          <w:sz w:val="24"/>
          <w:szCs w:val="24"/>
        </w:rPr>
      </w:pPr>
      <w:r>
        <w:rPr>
          <w:b/>
          <w:sz w:val="24"/>
          <w:szCs w:val="24"/>
        </w:rPr>
        <w:t>Предмет Договора</w:t>
      </w:r>
    </w:p>
    <w:p w14:paraId="506AE25A" w14:textId="77777777" w:rsidR="00FB761C" w:rsidRDefault="00DF5814">
      <w:pPr>
        <w:numPr>
          <w:ilvl w:val="1"/>
          <w:numId w:val="2"/>
        </w:numPr>
        <w:ind w:left="0" w:firstLine="709"/>
        <w:jc w:val="both"/>
        <w:rPr>
          <w:b/>
          <w:sz w:val="24"/>
          <w:szCs w:val="24"/>
          <w:u w:val="single"/>
        </w:rPr>
      </w:pPr>
      <w:r>
        <w:rPr>
          <w:sz w:val="24"/>
          <w:szCs w:val="24"/>
        </w:rPr>
        <w:t>Заказчик поручает, а Исполнитель принимает на себя обязательства по оказанию услуг по техническому обслуживанию оборудования,</w:t>
      </w:r>
      <w:r>
        <w:rPr>
          <w:b/>
          <w:sz w:val="24"/>
          <w:szCs w:val="24"/>
        </w:rPr>
        <w:t xml:space="preserve"> </w:t>
      </w:r>
      <w:r>
        <w:rPr>
          <w:sz w:val="24"/>
          <w:szCs w:val="24"/>
        </w:rPr>
        <w:t>перечисленного в Приложении 1 к настоящему договору (далее-услуги).</w:t>
      </w:r>
    </w:p>
    <w:p w14:paraId="2F7A75EE" w14:textId="77777777" w:rsidR="00FB761C" w:rsidRDefault="00DF5814">
      <w:pPr>
        <w:numPr>
          <w:ilvl w:val="1"/>
          <w:numId w:val="2"/>
        </w:numPr>
        <w:tabs>
          <w:tab w:val="left" w:pos="284"/>
        </w:tabs>
        <w:ind w:left="0" w:firstLine="709"/>
        <w:jc w:val="both"/>
        <w:rPr>
          <w:sz w:val="24"/>
          <w:szCs w:val="24"/>
        </w:rPr>
      </w:pPr>
      <w:r>
        <w:rPr>
          <w:sz w:val="24"/>
          <w:szCs w:val="24"/>
        </w:rPr>
        <w:t xml:space="preserve">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сроков и условий оплаты, сроков исполнения обязательств поставщиком (подрядчиком,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w:t>
      </w:r>
      <w:proofErr w:type="spellStart"/>
      <w:r>
        <w:rPr>
          <w:sz w:val="24"/>
          <w:szCs w:val="24"/>
        </w:rPr>
        <w:t>п.п</w:t>
      </w:r>
      <w:proofErr w:type="spellEnd"/>
      <w:r>
        <w:rPr>
          <w:sz w:val="24"/>
          <w:szCs w:val="24"/>
        </w:rPr>
        <w:t>.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080B0022" w14:textId="77777777" w:rsidR="00FB761C" w:rsidRDefault="00DF5814">
      <w:pPr>
        <w:numPr>
          <w:ilvl w:val="1"/>
          <w:numId w:val="2"/>
        </w:numPr>
        <w:ind w:left="0" w:firstLine="709"/>
        <w:jc w:val="both"/>
        <w:rPr>
          <w:sz w:val="24"/>
          <w:szCs w:val="24"/>
        </w:rPr>
      </w:pPr>
      <w:r>
        <w:rPr>
          <w:sz w:val="24"/>
          <w:szCs w:val="24"/>
        </w:rPr>
        <w:t>Исполнитель в рамках настоящего договора осуществляет техническое обслуживание оборудования,</w:t>
      </w:r>
      <w:r>
        <w:rPr>
          <w:b/>
          <w:sz w:val="24"/>
          <w:szCs w:val="24"/>
        </w:rPr>
        <w:t xml:space="preserve"> </w:t>
      </w:r>
      <w:r>
        <w:rPr>
          <w:sz w:val="24"/>
          <w:szCs w:val="24"/>
        </w:rPr>
        <w:t>перечисленного в Приложении 1 к настоящему договору.</w:t>
      </w:r>
    </w:p>
    <w:p w14:paraId="05DE04E1" w14:textId="77777777" w:rsidR="00FB761C" w:rsidRDefault="00DF5814">
      <w:pPr>
        <w:pStyle w:val="ad"/>
        <w:numPr>
          <w:ilvl w:val="1"/>
          <w:numId w:val="3"/>
        </w:numPr>
        <w:tabs>
          <w:tab w:val="left" w:pos="568"/>
        </w:tabs>
        <w:ind w:left="0" w:firstLine="709"/>
        <w:jc w:val="both"/>
        <w:rPr>
          <w:rFonts w:ascii="Times New Roman" w:hAnsi="Times New Roman" w:cs="Times New Roman"/>
        </w:rPr>
      </w:pPr>
      <w:r>
        <w:rPr>
          <w:rFonts w:ascii="Times New Roman" w:hAnsi="Times New Roman" w:cs="Times New Roman"/>
        </w:rPr>
        <w:t>Услуги включают в себя техническое обслуживание в объеме, определенном технической и (или) эксплуатационной документацией</w:t>
      </w:r>
      <w:r>
        <w:rPr>
          <w:rFonts w:ascii="Times New Roman" w:hAnsi="Times New Roman" w:cs="Times New Roman"/>
          <w:color w:val="242424"/>
          <w:shd w:val="clear" w:color="auto" w:fill="FFFFFF"/>
        </w:rPr>
        <w:t xml:space="preserve"> </w:t>
      </w:r>
      <w:r>
        <w:rPr>
          <w:rStyle w:val="word-wrapper"/>
          <w:rFonts w:ascii="Times New Roman" w:hAnsi="Times New Roman" w:cs="Times New Roman"/>
          <w:color w:val="242424"/>
          <w:shd w:val="clear" w:color="auto" w:fill="FFFFFF"/>
        </w:rPr>
        <w:t xml:space="preserve">производителя, ТНПА, </w:t>
      </w:r>
      <w:r>
        <w:rPr>
          <w:rFonts w:ascii="Times New Roman" w:hAnsi="Times New Roman" w:cs="Times New Roman"/>
        </w:rPr>
        <w:t xml:space="preserve">иными актами действующего законодательства, в том числе: </w:t>
      </w:r>
    </w:p>
    <w:p w14:paraId="7F610D41" w14:textId="77777777" w:rsidR="00FB761C" w:rsidRDefault="00DF5814">
      <w:pPr>
        <w:pStyle w:val="ad"/>
        <w:numPr>
          <w:ilvl w:val="2"/>
          <w:numId w:val="4"/>
        </w:numPr>
        <w:jc w:val="both"/>
        <w:rPr>
          <w:rFonts w:ascii="Times New Roman" w:hAnsi="Times New Roman" w:cs="Times New Roman"/>
        </w:rPr>
      </w:pPr>
      <w:r>
        <w:rPr>
          <w:rFonts w:ascii="Times New Roman" w:hAnsi="Times New Roman" w:cs="Times New Roman"/>
        </w:rPr>
        <w:t xml:space="preserve"> контроль технического состояния;</w:t>
      </w:r>
    </w:p>
    <w:p w14:paraId="2ED606D9" w14:textId="77777777" w:rsidR="00FB761C" w:rsidRDefault="00DF5814">
      <w:pPr>
        <w:pStyle w:val="ad"/>
        <w:numPr>
          <w:ilvl w:val="2"/>
          <w:numId w:val="4"/>
        </w:numPr>
        <w:jc w:val="both"/>
        <w:rPr>
          <w:rFonts w:ascii="Times New Roman" w:hAnsi="Times New Roman" w:cs="Times New Roman"/>
        </w:rPr>
      </w:pPr>
      <w:r>
        <w:rPr>
          <w:rFonts w:ascii="Times New Roman" w:hAnsi="Times New Roman" w:cs="Times New Roman"/>
        </w:rPr>
        <w:t xml:space="preserve"> периодическое техническое обслуживание;</w:t>
      </w:r>
    </w:p>
    <w:p w14:paraId="1218D484" w14:textId="77777777" w:rsidR="00FB761C" w:rsidRDefault="00DF5814">
      <w:pPr>
        <w:pStyle w:val="ad"/>
        <w:numPr>
          <w:ilvl w:val="2"/>
          <w:numId w:val="4"/>
        </w:numPr>
        <w:jc w:val="both"/>
        <w:rPr>
          <w:rFonts w:ascii="Times New Roman" w:hAnsi="Times New Roman" w:cs="Times New Roman"/>
        </w:rPr>
      </w:pPr>
      <w:r>
        <w:rPr>
          <w:rFonts w:ascii="Times New Roman" w:hAnsi="Times New Roman" w:cs="Times New Roman"/>
        </w:rPr>
        <w:t>техническое обслуживание с периодическим контролем.</w:t>
      </w:r>
    </w:p>
    <w:p w14:paraId="632D21CC" w14:textId="77777777" w:rsidR="00FB761C" w:rsidRDefault="00DF5814">
      <w:pPr>
        <w:numPr>
          <w:ilvl w:val="0"/>
          <w:numId w:val="4"/>
        </w:numPr>
        <w:jc w:val="center"/>
        <w:rPr>
          <w:b/>
          <w:sz w:val="24"/>
          <w:szCs w:val="24"/>
        </w:rPr>
      </w:pPr>
      <w:r>
        <w:rPr>
          <w:b/>
          <w:sz w:val="24"/>
          <w:szCs w:val="24"/>
        </w:rPr>
        <w:t xml:space="preserve"> Права и обязанности сторон</w:t>
      </w:r>
    </w:p>
    <w:p w14:paraId="55768678" w14:textId="77777777" w:rsidR="00FB761C" w:rsidRDefault="00DF5814">
      <w:pPr>
        <w:ind w:firstLine="709"/>
        <w:jc w:val="both"/>
        <w:rPr>
          <w:sz w:val="24"/>
          <w:szCs w:val="24"/>
        </w:rPr>
      </w:pPr>
      <w:r>
        <w:rPr>
          <w:sz w:val="24"/>
          <w:szCs w:val="24"/>
        </w:rPr>
        <w:t>2.1. Исполнитель имеет право:</w:t>
      </w:r>
    </w:p>
    <w:p w14:paraId="3F1190FF" w14:textId="77777777" w:rsidR="00FB761C" w:rsidRDefault="00DF5814">
      <w:pPr>
        <w:ind w:firstLine="709"/>
        <w:jc w:val="both"/>
        <w:rPr>
          <w:sz w:val="24"/>
          <w:szCs w:val="24"/>
        </w:rPr>
      </w:pPr>
      <w:r>
        <w:rPr>
          <w:sz w:val="24"/>
          <w:szCs w:val="24"/>
        </w:rPr>
        <w:t>2.1.1. в ходе оказания услуг использовать расходные материалы, перечисленные в Приложении 1 к договору;</w:t>
      </w:r>
    </w:p>
    <w:p w14:paraId="4D5412BA" w14:textId="77777777" w:rsidR="00FB761C" w:rsidRDefault="00DF5814">
      <w:pPr>
        <w:ind w:firstLine="709"/>
        <w:jc w:val="both"/>
        <w:rPr>
          <w:sz w:val="24"/>
          <w:szCs w:val="24"/>
        </w:rPr>
      </w:pPr>
      <w:r>
        <w:rPr>
          <w:sz w:val="24"/>
          <w:szCs w:val="24"/>
        </w:rPr>
        <w:t>2.1.2. иные права в соответствии с действующим законодательством.</w:t>
      </w:r>
    </w:p>
    <w:p w14:paraId="1DA53979" w14:textId="77777777" w:rsidR="00FB761C" w:rsidRDefault="00DF5814">
      <w:pPr>
        <w:ind w:firstLine="709"/>
        <w:jc w:val="both"/>
        <w:rPr>
          <w:sz w:val="24"/>
          <w:szCs w:val="24"/>
        </w:rPr>
      </w:pPr>
      <w:r>
        <w:rPr>
          <w:sz w:val="24"/>
          <w:szCs w:val="24"/>
        </w:rPr>
        <w:t>2.2. Исполнитель обязан:</w:t>
      </w:r>
    </w:p>
    <w:p w14:paraId="669A8B2E" w14:textId="77777777" w:rsidR="00FB761C" w:rsidRDefault="00DF5814">
      <w:pPr>
        <w:ind w:firstLine="709"/>
        <w:jc w:val="both"/>
        <w:rPr>
          <w:sz w:val="24"/>
          <w:szCs w:val="24"/>
        </w:rPr>
      </w:pPr>
      <w:r>
        <w:rPr>
          <w:sz w:val="24"/>
          <w:szCs w:val="24"/>
        </w:rPr>
        <w:t xml:space="preserve">2.2.1. оказывать услуги в порядке, определенном согласно </w:t>
      </w:r>
      <w:proofErr w:type="gramStart"/>
      <w:r>
        <w:rPr>
          <w:sz w:val="24"/>
          <w:szCs w:val="24"/>
        </w:rPr>
        <w:t>Графику технического обслуживания</w:t>
      </w:r>
      <w:proofErr w:type="gramEnd"/>
      <w:r>
        <w:rPr>
          <w:sz w:val="24"/>
          <w:szCs w:val="24"/>
        </w:rPr>
        <w:t xml:space="preserve"> на 2026 год (Приложение 2 к настоящему Договору) в объеме, предусмотренном Приложением 3 к настоящему Договору</w:t>
      </w:r>
      <w:r w:rsidRPr="00A836EE">
        <w:rPr>
          <w:sz w:val="24"/>
          <w:szCs w:val="24"/>
          <w:highlight w:val="yellow"/>
        </w:rPr>
        <w:t>, по месту нахождения Заказчика по рабочим дням с 8</w:t>
      </w:r>
      <w:r w:rsidRPr="00A836EE">
        <w:rPr>
          <w:sz w:val="24"/>
          <w:szCs w:val="24"/>
          <w:highlight w:val="yellow"/>
          <w:vertAlign w:val="superscript"/>
        </w:rPr>
        <w:t xml:space="preserve">30 </w:t>
      </w:r>
      <w:r w:rsidRPr="00A836EE">
        <w:rPr>
          <w:sz w:val="24"/>
          <w:szCs w:val="24"/>
          <w:highlight w:val="yellow"/>
        </w:rPr>
        <w:t>до 17</w:t>
      </w:r>
      <w:r w:rsidRPr="00A836EE">
        <w:rPr>
          <w:sz w:val="24"/>
          <w:szCs w:val="24"/>
          <w:highlight w:val="yellow"/>
          <w:vertAlign w:val="superscript"/>
        </w:rPr>
        <w:t xml:space="preserve">00 </w:t>
      </w:r>
      <w:r w:rsidRPr="00A836EE">
        <w:rPr>
          <w:sz w:val="24"/>
          <w:szCs w:val="24"/>
          <w:highlight w:val="yellow"/>
        </w:rPr>
        <w:t>часов.</w:t>
      </w:r>
      <w:bookmarkStart w:id="0" w:name="_GoBack"/>
      <w:bookmarkEnd w:id="0"/>
    </w:p>
    <w:p w14:paraId="4AB246C5" w14:textId="77777777" w:rsidR="00FB761C" w:rsidRDefault="00DF5814">
      <w:pPr>
        <w:ind w:firstLine="709"/>
        <w:jc w:val="both"/>
        <w:rPr>
          <w:sz w:val="24"/>
          <w:szCs w:val="24"/>
        </w:rPr>
      </w:pPr>
      <w:r>
        <w:rPr>
          <w:rStyle w:val="word-wrapper"/>
          <w:sz w:val="24"/>
          <w:szCs w:val="24"/>
          <w:shd w:val="clear" w:color="auto" w:fill="FFFFFF"/>
        </w:rPr>
        <w:t>В зависимости от вида оборудования в случаях, предусмотренных технической и (или) эксплуатационной документацией производителя, при техническом обслуживании оборудования осуществляются обновление программного обеспечения и установка опций.</w:t>
      </w:r>
    </w:p>
    <w:p w14:paraId="51DA54B4" w14:textId="77777777" w:rsidR="00FB761C" w:rsidRDefault="00DF5814">
      <w:pPr>
        <w:ind w:firstLine="709"/>
        <w:jc w:val="both"/>
        <w:rPr>
          <w:sz w:val="24"/>
          <w:szCs w:val="24"/>
        </w:rPr>
      </w:pPr>
      <w:r>
        <w:rPr>
          <w:sz w:val="24"/>
          <w:szCs w:val="24"/>
        </w:rPr>
        <w:t xml:space="preserve">Техническое обслуживание </w:t>
      </w:r>
      <w:r>
        <w:rPr>
          <w:rStyle w:val="word-wrapper"/>
          <w:sz w:val="24"/>
          <w:szCs w:val="24"/>
          <w:shd w:val="clear" w:color="auto" w:fill="FFFFFF"/>
        </w:rPr>
        <w:t>оборудования</w:t>
      </w:r>
      <w:r>
        <w:rPr>
          <w:sz w:val="24"/>
          <w:szCs w:val="24"/>
        </w:rPr>
        <w:t xml:space="preserve"> производится при условии её работоспособности, укомплектованности;</w:t>
      </w:r>
    </w:p>
    <w:p w14:paraId="3FF053EF" w14:textId="77777777" w:rsidR="00FB761C" w:rsidRDefault="00DF5814">
      <w:pPr>
        <w:ind w:firstLine="709"/>
        <w:jc w:val="both"/>
        <w:rPr>
          <w:sz w:val="24"/>
          <w:szCs w:val="24"/>
        </w:rPr>
      </w:pPr>
      <w:r>
        <w:rPr>
          <w:sz w:val="24"/>
          <w:szCs w:val="24"/>
        </w:rPr>
        <w:t>2.2.2. оказывать техническое консультирование по телефону/электронной почте в рабочие дни с 8</w:t>
      </w:r>
      <w:r>
        <w:rPr>
          <w:sz w:val="24"/>
          <w:szCs w:val="24"/>
          <w:vertAlign w:val="superscript"/>
        </w:rPr>
        <w:t>30</w:t>
      </w:r>
      <w:r>
        <w:rPr>
          <w:sz w:val="24"/>
          <w:szCs w:val="24"/>
        </w:rPr>
        <w:t xml:space="preserve"> до 17</w:t>
      </w:r>
      <w:r>
        <w:rPr>
          <w:sz w:val="24"/>
          <w:szCs w:val="24"/>
          <w:vertAlign w:val="superscript"/>
        </w:rPr>
        <w:t>00</w:t>
      </w:r>
      <w:r>
        <w:rPr>
          <w:sz w:val="24"/>
          <w:szCs w:val="24"/>
        </w:rPr>
        <w:t xml:space="preserve"> часов;</w:t>
      </w:r>
    </w:p>
    <w:p w14:paraId="01D0C9CD" w14:textId="77777777" w:rsidR="00FB761C" w:rsidRDefault="00DF5814">
      <w:pPr>
        <w:ind w:firstLine="709"/>
        <w:jc w:val="both"/>
        <w:rPr>
          <w:sz w:val="24"/>
          <w:szCs w:val="24"/>
        </w:rPr>
      </w:pPr>
      <w:r>
        <w:rPr>
          <w:sz w:val="24"/>
          <w:szCs w:val="24"/>
        </w:rPr>
        <w:lastRenderedPageBreak/>
        <w:t>2.2.3. согласовать с Заказчиком даты оказания услуг по техническому обслуживанию оборудования в течение первых 10 дней планируемого месяца обслуживания;</w:t>
      </w:r>
    </w:p>
    <w:p w14:paraId="266E65DD" w14:textId="77777777" w:rsidR="00FB761C" w:rsidRDefault="00DF5814">
      <w:pPr>
        <w:ind w:firstLine="709"/>
        <w:jc w:val="both"/>
        <w:rPr>
          <w:sz w:val="24"/>
          <w:szCs w:val="24"/>
        </w:rPr>
      </w:pPr>
      <w:r>
        <w:rPr>
          <w:sz w:val="24"/>
          <w:szCs w:val="24"/>
        </w:rPr>
        <w:t>2.2.4. приступить к оказанию услуг по контролю технического состояния оборудования не позднее 48 часов с момента поступления заявки от Заказчика. В случае вызова специалиста накануне выходных и праздничных дней время прибытия должно быть согласовано дополнительно в письменной форме (в том числе с использованием средств факсимильной связи). Время прибытия специалиста может быть изменено по согласованию с Заказчиком;</w:t>
      </w:r>
    </w:p>
    <w:p w14:paraId="41DA6602" w14:textId="77777777" w:rsidR="00FB761C" w:rsidRDefault="00DF5814">
      <w:pPr>
        <w:ind w:firstLine="709"/>
        <w:jc w:val="both"/>
        <w:rPr>
          <w:color w:val="000000"/>
          <w:sz w:val="24"/>
          <w:szCs w:val="24"/>
        </w:rPr>
      </w:pPr>
      <w:r>
        <w:rPr>
          <w:sz w:val="24"/>
          <w:szCs w:val="24"/>
        </w:rPr>
        <w:t xml:space="preserve">2.2.5. </w:t>
      </w:r>
      <w:r>
        <w:rPr>
          <w:color w:val="000000"/>
          <w:sz w:val="24"/>
          <w:szCs w:val="24"/>
        </w:rPr>
        <w:t xml:space="preserve">самостоятельно определять количество специалистов, необходимых </w:t>
      </w:r>
      <w:r>
        <w:rPr>
          <w:iCs/>
          <w:color w:val="000000"/>
          <w:sz w:val="24"/>
          <w:szCs w:val="24"/>
        </w:rPr>
        <w:t xml:space="preserve">для </w:t>
      </w:r>
      <w:r>
        <w:rPr>
          <w:color w:val="000000"/>
          <w:sz w:val="24"/>
          <w:szCs w:val="24"/>
        </w:rPr>
        <w:t>оказания услуг по настоящему договору;</w:t>
      </w:r>
    </w:p>
    <w:p w14:paraId="1BF5B1A9" w14:textId="77777777" w:rsidR="00FB761C" w:rsidRDefault="00DF5814">
      <w:pPr>
        <w:ind w:firstLine="709"/>
        <w:jc w:val="both"/>
        <w:rPr>
          <w:sz w:val="24"/>
          <w:szCs w:val="24"/>
        </w:rPr>
      </w:pPr>
      <w:r w:rsidRPr="00A836EE">
        <w:rPr>
          <w:color w:val="000000"/>
          <w:sz w:val="24"/>
          <w:szCs w:val="24"/>
          <w:highlight w:val="yellow"/>
        </w:rPr>
        <w:t xml:space="preserve">2.2.6. </w:t>
      </w:r>
      <w:r w:rsidRPr="00A836EE">
        <w:rPr>
          <w:sz w:val="24"/>
          <w:szCs w:val="24"/>
          <w:highlight w:val="yellow"/>
        </w:rPr>
        <w:t xml:space="preserve">обеспечить прибытие представителей Исполнителя при сбоях в работе оборудования в целях его диагностирования в срок не позднее 2 рабочих дней со дня уведомления владельцем (пользователем) с оформлением по результатам </w:t>
      </w:r>
      <w:r w:rsidRPr="00A836EE">
        <w:rPr>
          <w:rStyle w:val="word-wrapper"/>
          <w:sz w:val="24"/>
          <w:szCs w:val="24"/>
          <w:highlight w:val="yellow"/>
          <w:shd w:val="clear" w:color="auto" w:fill="FFFFFF"/>
        </w:rPr>
        <w:t xml:space="preserve">заключения (дефектного акта) с указанием примерного перечня работ и запасных частей, необходимых для восстановления работоспособности оборудования, а при невозможности ее восстановления - заключения о </w:t>
      </w:r>
      <w:proofErr w:type="spellStart"/>
      <w:r w:rsidRPr="00A836EE">
        <w:rPr>
          <w:rStyle w:val="word-wrapper"/>
          <w:sz w:val="24"/>
          <w:szCs w:val="24"/>
          <w:highlight w:val="yellow"/>
          <w:shd w:val="clear" w:color="auto" w:fill="FFFFFF"/>
        </w:rPr>
        <w:t>неремонтопригодности</w:t>
      </w:r>
      <w:proofErr w:type="spellEnd"/>
      <w:r w:rsidRPr="00A836EE">
        <w:rPr>
          <w:rStyle w:val="word-wrapper"/>
          <w:sz w:val="24"/>
          <w:szCs w:val="24"/>
          <w:highlight w:val="yellow"/>
          <w:shd w:val="clear" w:color="auto" w:fill="FFFFFF"/>
        </w:rPr>
        <w:t>;</w:t>
      </w:r>
    </w:p>
    <w:p w14:paraId="6AD81105" w14:textId="77777777" w:rsidR="00FB761C" w:rsidRDefault="00DF5814">
      <w:pPr>
        <w:ind w:firstLine="709"/>
        <w:jc w:val="both"/>
        <w:rPr>
          <w:color w:val="000000"/>
          <w:sz w:val="24"/>
          <w:szCs w:val="24"/>
        </w:rPr>
      </w:pPr>
      <w:r>
        <w:rPr>
          <w:rStyle w:val="word-wrapper"/>
          <w:sz w:val="24"/>
          <w:szCs w:val="24"/>
          <w:shd w:val="clear" w:color="auto" w:fill="FFFFFF"/>
        </w:rPr>
        <w:t xml:space="preserve">2.2.7. не менее чем за 10 рабочих дней до истечения срока действия договора на техническое обслуживание обеспечить проведение проверки </w:t>
      </w:r>
      <w:r>
        <w:rPr>
          <w:rStyle w:val="word-wrapper"/>
          <w:color w:val="242424"/>
          <w:sz w:val="24"/>
          <w:szCs w:val="24"/>
          <w:shd w:val="clear" w:color="auto" w:fill="FFFFFF"/>
        </w:rPr>
        <w:t>состояния оборудования с целью установления исправности и работоспособности с последующей выдачей документа о ее состоянии.</w:t>
      </w:r>
    </w:p>
    <w:p w14:paraId="1F61A97D" w14:textId="77777777" w:rsidR="00FB761C" w:rsidRDefault="00DF5814">
      <w:pPr>
        <w:ind w:firstLine="709"/>
        <w:jc w:val="both"/>
        <w:rPr>
          <w:sz w:val="24"/>
          <w:szCs w:val="24"/>
        </w:rPr>
      </w:pPr>
      <w:r>
        <w:rPr>
          <w:color w:val="000000"/>
          <w:sz w:val="24"/>
          <w:szCs w:val="24"/>
        </w:rPr>
        <w:t xml:space="preserve">2.2.8. </w:t>
      </w:r>
      <w:r>
        <w:rPr>
          <w:sz w:val="24"/>
          <w:szCs w:val="24"/>
        </w:rPr>
        <w:t>нести ответственность за обеспечение здоровых и безопасных условий труда работающих Исполнителя, выполнение мероприятий по охране труда; обеспечить работающих Исполнителя качественными специальной одеждой, специальной обувью и другими средствами индивидуальной защиты, исправным технологическим оборудованием; соблюдать требования охраны труда, пожарной безопасности; назначить приказом ответственных лиц за соблюдение требований по охране труда при оказании услуг из числа своих специалистов (копии приказов предоставить Заказчику в день начала оказания услуг).</w:t>
      </w:r>
    </w:p>
    <w:p w14:paraId="779045EE" w14:textId="77777777" w:rsidR="00FB761C" w:rsidRDefault="00DF5814">
      <w:pPr>
        <w:ind w:firstLine="709"/>
        <w:jc w:val="both"/>
        <w:rPr>
          <w:sz w:val="24"/>
          <w:szCs w:val="24"/>
        </w:rPr>
      </w:pPr>
      <w:r>
        <w:rPr>
          <w:sz w:val="24"/>
          <w:szCs w:val="24"/>
        </w:rPr>
        <w:t>2.2.9. иные обязанности в соответствии с действующим законодательством.</w:t>
      </w:r>
    </w:p>
    <w:p w14:paraId="565B4B6F" w14:textId="77777777" w:rsidR="00FB761C" w:rsidRDefault="00DF5814">
      <w:pPr>
        <w:tabs>
          <w:tab w:val="left" w:pos="2203"/>
          <w:tab w:val="left" w:pos="3041"/>
          <w:tab w:val="left" w:pos="3998"/>
        </w:tabs>
        <w:ind w:firstLine="709"/>
        <w:jc w:val="both"/>
        <w:rPr>
          <w:sz w:val="24"/>
          <w:szCs w:val="24"/>
        </w:rPr>
      </w:pPr>
      <w:r>
        <w:rPr>
          <w:sz w:val="24"/>
          <w:szCs w:val="24"/>
        </w:rPr>
        <w:t>2.3. Заказчик имеет право:</w:t>
      </w:r>
    </w:p>
    <w:p w14:paraId="6A82F73B" w14:textId="77777777" w:rsidR="00FB761C" w:rsidRDefault="00DF5814">
      <w:pPr>
        <w:ind w:firstLine="709"/>
        <w:jc w:val="both"/>
        <w:rPr>
          <w:sz w:val="24"/>
          <w:szCs w:val="24"/>
        </w:rPr>
      </w:pPr>
      <w:r>
        <w:rPr>
          <w:sz w:val="24"/>
          <w:szCs w:val="24"/>
        </w:rPr>
        <w:t>2.3.1. требовать от Исполнителя надлежащего исполнения взятых на себя обязательств, в соответствии с настоящим договором;</w:t>
      </w:r>
    </w:p>
    <w:p w14:paraId="3D538513" w14:textId="77777777" w:rsidR="00FB761C" w:rsidRDefault="00DF5814">
      <w:pPr>
        <w:ind w:firstLine="709"/>
        <w:jc w:val="both"/>
        <w:rPr>
          <w:sz w:val="24"/>
          <w:szCs w:val="24"/>
        </w:rPr>
      </w:pPr>
      <w:r>
        <w:rPr>
          <w:sz w:val="24"/>
          <w:szCs w:val="24"/>
        </w:rPr>
        <w:t>2.3.2. не производить оплату в установленный сроки, если услуги оказаны с нарушением условий о качестве или количестве;</w:t>
      </w:r>
    </w:p>
    <w:p w14:paraId="4825004B" w14:textId="77777777" w:rsidR="00FB761C" w:rsidRDefault="00DF5814">
      <w:pPr>
        <w:ind w:firstLine="709"/>
        <w:jc w:val="both"/>
        <w:rPr>
          <w:sz w:val="24"/>
          <w:szCs w:val="24"/>
        </w:rPr>
      </w:pPr>
      <w:r>
        <w:rPr>
          <w:sz w:val="24"/>
          <w:szCs w:val="24"/>
        </w:rPr>
        <w:t>2.3.3. проверять ход и качество услуг, оказываемых Исполнителем, не вмешиваясь в его деятельность;</w:t>
      </w:r>
    </w:p>
    <w:p w14:paraId="4E8927A5" w14:textId="77777777" w:rsidR="00FB761C" w:rsidRDefault="00DF5814">
      <w:pPr>
        <w:ind w:firstLine="709"/>
        <w:jc w:val="both"/>
        <w:rPr>
          <w:sz w:val="24"/>
          <w:szCs w:val="24"/>
        </w:rPr>
      </w:pPr>
      <w:r>
        <w:rPr>
          <w:sz w:val="24"/>
          <w:szCs w:val="24"/>
        </w:rPr>
        <w:t>2.3.4. не подписывать акт сдачи-приемки оказанных услуг в случае, если качество услуг не соответствует установленным.</w:t>
      </w:r>
    </w:p>
    <w:p w14:paraId="7EC2BC14" w14:textId="77777777" w:rsidR="00FB761C" w:rsidRDefault="00DF5814">
      <w:pPr>
        <w:ind w:firstLine="709"/>
        <w:jc w:val="both"/>
        <w:rPr>
          <w:sz w:val="24"/>
          <w:szCs w:val="24"/>
        </w:rPr>
      </w:pPr>
      <w:r>
        <w:rPr>
          <w:sz w:val="24"/>
          <w:szCs w:val="24"/>
        </w:rPr>
        <w:t>2.3.5. в случае причинения работниками Исполнителя ущерба имуществу Заказчика, требовать возмещения, причиненного имуществу Заказчика, ущерба.</w:t>
      </w:r>
    </w:p>
    <w:p w14:paraId="37F2DA91" w14:textId="77777777" w:rsidR="00FB761C" w:rsidRDefault="00DF5814">
      <w:pPr>
        <w:tabs>
          <w:tab w:val="left" w:pos="2203"/>
          <w:tab w:val="left" w:pos="3041"/>
          <w:tab w:val="left" w:pos="3998"/>
        </w:tabs>
        <w:ind w:firstLine="709"/>
        <w:jc w:val="both"/>
        <w:rPr>
          <w:sz w:val="24"/>
          <w:szCs w:val="24"/>
        </w:rPr>
      </w:pPr>
      <w:r>
        <w:rPr>
          <w:sz w:val="24"/>
          <w:szCs w:val="24"/>
        </w:rPr>
        <w:t>2.3.6. иные права в соответствии с действующим законодательством.</w:t>
      </w:r>
    </w:p>
    <w:p w14:paraId="6FDF55A1" w14:textId="77777777" w:rsidR="00FB761C" w:rsidRDefault="00DF5814">
      <w:pPr>
        <w:tabs>
          <w:tab w:val="left" w:pos="2203"/>
          <w:tab w:val="left" w:pos="3041"/>
          <w:tab w:val="left" w:pos="3998"/>
        </w:tabs>
        <w:ind w:firstLine="709"/>
        <w:jc w:val="both"/>
        <w:rPr>
          <w:sz w:val="24"/>
          <w:szCs w:val="24"/>
        </w:rPr>
      </w:pPr>
      <w:r>
        <w:rPr>
          <w:sz w:val="24"/>
          <w:szCs w:val="24"/>
        </w:rPr>
        <w:t>2.4. Заказчик обязан:</w:t>
      </w:r>
    </w:p>
    <w:p w14:paraId="65E50330" w14:textId="77777777" w:rsidR="00FB761C" w:rsidRDefault="00DF5814">
      <w:pPr>
        <w:ind w:firstLine="709"/>
        <w:jc w:val="both"/>
        <w:rPr>
          <w:sz w:val="24"/>
          <w:szCs w:val="24"/>
        </w:rPr>
      </w:pPr>
      <w:r>
        <w:rPr>
          <w:sz w:val="24"/>
          <w:szCs w:val="24"/>
        </w:rPr>
        <w:t>2.4.1. принимать и оплачивать услуги Исполнителя в размере и сроки, предусмотренные настоящим Договором;</w:t>
      </w:r>
    </w:p>
    <w:p w14:paraId="1DB83277" w14:textId="77777777" w:rsidR="00FB761C" w:rsidRDefault="00DF5814">
      <w:pPr>
        <w:ind w:firstLine="709"/>
        <w:jc w:val="both"/>
        <w:rPr>
          <w:sz w:val="24"/>
          <w:szCs w:val="24"/>
        </w:rPr>
      </w:pPr>
      <w:r>
        <w:rPr>
          <w:sz w:val="24"/>
          <w:szCs w:val="24"/>
        </w:rPr>
        <w:t xml:space="preserve">2.4.2. обеспечить необходимые условия Исполнителю для проведения технического обслуживания оборудования, а именно: организовать доступ к обслуживаемому оборудованию и, при необходимости, приостановить его работу на время оказания услуг. </w:t>
      </w:r>
    </w:p>
    <w:p w14:paraId="2C4841A7" w14:textId="77777777" w:rsidR="00FB761C" w:rsidRDefault="00DF5814">
      <w:pPr>
        <w:ind w:firstLine="709"/>
        <w:jc w:val="both"/>
        <w:rPr>
          <w:sz w:val="24"/>
          <w:szCs w:val="24"/>
        </w:rPr>
      </w:pPr>
      <w:r>
        <w:rPr>
          <w:sz w:val="24"/>
          <w:szCs w:val="24"/>
        </w:rPr>
        <w:t xml:space="preserve">2.4.3. обеспечить уведомление Исполнителя о </w:t>
      </w:r>
      <w:proofErr w:type="gramStart"/>
      <w:r>
        <w:rPr>
          <w:sz w:val="24"/>
          <w:szCs w:val="24"/>
        </w:rPr>
        <w:t>неработоспособности  оборудования</w:t>
      </w:r>
      <w:proofErr w:type="gramEnd"/>
      <w:r>
        <w:rPr>
          <w:sz w:val="24"/>
          <w:szCs w:val="24"/>
        </w:rPr>
        <w:t xml:space="preserve"> посредством телефонной связи или другими способами.</w:t>
      </w:r>
    </w:p>
    <w:p w14:paraId="3E74B388" w14:textId="77777777" w:rsidR="00FB761C" w:rsidRDefault="00DF5814">
      <w:pPr>
        <w:ind w:firstLine="709"/>
        <w:jc w:val="both"/>
        <w:rPr>
          <w:sz w:val="24"/>
          <w:szCs w:val="24"/>
        </w:rPr>
      </w:pPr>
      <w:r>
        <w:rPr>
          <w:sz w:val="24"/>
          <w:szCs w:val="24"/>
        </w:rPr>
        <w:t>2.4.4. не допускать постороннего вмешательства, нарушения заводского монтажа, проведения любого вида работ, за исключением случаев, когда в соответствии с эксплуатационной документацией обслуживание должен выполнять персонал Заказчика;</w:t>
      </w:r>
    </w:p>
    <w:p w14:paraId="1E183A01" w14:textId="77777777" w:rsidR="00FB761C" w:rsidRDefault="00DF5814">
      <w:pPr>
        <w:ind w:firstLine="709"/>
        <w:jc w:val="both"/>
        <w:rPr>
          <w:sz w:val="24"/>
          <w:szCs w:val="24"/>
        </w:rPr>
      </w:pPr>
      <w:r>
        <w:rPr>
          <w:sz w:val="24"/>
          <w:szCs w:val="24"/>
        </w:rPr>
        <w:t>2.4.5. своевременно готовить помещение и выделять время для проведения технического обслуживания оборудования;</w:t>
      </w:r>
    </w:p>
    <w:p w14:paraId="59EA5C40" w14:textId="77777777" w:rsidR="00FB761C" w:rsidRDefault="00DF5814">
      <w:pPr>
        <w:ind w:firstLine="709"/>
        <w:jc w:val="both"/>
        <w:rPr>
          <w:sz w:val="24"/>
          <w:szCs w:val="24"/>
        </w:rPr>
      </w:pPr>
      <w:r>
        <w:rPr>
          <w:sz w:val="24"/>
          <w:szCs w:val="24"/>
        </w:rPr>
        <w:t>2.4.6. провести вводный инструктаж по охране труда и проинформировать работающих Исполнителя об опасностях и мерах по их предупреждению;</w:t>
      </w:r>
    </w:p>
    <w:p w14:paraId="038A4888" w14:textId="77777777" w:rsidR="00FB761C" w:rsidRDefault="00DF5814">
      <w:pPr>
        <w:ind w:firstLine="709"/>
        <w:jc w:val="both"/>
        <w:rPr>
          <w:sz w:val="24"/>
          <w:szCs w:val="24"/>
        </w:rPr>
      </w:pPr>
      <w:r>
        <w:rPr>
          <w:sz w:val="24"/>
          <w:szCs w:val="24"/>
        </w:rPr>
        <w:t xml:space="preserve">2.4.7. в случае нарушения Исполнителем требований законодательства об охране труда Заказчик оставляет за собой право приостанавливать оказание услуг Исполнителем до полного </w:t>
      </w:r>
      <w:r>
        <w:rPr>
          <w:sz w:val="24"/>
          <w:szCs w:val="24"/>
        </w:rPr>
        <w:lastRenderedPageBreak/>
        <w:t>устранения нарушений по охране труда, а в случае неоднократного нарушения Исполнителем требований по охране труда при Исполнителем оказании услуг– немедленного расторжения договора в одностороннем порядке.</w:t>
      </w:r>
    </w:p>
    <w:p w14:paraId="4E14A245" w14:textId="77777777" w:rsidR="00FB761C" w:rsidRDefault="00DF5814">
      <w:pPr>
        <w:ind w:firstLine="709"/>
        <w:jc w:val="both"/>
        <w:rPr>
          <w:sz w:val="24"/>
          <w:szCs w:val="24"/>
        </w:rPr>
      </w:pPr>
      <w:r>
        <w:rPr>
          <w:sz w:val="24"/>
          <w:szCs w:val="24"/>
        </w:rPr>
        <w:t>2.4.8. иные обязанности в соответствии с действующим законодательством.</w:t>
      </w:r>
    </w:p>
    <w:p w14:paraId="6B0D328A" w14:textId="77777777" w:rsidR="00FB761C" w:rsidRDefault="00DF5814">
      <w:pPr>
        <w:numPr>
          <w:ilvl w:val="0"/>
          <w:numId w:val="4"/>
        </w:numPr>
        <w:jc w:val="center"/>
        <w:rPr>
          <w:b/>
          <w:sz w:val="24"/>
          <w:szCs w:val="24"/>
        </w:rPr>
      </w:pPr>
      <w:r>
        <w:rPr>
          <w:b/>
          <w:sz w:val="24"/>
          <w:szCs w:val="24"/>
        </w:rPr>
        <w:t>Сроки оказания услуг и режим работы</w:t>
      </w:r>
    </w:p>
    <w:p w14:paraId="2307E1FA" w14:textId="77777777" w:rsidR="00FB761C" w:rsidRDefault="00DF5814">
      <w:pPr>
        <w:ind w:firstLine="709"/>
        <w:jc w:val="both"/>
        <w:rPr>
          <w:sz w:val="24"/>
          <w:szCs w:val="24"/>
        </w:rPr>
      </w:pPr>
      <w:r>
        <w:rPr>
          <w:sz w:val="24"/>
          <w:szCs w:val="24"/>
        </w:rPr>
        <w:t>3.1. Услуги оказываются в соответствии с графиком, являющимся приложением 2 к настоящему Договору.</w:t>
      </w:r>
    </w:p>
    <w:p w14:paraId="0074FE9A" w14:textId="77777777" w:rsidR="00FB761C" w:rsidRDefault="00DF5814">
      <w:pPr>
        <w:ind w:firstLine="709"/>
        <w:jc w:val="both"/>
        <w:rPr>
          <w:sz w:val="24"/>
          <w:szCs w:val="24"/>
        </w:rPr>
      </w:pPr>
      <w:r>
        <w:rPr>
          <w:sz w:val="24"/>
          <w:szCs w:val="24"/>
        </w:rPr>
        <w:t>3.2. Основанием для оказания услуг по контролю технического состояния являются настоящий договор, а также письменная заявка, подписанная уполномоченным лицом Заказчика, содержащая в том числе следующую информацию:</w:t>
      </w:r>
    </w:p>
    <w:p w14:paraId="059FE78C" w14:textId="77777777" w:rsidR="00FB761C" w:rsidRDefault="00DF5814">
      <w:pPr>
        <w:ind w:firstLine="709"/>
        <w:jc w:val="both"/>
        <w:rPr>
          <w:sz w:val="24"/>
          <w:szCs w:val="24"/>
        </w:rPr>
      </w:pPr>
      <w:r>
        <w:rPr>
          <w:sz w:val="24"/>
          <w:szCs w:val="24"/>
        </w:rPr>
        <w:t>- контактное лицо со стороны Заказчика;</w:t>
      </w:r>
    </w:p>
    <w:p w14:paraId="62829AA5" w14:textId="77777777" w:rsidR="00FB761C" w:rsidRDefault="00DF5814">
      <w:pPr>
        <w:ind w:firstLine="709"/>
        <w:jc w:val="both"/>
        <w:rPr>
          <w:sz w:val="24"/>
          <w:szCs w:val="24"/>
        </w:rPr>
      </w:pPr>
      <w:r>
        <w:rPr>
          <w:sz w:val="24"/>
          <w:szCs w:val="24"/>
        </w:rPr>
        <w:t>- номер телефона контрактного лица со стороны Заказчика.</w:t>
      </w:r>
    </w:p>
    <w:p w14:paraId="4422C01C" w14:textId="77777777" w:rsidR="00FB761C" w:rsidRDefault="00DF5814">
      <w:pPr>
        <w:numPr>
          <w:ilvl w:val="0"/>
          <w:numId w:val="4"/>
        </w:numPr>
        <w:jc w:val="center"/>
        <w:rPr>
          <w:b/>
          <w:sz w:val="24"/>
          <w:szCs w:val="24"/>
        </w:rPr>
      </w:pPr>
      <w:r>
        <w:rPr>
          <w:b/>
          <w:sz w:val="24"/>
          <w:szCs w:val="24"/>
        </w:rPr>
        <w:t>Порядок сдачи и приемки оказанных услуг</w:t>
      </w:r>
    </w:p>
    <w:p w14:paraId="0430B829" w14:textId="678749A6" w:rsidR="00FB761C" w:rsidRDefault="00DF5814" w:rsidP="007A0E72">
      <w:pPr>
        <w:ind w:firstLine="709"/>
        <w:jc w:val="both"/>
        <w:rPr>
          <w:sz w:val="24"/>
          <w:szCs w:val="24"/>
        </w:rPr>
      </w:pPr>
      <w:r>
        <w:rPr>
          <w:sz w:val="24"/>
          <w:szCs w:val="24"/>
        </w:rPr>
        <w:t>4.1. Непосредственно по окончании оказания услуг Исполнитель представляет Заказчику Акт сдачи-приемки оказанных услуг (далее-акт).</w:t>
      </w:r>
      <w:r w:rsidR="007A0E72" w:rsidRPr="007A0E72">
        <w:rPr>
          <w:sz w:val="24"/>
          <w:szCs w:val="24"/>
        </w:rPr>
        <w:t xml:space="preserve"> </w:t>
      </w:r>
      <w:r w:rsidR="007A0E72" w:rsidRPr="008B65C9">
        <w:rPr>
          <w:sz w:val="24"/>
          <w:szCs w:val="24"/>
          <w:highlight w:val="yellow"/>
        </w:rPr>
        <w:t>При наличии запасных частей и (или) расходных материалов, указывать информацию о наличии драгметаллов.</w:t>
      </w:r>
    </w:p>
    <w:p w14:paraId="5C15A308" w14:textId="77777777" w:rsidR="00FB761C" w:rsidRDefault="00DF5814">
      <w:pPr>
        <w:ind w:firstLine="709"/>
        <w:jc w:val="both"/>
        <w:rPr>
          <w:sz w:val="24"/>
          <w:szCs w:val="24"/>
        </w:rPr>
      </w:pPr>
      <w:r>
        <w:rPr>
          <w:sz w:val="24"/>
          <w:szCs w:val="24"/>
        </w:rPr>
        <w:t>4.2. В акте указывается:</w:t>
      </w:r>
    </w:p>
    <w:p w14:paraId="451C5534" w14:textId="77777777" w:rsidR="00FB761C" w:rsidRDefault="00DF5814">
      <w:pPr>
        <w:ind w:firstLine="709"/>
        <w:jc w:val="both"/>
        <w:rPr>
          <w:sz w:val="24"/>
          <w:szCs w:val="24"/>
        </w:rPr>
      </w:pPr>
      <w:r>
        <w:rPr>
          <w:sz w:val="24"/>
          <w:szCs w:val="24"/>
        </w:rPr>
        <w:t>- наименование оказанных услуг;</w:t>
      </w:r>
    </w:p>
    <w:p w14:paraId="6AFD89EC" w14:textId="77777777" w:rsidR="00FB761C" w:rsidRDefault="00DF5814">
      <w:pPr>
        <w:ind w:firstLine="709"/>
        <w:jc w:val="both"/>
        <w:rPr>
          <w:sz w:val="24"/>
          <w:szCs w:val="24"/>
        </w:rPr>
      </w:pPr>
      <w:r>
        <w:rPr>
          <w:sz w:val="24"/>
          <w:szCs w:val="24"/>
        </w:rPr>
        <w:t>- их стоимость.</w:t>
      </w:r>
    </w:p>
    <w:p w14:paraId="1BA1215E" w14:textId="77777777" w:rsidR="00FB761C" w:rsidRDefault="00DF5814">
      <w:pPr>
        <w:ind w:firstLine="709"/>
        <w:jc w:val="both"/>
        <w:rPr>
          <w:sz w:val="24"/>
          <w:szCs w:val="24"/>
        </w:rPr>
      </w:pPr>
      <w:r>
        <w:rPr>
          <w:sz w:val="24"/>
          <w:szCs w:val="24"/>
        </w:rPr>
        <w:t>4.3. В акт может быть включена любая другая информация, которую стороны сочтут необходимой указать.</w:t>
      </w:r>
    </w:p>
    <w:p w14:paraId="0F89C5BA" w14:textId="77777777" w:rsidR="00FB761C" w:rsidRDefault="00DF5814">
      <w:pPr>
        <w:ind w:firstLine="709"/>
        <w:jc w:val="both"/>
        <w:rPr>
          <w:sz w:val="24"/>
          <w:szCs w:val="24"/>
        </w:rPr>
      </w:pPr>
      <w:r>
        <w:rPr>
          <w:sz w:val="24"/>
          <w:szCs w:val="24"/>
        </w:rPr>
        <w:t>4.4. Оформленный акт Исполнитель направляет Заказчику для подписания. Заказчик обязан в течение 5 рабочих дней подписать и направить акт или мотивированный отказ от его подписания с указанием сроков исправления недостатков.</w:t>
      </w:r>
    </w:p>
    <w:p w14:paraId="66B8A9CF" w14:textId="77777777" w:rsidR="00FB761C" w:rsidRDefault="00DF5814">
      <w:pPr>
        <w:ind w:firstLine="709"/>
        <w:jc w:val="both"/>
        <w:rPr>
          <w:sz w:val="24"/>
          <w:szCs w:val="24"/>
        </w:rPr>
      </w:pPr>
      <w:r>
        <w:rPr>
          <w:sz w:val="24"/>
          <w:szCs w:val="24"/>
        </w:rPr>
        <w:t>4.5. Приемка считается также осуществленной и в том случае, если Заказчик начал эксплуатировать Оборудование без надлежащего оформления акта или направления Исполнителю мотивированного отказа.</w:t>
      </w:r>
    </w:p>
    <w:p w14:paraId="55575A4A" w14:textId="77777777" w:rsidR="00FB761C" w:rsidRDefault="00DF5814">
      <w:pPr>
        <w:numPr>
          <w:ilvl w:val="0"/>
          <w:numId w:val="4"/>
        </w:numPr>
        <w:jc w:val="center"/>
        <w:rPr>
          <w:b/>
          <w:sz w:val="24"/>
          <w:szCs w:val="24"/>
        </w:rPr>
      </w:pPr>
      <w:r>
        <w:rPr>
          <w:b/>
          <w:sz w:val="24"/>
          <w:szCs w:val="24"/>
        </w:rPr>
        <w:t>Размер и порядок оплаты услуг Исполнителя</w:t>
      </w:r>
    </w:p>
    <w:p w14:paraId="150D934B" w14:textId="77777777" w:rsidR="00FB761C" w:rsidRDefault="00DF5814">
      <w:pPr>
        <w:ind w:firstLine="709"/>
        <w:jc w:val="both"/>
        <w:rPr>
          <w:sz w:val="24"/>
          <w:szCs w:val="24"/>
        </w:rPr>
      </w:pPr>
      <w:r>
        <w:rPr>
          <w:sz w:val="24"/>
          <w:szCs w:val="24"/>
        </w:rPr>
        <w:t>5.1. Стоимость услуг по настоящему договору сформирована в соответствии с Приложением 4 к настоящему договору и составляет: _________________________________ белорусских рублей.</w:t>
      </w:r>
    </w:p>
    <w:p w14:paraId="4F433907" w14:textId="77777777" w:rsidR="00FB761C" w:rsidRDefault="00DF5814">
      <w:pPr>
        <w:ind w:firstLine="709"/>
        <w:jc w:val="both"/>
        <w:rPr>
          <w:sz w:val="24"/>
          <w:szCs w:val="24"/>
        </w:rPr>
      </w:pPr>
      <w:r>
        <w:rPr>
          <w:sz w:val="24"/>
          <w:szCs w:val="24"/>
        </w:rPr>
        <w:t xml:space="preserve">5.2. Оплата за оказанные услуги производится путем перечисления денежных средств на банковский счет Исполнителя, указанный в настоящем договоре, со счетов органов государственного казначейства. </w:t>
      </w:r>
    </w:p>
    <w:p w14:paraId="04E5BB1A" w14:textId="77777777" w:rsidR="00FB761C" w:rsidRDefault="00DF5814">
      <w:pPr>
        <w:pStyle w:val="ad"/>
        <w:numPr>
          <w:ilvl w:val="1"/>
          <w:numId w:val="5"/>
        </w:numPr>
        <w:ind w:left="0" w:firstLine="709"/>
        <w:jc w:val="both"/>
        <w:rPr>
          <w:rFonts w:ascii="Times New Roman" w:hAnsi="Times New Roman" w:cs="Times New Roman"/>
        </w:rPr>
      </w:pPr>
      <w:r>
        <w:rPr>
          <w:rFonts w:ascii="Times New Roman" w:hAnsi="Times New Roman" w:cs="Times New Roman"/>
        </w:rPr>
        <w:t xml:space="preserve">Заказчик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49635A2D" w14:textId="77777777" w:rsidR="00FB761C" w:rsidRDefault="00DF5814">
      <w:pPr>
        <w:pStyle w:val="ad"/>
        <w:numPr>
          <w:ilvl w:val="1"/>
          <w:numId w:val="5"/>
        </w:numPr>
        <w:ind w:left="0" w:firstLine="709"/>
        <w:jc w:val="both"/>
        <w:rPr>
          <w:rFonts w:ascii="Times New Roman" w:hAnsi="Times New Roman" w:cs="Times New Roman"/>
        </w:rPr>
      </w:pPr>
      <w:r>
        <w:rPr>
          <w:rFonts w:ascii="Times New Roman" w:hAnsi="Times New Roman" w:cs="Times New Roman"/>
        </w:rPr>
        <w:t>В случае возникновения дополнительных расходов, не предусмотренных настоящим договором, Заказчик вправе отказаться от их оплаты и заключить новый договор по результатам проведения соответствующих процедур государственных закупок в соответствии с действующим законодательством.</w:t>
      </w:r>
    </w:p>
    <w:p w14:paraId="5C9598AB" w14:textId="77777777" w:rsidR="00FB761C" w:rsidRDefault="00DF5814">
      <w:pPr>
        <w:numPr>
          <w:ilvl w:val="1"/>
          <w:numId w:val="5"/>
        </w:numPr>
        <w:ind w:left="0" w:firstLine="709"/>
        <w:jc w:val="both"/>
        <w:rPr>
          <w:sz w:val="24"/>
          <w:szCs w:val="24"/>
        </w:rPr>
      </w:pPr>
      <w:r>
        <w:rPr>
          <w:sz w:val="24"/>
          <w:szCs w:val="24"/>
        </w:rPr>
        <w:t xml:space="preserve">Источник финансирования: республиканский бюджет. </w:t>
      </w:r>
    </w:p>
    <w:p w14:paraId="62E55E2C" w14:textId="77777777" w:rsidR="00FB761C" w:rsidRDefault="00DF5814">
      <w:pPr>
        <w:pStyle w:val="ad"/>
        <w:numPr>
          <w:ilvl w:val="0"/>
          <w:numId w:val="5"/>
        </w:numPr>
        <w:jc w:val="center"/>
        <w:rPr>
          <w:rFonts w:ascii="Times New Roman" w:hAnsi="Times New Roman" w:cs="Times New Roman"/>
          <w:b/>
        </w:rPr>
      </w:pPr>
      <w:r>
        <w:rPr>
          <w:rFonts w:ascii="Times New Roman" w:hAnsi="Times New Roman" w:cs="Times New Roman"/>
          <w:b/>
        </w:rPr>
        <w:t>Гарантии</w:t>
      </w:r>
    </w:p>
    <w:p w14:paraId="218A6E0E" w14:textId="77777777" w:rsidR="00FB761C" w:rsidRPr="007B28B3" w:rsidRDefault="00DF5814">
      <w:pPr>
        <w:ind w:firstLine="720"/>
        <w:jc w:val="both"/>
        <w:rPr>
          <w:sz w:val="24"/>
          <w:szCs w:val="24"/>
        </w:rPr>
      </w:pPr>
      <w:r w:rsidRPr="007B28B3">
        <w:rPr>
          <w:sz w:val="24"/>
          <w:szCs w:val="24"/>
        </w:rPr>
        <w:t>6.1.</w:t>
      </w:r>
      <w:r w:rsidRPr="007B28B3">
        <w:rPr>
          <w:sz w:val="26"/>
          <w:szCs w:val="26"/>
        </w:rPr>
        <w:t xml:space="preserve"> </w:t>
      </w:r>
      <w:r w:rsidRPr="007B28B3">
        <w:rPr>
          <w:sz w:val="24"/>
          <w:szCs w:val="24"/>
        </w:rPr>
        <w:t xml:space="preserve">Исполнитель обязуется обеспечить качество оказываемых услуг по настоящему договору. </w:t>
      </w:r>
    </w:p>
    <w:tbl>
      <w:tblPr>
        <w:tblW w:w="9810" w:type="dxa"/>
        <w:tblInd w:w="-34" w:type="dxa"/>
        <w:tblLayout w:type="fixed"/>
        <w:tblLook w:val="04A0" w:firstRow="1" w:lastRow="0" w:firstColumn="1" w:lastColumn="0" w:noHBand="0" w:noVBand="1"/>
      </w:tblPr>
      <w:tblGrid>
        <w:gridCol w:w="9810"/>
      </w:tblGrid>
      <w:tr w:rsidR="00FB761C" w:rsidRPr="007B28B3" w14:paraId="3FFDF9F6" w14:textId="77777777" w:rsidTr="007B28B3">
        <w:trPr>
          <w:trHeight w:val="1507"/>
        </w:trPr>
        <w:tc>
          <w:tcPr>
            <w:tcW w:w="9810" w:type="dxa"/>
          </w:tcPr>
          <w:p w14:paraId="764E5BF5" w14:textId="77777777" w:rsidR="00FB761C" w:rsidRPr="007B28B3" w:rsidRDefault="00DF5814">
            <w:pPr>
              <w:ind w:firstLine="709"/>
              <w:jc w:val="both"/>
              <w:rPr>
                <w:sz w:val="24"/>
                <w:szCs w:val="24"/>
              </w:rPr>
            </w:pPr>
            <w:r w:rsidRPr="007B28B3">
              <w:rPr>
                <w:sz w:val="24"/>
                <w:szCs w:val="24"/>
              </w:rPr>
              <w:t xml:space="preserve">Гарантийный срок на используемые при оказании услуг расходные материалы составляет период, установленный производителем. Если в течение гарантийного срока указанные расходные материалы окажутся дефектными, Исполнитель по требованию Заказчика и за свой счет устраняет дефекты путем их ремонта или замены расходных материалов согласно пункта 6.3 раздела 6 договора. </w:t>
            </w:r>
          </w:p>
          <w:p w14:paraId="56ACD897" w14:textId="77777777" w:rsidR="00FB761C" w:rsidRPr="007B28B3" w:rsidRDefault="00DF5814">
            <w:pPr>
              <w:ind w:firstLine="709"/>
              <w:jc w:val="both"/>
              <w:rPr>
                <w:sz w:val="24"/>
                <w:szCs w:val="24"/>
              </w:rPr>
            </w:pPr>
            <w:r w:rsidRPr="007B28B3">
              <w:rPr>
                <w:sz w:val="24"/>
                <w:szCs w:val="24"/>
              </w:rPr>
              <w:t xml:space="preserve">6.2 Исполнителю представляется срок не более 5 календарных дней для проведения гарантийного ремонта или замены некачественных расходных материалов. Указанный срок исчисляется от даты получения письменного обращения Заказчика. </w:t>
            </w:r>
          </w:p>
        </w:tc>
      </w:tr>
    </w:tbl>
    <w:p w14:paraId="4B04B82A" w14:textId="42DAEBBC" w:rsidR="00FB761C" w:rsidRPr="007B28B3" w:rsidRDefault="007B28B3">
      <w:pPr>
        <w:ind w:firstLine="709"/>
        <w:jc w:val="both"/>
        <w:rPr>
          <w:sz w:val="24"/>
          <w:szCs w:val="24"/>
        </w:rPr>
      </w:pPr>
      <w:r w:rsidRPr="007B28B3">
        <w:rPr>
          <w:sz w:val="24"/>
          <w:szCs w:val="24"/>
        </w:rPr>
        <w:t>6.3</w:t>
      </w:r>
      <w:r w:rsidR="00DF5814" w:rsidRPr="007B28B3">
        <w:rPr>
          <w:sz w:val="24"/>
          <w:szCs w:val="24"/>
        </w:rPr>
        <w:t xml:space="preserve">. В случае обнаружения недостатков Заказчик должен немедленно обратиться к Исполнителю. </w:t>
      </w:r>
    </w:p>
    <w:p w14:paraId="7438B9E7" w14:textId="77777777" w:rsidR="00FB761C" w:rsidRDefault="00DF5814">
      <w:pPr>
        <w:numPr>
          <w:ilvl w:val="0"/>
          <w:numId w:val="5"/>
        </w:numPr>
        <w:jc w:val="center"/>
        <w:rPr>
          <w:b/>
          <w:sz w:val="24"/>
          <w:szCs w:val="24"/>
        </w:rPr>
      </w:pPr>
      <w:r>
        <w:rPr>
          <w:b/>
          <w:sz w:val="24"/>
          <w:szCs w:val="24"/>
        </w:rPr>
        <w:t>Ответственность сторон</w:t>
      </w:r>
    </w:p>
    <w:p w14:paraId="74FC5B83" w14:textId="77777777" w:rsidR="00FB761C" w:rsidRDefault="00DF58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7.1.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79D4260C" w14:textId="77777777" w:rsidR="00FB761C" w:rsidRDefault="00DF5814">
      <w:pPr>
        <w:ind w:firstLine="709"/>
        <w:jc w:val="both"/>
        <w:rPr>
          <w:sz w:val="24"/>
          <w:szCs w:val="24"/>
        </w:rPr>
      </w:pPr>
      <w:r>
        <w:rPr>
          <w:sz w:val="24"/>
          <w:szCs w:val="24"/>
        </w:rPr>
        <w:t>7.2. В случае ненадлежащего исполнения Исполнителем своих обязательств по настоящему Договору и (или) нарушения Исполнителем условий настоящего Договора, Исполнитель должен уплатить Заказчику:</w:t>
      </w:r>
    </w:p>
    <w:p w14:paraId="5AC490D2" w14:textId="77777777" w:rsidR="00FB761C" w:rsidRDefault="00DF5814">
      <w:pPr>
        <w:ind w:firstLine="709"/>
        <w:jc w:val="both"/>
        <w:rPr>
          <w:sz w:val="24"/>
          <w:szCs w:val="24"/>
        </w:rPr>
      </w:pPr>
      <w:r>
        <w:rPr>
          <w:sz w:val="24"/>
          <w:szCs w:val="24"/>
        </w:rPr>
        <w:t>за нарушение сроков оказания услуг пеню в размере 0,1 % стоимости несвоевременно оказанных услуг за каждый день просрочки.</w:t>
      </w:r>
    </w:p>
    <w:p w14:paraId="4AE3A2D7" w14:textId="77777777" w:rsidR="00FB761C" w:rsidRDefault="00DF5814">
      <w:pPr>
        <w:ind w:firstLine="709"/>
        <w:jc w:val="both"/>
        <w:rPr>
          <w:sz w:val="24"/>
          <w:szCs w:val="24"/>
        </w:rPr>
      </w:pPr>
      <w:r>
        <w:rPr>
          <w:sz w:val="24"/>
          <w:szCs w:val="24"/>
        </w:rPr>
        <w:t>7.3. В случае некачественного оказания услуг по Договору, Исполнитель уплачивает Заказчику штраф в размере 10% от стоимости некачественно оказанных услуг.</w:t>
      </w:r>
    </w:p>
    <w:p w14:paraId="56814AF1" w14:textId="77777777" w:rsidR="00FB761C" w:rsidRDefault="00DF5814">
      <w:pPr>
        <w:ind w:firstLine="709"/>
        <w:jc w:val="both"/>
        <w:rPr>
          <w:sz w:val="24"/>
          <w:szCs w:val="24"/>
        </w:rPr>
      </w:pPr>
      <w:r>
        <w:rPr>
          <w:sz w:val="24"/>
          <w:szCs w:val="24"/>
        </w:rPr>
        <w:t>7.4. При отказе Исполнителя от оказания услуг полностью или частично Исполнитель уплачивает Заказчику штраф в размере 10% стоимости не оказанных услуг.</w:t>
      </w:r>
    </w:p>
    <w:p w14:paraId="2AE38F0B" w14:textId="77777777" w:rsidR="00FB761C" w:rsidRDefault="00DF5814">
      <w:pPr>
        <w:ind w:firstLine="709"/>
        <w:jc w:val="both"/>
        <w:rPr>
          <w:sz w:val="24"/>
          <w:szCs w:val="24"/>
        </w:rPr>
      </w:pPr>
      <w:r>
        <w:rPr>
          <w:sz w:val="24"/>
          <w:szCs w:val="24"/>
        </w:rPr>
        <w:t>7.5. Заказчик не несет ответственности за несвоевременную оплату услуг Исполнителя, связанную с несвоевременным поступлением средств из республиканского бюджета.</w:t>
      </w:r>
    </w:p>
    <w:p w14:paraId="2EE9A729" w14:textId="77777777" w:rsidR="00FB761C" w:rsidRDefault="00DF5814">
      <w:pPr>
        <w:numPr>
          <w:ilvl w:val="0"/>
          <w:numId w:val="5"/>
        </w:numPr>
        <w:jc w:val="center"/>
        <w:rPr>
          <w:b/>
          <w:spacing w:val="3"/>
          <w:sz w:val="24"/>
          <w:szCs w:val="24"/>
        </w:rPr>
      </w:pPr>
      <w:r>
        <w:rPr>
          <w:b/>
          <w:spacing w:val="3"/>
          <w:sz w:val="24"/>
          <w:szCs w:val="24"/>
        </w:rPr>
        <w:t>Антикоррупционная оговорка</w:t>
      </w:r>
    </w:p>
    <w:p w14:paraId="0EB32290" w14:textId="77777777" w:rsidR="00FB761C" w:rsidRDefault="00DF5814">
      <w:pPr>
        <w:pStyle w:val="1"/>
        <w:shd w:val="clear" w:color="auto" w:fill="auto"/>
        <w:tabs>
          <w:tab w:val="left" w:pos="284"/>
          <w:tab w:val="left" w:pos="360"/>
        </w:tabs>
        <w:spacing w:line="240" w:lineRule="auto"/>
        <w:ind w:firstLine="709"/>
        <w:jc w:val="both"/>
        <w:rPr>
          <w:b/>
          <w:sz w:val="24"/>
          <w:szCs w:val="24"/>
        </w:rPr>
      </w:pPr>
      <w:r>
        <w:rPr>
          <w:sz w:val="24"/>
          <w:szCs w:val="24"/>
        </w:rPr>
        <w:tab/>
        <w:t xml:space="preserve">8.1. </w:t>
      </w:r>
      <w:r>
        <w:rPr>
          <w:rFonts w:eastAsia="Calibri"/>
          <w:sz w:val="24"/>
          <w:szCs w:val="24"/>
          <w:lang w:eastAsia="en-US"/>
        </w:rPr>
        <w:t>Стороны обязуются соблюдать законодательство Республики Беларусь в области противодействия коррупции.</w:t>
      </w:r>
    </w:p>
    <w:p w14:paraId="3A9D03EA" w14:textId="77777777" w:rsidR="00FB761C" w:rsidRDefault="00DF5814">
      <w:pPr>
        <w:numPr>
          <w:ilvl w:val="0"/>
          <w:numId w:val="5"/>
        </w:numPr>
        <w:jc w:val="center"/>
        <w:rPr>
          <w:b/>
          <w:sz w:val="24"/>
          <w:szCs w:val="24"/>
        </w:rPr>
      </w:pPr>
      <w:r>
        <w:rPr>
          <w:b/>
          <w:sz w:val="24"/>
          <w:szCs w:val="24"/>
        </w:rPr>
        <w:t>Персональные данные</w:t>
      </w:r>
    </w:p>
    <w:p w14:paraId="7C997964" w14:textId="77777777" w:rsidR="00FB761C" w:rsidRDefault="00DF5814">
      <w:pPr>
        <w:ind w:firstLineChars="333" w:firstLine="799"/>
        <w:jc w:val="both"/>
        <w:rPr>
          <w:sz w:val="24"/>
          <w:szCs w:val="24"/>
        </w:rPr>
      </w:pPr>
      <w:r>
        <w:rPr>
          <w:sz w:val="24"/>
          <w:szCs w:val="24"/>
        </w:rPr>
        <w:t>9.1.  Стороны обязуются соблюдать законодательство Республики Беларусь в области персональных данных.</w:t>
      </w:r>
    </w:p>
    <w:p w14:paraId="65028DF6" w14:textId="77777777" w:rsidR="00FB761C" w:rsidRDefault="00DF5814">
      <w:pPr>
        <w:numPr>
          <w:ilvl w:val="0"/>
          <w:numId w:val="5"/>
        </w:numPr>
        <w:autoSpaceDE w:val="0"/>
        <w:autoSpaceDN w:val="0"/>
        <w:adjustRightInd w:val="0"/>
        <w:jc w:val="center"/>
        <w:rPr>
          <w:rFonts w:eastAsia="Calibri"/>
          <w:b/>
          <w:sz w:val="24"/>
          <w:szCs w:val="24"/>
        </w:rPr>
      </w:pPr>
      <w:r>
        <w:rPr>
          <w:rFonts w:eastAsia="Calibri"/>
          <w:b/>
          <w:sz w:val="24"/>
          <w:szCs w:val="24"/>
        </w:rPr>
        <w:t xml:space="preserve"> Форс-мажорные обстоятельства </w:t>
      </w:r>
    </w:p>
    <w:p w14:paraId="2E0D0A35" w14:textId="77777777" w:rsidR="00FB761C" w:rsidRDefault="00DF5814">
      <w:pPr>
        <w:autoSpaceDE w:val="0"/>
        <w:autoSpaceDN w:val="0"/>
        <w:adjustRightInd w:val="0"/>
        <w:ind w:firstLine="709"/>
        <w:jc w:val="both"/>
        <w:rPr>
          <w:rFonts w:eastAsia="Calibri"/>
          <w:sz w:val="24"/>
          <w:szCs w:val="24"/>
        </w:rPr>
      </w:pPr>
      <w:r>
        <w:rPr>
          <w:rFonts w:eastAsia="Calibri"/>
          <w:bCs/>
          <w:sz w:val="24"/>
          <w:szCs w:val="24"/>
        </w:rPr>
        <w:t>10.1.</w:t>
      </w:r>
      <w:r>
        <w:rPr>
          <w:rFonts w:eastAsia="Calibri"/>
          <w:sz w:val="24"/>
          <w:szCs w:val="24"/>
        </w:rPr>
        <w:t> 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454D660D" w14:textId="77777777" w:rsidR="00FB761C" w:rsidRDefault="00DF5814">
      <w:pPr>
        <w:autoSpaceDE w:val="0"/>
        <w:autoSpaceDN w:val="0"/>
        <w:adjustRightInd w:val="0"/>
        <w:spacing w:before="60" w:after="60"/>
        <w:ind w:firstLine="709"/>
        <w:jc w:val="both"/>
        <w:rPr>
          <w:rFonts w:eastAsia="Calibri"/>
          <w:sz w:val="24"/>
          <w:szCs w:val="24"/>
        </w:rPr>
      </w:pPr>
      <w:r>
        <w:rPr>
          <w:rFonts w:eastAsia="Calibri"/>
          <w:bCs/>
          <w:sz w:val="24"/>
          <w:szCs w:val="24"/>
        </w:rPr>
        <w:t>10.2.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4550CF8C" w14:textId="77777777" w:rsidR="00FB761C" w:rsidRDefault="00DF5814">
      <w:pPr>
        <w:autoSpaceDE w:val="0"/>
        <w:autoSpaceDN w:val="0"/>
        <w:adjustRightInd w:val="0"/>
        <w:ind w:firstLine="709"/>
        <w:jc w:val="both"/>
        <w:rPr>
          <w:rFonts w:eastAsia="Calibri"/>
          <w:sz w:val="24"/>
          <w:szCs w:val="24"/>
        </w:rPr>
      </w:pPr>
      <w:r>
        <w:rPr>
          <w:rFonts w:eastAsia="Calibri"/>
          <w:bCs/>
          <w:sz w:val="24"/>
          <w:szCs w:val="24"/>
        </w:rPr>
        <w:t>10.3.</w:t>
      </w:r>
      <w:r>
        <w:rPr>
          <w:rFonts w:eastAsia="Calibri"/>
          <w:sz w:val="24"/>
          <w:szCs w:val="24"/>
        </w:rPr>
        <w:t>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п.9.1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02ADAA03" w14:textId="77777777" w:rsidR="00FB761C" w:rsidRDefault="00DF5814">
      <w:pPr>
        <w:pStyle w:val="ConsPlusNormal"/>
        <w:numPr>
          <w:ilvl w:val="0"/>
          <w:numId w:val="5"/>
        </w:numPr>
        <w:jc w:val="center"/>
        <w:rPr>
          <w:rFonts w:ascii="Times New Roman" w:hAnsi="Times New Roman" w:cs="Times New Roman"/>
          <w:b/>
          <w:sz w:val="24"/>
          <w:szCs w:val="24"/>
        </w:rPr>
      </w:pPr>
      <w:r>
        <w:rPr>
          <w:rFonts w:ascii="Times New Roman" w:hAnsi="Times New Roman" w:cs="Times New Roman"/>
          <w:b/>
          <w:sz w:val="24"/>
          <w:szCs w:val="24"/>
        </w:rPr>
        <w:t>Разрешение споров</w:t>
      </w:r>
    </w:p>
    <w:p w14:paraId="5B5FF29B" w14:textId="77777777" w:rsidR="00FB761C" w:rsidRDefault="00DF581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0AEB0306" w14:textId="77777777" w:rsidR="00FB761C" w:rsidRDefault="00DF581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11.2. В случае </w:t>
      </w:r>
      <w:proofErr w:type="spellStart"/>
      <w:r>
        <w:rPr>
          <w:rFonts w:ascii="Times New Roman" w:hAnsi="Times New Roman" w:cs="Times New Roman"/>
          <w:sz w:val="24"/>
          <w:szCs w:val="24"/>
        </w:rPr>
        <w:t>недостижения</w:t>
      </w:r>
      <w:proofErr w:type="spellEnd"/>
      <w:r>
        <w:rPr>
          <w:rFonts w:ascii="Times New Roman" w:hAnsi="Times New Roman" w:cs="Times New Roman"/>
          <w:sz w:val="24"/>
          <w:szCs w:val="24"/>
        </w:rPr>
        <w:t xml:space="preserve"> согласия спор подлежит разрешению в судебном порядке в соответствии с законодательством.</w:t>
      </w:r>
    </w:p>
    <w:p w14:paraId="74DFB812" w14:textId="77777777" w:rsidR="00FB761C" w:rsidRDefault="00DF581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45A581E6" w14:textId="77777777" w:rsidR="00FB761C" w:rsidRDefault="00DF581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16C04399" w14:textId="77777777" w:rsidR="00FB761C" w:rsidRDefault="00DF5814">
      <w:pPr>
        <w:numPr>
          <w:ilvl w:val="0"/>
          <w:numId w:val="5"/>
        </w:numPr>
        <w:jc w:val="center"/>
        <w:rPr>
          <w:b/>
          <w:sz w:val="24"/>
          <w:szCs w:val="24"/>
        </w:rPr>
      </w:pPr>
      <w:r>
        <w:rPr>
          <w:b/>
          <w:sz w:val="24"/>
          <w:szCs w:val="24"/>
        </w:rPr>
        <w:t>Срок действия Договора</w:t>
      </w:r>
    </w:p>
    <w:p w14:paraId="3011E4A7" w14:textId="77777777" w:rsidR="00FB761C" w:rsidRDefault="00DF5814">
      <w:pPr>
        <w:ind w:firstLine="709"/>
        <w:jc w:val="both"/>
        <w:rPr>
          <w:sz w:val="24"/>
          <w:szCs w:val="24"/>
        </w:rPr>
      </w:pPr>
      <w:r>
        <w:rPr>
          <w:sz w:val="24"/>
          <w:szCs w:val="24"/>
        </w:rPr>
        <w:t>12.1. Настоящий Договор вступает в силу с момента его подписания сторонами и действует до__________________________., а в части оплаты– до полного исполнения сторонами принятых на себя обязательств.</w:t>
      </w:r>
    </w:p>
    <w:p w14:paraId="7C096B8A" w14:textId="77777777" w:rsidR="00FB761C" w:rsidRDefault="00DF5814">
      <w:pPr>
        <w:ind w:firstLine="709"/>
        <w:jc w:val="center"/>
        <w:rPr>
          <w:b/>
          <w:sz w:val="24"/>
          <w:szCs w:val="24"/>
        </w:rPr>
      </w:pPr>
      <w:r>
        <w:rPr>
          <w:b/>
          <w:sz w:val="24"/>
          <w:szCs w:val="24"/>
        </w:rPr>
        <w:t>13. Прочие условия</w:t>
      </w:r>
    </w:p>
    <w:p w14:paraId="22E71572" w14:textId="77777777" w:rsidR="00FB761C" w:rsidRDefault="00DF5814">
      <w:pPr>
        <w:ind w:firstLine="709"/>
        <w:jc w:val="both"/>
        <w:rPr>
          <w:sz w:val="24"/>
          <w:szCs w:val="24"/>
        </w:rPr>
      </w:pPr>
      <w:r>
        <w:rPr>
          <w:sz w:val="24"/>
          <w:szCs w:val="24"/>
        </w:rPr>
        <w:t>13.1. Договор может быть изменен и дополнен по соглашению сторон.</w:t>
      </w:r>
    </w:p>
    <w:p w14:paraId="162E8218" w14:textId="77777777" w:rsidR="00FB761C" w:rsidRDefault="00DF5814">
      <w:pPr>
        <w:ind w:firstLine="709"/>
        <w:jc w:val="both"/>
        <w:rPr>
          <w:sz w:val="24"/>
          <w:szCs w:val="24"/>
        </w:rPr>
      </w:pPr>
      <w:r>
        <w:rPr>
          <w:sz w:val="24"/>
          <w:szCs w:val="24"/>
        </w:rPr>
        <w:lastRenderedPageBreak/>
        <w:t>13.2.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14197BB" w14:textId="77777777" w:rsidR="00FB761C" w:rsidRDefault="00DF5814">
      <w:pPr>
        <w:ind w:firstLine="709"/>
        <w:jc w:val="both"/>
        <w:rPr>
          <w:sz w:val="24"/>
          <w:szCs w:val="24"/>
        </w:rPr>
      </w:pPr>
      <w:r>
        <w:rPr>
          <w:sz w:val="24"/>
          <w:szCs w:val="24"/>
        </w:rPr>
        <w:t>13.3. При выполнении настоящего Договора стороны руководствуются действующим законодательством Республики Беларусь и настоящим Договором.</w:t>
      </w:r>
    </w:p>
    <w:p w14:paraId="28049E8C" w14:textId="77777777" w:rsidR="00FB761C" w:rsidRDefault="00DF5814">
      <w:pPr>
        <w:ind w:firstLine="709"/>
        <w:jc w:val="both"/>
        <w:rPr>
          <w:sz w:val="24"/>
          <w:szCs w:val="24"/>
        </w:rPr>
      </w:pPr>
      <w:r>
        <w:rPr>
          <w:sz w:val="24"/>
          <w:szCs w:val="24"/>
        </w:rPr>
        <w:t xml:space="preserve">13.4. Договор составлен в 2-х экземплярах, по одному для каждой из сторон, каждый экземпляр имеет равную юридическую силу. </w:t>
      </w:r>
    </w:p>
    <w:p w14:paraId="3215D7DD" w14:textId="77777777" w:rsidR="00FB761C" w:rsidRDefault="00DF5814">
      <w:pPr>
        <w:ind w:firstLine="709"/>
        <w:jc w:val="center"/>
        <w:rPr>
          <w:b/>
          <w:sz w:val="24"/>
          <w:szCs w:val="24"/>
        </w:rPr>
      </w:pPr>
      <w:r>
        <w:rPr>
          <w:b/>
          <w:sz w:val="24"/>
          <w:szCs w:val="24"/>
        </w:rPr>
        <w:t>14.Приложения</w:t>
      </w:r>
    </w:p>
    <w:p w14:paraId="29336746" w14:textId="77777777" w:rsidR="00FB761C" w:rsidRDefault="00DF5814">
      <w:pPr>
        <w:jc w:val="both"/>
        <w:rPr>
          <w:sz w:val="24"/>
          <w:szCs w:val="24"/>
        </w:rPr>
      </w:pPr>
      <w:r>
        <w:rPr>
          <w:sz w:val="24"/>
          <w:szCs w:val="24"/>
        </w:rPr>
        <w:t>Приложение 1 – Перечень оборудования, обслуживаемого в рамках Договора.</w:t>
      </w:r>
    </w:p>
    <w:p w14:paraId="340DAD84" w14:textId="77777777" w:rsidR="00FB761C" w:rsidRDefault="00DF5814">
      <w:pPr>
        <w:jc w:val="both"/>
        <w:rPr>
          <w:sz w:val="24"/>
          <w:szCs w:val="24"/>
        </w:rPr>
      </w:pPr>
      <w:r>
        <w:rPr>
          <w:sz w:val="24"/>
          <w:szCs w:val="24"/>
        </w:rPr>
        <w:t>Приложение 2 – График технического обслуживания на 2026 год.</w:t>
      </w:r>
    </w:p>
    <w:p w14:paraId="0BC66691" w14:textId="77777777" w:rsidR="00FB761C" w:rsidRDefault="00DF5814">
      <w:pPr>
        <w:jc w:val="both"/>
        <w:rPr>
          <w:sz w:val="24"/>
          <w:szCs w:val="24"/>
        </w:rPr>
      </w:pPr>
      <w:r>
        <w:rPr>
          <w:sz w:val="24"/>
          <w:szCs w:val="24"/>
        </w:rPr>
        <w:t>Приложение 3 – Технические характеристики (описание работ) по техническому обслуживанию оборудования.</w:t>
      </w:r>
    </w:p>
    <w:p w14:paraId="55597256" w14:textId="77777777" w:rsidR="00FB761C" w:rsidRDefault="00DF5814">
      <w:pPr>
        <w:jc w:val="both"/>
        <w:rPr>
          <w:sz w:val="24"/>
          <w:szCs w:val="24"/>
        </w:rPr>
      </w:pPr>
      <w:r>
        <w:rPr>
          <w:sz w:val="24"/>
          <w:szCs w:val="24"/>
        </w:rPr>
        <w:t>Приложение 4 – Расчет стоимости технического обслуживания на 2026 год</w:t>
      </w:r>
    </w:p>
    <w:p w14:paraId="638426C8" w14:textId="77777777" w:rsidR="00FB761C" w:rsidRDefault="00FB761C">
      <w:pPr>
        <w:rPr>
          <w:sz w:val="24"/>
          <w:szCs w:val="24"/>
        </w:rPr>
      </w:pPr>
    </w:p>
    <w:p w14:paraId="5FD0A2D1" w14:textId="77777777" w:rsidR="00FB761C" w:rsidRDefault="00DF5814">
      <w:pPr>
        <w:ind w:firstLine="709"/>
        <w:jc w:val="center"/>
        <w:rPr>
          <w:b/>
          <w:sz w:val="24"/>
          <w:szCs w:val="24"/>
        </w:rPr>
      </w:pPr>
      <w:r>
        <w:rPr>
          <w:b/>
          <w:sz w:val="24"/>
          <w:szCs w:val="24"/>
        </w:rPr>
        <w:t>14. Юридические адреса, банковские реквизиты и подписи сторон</w:t>
      </w:r>
    </w:p>
    <w:p w14:paraId="620315CC" w14:textId="77777777" w:rsidR="00FB761C" w:rsidRDefault="00FB761C">
      <w:pPr>
        <w:jc w:val="both"/>
        <w:rPr>
          <w:b/>
          <w:sz w:val="24"/>
          <w:szCs w:val="24"/>
        </w:rPr>
      </w:pPr>
    </w:p>
    <w:tbl>
      <w:tblPr>
        <w:tblStyle w:val="ab"/>
        <w:tblW w:w="0" w:type="auto"/>
        <w:tblLook w:val="04A0" w:firstRow="1" w:lastRow="0" w:firstColumn="1" w:lastColumn="0" w:noHBand="0" w:noVBand="1"/>
      </w:tblPr>
      <w:tblGrid>
        <w:gridCol w:w="4814"/>
        <w:gridCol w:w="4814"/>
      </w:tblGrid>
      <w:tr w:rsidR="00FB761C" w14:paraId="653AE4B5" w14:textId="77777777">
        <w:tc>
          <w:tcPr>
            <w:tcW w:w="4814" w:type="dxa"/>
          </w:tcPr>
          <w:p w14:paraId="5F2659F0" w14:textId="77777777" w:rsidR="00FB761C" w:rsidRDefault="00DF5814">
            <w:pPr>
              <w:rPr>
                <w:bCs/>
                <w:sz w:val="24"/>
                <w:szCs w:val="24"/>
              </w:rPr>
            </w:pPr>
            <w:r>
              <w:rPr>
                <w:bCs/>
                <w:sz w:val="24"/>
                <w:szCs w:val="24"/>
              </w:rPr>
              <w:t>Исполнитель</w:t>
            </w:r>
          </w:p>
          <w:p w14:paraId="2755C67D" w14:textId="77777777" w:rsidR="00FB761C" w:rsidRDefault="00FB761C">
            <w:pPr>
              <w:rPr>
                <w:bCs/>
                <w:sz w:val="24"/>
                <w:szCs w:val="24"/>
              </w:rPr>
            </w:pPr>
          </w:p>
          <w:p w14:paraId="11E6E5F2" w14:textId="77777777" w:rsidR="00FB761C" w:rsidRDefault="00FB761C">
            <w:pPr>
              <w:rPr>
                <w:bCs/>
                <w:sz w:val="24"/>
                <w:szCs w:val="24"/>
              </w:rPr>
            </w:pPr>
          </w:p>
          <w:p w14:paraId="2431B03D" w14:textId="77777777" w:rsidR="00FB761C" w:rsidRDefault="00FB761C">
            <w:pPr>
              <w:rPr>
                <w:bCs/>
                <w:sz w:val="24"/>
                <w:szCs w:val="24"/>
              </w:rPr>
            </w:pPr>
          </w:p>
          <w:p w14:paraId="1D83A0C3" w14:textId="77777777" w:rsidR="00FB761C" w:rsidRDefault="00FB761C">
            <w:pPr>
              <w:rPr>
                <w:bCs/>
                <w:sz w:val="24"/>
                <w:szCs w:val="24"/>
              </w:rPr>
            </w:pPr>
          </w:p>
          <w:p w14:paraId="70971A43" w14:textId="77777777" w:rsidR="00FB761C" w:rsidRDefault="00FB761C">
            <w:pPr>
              <w:rPr>
                <w:bCs/>
                <w:sz w:val="24"/>
                <w:szCs w:val="24"/>
              </w:rPr>
            </w:pPr>
          </w:p>
          <w:p w14:paraId="359B973B" w14:textId="77777777" w:rsidR="00FB761C" w:rsidRDefault="00FB761C">
            <w:pPr>
              <w:rPr>
                <w:bCs/>
                <w:sz w:val="24"/>
                <w:szCs w:val="24"/>
              </w:rPr>
            </w:pPr>
          </w:p>
          <w:p w14:paraId="0063427D" w14:textId="77777777" w:rsidR="00FB761C" w:rsidRDefault="00FB761C">
            <w:pPr>
              <w:rPr>
                <w:bCs/>
                <w:sz w:val="24"/>
                <w:szCs w:val="24"/>
              </w:rPr>
            </w:pPr>
          </w:p>
          <w:p w14:paraId="72436D65" w14:textId="77777777" w:rsidR="00FB761C" w:rsidRDefault="00FB761C">
            <w:pPr>
              <w:rPr>
                <w:bCs/>
                <w:sz w:val="24"/>
                <w:szCs w:val="24"/>
              </w:rPr>
            </w:pPr>
          </w:p>
          <w:p w14:paraId="08EB16DA" w14:textId="77777777" w:rsidR="00FB761C" w:rsidRDefault="00FB761C">
            <w:pPr>
              <w:rPr>
                <w:bCs/>
                <w:sz w:val="24"/>
                <w:szCs w:val="24"/>
              </w:rPr>
            </w:pPr>
          </w:p>
          <w:p w14:paraId="2D8CB1F9" w14:textId="77777777" w:rsidR="00FB761C" w:rsidRDefault="00FB761C">
            <w:pPr>
              <w:rPr>
                <w:bCs/>
                <w:sz w:val="24"/>
                <w:szCs w:val="24"/>
              </w:rPr>
            </w:pPr>
          </w:p>
          <w:p w14:paraId="79850B0E" w14:textId="77777777" w:rsidR="00FB761C" w:rsidRDefault="00FB761C">
            <w:pPr>
              <w:rPr>
                <w:bCs/>
                <w:sz w:val="24"/>
                <w:szCs w:val="24"/>
              </w:rPr>
            </w:pPr>
          </w:p>
          <w:p w14:paraId="0A9C59C8" w14:textId="77777777" w:rsidR="00FB761C" w:rsidRDefault="00FB761C">
            <w:pPr>
              <w:rPr>
                <w:bCs/>
                <w:sz w:val="24"/>
                <w:szCs w:val="24"/>
              </w:rPr>
            </w:pPr>
          </w:p>
          <w:p w14:paraId="31EF781B" w14:textId="77777777" w:rsidR="00FB761C" w:rsidRDefault="00FB761C">
            <w:pPr>
              <w:rPr>
                <w:bCs/>
                <w:sz w:val="24"/>
                <w:szCs w:val="24"/>
              </w:rPr>
            </w:pPr>
          </w:p>
          <w:p w14:paraId="4F099912" w14:textId="77777777" w:rsidR="00FB761C" w:rsidRDefault="00FB761C">
            <w:pPr>
              <w:rPr>
                <w:bCs/>
                <w:sz w:val="24"/>
                <w:szCs w:val="24"/>
              </w:rPr>
            </w:pPr>
          </w:p>
          <w:p w14:paraId="1DD45F22" w14:textId="77777777" w:rsidR="00FB761C" w:rsidRDefault="00FB761C">
            <w:pPr>
              <w:rPr>
                <w:bCs/>
                <w:sz w:val="24"/>
                <w:szCs w:val="24"/>
              </w:rPr>
            </w:pPr>
          </w:p>
          <w:p w14:paraId="73168F59" w14:textId="77777777" w:rsidR="00FB761C" w:rsidRDefault="00FB761C">
            <w:pPr>
              <w:rPr>
                <w:bCs/>
                <w:sz w:val="24"/>
                <w:szCs w:val="24"/>
              </w:rPr>
            </w:pPr>
          </w:p>
          <w:p w14:paraId="11DF7D2C" w14:textId="77777777" w:rsidR="00FB761C" w:rsidRDefault="00FB761C">
            <w:pPr>
              <w:rPr>
                <w:bCs/>
                <w:sz w:val="24"/>
                <w:szCs w:val="24"/>
              </w:rPr>
            </w:pPr>
          </w:p>
          <w:p w14:paraId="19FEF94A" w14:textId="77777777" w:rsidR="00FB761C" w:rsidRDefault="00FB761C">
            <w:pPr>
              <w:rPr>
                <w:bCs/>
                <w:sz w:val="24"/>
                <w:szCs w:val="24"/>
              </w:rPr>
            </w:pPr>
          </w:p>
          <w:p w14:paraId="691B18D2" w14:textId="77777777" w:rsidR="00FB761C" w:rsidRDefault="00DF5814">
            <w:pPr>
              <w:jc w:val="both"/>
              <w:rPr>
                <w:sz w:val="24"/>
                <w:szCs w:val="24"/>
              </w:rPr>
            </w:pPr>
            <w:r>
              <w:rPr>
                <w:sz w:val="24"/>
                <w:szCs w:val="24"/>
              </w:rPr>
              <w:t>_________________ /_________________/</w:t>
            </w:r>
          </w:p>
          <w:p w14:paraId="2E9509BD" w14:textId="77777777" w:rsidR="00FB761C" w:rsidRDefault="00FB761C">
            <w:pPr>
              <w:jc w:val="both"/>
              <w:rPr>
                <w:b/>
                <w:sz w:val="24"/>
                <w:szCs w:val="24"/>
              </w:rPr>
            </w:pPr>
          </w:p>
        </w:tc>
        <w:tc>
          <w:tcPr>
            <w:tcW w:w="4814" w:type="dxa"/>
          </w:tcPr>
          <w:p w14:paraId="4B816760" w14:textId="77777777" w:rsidR="00FB761C" w:rsidRDefault="00DF5814">
            <w:pPr>
              <w:tabs>
                <w:tab w:val="center" w:pos="4677"/>
                <w:tab w:val="right" w:pos="9355"/>
              </w:tabs>
              <w:jc w:val="both"/>
              <w:rPr>
                <w:rFonts w:eastAsia="Calibri"/>
                <w:sz w:val="24"/>
                <w:szCs w:val="24"/>
              </w:rPr>
            </w:pPr>
            <w:r>
              <w:rPr>
                <w:rFonts w:eastAsia="Calibri"/>
                <w:sz w:val="24"/>
                <w:szCs w:val="24"/>
              </w:rPr>
              <w:t>Заказчик</w:t>
            </w:r>
          </w:p>
          <w:p w14:paraId="11E6C379" w14:textId="77777777" w:rsidR="00FB761C" w:rsidRDefault="00DF5814">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CE5C409" w14:textId="77777777" w:rsidR="00FB761C" w:rsidRDefault="00DF5814">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759E6741" w14:textId="77777777" w:rsidR="00FB761C" w:rsidRDefault="00DF5814">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8EC2E95" w14:textId="77777777" w:rsidR="00FB761C" w:rsidRDefault="00DF5814">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77C401A3" w14:textId="77777777" w:rsidR="00FB761C" w:rsidRDefault="00DF5814">
            <w:pPr>
              <w:tabs>
                <w:tab w:val="center" w:pos="4677"/>
                <w:tab w:val="right" w:pos="9355"/>
              </w:tabs>
              <w:rPr>
                <w:rFonts w:eastAsia="Calibri"/>
                <w:sz w:val="24"/>
                <w:szCs w:val="24"/>
              </w:rPr>
            </w:pPr>
            <w:r>
              <w:rPr>
                <w:rFonts w:eastAsia="Calibri"/>
                <w:sz w:val="24"/>
                <w:szCs w:val="24"/>
              </w:rPr>
              <w:t xml:space="preserve">В ЦБУ №514 ОАО «АСБ </w:t>
            </w:r>
            <w:proofErr w:type="spellStart"/>
            <w:r>
              <w:rPr>
                <w:rFonts w:eastAsia="Calibri"/>
                <w:sz w:val="24"/>
                <w:szCs w:val="24"/>
              </w:rPr>
              <w:t>Беларусбанк</w:t>
            </w:r>
            <w:proofErr w:type="spellEnd"/>
            <w:r>
              <w:rPr>
                <w:rFonts w:eastAsia="Calibri"/>
                <w:sz w:val="24"/>
                <w:szCs w:val="24"/>
              </w:rPr>
              <w:t xml:space="preserve">» </w:t>
            </w:r>
            <w:proofErr w:type="spellStart"/>
            <w:r>
              <w:rPr>
                <w:rFonts w:eastAsia="Calibri"/>
                <w:sz w:val="24"/>
                <w:szCs w:val="24"/>
              </w:rPr>
              <w:t>г.Минск</w:t>
            </w:r>
            <w:proofErr w:type="spellEnd"/>
            <w:r>
              <w:rPr>
                <w:rFonts w:eastAsia="Calibri"/>
                <w:sz w:val="24"/>
                <w:szCs w:val="24"/>
              </w:rPr>
              <w:t>, ул.Сурганова,47А</w:t>
            </w:r>
          </w:p>
          <w:p w14:paraId="357FBF8E" w14:textId="77777777" w:rsidR="00FB761C" w:rsidRDefault="00DF5814">
            <w:pPr>
              <w:tabs>
                <w:tab w:val="center" w:pos="4677"/>
                <w:tab w:val="right" w:pos="9355"/>
              </w:tabs>
              <w:rPr>
                <w:rFonts w:eastAsia="Calibri"/>
                <w:b/>
                <w:sz w:val="24"/>
                <w:szCs w:val="24"/>
              </w:rPr>
            </w:pPr>
            <w:r>
              <w:rPr>
                <w:rFonts w:eastAsia="Calibri"/>
                <w:b/>
                <w:sz w:val="24"/>
                <w:szCs w:val="24"/>
              </w:rPr>
              <w:t>УНН 600265533, ОКПО 02017714</w:t>
            </w:r>
          </w:p>
          <w:p w14:paraId="00E46F73" w14:textId="77777777" w:rsidR="00FB761C" w:rsidRDefault="00FB761C">
            <w:pPr>
              <w:tabs>
                <w:tab w:val="center" w:pos="4677"/>
                <w:tab w:val="right" w:pos="9355"/>
              </w:tabs>
              <w:rPr>
                <w:rFonts w:eastAsia="Calibri"/>
                <w:b/>
                <w:bCs/>
                <w:sz w:val="24"/>
                <w:szCs w:val="24"/>
              </w:rPr>
            </w:pPr>
          </w:p>
          <w:p w14:paraId="56943F7B" w14:textId="77777777" w:rsidR="00FB761C" w:rsidRDefault="00DF5814">
            <w:pPr>
              <w:tabs>
                <w:tab w:val="center" w:pos="4677"/>
                <w:tab w:val="right" w:pos="9355"/>
              </w:tabs>
              <w:jc w:val="both"/>
              <w:rPr>
                <w:rFonts w:eastAsia="Calibri"/>
                <w:sz w:val="24"/>
                <w:szCs w:val="24"/>
              </w:rPr>
            </w:pPr>
            <w:r>
              <w:rPr>
                <w:rFonts w:eastAsia="Calibri"/>
                <w:sz w:val="24"/>
                <w:szCs w:val="24"/>
              </w:rPr>
              <w:t>Директор</w:t>
            </w:r>
          </w:p>
          <w:p w14:paraId="10542E13" w14:textId="77777777" w:rsidR="00FB761C" w:rsidRDefault="00FB761C">
            <w:pPr>
              <w:tabs>
                <w:tab w:val="center" w:pos="4677"/>
                <w:tab w:val="right" w:pos="9355"/>
              </w:tabs>
              <w:jc w:val="both"/>
              <w:rPr>
                <w:rFonts w:eastAsia="Calibri"/>
                <w:sz w:val="24"/>
                <w:szCs w:val="24"/>
              </w:rPr>
            </w:pPr>
          </w:p>
          <w:p w14:paraId="08784C6C" w14:textId="77777777" w:rsidR="00FB761C" w:rsidRDefault="00FB761C">
            <w:pPr>
              <w:tabs>
                <w:tab w:val="center" w:pos="4677"/>
                <w:tab w:val="right" w:pos="9355"/>
              </w:tabs>
              <w:jc w:val="both"/>
              <w:rPr>
                <w:rFonts w:eastAsia="Calibri"/>
                <w:sz w:val="24"/>
                <w:szCs w:val="24"/>
              </w:rPr>
            </w:pPr>
          </w:p>
          <w:p w14:paraId="0A188396" w14:textId="77777777" w:rsidR="00FB761C" w:rsidRDefault="00DF5814">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97CB561" w14:textId="77777777" w:rsidR="00FB761C" w:rsidRDefault="00DF5814">
            <w:pPr>
              <w:tabs>
                <w:tab w:val="center" w:pos="4677"/>
                <w:tab w:val="right" w:pos="9355"/>
              </w:tabs>
              <w:jc w:val="both"/>
              <w:rPr>
                <w:rFonts w:eastAsia="Calibri"/>
                <w:sz w:val="24"/>
                <w:szCs w:val="24"/>
              </w:rPr>
            </w:pPr>
            <w:r>
              <w:rPr>
                <w:rFonts w:eastAsia="Calibri"/>
                <w:sz w:val="24"/>
                <w:szCs w:val="24"/>
              </w:rPr>
              <w:t>___________202 _г.</w:t>
            </w:r>
          </w:p>
          <w:p w14:paraId="26A363DD" w14:textId="77777777" w:rsidR="00FB761C" w:rsidRDefault="00DF5814">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3B8EF75C" w14:textId="77777777" w:rsidR="00FB761C" w:rsidRDefault="00DF5814">
      <w:pPr>
        <w:ind w:firstLine="2410"/>
        <w:rPr>
          <w:sz w:val="24"/>
          <w:szCs w:val="24"/>
        </w:rPr>
      </w:pPr>
      <w:r>
        <w:rPr>
          <w:sz w:val="24"/>
          <w:szCs w:val="24"/>
        </w:rPr>
        <w:br w:type="page"/>
      </w:r>
      <w:r>
        <w:rPr>
          <w:sz w:val="24"/>
          <w:szCs w:val="24"/>
        </w:rPr>
        <w:lastRenderedPageBreak/>
        <w:t xml:space="preserve">                                                         Приложение 1</w:t>
      </w:r>
    </w:p>
    <w:p w14:paraId="315A28FF" w14:textId="77777777" w:rsidR="00FB761C" w:rsidRDefault="00DF5814">
      <w:pPr>
        <w:ind w:firstLine="5812"/>
        <w:rPr>
          <w:sz w:val="24"/>
          <w:szCs w:val="24"/>
        </w:rPr>
      </w:pPr>
      <w:bookmarkStart w:id="1" w:name="OLE_LINK27"/>
      <w:bookmarkStart w:id="2" w:name="OLE_LINK28"/>
      <w:r>
        <w:rPr>
          <w:sz w:val="24"/>
          <w:szCs w:val="24"/>
        </w:rPr>
        <w:t xml:space="preserve">к Договору от </w:t>
      </w:r>
      <w:proofErr w:type="gramStart"/>
      <w:r>
        <w:rPr>
          <w:sz w:val="24"/>
          <w:szCs w:val="24"/>
        </w:rPr>
        <w:t>«  »</w:t>
      </w:r>
      <w:proofErr w:type="gramEnd"/>
      <w:r>
        <w:rPr>
          <w:sz w:val="24"/>
          <w:szCs w:val="24"/>
        </w:rPr>
        <w:t xml:space="preserve"> _____ 2026 г. № </w:t>
      </w:r>
    </w:p>
    <w:p w14:paraId="6BBE188F" w14:textId="77777777" w:rsidR="00FB761C" w:rsidRDefault="00FB761C">
      <w:pPr>
        <w:rPr>
          <w:sz w:val="24"/>
          <w:szCs w:val="24"/>
        </w:rPr>
      </w:pPr>
    </w:p>
    <w:bookmarkEnd w:id="1"/>
    <w:bookmarkEnd w:id="2"/>
    <w:p w14:paraId="564540B1" w14:textId="77777777" w:rsidR="00FB761C" w:rsidRDefault="00FB761C">
      <w:pPr>
        <w:ind w:left="5387"/>
        <w:rPr>
          <w:sz w:val="24"/>
          <w:szCs w:val="24"/>
        </w:rPr>
      </w:pPr>
    </w:p>
    <w:p w14:paraId="432D4765" w14:textId="77777777" w:rsidR="00FB761C" w:rsidRDefault="00DF5814">
      <w:pPr>
        <w:ind w:firstLine="709"/>
        <w:jc w:val="center"/>
        <w:rPr>
          <w:b/>
          <w:sz w:val="24"/>
          <w:szCs w:val="24"/>
        </w:rPr>
      </w:pPr>
      <w:r>
        <w:rPr>
          <w:b/>
          <w:sz w:val="24"/>
          <w:szCs w:val="24"/>
        </w:rPr>
        <w:t>Перечень оборудования, обслуживаемого в рамках Договора</w:t>
      </w:r>
    </w:p>
    <w:p w14:paraId="2F9868FD" w14:textId="7D91D20A" w:rsidR="00FB761C" w:rsidRDefault="00FB761C" w:rsidP="00DF5814">
      <w:pPr>
        <w:rPr>
          <w:b/>
          <w:sz w:val="24"/>
          <w:szCs w:val="24"/>
        </w:rPr>
      </w:pPr>
    </w:p>
    <w:p w14:paraId="2CF08036" w14:textId="77777777" w:rsidR="00FB761C" w:rsidRDefault="00FB761C">
      <w:pPr>
        <w:rPr>
          <w:sz w:val="24"/>
          <w:szCs w:val="24"/>
        </w:rPr>
      </w:pPr>
    </w:p>
    <w:tbl>
      <w:tblPr>
        <w:tblpPr w:leftFromText="180" w:rightFromText="180" w:vertAnchor="page" w:horzAnchor="margin" w:tblpXSpec="right" w:tblpY="265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1134"/>
        <w:gridCol w:w="1570"/>
        <w:gridCol w:w="992"/>
        <w:gridCol w:w="1549"/>
        <w:gridCol w:w="1417"/>
      </w:tblGrid>
      <w:tr w:rsidR="00FB761C" w14:paraId="4693E8FB" w14:textId="77777777">
        <w:trPr>
          <w:trHeight w:val="700"/>
        </w:trPr>
        <w:tc>
          <w:tcPr>
            <w:tcW w:w="562" w:type="dxa"/>
            <w:noWrap/>
            <w:vAlign w:val="center"/>
          </w:tcPr>
          <w:p w14:paraId="2376A0B8" w14:textId="77777777" w:rsidR="00FB761C" w:rsidRDefault="00FB761C">
            <w:pPr>
              <w:ind w:left="-57" w:right="-57" w:firstLine="34"/>
              <w:jc w:val="center"/>
              <w:rPr>
                <w:b/>
                <w:sz w:val="24"/>
                <w:szCs w:val="24"/>
              </w:rPr>
            </w:pPr>
          </w:p>
          <w:p w14:paraId="1900827F" w14:textId="77777777" w:rsidR="00FB761C" w:rsidRDefault="00DF5814">
            <w:pPr>
              <w:ind w:left="-57" w:right="-57"/>
              <w:jc w:val="center"/>
              <w:rPr>
                <w:b/>
                <w:sz w:val="24"/>
                <w:szCs w:val="24"/>
              </w:rPr>
            </w:pPr>
            <w:r>
              <w:rPr>
                <w:b/>
                <w:sz w:val="24"/>
                <w:szCs w:val="24"/>
              </w:rPr>
              <w:t>п/п</w:t>
            </w:r>
          </w:p>
        </w:tc>
        <w:tc>
          <w:tcPr>
            <w:tcW w:w="2552" w:type="dxa"/>
            <w:tcBorders>
              <w:bottom w:val="single" w:sz="4" w:space="0" w:color="auto"/>
            </w:tcBorders>
            <w:vAlign w:val="center"/>
          </w:tcPr>
          <w:p w14:paraId="439AF8D6" w14:textId="77777777" w:rsidR="00FB761C" w:rsidRDefault="00DF5814">
            <w:pPr>
              <w:ind w:firstLine="34"/>
              <w:jc w:val="center"/>
              <w:rPr>
                <w:b/>
                <w:sz w:val="24"/>
                <w:szCs w:val="24"/>
              </w:rPr>
            </w:pPr>
            <w:r>
              <w:rPr>
                <w:b/>
                <w:sz w:val="24"/>
                <w:szCs w:val="24"/>
              </w:rPr>
              <w:t>Наименование оборудования</w:t>
            </w:r>
          </w:p>
        </w:tc>
        <w:tc>
          <w:tcPr>
            <w:tcW w:w="1134" w:type="dxa"/>
            <w:tcBorders>
              <w:bottom w:val="single" w:sz="4" w:space="0" w:color="auto"/>
            </w:tcBorders>
            <w:noWrap/>
            <w:vAlign w:val="center"/>
          </w:tcPr>
          <w:p w14:paraId="2B48F426" w14:textId="77777777" w:rsidR="00FB761C" w:rsidRDefault="00DF5814">
            <w:pPr>
              <w:jc w:val="center"/>
              <w:rPr>
                <w:b/>
                <w:sz w:val="24"/>
                <w:szCs w:val="24"/>
              </w:rPr>
            </w:pPr>
            <w:r>
              <w:rPr>
                <w:b/>
                <w:sz w:val="24"/>
                <w:szCs w:val="24"/>
              </w:rPr>
              <w:t>Тип, марка</w:t>
            </w:r>
          </w:p>
        </w:tc>
        <w:tc>
          <w:tcPr>
            <w:tcW w:w="1570" w:type="dxa"/>
            <w:vAlign w:val="center"/>
          </w:tcPr>
          <w:p w14:paraId="28CB1772" w14:textId="77777777" w:rsidR="00FB761C" w:rsidRDefault="00DF5814">
            <w:pPr>
              <w:ind w:firstLine="34"/>
              <w:jc w:val="center"/>
              <w:rPr>
                <w:b/>
                <w:sz w:val="24"/>
                <w:szCs w:val="24"/>
              </w:rPr>
            </w:pPr>
            <w:r>
              <w:rPr>
                <w:b/>
                <w:sz w:val="24"/>
                <w:szCs w:val="24"/>
              </w:rPr>
              <w:t>Инв. №</w:t>
            </w:r>
          </w:p>
        </w:tc>
        <w:tc>
          <w:tcPr>
            <w:tcW w:w="992" w:type="dxa"/>
            <w:vAlign w:val="center"/>
          </w:tcPr>
          <w:p w14:paraId="124F2863" w14:textId="77777777" w:rsidR="00FB761C" w:rsidRDefault="00DF5814">
            <w:pPr>
              <w:tabs>
                <w:tab w:val="left" w:pos="34"/>
              </w:tabs>
              <w:ind w:firstLine="34"/>
              <w:jc w:val="center"/>
              <w:rPr>
                <w:b/>
                <w:sz w:val="24"/>
                <w:szCs w:val="24"/>
              </w:rPr>
            </w:pPr>
            <w:r>
              <w:rPr>
                <w:b/>
                <w:sz w:val="24"/>
                <w:szCs w:val="24"/>
              </w:rPr>
              <w:t xml:space="preserve">Год </w:t>
            </w:r>
            <w:proofErr w:type="spellStart"/>
            <w:r>
              <w:rPr>
                <w:b/>
                <w:sz w:val="24"/>
                <w:szCs w:val="24"/>
              </w:rPr>
              <w:t>вып</w:t>
            </w:r>
            <w:proofErr w:type="spellEnd"/>
            <w:r>
              <w:rPr>
                <w:b/>
                <w:sz w:val="24"/>
                <w:szCs w:val="24"/>
              </w:rPr>
              <w:t>.</w:t>
            </w:r>
          </w:p>
        </w:tc>
        <w:tc>
          <w:tcPr>
            <w:tcW w:w="1549" w:type="dxa"/>
            <w:noWrap/>
            <w:vAlign w:val="center"/>
          </w:tcPr>
          <w:p w14:paraId="3713E055" w14:textId="77777777" w:rsidR="00FB761C" w:rsidRDefault="00DF5814">
            <w:pPr>
              <w:ind w:firstLine="33"/>
              <w:jc w:val="center"/>
              <w:rPr>
                <w:b/>
                <w:sz w:val="24"/>
                <w:szCs w:val="24"/>
              </w:rPr>
            </w:pPr>
            <w:r>
              <w:rPr>
                <w:b/>
                <w:sz w:val="24"/>
                <w:szCs w:val="24"/>
              </w:rPr>
              <w:t>Зав. №</w:t>
            </w:r>
          </w:p>
        </w:tc>
        <w:tc>
          <w:tcPr>
            <w:tcW w:w="1417" w:type="dxa"/>
            <w:vAlign w:val="center"/>
          </w:tcPr>
          <w:p w14:paraId="1091DB3A" w14:textId="77777777" w:rsidR="00FB761C" w:rsidRDefault="00DF5814">
            <w:pPr>
              <w:ind w:firstLine="33"/>
              <w:jc w:val="center"/>
              <w:rPr>
                <w:b/>
                <w:sz w:val="24"/>
                <w:szCs w:val="24"/>
              </w:rPr>
            </w:pPr>
            <w:r>
              <w:rPr>
                <w:b/>
                <w:sz w:val="24"/>
                <w:szCs w:val="24"/>
              </w:rPr>
              <w:t>Отделение</w:t>
            </w:r>
          </w:p>
        </w:tc>
      </w:tr>
      <w:tr w:rsidR="00FB761C" w14:paraId="0C381135" w14:textId="77777777">
        <w:trPr>
          <w:trHeight w:val="700"/>
        </w:trPr>
        <w:tc>
          <w:tcPr>
            <w:tcW w:w="562" w:type="dxa"/>
            <w:tcBorders>
              <w:right w:val="single" w:sz="4" w:space="0" w:color="auto"/>
            </w:tcBorders>
            <w:noWrap/>
            <w:vAlign w:val="center"/>
          </w:tcPr>
          <w:p w14:paraId="335DC5C4" w14:textId="77777777" w:rsidR="00FB761C" w:rsidRDefault="00DF5814">
            <w:pPr>
              <w:ind w:left="-57" w:right="-57" w:firstLine="34"/>
              <w:jc w:val="center"/>
              <w:rPr>
                <w:bCs/>
              </w:rPr>
            </w:pPr>
            <w:r>
              <w:rPr>
                <w:bCs/>
              </w:rPr>
              <w:t>1</w:t>
            </w:r>
          </w:p>
        </w:tc>
        <w:tc>
          <w:tcPr>
            <w:tcW w:w="2552" w:type="dxa"/>
            <w:vMerge w:val="restart"/>
            <w:tcBorders>
              <w:top w:val="single" w:sz="4" w:space="0" w:color="auto"/>
              <w:left w:val="single" w:sz="4" w:space="0" w:color="auto"/>
              <w:bottom w:val="single" w:sz="4" w:space="0" w:color="auto"/>
              <w:right w:val="single" w:sz="4" w:space="0" w:color="auto"/>
            </w:tcBorders>
            <w:vAlign w:val="center"/>
          </w:tcPr>
          <w:p w14:paraId="2F78CF37" w14:textId="77777777" w:rsidR="00FB761C" w:rsidRDefault="00FB761C">
            <w:pPr>
              <w:rPr>
                <w:b/>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48B230BF" w14:textId="77777777" w:rsidR="00FB761C" w:rsidRDefault="00FB761C">
            <w:pPr>
              <w:rPr>
                <w:b/>
              </w:rPr>
            </w:pPr>
          </w:p>
        </w:tc>
        <w:tc>
          <w:tcPr>
            <w:tcW w:w="1570" w:type="dxa"/>
            <w:tcBorders>
              <w:left w:val="single" w:sz="4" w:space="0" w:color="auto"/>
            </w:tcBorders>
          </w:tcPr>
          <w:p w14:paraId="7704D8F7" w14:textId="77777777" w:rsidR="00FB761C" w:rsidRDefault="00FB761C">
            <w:pPr>
              <w:ind w:firstLine="33"/>
              <w:rPr>
                <w:bCs/>
              </w:rPr>
            </w:pPr>
          </w:p>
        </w:tc>
        <w:tc>
          <w:tcPr>
            <w:tcW w:w="992" w:type="dxa"/>
            <w:vAlign w:val="center"/>
          </w:tcPr>
          <w:p w14:paraId="100463CF" w14:textId="77777777" w:rsidR="00FB761C" w:rsidRDefault="00FB761C">
            <w:pPr>
              <w:tabs>
                <w:tab w:val="left" w:pos="34"/>
              </w:tabs>
              <w:rPr>
                <w:bCs/>
              </w:rPr>
            </w:pPr>
          </w:p>
        </w:tc>
        <w:tc>
          <w:tcPr>
            <w:tcW w:w="1549" w:type="dxa"/>
            <w:noWrap/>
          </w:tcPr>
          <w:p w14:paraId="269BFD9B" w14:textId="77777777" w:rsidR="00FB761C" w:rsidRDefault="00FB761C">
            <w:pPr>
              <w:rPr>
                <w:bCs/>
              </w:rPr>
            </w:pPr>
          </w:p>
        </w:tc>
        <w:tc>
          <w:tcPr>
            <w:tcW w:w="1417" w:type="dxa"/>
            <w:vAlign w:val="center"/>
          </w:tcPr>
          <w:p w14:paraId="495CE7DE" w14:textId="77777777" w:rsidR="00FB761C" w:rsidRDefault="00FB761C">
            <w:pPr>
              <w:rPr>
                <w:bCs/>
              </w:rPr>
            </w:pPr>
          </w:p>
        </w:tc>
      </w:tr>
      <w:tr w:rsidR="00FB761C" w14:paraId="36F7C3E2" w14:textId="77777777">
        <w:trPr>
          <w:trHeight w:val="700"/>
        </w:trPr>
        <w:tc>
          <w:tcPr>
            <w:tcW w:w="562" w:type="dxa"/>
            <w:tcBorders>
              <w:right w:val="single" w:sz="4" w:space="0" w:color="auto"/>
            </w:tcBorders>
            <w:noWrap/>
            <w:vAlign w:val="center"/>
          </w:tcPr>
          <w:p w14:paraId="5DF8E4C3" w14:textId="77777777" w:rsidR="00FB761C" w:rsidRDefault="00DF5814">
            <w:pPr>
              <w:ind w:left="-57" w:right="-57" w:firstLine="34"/>
              <w:jc w:val="center"/>
              <w:rPr>
                <w:bCs/>
              </w:rPr>
            </w:pPr>
            <w:r>
              <w:rPr>
                <w:bCs/>
              </w:rPr>
              <w:t>2</w:t>
            </w:r>
          </w:p>
        </w:tc>
        <w:tc>
          <w:tcPr>
            <w:tcW w:w="2552" w:type="dxa"/>
            <w:vMerge/>
            <w:tcBorders>
              <w:top w:val="nil"/>
              <w:left w:val="single" w:sz="4" w:space="0" w:color="auto"/>
              <w:bottom w:val="single" w:sz="4" w:space="0" w:color="auto"/>
              <w:right w:val="single" w:sz="4" w:space="0" w:color="auto"/>
            </w:tcBorders>
            <w:vAlign w:val="center"/>
          </w:tcPr>
          <w:p w14:paraId="306CE3C2" w14:textId="77777777" w:rsidR="00FB761C" w:rsidRDefault="00FB761C">
            <w:pPr>
              <w:ind w:firstLine="34"/>
            </w:pPr>
          </w:p>
        </w:tc>
        <w:tc>
          <w:tcPr>
            <w:tcW w:w="1134" w:type="dxa"/>
            <w:tcBorders>
              <w:top w:val="single" w:sz="4" w:space="0" w:color="auto"/>
              <w:left w:val="single" w:sz="4" w:space="0" w:color="auto"/>
              <w:bottom w:val="single" w:sz="4" w:space="0" w:color="auto"/>
              <w:right w:val="single" w:sz="4" w:space="0" w:color="auto"/>
            </w:tcBorders>
            <w:noWrap/>
            <w:vAlign w:val="center"/>
          </w:tcPr>
          <w:p w14:paraId="5C6A57ED" w14:textId="77777777" w:rsidR="00FB761C" w:rsidRDefault="00FB761C">
            <w:pPr>
              <w:rPr>
                <w:b/>
              </w:rPr>
            </w:pPr>
          </w:p>
        </w:tc>
        <w:tc>
          <w:tcPr>
            <w:tcW w:w="1570" w:type="dxa"/>
            <w:tcBorders>
              <w:left w:val="single" w:sz="4" w:space="0" w:color="auto"/>
            </w:tcBorders>
          </w:tcPr>
          <w:p w14:paraId="76BBFFC1" w14:textId="77777777" w:rsidR="00FB761C" w:rsidRDefault="00FB761C">
            <w:pPr>
              <w:rPr>
                <w:bCs/>
              </w:rPr>
            </w:pPr>
          </w:p>
        </w:tc>
        <w:tc>
          <w:tcPr>
            <w:tcW w:w="992" w:type="dxa"/>
            <w:vAlign w:val="center"/>
          </w:tcPr>
          <w:p w14:paraId="254F7518" w14:textId="77777777" w:rsidR="00FB761C" w:rsidRDefault="00FB761C">
            <w:pPr>
              <w:tabs>
                <w:tab w:val="left" w:pos="34"/>
              </w:tabs>
              <w:rPr>
                <w:bCs/>
              </w:rPr>
            </w:pPr>
          </w:p>
        </w:tc>
        <w:tc>
          <w:tcPr>
            <w:tcW w:w="1549" w:type="dxa"/>
            <w:noWrap/>
          </w:tcPr>
          <w:p w14:paraId="1C47FA9D" w14:textId="77777777" w:rsidR="00FB761C" w:rsidRDefault="00FB761C">
            <w:pPr>
              <w:rPr>
                <w:bCs/>
              </w:rPr>
            </w:pPr>
          </w:p>
        </w:tc>
        <w:tc>
          <w:tcPr>
            <w:tcW w:w="1417" w:type="dxa"/>
            <w:vAlign w:val="center"/>
          </w:tcPr>
          <w:p w14:paraId="1066131C" w14:textId="77777777" w:rsidR="00FB761C" w:rsidRDefault="00FB761C">
            <w:pPr>
              <w:rPr>
                <w:bCs/>
              </w:rPr>
            </w:pPr>
          </w:p>
        </w:tc>
      </w:tr>
    </w:tbl>
    <w:p w14:paraId="4914C0FB" w14:textId="77777777" w:rsidR="00FB761C" w:rsidRDefault="00FB761C">
      <w:pPr>
        <w:rPr>
          <w:sz w:val="24"/>
          <w:szCs w:val="24"/>
        </w:rPr>
      </w:pPr>
    </w:p>
    <w:p w14:paraId="66FE30A2" w14:textId="77777777" w:rsidR="00FB761C" w:rsidRDefault="00FB761C">
      <w:pPr>
        <w:rPr>
          <w:sz w:val="24"/>
          <w:szCs w:val="24"/>
        </w:rPr>
      </w:pPr>
    </w:p>
    <w:tbl>
      <w:tblPr>
        <w:tblStyle w:val="ab"/>
        <w:tblW w:w="0" w:type="auto"/>
        <w:tblLook w:val="04A0" w:firstRow="1" w:lastRow="0" w:firstColumn="1" w:lastColumn="0" w:noHBand="0" w:noVBand="1"/>
      </w:tblPr>
      <w:tblGrid>
        <w:gridCol w:w="4814"/>
        <w:gridCol w:w="4814"/>
      </w:tblGrid>
      <w:tr w:rsidR="00DB29EE" w14:paraId="301865EB" w14:textId="77777777" w:rsidTr="00DB29EE">
        <w:tc>
          <w:tcPr>
            <w:tcW w:w="4814" w:type="dxa"/>
            <w:tcBorders>
              <w:top w:val="single" w:sz="4" w:space="0" w:color="auto"/>
              <w:left w:val="single" w:sz="4" w:space="0" w:color="auto"/>
              <w:bottom w:val="single" w:sz="4" w:space="0" w:color="auto"/>
              <w:right w:val="single" w:sz="4" w:space="0" w:color="auto"/>
            </w:tcBorders>
          </w:tcPr>
          <w:p w14:paraId="6B49A85B" w14:textId="77777777" w:rsidR="00DB29EE" w:rsidRDefault="00DB29EE">
            <w:pPr>
              <w:rPr>
                <w:bCs/>
                <w:sz w:val="24"/>
                <w:szCs w:val="24"/>
              </w:rPr>
            </w:pPr>
            <w:r>
              <w:rPr>
                <w:bCs/>
                <w:sz w:val="24"/>
                <w:szCs w:val="24"/>
              </w:rPr>
              <w:t>Исполнитель</w:t>
            </w:r>
          </w:p>
          <w:p w14:paraId="03CC9E74" w14:textId="77777777" w:rsidR="00DB29EE" w:rsidRDefault="00DB29EE">
            <w:pPr>
              <w:rPr>
                <w:bCs/>
                <w:sz w:val="24"/>
                <w:szCs w:val="24"/>
              </w:rPr>
            </w:pPr>
          </w:p>
          <w:p w14:paraId="5BE77120" w14:textId="77777777" w:rsidR="00DB29EE" w:rsidRDefault="00DB29EE">
            <w:pPr>
              <w:rPr>
                <w:bCs/>
                <w:sz w:val="24"/>
                <w:szCs w:val="24"/>
              </w:rPr>
            </w:pPr>
          </w:p>
          <w:p w14:paraId="58EBC02D" w14:textId="77777777" w:rsidR="00DB29EE" w:rsidRDefault="00DB29EE">
            <w:pPr>
              <w:rPr>
                <w:bCs/>
                <w:sz w:val="24"/>
                <w:szCs w:val="24"/>
              </w:rPr>
            </w:pPr>
          </w:p>
          <w:p w14:paraId="6738593C" w14:textId="77777777" w:rsidR="00DB29EE" w:rsidRDefault="00DB29EE">
            <w:pPr>
              <w:rPr>
                <w:bCs/>
                <w:sz w:val="24"/>
                <w:szCs w:val="24"/>
              </w:rPr>
            </w:pPr>
          </w:p>
          <w:p w14:paraId="77C4394C" w14:textId="77777777" w:rsidR="00DB29EE" w:rsidRDefault="00DB29EE">
            <w:pPr>
              <w:rPr>
                <w:bCs/>
                <w:sz w:val="24"/>
                <w:szCs w:val="24"/>
              </w:rPr>
            </w:pPr>
          </w:p>
          <w:p w14:paraId="3DD70508" w14:textId="77777777" w:rsidR="00DB29EE" w:rsidRDefault="00DB29EE">
            <w:pPr>
              <w:rPr>
                <w:bCs/>
                <w:sz w:val="24"/>
                <w:szCs w:val="24"/>
              </w:rPr>
            </w:pPr>
          </w:p>
          <w:p w14:paraId="7CE8D773" w14:textId="77777777" w:rsidR="00DB29EE" w:rsidRDefault="00DB29EE">
            <w:pPr>
              <w:rPr>
                <w:bCs/>
                <w:sz w:val="24"/>
                <w:szCs w:val="24"/>
              </w:rPr>
            </w:pPr>
          </w:p>
          <w:p w14:paraId="0B9E44ED" w14:textId="77777777" w:rsidR="00DB29EE" w:rsidRDefault="00DB29EE">
            <w:pPr>
              <w:rPr>
                <w:bCs/>
                <w:sz w:val="24"/>
                <w:szCs w:val="24"/>
              </w:rPr>
            </w:pPr>
          </w:p>
          <w:p w14:paraId="51C6EC2C" w14:textId="77777777" w:rsidR="00DB29EE" w:rsidRDefault="00DB29EE">
            <w:pPr>
              <w:rPr>
                <w:bCs/>
                <w:sz w:val="24"/>
                <w:szCs w:val="24"/>
              </w:rPr>
            </w:pPr>
          </w:p>
          <w:p w14:paraId="575F370A" w14:textId="77777777" w:rsidR="00DB29EE" w:rsidRDefault="00DB29EE">
            <w:pPr>
              <w:rPr>
                <w:bCs/>
                <w:sz w:val="24"/>
                <w:szCs w:val="24"/>
              </w:rPr>
            </w:pPr>
          </w:p>
          <w:p w14:paraId="7ACF596A" w14:textId="77777777" w:rsidR="00DB29EE" w:rsidRDefault="00DB29EE">
            <w:pPr>
              <w:rPr>
                <w:bCs/>
                <w:sz w:val="24"/>
                <w:szCs w:val="24"/>
              </w:rPr>
            </w:pPr>
          </w:p>
          <w:p w14:paraId="7FA62F17" w14:textId="77777777" w:rsidR="00DB29EE" w:rsidRDefault="00DB29EE">
            <w:pPr>
              <w:rPr>
                <w:bCs/>
                <w:sz w:val="24"/>
                <w:szCs w:val="24"/>
              </w:rPr>
            </w:pPr>
          </w:p>
          <w:p w14:paraId="256981AA" w14:textId="77777777" w:rsidR="00DB29EE" w:rsidRDefault="00DB29EE">
            <w:pPr>
              <w:rPr>
                <w:bCs/>
                <w:sz w:val="24"/>
                <w:szCs w:val="24"/>
              </w:rPr>
            </w:pPr>
          </w:p>
          <w:p w14:paraId="5BA0176B" w14:textId="77777777" w:rsidR="00DB29EE" w:rsidRDefault="00DB29EE">
            <w:pPr>
              <w:rPr>
                <w:bCs/>
                <w:sz w:val="24"/>
                <w:szCs w:val="24"/>
              </w:rPr>
            </w:pPr>
          </w:p>
          <w:p w14:paraId="27AF5AB6" w14:textId="77777777" w:rsidR="00DB29EE" w:rsidRDefault="00DB29EE">
            <w:pPr>
              <w:rPr>
                <w:bCs/>
                <w:sz w:val="24"/>
                <w:szCs w:val="24"/>
              </w:rPr>
            </w:pPr>
          </w:p>
          <w:p w14:paraId="0D37AEBE" w14:textId="77777777" w:rsidR="00DB29EE" w:rsidRDefault="00DB29EE">
            <w:pPr>
              <w:rPr>
                <w:bCs/>
                <w:sz w:val="24"/>
                <w:szCs w:val="24"/>
              </w:rPr>
            </w:pPr>
          </w:p>
          <w:p w14:paraId="2C377276" w14:textId="77777777" w:rsidR="00DB29EE" w:rsidRDefault="00DB29EE">
            <w:pPr>
              <w:rPr>
                <w:bCs/>
                <w:sz w:val="24"/>
                <w:szCs w:val="24"/>
              </w:rPr>
            </w:pPr>
          </w:p>
          <w:p w14:paraId="662EDEA0" w14:textId="77777777" w:rsidR="00DB29EE" w:rsidRDefault="00DB29EE">
            <w:pPr>
              <w:rPr>
                <w:bCs/>
                <w:sz w:val="24"/>
                <w:szCs w:val="24"/>
              </w:rPr>
            </w:pPr>
          </w:p>
          <w:p w14:paraId="2F1F7E16" w14:textId="77777777" w:rsidR="00DB29EE" w:rsidRDefault="00DB29EE">
            <w:pPr>
              <w:jc w:val="both"/>
              <w:rPr>
                <w:sz w:val="24"/>
                <w:szCs w:val="24"/>
              </w:rPr>
            </w:pPr>
            <w:r>
              <w:rPr>
                <w:sz w:val="24"/>
                <w:szCs w:val="24"/>
              </w:rPr>
              <w:t>_________________ /_________________/</w:t>
            </w:r>
          </w:p>
          <w:p w14:paraId="6634E34A" w14:textId="77777777" w:rsidR="00DB29EE" w:rsidRDefault="00DB29EE">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16006ACC" w14:textId="77777777" w:rsidR="00DB29EE" w:rsidRDefault="00DB29EE">
            <w:pPr>
              <w:tabs>
                <w:tab w:val="center" w:pos="4677"/>
                <w:tab w:val="right" w:pos="9355"/>
              </w:tabs>
              <w:jc w:val="both"/>
              <w:rPr>
                <w:rFonts w:eastAsia="Calibri"/>
                <w:sz w:val="24"/>
                <w:szCs w:val="24"/>
              </w:rPr>
            </w:pPr>
            <w:r>
              <w:rPr>
                <w:rFonts w:eastAsia="Calibri"/>
                <w:sz w:val="24"/>
                <w:szCs w:val="24"/>
              </w:rPr>
              <w:t>Заказчик</w:t>
            </w:r>
          </w:p>
          <w:p w14:paraId="290DD094" w14:textId="77777777" w:rsidR="00DB29EE" w:rsidRDefault="00DB29EE">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20787A6" w14:textId="77777777" w:rsidR="00DB29EE" w:rsidRDefault="00DB29EE">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45EBA287" w14:textId="77777777" w:rsidR="00DB29EE" w:rsidRDefault="00DB29EE">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7BC6E9DC" w14:textId="77777777" w:rsidR="00DB29EE" w:rsidRDefault="00DB29EE">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19068E71" w14:textId="77777777" w:rsidR="00DB29EE" w:rsidRDefault="00DB29EE">
            <w:pPr>
              <w:tabs>
                <w:tab w:val="center" w:pos="4677"/>
                <w:tab w:val="right" w:pos="9355"/>
              </w:tabs>
              <w:rPr>
                <w:rFonts w:eastAsia="Calibri"/>
                <w:sz w:val="24"/>
                <w:szCs w:val="24"/>
              </w:rPr>
            </w:pPr>
            <w:r>
              <w:rPr>
                <w:rFonts w:eastAsia="Calibri"/>
                <w:sz w:val="24"/>
                <w:szCs w:val="24"/>
              </w:rPr>
              <w:t xml:space="preserve">В ЦБУ №514 ОАО «АСБ </w:t>
            </w:r>
            <w:proofErr w:type="spellStart"/>
            <w:r>
              <w:rPr>
                <w:rFonts w:eastAsia="Calibri"/>
                <w:sz w:val="24"/>
                <w:szCs w:val="24"/>
              </w:rPr>
              <w:t>Беларусбанк</w:t>
            </w:r>
            <w:proofErr w:type="spellEnd"/>
            <w:r>
              <w:rPr>
                <w:rFonts w:eastAsia="Calibri"/>
                <w:sz w:val="24"/>
                <w:szCs w:val="24"/>
              </w:rPr>
              <w:t xml:space="preserve">» </w:t>
            </w:r>
            <w:proofErr w:type="spellStart"/>
            <w:r>
              <w:rPr>
                <w:rFonts w:eastAsia="Calibri"/>
                <w:sz w:val="24"/>
                <w:szCs w:val="24"/>
              </w:rPr>
              <w:t>г.Минск</w:t>
            </w:r>
            <w:proofErr w:type="spellEnd"/>
            <w:r>
              <w:rPr>
                <w:rFonts w:eastAsia="Calibri"/>
                <w:sz w:val="24"/>
                <w:szCs w:val="24"/>
              </w:rPr>
              <w:t>, ул.Сурганова,47А</w:t>
            </w:r>
          </w:p>
          <w:p w14:paraId="2B933FB9" w14:textId="77777777" w:rsidR="00DB29EE" w:rsidRDefault="00DB29EE">
            <w:pPr>
              <w:tabs>
                <w:tab w:val="center" w:pos="4677"/>
                <w:tab w:val="right" w:pos="9355"/>
              </w:tabs>
              <w:rPr>
                <w:rFonts w:eastAsia="Calibri"/>
                <w:b/>
                <w:sz w:val="24"/>
                <w:szCs w:val="24"/>
              </w:rPr>
            </w:pPr>
            <w:r>
              <w:rPr>
                <w:rFonts w:eastAsia="Calibri"/>
                <w:b/>
                <w:sz w:val="24"/>
                <w:szCs w:val="24"/>
              </w:rPr>
              <w:t>УНН 600265533, ОКПО 02017714</w:t>
            </w:r>
          </w:p>
          <w:p w14:paraId="4B00584D" w14:textId="77777777" w:rsidR="00DB29EE" w:rsidRDefault="00DB29EE">
            <w:pPr>
              <w:tabs>
                <w:tab w:val="center" w:pos="4677"/>
                <w:tab w:val="right" w:pos="9355"/>
              </w:tabs>
              <w:rPr>
                <w:rFonts w:eastAsia="Calibri"/>
                <w:b/>
                <w:bCs/>
                <w:sz w:val="24"/>
                <w:szCs w:val="24"/>
              </w:rPr>
            </w:pPr>
          </w:p>
          <w:p w14:paraId="67484F5F" w14:textId="77777777" w:rsidR="00DB29EE" w:rsidRDefault="00DB29EE">
            <w:pPr>
              <w:tabs>
                <w:tab w:val="center" w:pos="4677"/>
                <w:tab w:val="right" w:pos="9355"/>
              </w:tabs>
              <w:jc w:val="both"/>
              <w:rPr>
                <w:rFonts w:eastAsia="Calibri"/>
                <w:sz w:val="24"/>
                <w:szCs w:val="24"/>
              </w:rPr>
            </w:pPr>
            <w:r>
              <w:rPr>
                <w:rFonts w:eastAsia="Calibri"/>
                <w:sz w:val="24"/>
                <w:szCs w:val="24"/>
              </w:rPr>
              <w:t>Директор</w:t>
            </w:r>
          </w:p>
          <w:p w14:paraId="5C19E1B3" w14:textId="77777777" w:rsidR="00DB29EE" w:rsidRDefault="00DB29EE">
            <w:pPr>
              <w:tabs>
                <w:tab w:val="center" w:pos="4677"/>
                <w:tab w:val="right" w:pos="9355"/>
              </w:tabs>
              <w:jc w:val="both"/>
              <w:rPr>
                <w:rFonts w:eastAsia="Calibri"/>
                <w:sz w:val="24"/>
                <w:szCs w:val="24"/>
              </w:rPr>
            </w:pPr>
          </w:p>
          <w:p w14:paraId="67F48956" w14:textId="77777777" w:rsidR="00DB29EE" w:rsidRDefault="00DB29EE">
            <w:pPr>
              <w:tabs>
                <w:tab w:val="center" w:pos="4677"/>
                <w:tab w:val="right" w:pos="9355"/>
              </w:tabs>
              <w:jc w:val="both"/>
              <w:rPr>
                <w:rFonts w:eastAsia="Calibri"/>
                <w:sz w:val="24"/>
                <w:szCs w:val="24"/>
              </w:rPr>
            </w:pPr>
          </w:p>
          <w:p w14:paraId="2B458501" w14:textId="77777777" w:rsidR="00DB29EE" w:rsidRDefault="00DB29EE">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50C4C42" w14:textId="77777777" w:rsidR="00DB29EE" w:rsidRDefault="00DB29EE">
            <w:pPr>
              <w:tabs>
                <w:tab w:val="center" w:pos="4677"/>
                <w:tab w:val="right" w:pos="9355"/>
              </w:tabs>
              <w:jc w:val="both"/>
              <w:rPr>
                <w:rFonts w:eastAsia="Calibri"/>
                <w:sz w:val="24"/>
                <w:szCs w:val="24"/>
              </w:rPr>
            </w:pPr>
            <w:r>
              <w:rPr>
                <w:rFonts w:eastAsia="Calibri"/>
                <w:sz w:val="24"/>
                <w:szCs w:val="24"/>
              </w:rPr>
              <w:t>___________202 _г.</w:t>
            </w:r>
          </w:p>
          <w:p w14:paraId="63D65219" w14:textId="77777777" w:rsidR="00DB29EE" w:rsidRDefault="00DB29EE">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F94556" w14:textId="77777777" w:rsidR="00FB761C" w:rsidRDefault="00FB761C">
      <w:pPr>
        <w:ind w:firstLine="5529"/>
        <w:rPr>
          <w:sz w:val="24"/>
          <w:szCs w:val="24"/>
        </w:rPr>
      </w:pPr>
    </w:p>
    <w:p w14:paraId="57C960CB" w14:textId="77777777" w:rsidR="00FB761C" w:rsidRDefault="00FB761C">
      <w:pPr>
        <w:ind w:firstLine="5529"/>
        <w:rPr>
          <w:sz w:val="24"/>
          <w:szCs w:val="24"/>
        </w:rPr>
      </w:pPr>
    </w:p>
    <w:p w14:paraId="26764D45" w14:textId="77777777" w:rsidR="00FB761C" w:rsidRDefault="00FB761C">
      <w:pPr>
        <w:ind w:firstLine="5529"/>
        <w:rPr>
          <w:sz w:val="24"/>
          <w:szCs w:val="24"/>
        </w:rPr>
      </w:pPr>
    </w:p>
    <w:p w14:paraId="2C0056F6" w14:textId="77777777" w:rsidR="00FB761C" w:rsidRDefault="00FB761C">
      <w:pPr>
        <w:ind w:firstLine="5529"/>
        <w:rPr>
          <w:sz w:val="24"/>
          <w:szCs w:val="24"/>
        </w:rPr>
      </w:pPr>
    </w:p>
    <w:p w14:paraId="4605DC5C" w14:textId="77777777" w:rsidR="00FB761C" w:rsidRDefault="00FB761C">
      <w:pPr>
        <w:ind w:firstLine="5529"/>
        <w:rPr>
          <w:sz w:val="24"/>
          <w:szCs w:val="24"/>
        </w:rPr>
      </w:pPr>
    </w:p>
    <w:p w14:paraId="29B2CD9C" w14:textId="77777777" w:rsidR="00FB761C" w:rsidRDefault="00FB761C">
      <w:pPr>
        <w:ind w:firstLine="5529"/>
        <w:rPr>
          <w:sz w:val="24"/>
          <w:szCs w:val="24"/>
        </w:rPr>
      </w:pPr>
    </w:p>
    <w:p w14:paraId="4158CEED" w14:textId="77777777" w:rsidR="00FB761C" w:rsidRDefault="00FB761C">
      <w:pPr>
        <w:ind w:firstLine="5529"/>
        <w:rPr>
          <w:sz w:val="24"/>
          <w:szCs w:val="24"/>
        </w:rPr>
      </w:pPr>
    </w:p>
    <w:p w14:paraId="6326F00A" w14:textId="77777777" w:rsidR="00FB761C" w:rsidRDefault="00FB761C">
      <w:pPr>
        <w:ind w:firstLine="5529"/>
        <w:rPr>
          <w:sz w:val="24"/>
          <w:szCs w:val="24"/>
        </w:rPr>
      </w:pPr>
    </w:p>
    <w:p w14:paraId="2C301163" w14:textId="77777777" w:rsidR="00FB761C" w:rsidRDefault="00FB761C">
      <w:pPr>
        <w:ind w:firstLine="5529"/>
        <w:rPr>
          <w:sz w:val="24"/>
          <w:szCs w:val="24"/>
        </w:rPr>
      </w:pPr>
    </w:p>
    <w:p w14:paraId="1DAC918C" w14:textId="77777777" w:rsidR="00FB761C" w:rsidRDefault="00FB761C">
      <w:pPr>
        <w:ind w:firstLine="5529"/>
        <w:rPr>
          <w:sz w:val="24"/>
          <w:szCs w:val="24"/>
        </w:rPr>
      </w:pPr>
    </w:p>
    <w:p w14:paraId="1F4A3D0A" w14:textId="77777777" w:rsidR="00FB761C" w:rsidRDefault="00FB761C">
      <w:pPr>
        <w:ind w:firstLine="5529"/>
        <w:rPr>
          <w:sz w:val="24"/>
          <w:szCs w:val="24"/>
        </w:rPr>
      </w:pPr>
    </w:p>
    <w:p w14:paraId="7F21D9D1" w14:textId="77777777" w:rsidR="00FB761C" w:rsidRDefault="00FB761C">
      <w:pPr>
        <w:ind w:firstLine="5529"/>
        <w:rPr>
          <w:sz w:val="24"/>
          <w:szCs w:val="24"/>
        </w:rPr>
      </w:pPr>
    </w:p>
    <w:p w14:paraId="30ABE995" w14:textId="77777777" w:rsidR="00FB761C" w:rsidRDefault="00FB761C">
      <w:pPr>
        <w:ind w:firstLine="5529"/>
        <w:rPr>
          <w:sz w:val="24"/>
          <w:szCs w:val="24"/>
        </w:rPr>
      </w:pPr>
    </w:p>
    <w:p w14:paraId="5C50CFF1" w14:textId="77777777" w:rsidR="00FB761C" w:rsidRDefault="00FB761C">
      <w:pPr>
        <w:ind w:firstLine="5529"/>
        <w:rPr>
          <w:sz w:val="24"/>
          <w:szCs w:val="24"/>
        </w:rPr>
      </w:pPr>
    </w:p>
    <w:p w14:paraId="6A1352FB" w14:textId="20B40AD7" w:rsidR="00FB761C" w:rsidRDefault="00FB761C">
      <w:pPr>
        <w:ind w:firstLine="5529"/>
        <w:rPr>
          <w:sz w:val="24"/>
          <w:szCs w:val="24"/>
        </w:rPr>
      </w:pPr>
    </w:p>
    <w:p w14:paraId="3610A82F" w14:textId="3869B32D" w:rsidR="00DF5814" w:rsidRDefault="00DF5814">
      <w:pPr>
        <w:ind w:firstLine="5529"/>
        <w:rPr>
          <w:sz w:val="24"/>
          <w:szCs w:val="24"/>
        </w:rPr>
      </w:pPr>
    </w:p>
    <w:p w14:paraId="4A0B955F" w14:textId="21D2A8AF" w:rsidR="00DF5814" w:rsidRDefault="00DF5814">
      <w:pPr>
        <w:ind w:firstLine="5529"/>
        <w:rPr>
          <w:sz w:val="24"/>
          <w:szCs w:val="24"/>
        </w:rPr>
      </w:pPr>
    </w:p>
    <w:p w14:paraId="299E1113" w14:textId="77777777" w:rsidR="00DF5814" w:rsidRDefault="00DF5814">
      <w:pPr>
        <w:ind w:firstLine="5529"/>
        <w:rPr>
          <w:sz w:val="24"/>
          <w:szCs w:val="24"/>
        </w:rPr>
      </w:pPr>
    </w:p>
    <w:p w14:paraId="0CD76346" w14:textId="77777777" w:rsidR="00FB761C" w:rsidRDefault="00FB761C">
      <w:pPr>
        <w:rPr>
          <w:sz w:val="24"/>
          <w:szCs w:val="24"/>
        </w:rPr>
      </w:pPr>
    </w:p>
    <w:p w14:paraId="7D01A9E4" w14:textId="77777777" w:rsidR="00FB761C" w:rsidRDefault="00FB761C">
      <w:pPr>
        <w:rPr>
          <w:sz w:val="24"/>
          <w:szCs w:val="24"/>
        </w:rPr>
      </w:pPr>
    </w:p>
    <w:p w14:paraId="3FECD933" w14:textId="77777777" w:rsidR="00FB761C" w:rsidRDefault="00FB761C">
      <w:pPr>
        <w:rPr>
          <w:sz w:val="24"/>
          <w:szCs w:val="24"/>
        </w:rPr>
      </w:pPr>
    </w:p>
    <w:p w14:paraId="0B28E278" w14:textId="77777777" w:rsidR="00FB761C" w:rsidRDefault="00DF5814">
      <w:pPr>
        <w:ind w:firstLine="5529"/>
        <w:rPr>
          <w:sz w:val="24"/>
          <w:szCs w:val="24"/>
        </w:rPr>
      </w:pPr>
      <w:r>
        <w:rPr>
          <w:sz w:val="24"/>
          <w:szCs w:val="24"/>
        </w:rPr>
        <w:t xml:space="preserve">Приложение 2 </w:t>
      </w:r>
    </w:p>
    <w:p w14:paraId="1572AE93" w14:textId="77777777" w:rsidR="00FB761C" w:rsidRDefault="00DF5814">
      <w:pPr>
        <w:ind w:firstLine="5529"/>
        <w:rPr>
          <w:sz w:val="24"/>
          <w:szCs w:val="24"/>
        </w:rPr>
      </w:pPr>
      <w:bookmarkStart w:id="3" w:name="OLE_LINK32"/>
      <w:bookmarkStart w:id="4" w:name="OLE_LINK31"/>
      <w:r>
        <w:rPr>
          <w:sz w:val="24"/>
          <w:szCs w:val="24"/>
        </w:rPr>
        <w:t xml:space="preserve">к Договору от </w:t>
      </w:r>
      <w:proofErr w:type="gramStart"/>
      <w:r>
        <w:rPr>
          <w:sz w:val="24"/>
          <w:szCs w:val="24"/>
        </w:rPr>
        <w:t>«  »</w:t>
      </w:r>
      <w:proofErr w:type="gramEnd"/>
      <w:r>
        <w:rPr>
          <w:sz w:val="24"/>
          <w:szCs w:val="24"/>
        </w:rPr>
        <w:t xml:space="preserve"> ______ 2026 г. № </w:t>
      </w:r>
      <w:bookmarkEnd w:id="3"/>
      <w:bookmarkEnd w:id="4"/>
    </w:p>
    <w:p w14:paraId="4A1A8A6A" w14:textId="77777777" w:rsidR="00FB761C" w:rsidRDefault="00FB761C">
      <w:pPr>
        <w:ind w:left="5387"/>
        <w:rPr>
          <w:sz w:val="24"/>
          <w:szCs w:val="24"/>
        </w:rPr>
      </w:pPr>
    </w:p>
    <w:p w14:paraId="6B9FEB7B" w14:textId="77777777" w:rsidR="00FB761C" w:rsidRDefault="00FB761C">
      <w:pPr>
        <w:ind w:left="5387"/>
        <w:rPr>
          <w:sz w:val="24"/>
          <w:szCs w:val="24"/>
        </w:rPr>
      </w:pPr>
    </w:p>
    <w:p w14:paraId="7119C2B8" w14:textId="77777777" w:rsidR="00FB761C" w:rsidRDefault="00FB761C">
      <w:pPr>
        <w:ind w:firstLine="709"/>
        <w:jc w:val="right"/>
        <w:rPr>
          <w:b/>
          <w:sz w:val="24"/>
          <w:szCs w:val="24"/>
        </w:rPr>
      </w:pPr>
    </w:p>
    <w:p w14:paraId="0450028F" w14:textId="77777777" w:rsidR="00FB761C" w:rsidRDefault="00DF5814">
      <w:pPr>
        <w:ind w:firstLine="709"/>
        <w:jc w:val="center"/>
        <w:rPr>
          <w:b/>
          <w:sz w:val="24"/>
          <w:szCs w:val="24"/>
        </w:rPr>
      </w:pPr>
      <w:r>
        <w:rPr>
          <w:b/>
          <w:sz w:val="24"/>
          <w:szCs w:val="24"/>
        </w:rPr>
        <w:t>График технического обслуживания на 2026 год</w:t>
      </w:r>
    </w:p>
    <w:p w14:paraId="0C7EE937" w14:textId="77777777" w:rsidR="00FB761C" w:rsidRDefault="00FB761C">
      <w:pPr>
        <w:ind w:firstLine="709"/>
        <w:jc w:val="center"/>
        <w:rPr>
          <w:b/>
          <w:sz w:val="24"/>
          <w:szCs w:val="24"/>
        </w:rPr>
      </w:pPr>
    </w:p>
    <w:tbl>
      <w:tblPr>
        <w:tblW w:w="10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397"/>
        <w:gridCol w:w="591"/>
        <w:gridCol w:w="567"/>
        <w:gridCol w:w="540"/>
        <w:gridCol w:w="540"/>
        <w:gridCol w:w="540"/>
        <w:gridCol w:w="540"/>
        <w:gridCol w:w="561"/>
        <w:gridCol w:w="567"/>
        <w:gridCol w:w="540"/>
        <w:gridCol w:w="540"/>
        <w:gridCol w:w="540"/>
        <w:gridCol w:w="540"/>
      </w:tblGrid>
      <w:tr w:rsidR="00FB761C" w14:paraId="01F1C6A0" w14:textId="77777777">
        <w:trPr>
          <w:trHeight w:val="1169"/>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9BD5D3" w14:textId="77777777" w:rsidR="00FB761C" w:rsidRDefault="00DF5814">
            <w:pPr>
              <w:suppressAutoHyphens/>
              <w:jc w:val="center"/>
              <w:rPr>
                <w:sz w:val="24"/>
                <w:szCs w:val="24"/>
                <w:lang w:eastAsia="zh-CN"/>
              </w:rPr>
            </w:pPr>
            <w:r>
              <w:rPr>
                <w:sz w:val="24"/>
                <w:szCs w:val="24"/>
              </w:rPr>
              <w:t>Наименование работ/ Месяцы выполнения работ</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noWrap/>
            <w:textDirection w:val="btLr"/>
            <w:vAlign w:val="center"/>
          </w:tcPr>
          <w:p w14:paraId="0C66AEF0" w14:textId="77777777" w:rsidR="00FB761C" w:rsidRDefault="00DF5814">
            <w:pPr>
              <w:suppressAutoHyphens/>
              <w:spacing w:line="276" w:lineRule="auto"/>
              <w:jc w:val="center"/>
              <w:rPr>
                <w:sz w:val="24"/>
                <w:szCs w:val="24"/>
                <w:lang w:eastAsia="zh-CN"/>
              </w:rPr>
            </w:pPr>
            <w:r>
              <w:rPr>
                <w:sz w:val="24"/>
                <w:szCs w:val="24"/>
              </w:rPr>
              <w:t>Январь</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textDirection w:val="btLr"/>
            <w:vAlign w:val="center"/>
          </w:tcPr>
          <w:p w14:paraId="5A51D1E7" w14:textId="77777777" w:rsidR="00FB761C" w:rsidRDefault="00DF5814">
            <w:pPr>
              <w:suppressAutoHyphens/>
              <w:spacing w:line="276" w:lineRule="auto"/>
              <w:jc w:val="center"/>
              <w:rPr>
                <w:sz w:val="24"/>
                <w:szCs w:val="24"/>
                <w:lang w:eastAsia="zh-CN"/>
              </w:rPr>
            </w:pPr>
            <w:r>
              <w:rPr>
                <w:sz w:val="24"/>
                <w:szCs w:val="24"/>
              </w:rPr>
              <w:t>Февраль</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textDirection w:val="btLr"/>
            <w:vAlign w:val="center"/>
          </w:tcPr>
          <w:p w14:paraId="0FEE64E9" w14:textId="77777777" w:rsidR="00FB761C" w:rsidRDefault="00DF5814">
            <w:pPr>
              <w:suppressAutoHyphens/>
              <w:spacing w:line="276" w:lineRule="auto"/>
              <w:jc w:val="center"/>
              <w:rPr>
                <w:sz w:val="24"/>
                <w:szCs w:val="24"/>
                <w:lang w:eastAsia="zh-CN"/>
              </w:rPr>
            </w:pPr>
            <w:r>
              <w:rPr>
                <w:sz w:val="24"/>
                <w:szCs w:val="24"/>
              </w:rPr>
              <w:t>Март</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textDirection w:val="btLr"/>
            <w:vAlign w:val="center"/>
          </w:tcPr>
          <w:p w14:paraId="47A1F7E4" w14:textId="77777777" w:rsidR="00FB761C" w:rsidRDefault="00DF5814">
            <w:pPr>
              <w:suppressAutoHyphens/>
              <w:spacing w:line="276" w:lineRule="auto"/>
              <w:jc w:val="center"/>
              <w:rPr>
                <w:sz w:val="24"/>
                <w:szCs w:val="24"/>
                <w:lang w:eastAsia="zh-CN"/>
              </w:rPr>
            </w:pPr>
            <w:r>
              <w:rPr>
                <w:sz w:val="24"/>
                <w:szCs w:val="24"/>
              </w:rPr>
              <w:t>Апрель</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textDirection w:val="btLr"/>
            <w:vAlign w:val="center"/>
          </w:tcPr>
          <w:p w14:paraId="2BAFB6FA" w14:textId="77777777" w:rsidR="00FB761C" w:rsidRDefault="00DF5814">
            <w:pPr>
              <w:suppressAutoHyphens/>
              <w:spacing w:line="276" w:lineRule="auto"/>
              <w:jc w:val="center"/>
              <w:rPr>
                <w:sz w:val="24"/>
                <w:szCs w:val="24"/>
                <w:lang w:eastAsia="zh-CN"/>
              </w:rPr>
            </w:pPr>
            <w:r>
              <w:rPr>
                <w:sz w:val="24"/>
                <w:szCs w:val="24"/>
              </w:rPr>
              <w:t>Май</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textDirection w:val="btLr"/>
            <w:vAlign w:val="center"/>
          </w:tcPr>
          <w:p w14:paraId="0F0B63CC" w14:textId="77777777" w:rsidR="00FB761C" w:rsidRDefault="00DF5814">
            <w:pPr>
              <w:suppressAutoHyphens/>
              <w:spacing w:line="276" w:lineRule="auto"/>
              <w:jc w:val="center"/>
              <w:rPr>
                <w:sz w:val="24"/>
                <w:szCs w:val="24"/>
                <w:lang w:eastAsia="zh-CN"/>
              </w:rPr>
            </w:pPr>
            <w:r>
              <w:rPr>
                <w:sz w:val="24"/>
                <w:szCs w:val="24"/>
              </w:rPr>
              <w:t>Июнь</w:t>
            </w: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textDirection w:val="btLr"/>
            <w:vAlign w:val="center"/>
          </w:tcPr>
          <w:p w14:paraId="43004DD2" w14:textId="77777777" w:rsidR="00FB761C" w:rsidRDefault="00DF5814">
            <w:pPr>
              <w:suppressAutoHyphens/>
              <w:spacing w:line="276" w:lineRule="auto"/>
              <w:jc w:val="center"/>
              <w:rPr>
                <w:sz w:val="24"/>
                <w:szCs w:val="24"/>
                <w:lang w:eastAsia="zh-CN"/>
              </w:rPr>
            </w:pPr>
            <w:r>
              <w:rPr>
                <w:sz w:val="24"/>
                <w:szCs w:val="24"/>
              </w:rPr>
              <w:t>Июль</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textDirection w:val="btLr"/>
            <w:vAlign w:val="center"/>
          </w:tcPr>
          <w:p w14:paraId="7DB63A6A" w14:textId="77777777" w:rsidR="00FB761C" w:rsidRDefault="00DF5814">
            <w:pPr>
              <w:suppressAutoHyphens/>
              <w:spacing w:line="276" w:lineRule="auto"/>
              <w:jc w:val="center"/>
              <w:rPr>
                <w:sz w:val="24"/>
                <w:szCs w:val="24"/>
                <w:lang w:eastAsia="zh-CN"/>
              </w:rPr>
            </w:pPr>
            <w:r>
              <w:rPr>
                <w:sz w:val="24"/>
                <w:szCs w:val="24"/>
              </w:rPr>
              <w:t>Август</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textDirection w:val="btLr"/>
            <w:vAlign w:val="center"/>
          </w:tcPr>
          <w:p w14:paraId="52EBFF80" w14:textId="77777777" w:rsidR="00FB761C" w:rsidRDefault="00DF5814">
            <w:pPr>
              <w:suppressAutoHyphens/>
              <w:spacing w:line="276" w:lineRule="auto"/>
              <w:jc w:val="center"/>
              <w:rPr>
                <w:sz w:val="24"/>
                <w:szCs w:val="24"/>
                <w:lang w:eastAsia="zh-CN"/>
              </w:rPr>
            </w:pPr>
            <w:r>
              <w:rPr>
                <w:sz w:val="24"/>
                <w:szCs w:val="24"/>
              </w:rPr>
              <w:t>Сентябрь</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textDirection w:val="btLr"/>
            <w:vAlign w:val="center"/>
          </w:tcPr>
          <w:p w14:paraId="42B5A93E" w14:textId="77777777" w:rsidR="00FB761C" w:rsidRDefault="00DF5814">
            <w:pPr>
              <w:suppressAutoHyphens/>
              <w:spacing w:line="276" w:lineRule="auto"/>
              <w:jc w:val="center"/>
              <w:rPr>
                <w:sz w:val="24"/>
                <w:szCs w:val="24"/>
                <w:lang w:eastAsia="zh-CN"/>
              </w:rPr>
            </w:pPr>
            <w:r>
              <w:rPr>
                <w:sz w:val="24"/>
                <w:szCs w:val="24"/>
              </w:rPr>
              <w:t>Октябрь</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textDirection w:val="btLr"/>
            <w:vAlign w:val="center"/>
          </w:tcPr>
          <w:p w14:paraId="4E2A7DE6" w14:textId="77777777" w:rsidR="00FB761C" w:rsidRDefault="00DF5814">
            <w:pPr>
              <w:suppressAutoHyphens/>
              <w:spacing w:line="276" w:lineRule="auto"/>
              <w:jc w:val="center"/>
              <w:rPr>
                <w:sz w:val="24"/>
                <w:szCs w:val="24"/>
                <w:lang w:eastAsia="zh-CN"/>
              </w:rPr>
            </w:pPr>
            <w:r>
              <w:rPr>
                <w:sz w:val="24"/>
                <w:szCs w:val="24"/>
              </w:rPr>
              <w:t>Ноябрь</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textDirection w:val="btLr"/>
            <w:vAlign w:val="center"/>
          </w:tcPr>
          <w:p w14:paraId="4F2CBA3E" w14:textId="77777777" w:rsidR="00FB761C" w:rsidRDefault="00DF5814">
            <w:pPr>
              <w:suppressAutoHyphens/>
              <w:spacing w:line="276" w:lineRule="auto"/>
              <w:jc w:val="center"/>
              <w:rPr>
                <w:sz w:val="24"/>
                <w:szCs w:val="24"/>
                <w:lang w:eastAsia="zh-CN"/>
              </w:rPr>
            </w:pPr>
            <w:r>
              <w:rPr>
                <w:sz w:val="24"/>
                <w:szCs w:val="24"/>
              </w:rPr>
              <w:t>Декабрь</w:t>
            </w:r>
          </w:p>
        </w:tc>
      </w:tr>
      <w:tr w:rsidR="00FB761C" w14:paraId="3FCA8D30" w14:textId="77777777">
        <w:trPr>
          <w:trHeight w:val="1344"/>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5DA365" w14:textId="77777777" w:rsidR="00FB761C" w:rsidRDefault="00DF5814">
            <w:pPr>
              <w:pStyle w:val="a8"/>
              <w:tabs>
                <w:tab w:val="left" w:pos="1276"/>
              </w:tabs>
              <w:ind w:right="-1"/>
              <w:jc w:val="both"/>
              <w:rPr>
                <w:b w:val="0"/>
                <w:bCs w:val="0"/>
              </w:rPr>
            </w:pPr>
            <w:r>
              <w:rPr>
                <w:b w:val="0"/>
                <w:bCs w:val="0"/>
              </w:rPr>
              <w:t>Техническое обслуживание оборудования</w:t>
            </w:r>
          </w:p>
        </w:tc>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52272C" w14:textId="77777777" w:rsidR="00FB761C" w:rsidRDefault="00FB761C">
            <w:pPr>
              <w:suppressAutoHyphens/>
              <w:spacing w:line="276" w:lineRule="auto"/>
              <w:jc w:val="center"/>
              <w:rPr>
                <w:sz w:val="24"/>
                <w:szCs w:val="24"/>
                <w:lang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B5866C" w14:textId="77777777" w:rsidR="00FB761C" w:rsidRDefault="00DF5814">
            <w:pPr>
              <w:suppressAutoHyphens/>
              <w:spacing w:line="276" w:lineRule="auto"/>
              <w:jc w:val="center"/>
              <w:rPr>
                <w:sz w:val="24"/>
                <w:szCs w:val="24"/>
              </w:rPr>
            </w:pPr>
            <w:r>
              <w:rPr>
                <w:sz w:val="24"/>
                <w:szCs w:val="24"/>
              </w:rPr>
              <w:t> </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F2A2FE" w14:textId="77777777" w:rsidR="00FB761C" w:rsidRDefault="00DF5814">
            <w:pPr>
              <w:suppressAutoHyphens/>
              <w:spacing w:line="276" w:lineRule="auto"/>
              <w:jc w:val="center"/>
              <w:rPr>
                <w:sz w:val="24"/>
                <w:szCs w:val="24"/>
                <w:lang w:eastAsia="zh-CN"/>
              </w:rPr>
            </w:pPr>
            <w:r>
              <w:rPr>
                <w:sz w:val="24"/>
                <w:szCs w:val="24"/>
              </w:rPr>
              <w:t> </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63C83B" w14:textId="77777777" w:rsidR="00FB761C" w:rsidRDefault="00DF5814">
            <w:pPr>
              <w:suppressAutoHyphens/>
              <w:spacing w:line="276" w:lineRule="auto"/>
              <w:jc w:val="center"/>
              <w:rPr>
                <w:sz w:val="24"/>
                <w:szCs w:val="24"/>
                <w:lang w:eastAsia="zh-CN"/>
              </w:rPr>
            </w:pPr>
            <w:r>
              <w:rPr>
                <w:sz w:val="24"/>
                <w:szCs w:val="24"/>
              </w:rPr>
              <w:t> </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057718" w14:textId="77777777" w:rsidR="00FB761C" w:rsidRDefault="00FB761C">
            <w:pPr>
              <w:suppressAutoHyphens/>
              <w:spacing w:line="276" w:lineRule="auto"/>
              <w:jc w:val="center"/>
              <w:rPr>
                <w:sz w:val="24"/>
                <w:szCs w:val="24"/>
                <w:lang w:eastAsia="zh-CN"/>
              </w:rPr>
            </w:pP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B6B0A1" w14:textId="77777777" w:rsidR="00FB761C" w:rsidRDefault="00FB761C">
            <w:pPr>
              <w:suppressAutoHyphens/>
              <w:spacing w:line="276" w:lineRule="auto"/>
              <w:jc w:val="center"/>
              <w:rPr>
                <w:sz w:val="24"/>
                <w:szCs w:val="24"/>
                <w:lang w:eastAsia="zh-CN"/>
              </w:rPr>
            </w:pPr>
          </w:p>
        </w:tc>
        <w:tc>
          <w:tcPr>
            <w:tcW w:w="5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A2F352" w14:textId="77777777" w:rsidR="00FB761C" w:rsidRDefault="00FB761C">
            <w:pPr>
              <w:suppressAutoHyphens/>
              <w:spacing w:line="276" w:lineRule="auto"/>
              <w:jc w:val="center"/>
              <w:rPr>
                <w:sz w:val="24"/>
                <w:szCs w:val="24"/>
                <w:highlight w:val="red"/>
                <w:lang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5D5AAA" w14:textId="77777777" w:rsidR="00FB761C" w:rsidRDefault="00FB761C">
            <w:pPr>
              <w:suppressAutoHyphens/>
              <w:spacing w:line="276" w:lineRule="auto"/>
              <w:jc w:val="center"/>
              <w:rPr>
                <w:sz w:val="24"/>
                <w:szCs w:val="24"/>
                <w:lang w:eastAsia="zh-CN"/>
              </w:rPr>
            </w:pP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6C2FB6" w14:textId="77777777" w:rsidR="00FB761C" w:rsidRDefault="00DF5814">
            <w:pPr>
              <w:suppressAutoHyphens/>
              <w:spacing w:line="276" w:lineRule="auto"/>
              <w:jc w:val="center"/>
              <w:rPr>
                <w:sz w:val="24"/>
                <w:szCs w:val="24"/>
                <w:lang w:eastAsia="zh-CN"/>
              </w:rPr>
            </w:pPr>
            <w:r>
              <w:rPr>
                <w:sz w:val="24"/>
                <w:szCs w:val="24"/>
              </w:rPr>
              <w:t> </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6F07A5" w14:textId="77777777" w:rsidR="00FB761C" w:rsidRDefault="00FB761C">
            <w:pPr>
              <w:suppressAutoHyphens/>
              <w:spacing w:line="276" w:lineRule="auto"/>
              <w:jc w:val="center"/>
              <w:rPr>
                <w:sz w:val="24"/>
                <w:szCs w:val="24"/>
                <w:lang w:eastAsia="zh-CN"/>
              </w:rPr>
            </w:pP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853D6D" w14:textId="77777777" w:rsidR="00FB761C" w:rsidRDefault="00DF5814">
            <w:pPr>
              <w:suppressAutoHyphens/>
              <w:spacing w:line="276" w:lineRule="auto"/>
              <w:jc w:val="center"/>
              <w:rPr>
                <w:sz w:val="24"/>
                <w:szCs w:val="24"/>
                <w:lang w:eastAsia="zh-CN"/>
              </w:rPr>
            </w:pPr>
            <w:r>
              <w:rPr>
                <w:sz w:val="24"/>
                <w:szCs w:val="24"/>
              </w:rPr>
              <w:t> </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925B6F" w14:textId="77777777" w:rsidR="00FB761C" w:rsidRDefault="00DF5814">
            <w:pPr>
              <w:suppressAutoHyphens/>
              <w:spacing w:line="276" w:lineRule="auto"/>
              <w:jc w:val="center"/>
              <w:rPr>
                <w:sz w:val="24"/>
                <w:szCs w:val="24"/>
                <w:lang w:eastAsia="zh-CN"/>
              </w:rPr>
            </w:pPr>
            <w:r>
              <w:rPr>
                <w:sz w:val="24"/>
                <w:szCs w:val="24"/>
              </w:rPr>
              <w:t> </w:t>
            </w:r>
          </w:p>
        </w:tc>
      </w:tr>
    </w:tbl>
    <w:p w14:paraId="58973870" w14:textId="77777777" w:rsidR="00FB761C" w:rsidRDefault="00FB761C">
      <w:pPr>
        <w:jc w:val="center"/>
        <w:rPr>
          <w:color w:val="000000"/>
          <w:sz w:val="24"/>
          <w:szCs w:val="24"/>
          <w:lang w:eastAsia="zh-CN"/>
        </w:rPr>
      </w:pPr>
    </w:p>
    <w:p w14:paraId="3C5CFDE6" w14:textId="77777777" w:rsidR="00FB761C" w:rsidRDefault="00FB761C">
      <w:pPr>
        <w:jc w:val="center"/>
        <w:rPr>
          <w:color w:val="000000"/>
          <w:sz w:val="24"/>
          <w:szCs w:val="24"/>
        </w:rPr>
      </w:pPr>
    </w:p>
    <w:tbl>
      <w:tblPr>
        <w:tblW w:w="7360" w:type="dxa"/>
        <w:tblInd w:w="192" w:type="dxa"/>
        <w:tblLook w:val="04A0" w:firstRow="1" w:lastRow="0" w:firstColumn="1" w:lastColumn="0" w:noHBand="0" w:noVBand="1"/>
      </w:tblPr>
      <w:tblGrid>
        <w:gridCol w:w="1334"/>
        <w:gridCol w:w="746"/>
        <w:gridCol w:w="5280"/>
      </w:tblGrid>
      <w:tr w:rsidR="00FB761C" w14:paraId="37AF0385" w14:textId="77777777">
        <w:trPr>
          <w:trHeight w:val="375"/>
        </w:trPr>
        <w:tc>
          <w:tcPr>
            <w:tcW w:w="13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8538E5" w14:textId="77777777" w:rsidR="00FB761C" w:rsidRDefault="00DF5814">
            <w:pPr>
              <w:suppressAutoHyphens/>
              <w:spacing w:line="276" w:lineRule="auto"/>
              <w:rPr>
                <w:sz w:val="24"/>
                <w:szCs w:val="24"/>
                <w:lang w:eastAsia="zh-CN"/>
              </w:rPr>
            </w:pPr>
            <w:r>
              <w:rPr>
                <w:sz w:val="24"/>
                <w:szCs w:val="24"/>
              </w:rPr>
              <w:t> х</w:t>
            </w:r>
          </w:p>
        </w:tc>
        <w:tc>
          <w:tcPr>
            <w:tcW w:w="746" w:type="dxa"/>
            <w:tcBorders>
              <w:top w:val="nil"/>
              <w:left w:val="single" w:sz="4" w:space="0" w:color="auto"/>
              <w:bottom w:val="nil"/>
              <w:right w:val="nil"/>
            </w:tcBorders>
            <w:shd w:val="clear" w:color="auto" w:fill="auto"/>
            <w:noWrap/>
            <w:vAlign w:val="bottom"/>
          </w:tcPr>
          <w:p w14:paraId="4FE488F3" w14:textId="77777777" w:rsidR="00FB761C" w:rsidRDefault="00DF5814">
            <w:pPr>
              <w:suppressAutoHyphens/>
              <w:spacing w:line="276" w:lineRule="auto"/>
              <w:jc w:val="center"/>
              <w:rPr>
                <w:sz w:val="24"/>
                <w:szCs w:val="24"/>
                <w:lang w:eastAsia="zh-CN"/>
              </w:rPr>
            </w:pPr>
            <w:r>
              <w:rPr>
                <w:sz w:val="24"/>
                <w:szCs w:val="24"/>
              </w:rPr>
              <w:t>-</w:t>
            </w:r>
          </w:p>
        </w:tc>
        <w:tc>
          <w:tcPr>
            <w:tcW w:w="5280" w:type="dxa"/>
            <w:shd w:val="clear" w:color="auto" w:fill="auto"/>
            <w:noWrap/>
            <w:vAlign w:val="bottom"/>
          </w:tcPr>
          <w:p w14:paraId="0D66B15D" w14:textId="77777777" w:rsidR="00FB761C" w:rsidRDefault="00DF5814">
            <w:pPr>
              <w:suppressAutoHyphens/>
              <w:spacing w:line="276" w:lineRule="auto"/>
              <w:rPr>
                <w:color w:val="000000"/>
                <w:sz w:val="24"/>
                <w:szCs w:val="24"/>
                <w:lang w:eastAsia="zh-CN"/>
              </w:rPr>
            </w:pPr>
            <w:r>
              <w:rPr>
                <w:color w:val="000000"/>
                <w:sz w:val="24"/>
                <w:szCs w:val="24"/>
              </w:rPr>
              <w:t xml:space="preserve">месяцы технического обслуживания </w:t>
            </w:r>
          </w:p>
        </w:tc>
      </w:tr>
      <w:tr w:rsidR="00FB761C" w14:paraId="1229A04F" w14:textId="77777777">
        <w:trPr>
          <w:trHeight w:val="57"/>
        </w:trPr>
        <w:tc>
          <w:tcPr>
            <w:tcW w:w="1334" w:type="dxa"/>
            <w:tcBorders>
              <w:top w:val="single" w:sz="4" w:space="0" w:color="auto"/>
              <w:left w:val="nil"/>
              <w:bottom w:val="single" w:sz="4" w:space="0" w:color="auto"/>
              <w:right w:val="nil"/>
            </w:tcBorders>
            <w:noWrap/>
            <w:vAlign w:val="bottom"/>
          </w:tcPr>
          <w:p w14:paraId="5026CAC6" w14:textId="77777777" w:rsidR="00FB761C" w:rsidRDefault="00FB761C">
            <w:pPr>
              <w:suppressAutoHyphens/>
              <w:spacing w:line="276" w:lineRule="auto"/>
              <w:rPr>
                <w:sz w:val="24"/>
                <w:szCs w:val="24"/>
                <w:lang w:eastAsia="zh-CN"/>
              </w:rPr>
            </w:pPr>
          </w:p>
        </w:tc>
        <w:tc>
          <w:tcPr>
            <w:tcW w:w="746" w:type="dxa"/>
            <w:noWrap/>
            <w:vAlign w:val="bottom"/>
          </w:tcPr>
          <w:p w14:paraId="7B3DF660" w14:textId="77777777" w:rsidR="00FB761C" w:rsidRDefault="00FB761C">
            <w:pPr>
              <w:suppressAutoHyphens/>
              <w:spacing w:line="276" w:lineRule="auto"/>
              <w:jc w:val="center"/>
              <w:rPr>
                <w:sz w:val="24"/>
                <w:szCs w:val="24"/>
                <w:lang w:eastAsia="zh-CN"/>
              </w:rPr>
            </w:pPr>
          </w:p>
        </w:tc>
        <w:tc>
          <w:tcPr>
            <w:tcW w:w="5280" w:type="dxa"/>
            <w:noWrap/>
            <w:vAlign w:val="bottom"/>
          </w:tcPr>
          <w:p w14:paraId="1321C906" w14:textId="77777777" w:rsidR="00FB761C" w:rsidRDefault="00FB761C">
            <w:pPr>
              <w:suppressAutoHyphens/>
              <w:spacing w:line="276" w:lineRule="auto"/>
              <w:rPr>
                <w:color w:val="000000"/>
                <w:sz w:val="24"/>
                <w:szCs w:val="24"/>
                <w:lang w:eastAsia="zh-CN"/>
              </w:rPr>
            </w:pPr>
          </w:p>
        </w:tc>
      </w:tr>
      <w:tr w:rsidR="00FB761C" w14:paraId="2DF6F020" w14:textId="77777777">
        <w:trPr>
          <w:trHeight w:val="375"/>
        </w:trPr>
        <w:tc>
          <w:tcPr>
            <w:tcW w:w="1334" w:type="dxa"/>
            <w:tcBorders>
              <w:top w:val="single" w:sz="4" w:space="0" w:color="auto"/>
              <w:left w:val="single" w:sz="4" w:space="0" w:color="auto"/>
              <w:bottom w:val="single" w:sz="4" w:space="0" w:color="auto"/>
              <w:right w:val="single" w:sz="4" w:space="0" w:color="auto"/>
            </w:tcBorders>
            <w:noWrap/>
            <w:vAlign w:val="bottom"/>
          </w:tcPr>
          <w:p w14:paraId="61F7A1DB" w14:textId="77777777" w:rsidR="00FB761C" w:rsidRDefault="00DF5814">
            <w:pPr>
              <w:suppressAutoHyphens/>
              <w:spacing w:line="276" w:lineRule="auto"/>
              <w:rPr>
                <w:sz w:val="24"/>
                <w:szCs w:val="24"/>
                <w:lang w:eastAsia="zh-CN"/>
              </w:rPr>
            </w:pPr>
            <w:r>
              <w:rPr>
                <w:sz w:val="24"/>
                <w:szCs w:val="24"/>
              </w:rPr>
              <w:t> </w:t>
            </w:r>
          </w:p>
        </w:tc>
        <w:tc>
          <w:tcPr>
            <w:tcW w:w="746" w:type="dxa"/>
            <w:tcBorders>
              <w:top w:val="nil"/>
              <w:left w:val="single" w:sz="4" w:space="0" w:color="auto"/>
              <w:bottom w:val="nil"/>
              <w:right w:val="nil"/>
            </w:tcBorders>
            <w:noWrap/>
            <w:vAlign w:val="bottom"/>
          </w:tcPr>
          <w:p w14:paraId="7409405F" w14:textId="77777777" w:rsidR="00FB761C" w:rsidRDefault="00DF5814">
            <w:pPr>
              <w:suppressAutoHyphens/>
              <w:spacing w:line="276" w:lineRule="auto"/>
              <w:jc w:val="center"/>
              <w:rPr>
                <w:sz w:val="24"/>
                <w:szCs w:val="24"/>
                <w:lang w:eastAsia="zh-CN"/>
              </w:rPr>
            </w:pPr>
            <w:r>
              <w:rPr>
                <w:sz w:val="24"/>
                <w:szCs w:val="24"/>
              </w:rPr>
              <w:t>-</w:t>
            </w:r>
          </w:p>
        </w:tc>
        <w:tc>
          <w:tcPr>
            <w:tcW w:w="5280" w:type="dxa"/>
            <w:noWrap/>
            <w:vAlign w:val="bottom"/>
          </w:tcPr>
          <w:p w14:paraId="21F77958" w14:textId="77777777" w:rsidR="00FB761C" w:rsidRDefault="00DF5814">
            <w:pPr>
              <w:suppressAutoHyphens/>
              <w:spacing w:line="276" w:lineRule="auto"/>
              <w:rPr>
                <w:color w:val="000000"/>
                <w:sz w:val="24"/>
                <w:szCs w:val="24"/>
                <w:lang w:eastAsia="zh-CN"/>
              </w:rPr>
            </w:pPr>
            <w:r>
              <w:rPr>
                <w:color w:val="000000"/>
                <w:sz w:val="24"/>
                <w:szCs w:val="24"/>
              </w:rPr>
              <w:t>месяцы без технического обслуживания</w:t>
            </w:r>
          </w:p>
        </w:tc>
      </w:tr>
    </w:tbl>
    <w:p w14:paraId="79C8C045" w14:textId="77777777" w:rsidR="00FB761C" w:rsidRDefault="00FB761C">
      <w:pPr>
        <w:rPr>
          <w:b/>
          <w:sz w:val="24"/>
          <w:szCs w:val="24"/>
        </w:rPr>
      </w:pPr>
    </w:p>
    <w:p w14:paraId="43E24602" w14:textId="77777777" w:rsidR="00FB761C" w:rsidRDefault="00FB761C">
      <w:pPr>
        <w:rPr>
          <w:sz w:val="24"/>
          <w:szCs w:val="24"/>
        </w:rPr>
      </w:pPr>
    </w:p>
    <w:tbl>
      <w:tblPr>
        <w:tblStyle w:val="ab"/>
        <w:tblW w:w="0" w:type="auto"/>
        <w:tblLook w:val="04A0" w:firstRow="1" w:lastRow="0" w:firstColumn="1" w:lastColumn="0" w:noHBand="0" w:noVBand="1"/>
      </w:tblPr>
      <w:tblGrid>
        <w:gridCol w:w="4814"/>
        <w:gridCol w:w="4814"/>
      </w:tblGrid>
      <w:tr w:rsidR="00DB29EE" w14:paraId="6F92712D" w14:textId="77777777" w:rsidTr="00DB29EE">
        <w:tc>
          <w:tcPr>
            <w:tcW w:w="4814" w:type="dxa"/>
            <w:tcBorders>
              <w:top w:val="single" w:sz="4" w:space="0" w:color="auto"/>
              <w:left w:val="single" w:sz="4" w:space="0" w:color="auto"/>
              <w:bottom w:val="single" w:sz="4" w:space="0" w:color="auto"/>
              <w:right w:val="single" w:sz="4" w:space="0" w:color="auto"/>
            </w:tcBorders>
          </w:tcPr>
          <w:p w14:paraId="4073B8A8" w14:textId="77777777" w:rsidR="00DB29EE" w:rsidRDefault="00DB29EE">
            <w:pPr>
              <w:rPr>
                <w:bCs/>
                <w:sz w:val="24"/>
                <w:szCs w:val="24"/>
              </w:rPr>
            </w:pPr>
            <w:r>
              <w:rPr>
                <w:bCs/>
                <w:sz w:val="24"/>
                <w:szCs w:val="24"/>
              </w:rPr>
              <w:t>Исполнитель</w:t>
            </w:r>
          </w:p>
          <w:p w14:paraId="327FEDB5" w14:textId="77777777" w:rsidR="00DB29EE" w:rsidRDefault="00DB29EE">
            <w:pPr>
              <w:rPr>
                <w:bCs/>
                <w:sz w:val="24"/>
                <w:szCs w:val="24"/>
              </w:rPr>
            </w:pPr>
          </w:p>
          <w:p w14:paraId="70CF0913" w14:textId="77777777" w:rsidR="00DB29EE" w:rsidRDefault="00DB29EE">
            <w:pPr>
              <w:rPr>
                <w:bCs/>
                <w:sz w:val="24"/>
                <w:szCs w:val="24"/>
              </w:rPr>
            </w:pPr>
          </w:p>
          <w:p w14:paraId="519C1350" w14:textId="77777777" w:rsidR="00DB29EE" w:rsidRDefault="00DB29EE">
            <w:pPr>
              <w:rPr>
                <w:bCs/>
                <w:sz w:val="24"/>
                <w:szCs w:val="24"/>
              </w:rPr>
            </w:pPr>
          </w:p>
          <w:p w14:paraId="6B9DD62D" w14:textId="77777777" w:rsidR="00DB29EE" w:rsidRDefault="00DB29EE">
            <w:pPr>
              <w:rPr>
                <w:bCs/>
                <w:sz w:val="24"/>
                <w:szCs w:val="24"/>
              </w:rPr>
            </w:pPr>
          </w:p>
          <w:p w14:paraId="212E6EB1" w14:textId="77777777" w:rsidR="00DB29EE" w:rsidRDefault="00DB29EE">
            <w:pPr>
              <w:rPr>
                <w:bCs/>
                <w:sz w:val="24"/>
                <w:szCs w:val="24"/>
              </w:rPr>
            </w:pPr>
          </w:p>
          <w:p w14:paraId="0D5936F9" w14:textId="77777777" w:rsidR="00DB29EE" w:rsidRDefault="00DB29EE">
            <w:pPr>
              <w:rPr>
                <w:bCs/>
                <w:sz w:val="24"/>
                <w:szCs w:val="24"/>
              </w:rPr>
            </w:pPr>
          </w:p>
          <w:p w14:paraId="329EAA8D" w14:textId="77777777" w:rsidR="00DB29EE" w:rsidRDefault="00DB29EE">
            <w:pPr>
              <w:rPr>
                <w:bCs/>
                <w:sz w:val="24"/>
                <w:szCs w:val="24"/>
              </w:rPr>
            </w:pPr>
          </w:p>
          <w:p w14:paraId="0C01B0A1" w14:textId="77777777" w:rsidR="00DB29EE" w:rsidRDefault="00DB29EE">
            <w:pPr>
              <w:rPr>
                <w:bCs/>
                <w:sz w:val="24"/>
                <w:szCs w:val="24"/>
              </w:rPr>
            </w:pPr>
          </w:p>
          <w:p w14:paraId="37E1B5F4" w14:textId="77777777" w:rsidR="00DB29EE" w:rsidRDefault="00DB29EE">
            <w:pPr>
              <w:rPr>
                <w:bCs/>
                <w:sz w:val="24"/>
                <w:szCs w:val="24"/>
              </w:rPr>
            </w:pPr>
          </w:p>
          <w:p w14:paraId="690E2496" w14:textId="77777777" w:rsidR="00DB29EE" w:rsidRDefault="00DB29EE">
            <w:pPr>
              <w:rPr>
                <w:bCs/>
                <w:sz w:val="24"/>
                <w:szCs w:val="24"/>
              </w:rPr>
            </w:pPr>
          </w:p>
          <w:p w14:paraId="5E9E6B40" w14:textId="77777777" w:rsidR="00DB29EE" w:rsidRDefault="00DB29EE">
            <w:pPr>
              <w:rPr>
                <w:bCs/>
                <w:sz w:val="24"/>
                <w:szCs w:val="24"/>
              </w:rPr>
            </w:pPr>
          </w:p>
          <w:p w14:paraId="7E857181" w14:textId="77777777" w:rsidR="00DB29EE" w:rsidRDefault="00DB29EE">
            <w:pPr>
              <w:rPr>
                <w:bCs/>
                <w:sz w:val="24"/>
                <w:szCs w:val="24"/>
              </w:rPr>
            </w:pPr>
          </w:p>
          <w:p w14:paraId="60605A59" w14:textId="77777777" w:rsidR="00DB29EE" w:rsidRDefault="00DB29EE">
            <w:pPr>
              <w:rPr>
                <w:bCs/>
                <w:sz w:val="24"/>
                <w:szCs w:val="24"/>
              </w:rPr>
            </w:pPr>
          </w:p>
          <w:p w14:paraId="6B76E52A" w14:textId="77777777" w:rsidR="00DB29EE" w:rsidRDefault="00DB29EE">
            <w:pPr>
              <w:rPr>
                <w:bCs/>
                <w:sz w:val="24"/>
                <w:szCs w:val="24"/>
              </w:rPr>
            </w:pPr>
          </w:p>
          <w:p w14:paraId="4B427E7C" w14:textId="77777777" w:rsidR="00DB29EE" w:rsidRDefault="00DB29EE">
            <w:pPr>
              <w:rPr>
                <w:bCs/>
                <w:sz w:val="24"/>
                <w:szCs w:val="24"/>
              </w:rPr>
            </w:pPr>
          </w:p>
          <w:p w14:paraId="50FB2932" w14:textId="77777777" w:rsidR="00DB29EE" w:rsidRDefault="00DB29EE">
            <w:pPr>
              <w:rPr>
                <w:bCs/>
                <w:sz w:val="24"/>
                <w:szCs w:val="24"/>
              </w:rPr>
            </w:pPr>
          </w:p>
          <w:p w14:paraId="4E684E50" w14:textId="77777777" w:rsidR="00DB29EE" w:rsidRDefault="00DB29EE">
            <w:pPr>
              <w:rPr>
                <w:bCs/>
                <w:sz w:val="24"/>
                <w:szCs w:val="24"/>
              </w:rPr>
            </w:pPr>
          </w:p>
          <w:p w14:paraId="1291232A" w14:textId="77777777" w:rsidR="00DB29EE" w:rsidRDefault="00DB29EE">
            <w:pPr>
              <w:rPr>
                <w:bCs/>
                <w:sz w:val="24"/>
                <w:szCs w:val="24"/>
              </w:rPr>
            </w:pPr>
          </w:p>
          <w:p w14:paraId="64FEBC66" w14:textId="77777777" w:rsidR="00DB29EE" w:rsidRDefault="00DB29EE">
            <w:pPr>
              <w:jc w:val="both"/>
              <w:rPr>
                <w:sz w:val="24"/>
                <w:szCs w:val="24"/>
              </w:rPr>
            </w:pPr>
            <w:r>
              <w:rPr>
                <w:sz w:val="24"/>
                <w:szCs w:val="24"/>
              </w:rPr>
              <w:t>_________________ /_________________/</w:t>
            </w:r>
          </w:p>
          <w:p w14:paraId="1B8E9376" w14:textId="77777777" w:rsidR="00DB29EE" w:rsidRDefault="00DB29EE">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47BBD9C1" w14:textId="77777777" w:rsidR="00DB29EE" w:rsidRDefault="00DB29EE">
            <w:pPr>
              <w:tabs>
                <w:tab w:val="center" w:pos="4677"/>
                <w:tab w:val="right" w:pos="9355"/>
              </w:tabs>
              <w:jc w:val="both"/>
              <w:rPr>
                <w:rFonts w:eastAsia="Calibri"/>
                <w:sz w:val="24"/>
                <w:szCs w:val="24"/>
              </w:rPr>
            </w:pPr>
            <w:r>
              <w:rPr>
                <w:rFonts w:eastAsia="Calibri"/>
                <w:sz w:val="24"/>
                <w:szCs w:val="24"/>
              </w:rPr>
              <w:t>Заказчик</w:t>
            </w:r>
          </w:p>
          <w:p w14:paraId="0C9D8A52" w14:textId="77777777" w:rsidR="00DB29EE" w:rsidRDefault="00DB29EE">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2D03107" w14:textId="77777777" w:rsidR="00DB29EE" w:rsidRDefault="00DB29EE">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57F586B9" w14:textId="77777777" w:rsidR="00DB29EE" w:rsidRDefault="00DB29EE">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013E555B" w14:textId="77777777" w:rsidR="00DB29EE" w:rsidRDefault="00DB29EE">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F5D37FC" w14:textId="77777777" w:rsidR="00DB29EE" w:rsidRDefault="00DB29EE">
            <w:pPr>
              <w:tabs>
                <w:tab w:val="center" w:pos="4677"/>
                <w:tab w:val="right" w:pos="9355"/>
              </w:tabs>
              <w:rPr>
                <w:rFonts w:eastAsia="Calibri"/>
                <w:sz w:val="24"/>
                <w:szCs w:val="24"/>
              </w:rPr>
            </w:pPr>
            <w:r>
              <w:rPr>
                <w:rFonts w:eastAsia="Calibri"/>
                <w:sz w:val="24"/>
                <w:szCs w:val="24"/>
              </w:rPr>
              <w:t xml:space="preserve">В ЦБУ №514 ОАО «АСБ </w:t>
            </w:r>
            <w:proofErr w:type="spellStart"/>
            <w:r>
              <w:rPr>
                <w:rFonts w:eastAsia="Calibri"/>
                <w:sz w:val="24"/>
                <w:szCs w:val="24"/>
              </w:rPr>
              <w:t>Беларусбанк</w:t>
            </w:r>
            <w:proofErr w:type="spellEnd"/>
            <w:r>
              <w:rPr>
                <w:rFonts w:eastAsia="Calibri"/>
                <w:sz w:val="24"/>
                <w:szCs w:val="24"/>
              </w:rPr>
              <w:t xml:space="preserve">» </w:t>
            </w:r>
            <w:proofErr w:type="spellStart"/>
            <w:r>
              <w:rPr>
                <w:rFonts w:eastAsia="Calibri"/>
                <w:sz w:val="24"/>
                <w:szCs w:val="24"/>
              </w:rPr>
              <w:t>г.Минск</w:t>
            </w:r>
            <w:proofErr w:type="spellEnd"/>
            <w:r>
              <w:rPr>
                <w:rFonts w:eastAsia="Calibri"/>
                <w:sz w:val="24"/>
                <w:szCs w:val="24"/>
              </w:rPr>
              <w:t>, ул.Сурганова,47А</w:t>
            </w:r>
          </w:p>
          <w:p w14:paraId="463993AB" w14:textId="77777777" w:rsidR="00DB29EE" w:rsidRDefault="00DB29EE">
            <w:pPr>
              <w:tabs>
                <w:tab w:val="center" w:pos="4677"/>
                <w:tab w:val="right" w:pos="9355"/>
              </w:tabs>
              <w:rPr>
                <w:rFonts w:eastAsia="Calibri"/>
                <w:b/>
                <w:sz w:val="24"/>
                <w:szCs w:val="24"/>
              </w:rPr>
            </w:pPr>
            <w:r>
              <w:rPr>
                <w:rFonts w:eastAsia="Calibri"/>
                <w:b/>
                <w:sz w:val="24"/>
                <w:szCs w:val="24"/>
              </w:rPr>
              <w:t>УНН 600265533, ОКПО 02017714</w:t>
            </w:r>
          </w:p>
          <w:p w14:paraId="29E2D340" w14:textId="77777777" w:rsidR="00DB29EE" w:rsidRDefault="00DB29EE">
            <w:pPr>
              <w:tabs>
                <w:tab w:val="center" w:pos="4677"/>
                <w:tab w:val="right" w:pos="9355"/>
              </w:tabs>
              <w:rPr>
                <w:rFonts w:eastAsia="Calibri"/>
                <w:b/>
                <w:bCs/>
                <w:sz w:val="24"/>
                <w:szCs w:val="24"/>
              </w:rPr>
            </w:pPr>
          </w:p>
          <w:p w14:paraId="7DCF06B4" w14:textId="77777777" w:rsidR="00DB29EE" w:rsidRDefault="00DB29EE">
            <w:pPr>
              <w:tabs>
                <w:tab w:val="center" w:pos="4677"/>
                <w:tab w:val="right" w:pos="9355"/>
              </w:tabs>
              <w:jc w:val="both"/>
              <w:rPr>
                <w:rFonts w:eastAsia="Calibri"/>
                <w:sz w:val="24"/>
                <w:szCs w:val="24"/>
              </w:rPr>
            </w:pPr>
            <w:r>
              <w:rPr>
                <w:rFonts w:eastAsia="Calibri"/>
                <w:sz w:val="24"/>
                <w:szCs w:val="24"/>
              </w:rPr>
              <w:t>Директор</w:t>
            </w:r>
          </w:p>
          <w:p w14:paraId="0A411A09" w14:textId="77777777" w:rsidR="00DB29EE" w:rsidRDefault="00DB29EE">
            <w:pPr>
              <w:tabs>
                <w:tab w:val="center" w:pos="4677"/>
                <w:tab w:val="right" w:pos="9355"/>
              </w:tabs>
              <w:jc w:val="both"/>
              <w:rPr>
                <w:rFonts w:eastAsia="Calibri"/>
                <w:sz w:val="24"/>
                <w:szCs w:val="24"/>
              </w:rPr>
            </w:pPr>
          </w:p>
          <w:p w14:paraId="7E907B72" w14:textId="77777777" w:rsidR="00DB29EE" w:rsidRDefault="00DB29EE">
            <w:pPr>
              <w:tabs>
                <w:tab w:val="center" w:pos="4677"/>
                <w:tab w:val="right" w:pos="9355"/>
              </w:tabs>
              <w:jc w:val="both"/>
              <w:rPr>
                <w:rFonts w:eastAsia="Calibri"/>
                <w:sz w:val="24"/>
                <w:szCs w:val="24"/>
              </w:rPr>
            </w:pPr>
          </w:p>
          <w:p w14:paraId="07DCBCC1" w14:textId="77777777" w:rsidR="00DB29EE" w:rsidRDefault="00DB29EE">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3A41E0CD" w14:textId="77777777" w:rsidR="00DB29EE" w:rsidRDefault="00DB29EE">
            <w:pPr>
              <w:tabs>
                <w:tab w:val="center" w:pos="4677"/>
                <w:tab w:val="right" w:pos="9355"/>
              </w:tabs>
              <w:jc w:val="both"/>
              <w:rPr>
                <w:rFonts w:eastAsia="Calibri"/>
                <w:sz w:val="24"/>
                <w:szCs w:val="24"/>
              </w:rPr>
            </w:pPr>
            <w:r>
              <w:rPr>
                <w:rFonts w:eastAsia="Calibri"/>
                <w:sz w:val="24"/>
                <w:szCs w:val="24"/>
              </w:rPr>
              <w:t>___________202 _г.</w:t>
            </w:r>
          </w:p>
          <w:p w14:paraId="0C59E427" w14:textId="77777777" w:rsidR="00DB29EE" w:rsidRDefault="00DB29EE">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051907A" w14:textId="774160AC" w:rsidR="00DF5814" w:rsidRDefault="00DF5814">
      <w:pPr>
        <w:ind w:firstLine="5529"/>
        <w:rPr>
          <w:sz w:val="24"/>
          <w:szCs w:val="24"/>
        </w:rPr>
      </w:pPr>
    </w:p>
    <w:p w14:paraId="47D6F0EC" w14:textId="77777777" w:rsidR="00DF5814" w:rsidRDefault="00DF5814">
      <w:pPr>
        <w:ind w:firstLine="5529"/>
        <w:rPr>
          <w:sz w:val="24"/>
          <w:szCs w:val="24"/>
        </w:rPr>
      </w:pPr>
    </w:p>
    <w:p w14:paraId="41D1F2F8" w14:textId="77777777" w:rsidR="00DF5814" w:rsidRDefault="00DF5814">
      <w:pPr>
        <w:ind w:firstLine="5529"/>
        <w:rPr>
          <w:sz w:val="24"/>
          <w:szCs w:val="24"/>
        </w:rPr>
      </w:pPr>
    </w:p>
    <w:p w14:paraId="780E1370" w14:textId="77777777" w:rsidR="00DF5814" w:rsidRDefault="00DF5814">
      <w:pPr>
        <w:ind w:firstLine="5529"/>
        <w:rPr>
          <w:sz w:val="24"/>
          <w:szCs w:val="24"/>
        </w:rPr>
      </w:pPr>
    </w:p>
    <w:p w14:paraId="70CBBBDF" w14:textId="77777777" w:rsidR="00DF5814" w:rsidRDefault="00DF5814">
      <w:pPr>
        <w:ind w:firstLine="5529"/>
        <w:rPr>
          <w:sz w:val="24"/>
          <w:szCs w:val="24"/>
        </w:rPr>
      </w:pPr>
    </w:p>
    <w:p w14:paraId="27F59F2B" w14:textId="39B0EC93" w:rsidR="00DF5814" w:rsidRDefault="00DF5814" w:rsidP="00B568CD">
      <w:pPr>
        <w:rPr>
          <w:sz w:val="24"/>
          <w:szCs w:val="24"/>
        </w:rPr>
      </w:pPr>
    </w:p>
    <w:p w14:paraId="3B3E5A6A" w14:textId="77777777" w:rsidR="00DF5814" w:rsidRDefault="00DF5814">
      <w:pPr>
        <w:ind w:firstLine="5529"/>
        <w:rPr>
          <w:sz w:val="24"/>
          <w:szCs w:val="24"/>
        </w:rPr>
      </w:pPr>
    </w:p>
    <w:p w14:paraId="777E9CC5" w14:textId="77777777" w:rsidR="00DF5814" w:rsidRDefault="00DF5814">
      <w:pPr>
        <w:ind w:firstLine="5529"/>
        <w:rPr>
          <w:sz w:val="24"/>
          <w:szCs w:val="24"/>
        </w:rPr>
      </w:pPr>
    </w:p>
    <w:p w14:paraId="2EA18B88" w14:textId="77777777" w:rsidR="00DF5814" w:rsidRDefault="00DF5814">
      <w:pPr>
        <w:ind w:firstLine="5529"/>
        <w:rPr>
          <w:sz w:val="24"/>
          <w:szCs w:val="24"/>
        </w:rPr>
      </w:pPr>
    </w:p>
    <w:p w14:paraId="2B910F57" w14:textId="77777777" w:rsidR="00DF5814" w:rsidRDefault="00DF5814">
      <w:pPr>
        <w:ind w:firstLine="5529"/>
        <w:rPr>
          <w:sz w:val="24"/>
          <w:szCs w:val="24"/>
        </w:rPr>
      </w:pPr>
    </w:p>
    <w:p w14:paraId="5AED4DE9" w14:textId="571DC164" w:rsidR="00FB761C" w:rsidRDefault="00DF5814">
      <w:pPr>
        <w:ind w:firstLine="5529"/>
        <w:rPr>
          <w:sz w:val="24"/>
          <w:szCs w:val="24"/>
        </w:rPr>
      </w:pPr>
      <w:r>
        <w:rPr>
          <w:sz w:val="24"/>
          <w:szCs w:val="24"/>
        </w:rPr>
        <w:t xml:space="preserve">Приложение 3 </w:t>
      </w:r>
    </w:p>
    <w:p w14:paraId="20119DCD" w14:textId="77777777" w:rsidR="00FB761C" w:rsidRDefault="00DF5814">
      <w:pPr>
        <w:ind w:firstLine="5529"/>
        <w:rPr>
          <w:sz w:val="24"/>
          <w:szCs w:val="24"/>
        </w:rPr>
      </w:pPr>
      <w:bookmarkStart w:id="5" w:name="OLE_LINK48"/>
      <w:bookmarkStart w:id="6" w:name="OLE_LINK49"/>
      <w:r>
        <w:rPr>
          <w:sz w:val="24"/>
          <w:szCs w:val="24"/>
        </w:rPr>
        <w:t xml:space="preserve">к Договору от </w:t>
      </w:r>
      <w:proofErr w:type="gramStart"/>
      <w:r>
        <w:rPr>
          <w:sz w:val="24"/>
          <w:szCs w:val="24"/>
        </w:rPr>
        <w:t>«  »</w:t>
      </w:r>
      <w:proofErr w:type="gramEnd"/>
      <w:r>
        <w:rPr>
          <w:sz w:val="24"/>
          <w:szCs w:val="24"/>
        </w:rPr>
        <w:t xml:space="preserve"> _____ 2026 г.№</w:t>
      </w:r>
      <w:bookmarkEnd w:id="5"/>
      <w:bookmarkEnd w:id="6"/>
    </w:p>
    <w:p w14:paraId="5EDF8907" w14:textId="77777777" w:rsidR="00FB761C" w:rsidRDefault="00FB761C">
      <w:pPr>
        <w:ind w:firstLine="709"/>
        <w:jc w:val="right"/>
        <w:rPr>
          <w:b/>
          <w:sz w:val="24"/>
          <w:szCs w:val="24"/>
        </w:rPr>
      </w:pPr>
    </w:p>
    <w:p w14:paraId="47E8B5A8" w14:textId="77777777" w:rsidR="00FB761C" w:rsidRDefault="00DF5814">
      <w:pPr>
        <w:ind w:right="-1"/>
        <w:jc w:val="center"/>
        <w:rPr>
          <w:b/>
          <w:sz w:val="24"/>
          <w:szCs w:val="24"/>
        </w:rPr>
      </w:pPr>
      <w:r>
        <w:rPr>
          <w:b/>
          <w:sz w:val="24"/>
          <w:szCs w:val="24"/>
        </w:rPr>
        <w:t>Технические характеристики (описание услуг) по техническому обслуживанию оборудования</w:t>
      </w:r>
    </w:p>
    <w:p w14:paraId="458DBC1B" w14:textId="77777777" w:rsidR="00FB761C" w:rsidRDefault="00FB761C">
      <w:pPr>
        <w:ind w:right="-1"/>
        <w:jc w:val="center"/>
        <w:rPr>
          <w:b/>
          <w:sz w:val="24"/>
          <w:szCs w:val="24"/>
        </w:rPr>
      </w:pPr>
    </w:p>
    <w:p w14:paraId="637681D7" w14:textId="77777777" w:rsidR="00FB761C" w:rsidRDefault="00FB761C">
      <w:pPr>
        <w:ind w:right="-1"/>
        <w:jc w:val="center"/>
        <w:rPr>
          <w:b/>
          <w:sz w:val="24"/>
          <w:szCs w:val="24"/>
        </w:rPr>
      </w:pPr>
    </w:p>
    <w:p w14:paraId="03AB7A0F" w14:textId="77777777" w:rsidR="00FB761C" w:rsidRDefault="00FB761C">
      <w:pPr>
        <w:ind w:right="-1"/>
        <w:jc w:val="center"/>
        <w:rPr>
          <w:b/>
          <w:sz w:val="24"/>
          <w:szCs w:val="24"/>
        </w:rPr>
      </w:pPr>
    </w:p>
    <w:p w14:paraId="275BF3FD" w14:textId="77777777" w:rsidR="00FB761C" w:rsidRDefault="00FB761C">
      <w:pPr>
        <w:ind w:right="-1"/>
        <w:jc w:val="center"/>
        <w:rPr>
          <w:b/>
          <w:sz w:val="24"/>
          <w:szCs w:val="24"/>
        </w:rPr>
      </w:pPr>
    </w:p>
    <w:p w14:paraId="191FFC37" w14:textId="77777777" w:rsidR="00FB761C" w:rsidRDefault="00FB761C">
      <w:pPr>
        <w:ind w:right="-1"/>
        <w:jc w:val="center"/>
        <w:rPr>
          <w:b/>
          <w:sz w:val="24"/>
          <w:szCs w:val="24"/>
        </w:rPr>
      </w:pPr>
    </w:p>
    <w:p w14:paraId="67FF2ACE" w14:textId="77777777" w:rsidR="00FB761C" w:rsidRDefault="00FB761C">
      <w:pPr>
        <w:ind w:right="-1"/>
        <w:jc w:val="center"/>
        <w:rPr>
          <w:b/>
          <w:sz w:val="24"/>
          <w:szCs w:val="24"/>
        </w:rPr>
      </w:pPr>
    </w:p>
    <w:p w14:paraId="58957ACB" w14:textId="77777777" w:rsidR="00FB761C" w:rsidRDefault="00FB761C">
      <w:pPr>
        <w:ind w:right="-1"/>
        <w:jc w:val="center"/>
        <w:rPr>
          <w:b/>
          <w:sz w:val="24"/>
          <w:szCs w:val="24"/>
        </w:rPr>
      </w:pPr>
    </w:p>
    <w:p w14:paraId="5431EB0B" w14:textId="77777777" w:rsidR="00FB761C" w:rsidRDefault="00FB761C">
      <w:pPr>
        <w:ind w:right="-1"/>
        <w:jc w:val="center"/>
        <w:rPr>
          <w:b/>
          <w:sz w:val="24"/>
          <w:szCs w:val="24"/>
        </w:rPr>
      </w:pPr>
    </w:p>
    <w:p w14:paraId="6231FB72" w14:textId="77777777" w:rsidR="00FB761C" w:rsidRDefault="00FB761C">
      <w:pPr>
        <w:ind w:right="-1"/>
        <w:jc w:val="center"/>
        <w:rPr>
          <w:b/>
          <w:sz w:val="24"/>
          <w:szCs w:val="24"/>
        </w:rPr>
      </w:pPr>
    </w:p>
    <w:p w14:paraId="2D369BAE" w14:textId="77777777" w:rsidR="00FB761C" w:rsidRDefault="00FB761C">
      <w:pPr>
        <w:ind w:right="-1"/>
        <w:jc w:val="center"/>
        <w:rPr>
          <w:b/>
          <w:sz w:val="24"/>
          <w:szCs w:val="24"/>
        </w:rPr>
      </w:pPr>
    </w:p>
    <w:p w14:paraId="3311A305" w14:textId="77777777" w:rsidR="00FB761C" w:rsidRDefault="00FB761C">
      <w:pPr>
        <w:ind w:right="-1"/>
        <w:jc w:val="center"/>
        <w:rPr>
          <w:b/>
          <w:sz w:val="24"/>
          <w:szCs w:val="24"/>
        </w:rPr>
      </w:pPr>
    </w:p>
    <w:p w14:paraId="6B8262F9" w14:textId="77777777" w:rsidR="00FB761C" w:rsidRDefault="00FB761C">
      <w:pPr>
        <w:ind w:right="-1"/>
        <w:jc w:val="center"/>
        <w:rPr>
          <w:b/>
          <w:sz w:val="24"/>
          <w:szCs w:val="24"/>
        </w:rPr>
      </w:pPr>
    </w:p>
    <w:p w14:paraId="5920580F" w14:textId="77777777" w:rsidR="00FB761C" w:rsidRDefault="00FB761C">
      <w:pPr>
        <w:ind w:right="-1"/>
        <w:jc w:val="center"/>
        <w:rPr>
          <w:b/>
          <w:sz w:val="24"/>
          <w:szCs w:val="24"/>
        </w:rPr>
      </w:pPr>
    </w:p>
    <w:p w14:paraId="70FD4425" w14:textId="77777777" w:rsidR="00FB761C" w:rsidRDefault="00FB761C">
      <w:pPr>
        <w:ind w:right="-1"/>
        <w:jc w:val="center"/>
        <w:rPr>
          <w:b/>
          <w:sz w:val="24"/>
          <w:szCs w:val="24"/>
        </w:rPr>
      </w:pPr>
    </w:p>
    <w:p w14:paraId="1A2CD705" w14:textId="77777777" w:rsidR="00FB761C" w:rsidRDefault="00FB761C">
      <w:pPr>
        <w:ind w:right="-1"/>
        <w:jc w:val="center"/>
        <w:rPr>
          <w:b/>
          <w:sz w:val="24"/>
          <w:szCs w:val="24"/>
        </w:rPr>
      </w:pPr>
    </w:p>
    <w:p w14:paraId="35253A6E" w14:textId="77777777" w:rsidR="00FB761C" w:rsidRDefault="00FB761C">
      <w:pPr>
        <w:ind w:right="-1"/>
        <w:jc w:val="center"/>
        <w:rPr>
          <w:b/>
          <w:sz w:val="24"/>
          <w:szCs w:val="24"/>
        </w:rPr>
      </w:pPr>
    </w:p>
    <w:p w14:paraId="5C0E7091" w14:textId="77777777" w:rsidR="00FB761C" w:rsidRDefault="00FB761C">
      <w:pPr>
        <w:ind w:right="-1"/>
        <w:jc w:val="center"/>
        <w:rPr>
          <w:b/>
          <w:sz w:val="24"/>
          <w:szCs w:val="24"/>
        </w:rPr>
      </w:pPr>
    </w:p>
    <w:p w14:paraId="4000E665" w14:textId="77777777" w:rsidR="00FB761C" w:rsidRDefault="00FB761C">
      <w:pPr>
        <w:ind w:right="-1"/>
        <w:jc w:val="center"/>
        <w:rPr>
          <w:b/>
          <w:sz w:val="24"/>
          <w:szCs w:val="24"/>
        </w:rPr>
      </w:pPr>
    </w:p>
    <w:p w14:paraId="79068B00" w14:textId="77777777" w:rsidR="00FB761C" w:rsidRDefault="00FB761C">
      <w:pPr>
        <w:ind w:right="-1"/>
        <w:jc w:val="center"/>
        <w:rPr>
          <w:b/>
          <w:sz w:val="24"/>
          <w:szCs w:val="24"/>
        </w:rPr>
      </w:pPr>
    </w:p>
    <w:p w14:paraId="2BDD72A8" w14:textId="77777777" w:rsidR="00FB761C" w:rsidRDefault="00FB761C">
      <w:pPr>
        <w:ind w:right="-1"/>
        <w:jc w:val="center"/>
        <w:rPr>
          <w:b/>
          <w:sz w:val="24"/>
          <w:szCs w:val="24"/>
        </w:rPr>
      </w:pPr>
    </w:p>
    <w:p w14:paraId="18107684" w14:textId="77777777" w:rsidR="00FB761C" w:rsidRDefault="00FB761C">
      <w:pPr>
        <w:ind w:right="-1"/>
        <w:jc w:val="center"/>
        <w:rPr>
          <w:b/>
          <w:sz w:val="24"/>
          <w:szCs w:val="24"/>
        </w:rPr>
      </w:pPr>
    </w:p>
    <w:p w14:paraId="5F16D88B" w14:textId="77777777" w:rsidR="00FB761C" w:rsidRDefault="00FB761C">
      <w:pPr>
        <w:ind w:right="-1"/>
        <w:jc w:val="center"/>
        <w:rPr>
          <w:b/>
          <w:sz w:val="24"/>
          <w:szCs w:val="24"/>
        </w:rPr>
      </w:pPr>
    </w:p>
    <w:p w14:paraId="440094D1" w14:textId="77777777" w:rsidR="00FB761C" w:rsidRDefault="00FB761C">
      <w:pPr>
        <w:ind w:right="-1"/>
        <w:jc w:val="center"/>
        <w:rPr>
          <w:b/>
          <w:sz w:val="24"/>
          <w:szCs w:val="24"/>
        </w:rPr>
      </w:pPr>
    </w:p>
    <w:tbl>
      <w:tblPr>
        <w:tblStyle w:val="ab"/>
        <w:tblW w:w="0" w:type="auto"/>
        <w:tblLook w:val="04A0" w:firstRow="1" w:lastRow="0" w:firstColumn="1" w:lastColumn="0" w:noHBand="0" w:noVBand="1"/>
      </w:tblPr>
      <w:tblGrid>
        <w:gridCol w:w="4814"/>
        <w:gridCol w:w="4814"/>
      </w:tblGrid>
      <w:tr w:rsidR="00DB29EE" w14:paraId="4771891E" w14:textId="77777777" w:rsidTr="00DB29EE">
        <w:tc>
          <w:tcPr>
            <w:tcW w:w="4814" w:type="dxa"/>
            <w:tcBorders>
              <w:top w:val="single" w:sz="4" w:space="0" w:color="auto"/>
              <w:left w:val="single" w:sz="4" w:space="0" w:color="auto"/>
              <w:bottom w:val="single" w:sz="4" w:space="0" w:color="auto"/>
              <w:right w:val="single" w:sz="4" w:space="0" w:color="auto"/>
            </w:tcBorders>
          </w:tcPr>
          <w:p w14:paraId="2F673B22" w14:textId="77777777" w:rsidR="00DB29EE" w:rsidRDefault="00DB29EE">
            <w:pPr>
              <w:rPr>
                <w:bCs/>
                <w:sz w:val="24"/>
                <w:szCs w:val="24"/>
              </w:rPr>
            </w:pPr>
            <w:r>
              <w:rPr>
                <w:bCs/>
                <w:sz w:val="24"/>
                <w:szCs w:val="24"/>
              </w:rPr>
              <w:t>Исполнитель</w:t>
            </w:r>
          </w:p>
          <w:p w14:paraId="26544997" w14:textId="77777777" w:rsidR="00DB29EE" w:rsidRDefault="00DB29EE">
            <w:pPr>
              <w:rPr>
                <w:bCs/>
                <w:sz w:val="24"/>
                <w:szCs w:val="24"/>
              </w:rPr>
            </w:pPr>
          </w:p>
          <w:p w14:paraId="0A97EF37" w14:textId="77777777" w:rsidR="00DB29EE" w:rsidRDefault="00DB29EE">
            <w:pPr>
              <w:rPr>
                <w:bCs/>
                <w:sz w:val="24"/>
                <w:szCs w:val="24"/>
              </w:rPr>
            </w:pPr>
          </w:p>
          <w:p w14:paraId="01C0BDCB" w14:textId="77777777" w:rsidR="00DB29EE" w:rsidRDefault="00DB29EE">
            <w:pPr>
              <w:rPr>
                <w:bCs/>
                <w:sz w:val="24"/>
                <w:szCs w:val="24"/>
              </w:rPr>
            </w:pPr>
          </w:p>
          <w:p w14:paraId="5A3DB9AF" w14:textId="77777777" w:rsidR="00DB29EE" w:rsidRDefault="00DB29EE">
            <w:pPr>
              <w:rPr>
                <w:bCs/>
                <w:sz w:val="24"/>
                <w:szCs w:val="24"/>
              </w:rPr>
            </w:pPr>
          </w:p>
          <w:p w14:paraId="0D095D79" w14:textId="77777777" w:rsidR="00DB29EE" w:rsidRDefault="00DB29EE">
            <w:pPr>
              <w:rPr>
                <w:bCs/>
                <w:sz w:val="24"/>
                <w:szCs w:val="24"/>
              </w:rPr>
            </w:pPr>
          </w:p>
          <w:p w14:paraId="3B53AED8" w14:textId="77777777" w:rsidR="00DB29EE" w:rsidRDefault="00DB29EE">
            <w:pPr>
              <w:rPr>
                <w:bCs/>
                <w:sz w:val="24"/>
                <w:szCs w:val="24"/>
              </w:rPr>
            </w:pPr>
          </w:p>
          <w:p w14:paraId="14675DAD" w14:textId="77777777" w:rsidR="00DB29EE" w:rsidRDefault="00DB29EE">
            <w:pPr>
              <w:rPr>
                <w:bCs/>
                <w:sz w:val="24"/>
                <w:szCs w:val="24"/>
              </w:rPr>
            </w:pPr>
          </w:p>
          <w:p w14:paraId="5C817B14" w14:textId="77777777" w:rsidR="00DB29EE" w:rsidRDefault="00DB29EE">
            <w:pPr>
              <w:rPr>
                <w:bCs/>
                <w:sz w:val="24"/>
                <w:szCs w:val="24"/>
              </w:rPr>
            </w:pPr>
          </w:p>
          <w:p w14:paraId="6E5BA82C" w14:textId="77777777" w:rsidR="00DB29EE" w:rsidRDefault="00DB29EE">
            <w:pPr>
              <w:rPr>
                <w:bCs/>
                <w:sz w:val="24"/>
                <w:szCs w:val="24"/>
              </w:rPr>
            </w:pPr>
          </w:p>
          <w:p w14:paraId="4D4F8E21" w14:textId="77777777" w:rsidR="00DB29EE" w:rsidRDefault="00DB29EE">
            <w:pPr>
              <w:rPr>
                <w:bCs/>
                <w:sz w:val="24"/>
                <w:szCs w:val="24"/>
              </w:rPr>
            </w:pPr>
          </w:p>
          <w:p w14:paraId="000C626E" w14:textId="77777777" w:rsidR="00DB29EE" w:rsidRDefault="00DB29EE">
            <w:pPr>
              <w:rPr>
                <w:bCs/>
                <w:sz w:val="24"/>
                <w:szCs w:val="24"/>
              </w:rPr>
            </w:pPr>
          </w:p>
          <w:p w14:paraId="7628D2A6" w14:textId="77777777" w:rsidR="00DB29EE" w:rsidRDefault="00DB29EE">
            <w:pPr>
              <w:rPr>
                <w:bCs/>
                <w:sz w:val="24"/>
                <w:szCs w:val="24"/>
              </w:rPr>
            </w:pPr>
          </w:p>
          <w:p w14:paraId="17262F75" w14:textId="77777777" w:rsidR="00DB29EE" w:rsidRDefault="00DB29EE">
            <w:pPr>
              <w:rPr>
                <w:bCs/>
                <w:sz w:val="24"/>
                <w:szCs w:val="24"/>
              </w:rPr>
            </w:pPr>
          </w:p>
          <w:p w14:paraId="2EF75413" w14:textId="77777777" w:rsidR="00DB29EE" w:rsidRDefault="00DB29EE">
            <w:pPr>
              <w:rPr>
                <w:bCs/>
                <w:sz w:val="24"/>
                <w:szCs w:val="24"/>
              </w:rPr>
            </w:pPr>
          </w:p>
          <w:p w14:paraId="61613C0F" w14:textId="77777777" w:rsidR="00DB29EE" w:rsidRDefault="00DB29EE">
            <w:pPr>
              <w:rPr>
                <w:bCs/>
                <w:sz w:val="24"/>
                <w:szCs w:val="24"/>
              </w:rPr>
            </w:pPr>
          </w:p>
          <w:p w14:paraId="6A49FF83" w14:textId="77777777" w:rsidR="00DB29EE" w:rsidRDefault="00DB29EE">
            <w:pPr>
              <w:rPr>
                <w:bCs/>
                <w:sz w:val="24"/>
                <w:szCs w:val="24"/>
              </w:rPr>
            </w:pPr>
          </w:p>
          <w:p w14:paraId="33DC2C4B" w14:textId="77777777" w:rsidR="00DB29EE" w:rsidRDefault="00DB29EE">
            <w:pPr>
              <w:rPr>
                <w:bCs/>
                <w:sz w:val="24"/>
                <w:szCs w:val="24"/>
              </w:rPr>
            </w:pPr>
          </w:p>
          <w:p w14:paraId="209BFBB6" w14:textId="77777777" w:rsidR="00DB29EE" w:rsidRDefault="00DB29EE">
            <w:pPr>
              <w:rPr>
                <w:bCs/>
                <w:sz w:val="24"/>
                <w:szCs w:val="24"/>
              </w:rPr>
            </w:pPr>
          </w:p>
          <w:p w14:paraId="1B142D04" w14:textId="77777777" w:rsidR="00DB29EE" w:rsidRDefault="00DB29EE">
            <w:pPr>
              <w:jc w:val="both"/>
              <w:rPr>
                <w:sz w:val="24"/>
                <w:szCs w:val="24"/>
              </w:rPr>
            </w:pPr>
            <w:r>
              <w:rPr>
                <w:sz w:val="24"/>
                <w:szCs w:val="24"/>
              </w:rPr>
              <w:t>_________________ /_________________/</w:t>
            </w:r>
          </w:p>
          <w:p w14:paraId="700FB942" w14:textId="77777777" w:rsidR="00DB29EE" w:rsidRDefault="00DB29EE">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26430BC5" w14:textId="77777777" w:rsidR="00DB29EE" w:rsidRDefault="00DB29EE">
            <w:pPr>
              <w:tabs>
                <w:tab w:val="center" w:pos="4677"/>
                <w:tab w:val="right" w:pos="9355"/>
              </w:tabs>
              <w:jc w:val="both"/>
              <w:rPr>
                <w:rFonts w:eastAsia="Calibri"/>
                <w:sz w:val="24"/>
                <w:szCs w:val="24"/>
              </w:rPr>
            </w:pPr>
            <w:r>
              <w:rPr>
                <w:rFonts w:eastAsia="Calibri"/>
                <w:sz w:val="24"/>
                <w:szCs w:val="24"/>
              </w:rPr>
              <w:t>Заказчик</w:t>
            </w:r>
          </w:p>
          <w:p w14:paraId="75274287" w14:textId="77777777" w:rsidR="00DB29EE" w:rsidRDefault="00DB29EE">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7E303D8F" w14:textId="77777777" w:rsidR="00DB29EE" w:rsidRDefault="00DB29EE">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BB6955B" w14:textId="77777777" w:rsidR="00DB29EE" w:rsidRDefault="00DB29EE">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68C8805" w14:textId="77777777" w:rsidR="00DB29EE" w:rsidRDefault="00DB29EE">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184AF7FE" w14:textId="77777777" w:rsidR="00DB29EE" w:rsidRDefault="00DB29EE">
            <w:pPr>
              <w:tabs>
                <w:tab w:val="center" w:pos="4677"/>
                <w:tab w:val="right" w:pos="9355"/>
              </w:tabs>
              <w:rPr>
                <w:rFonts w:eastAsia="Calibri"/>
                <w:sz w:val="24"/>
                <w:szCs w:val="24"/>
              </w:rPr>
            </w:pPr>
            <w:r>
              <w:rPr>
                <w:rFonts w:eastAsia="Calibri"/>
                <w:sz w:val="24"/>
                <w:szCs w:val="24"/>
              </w:rPr>
              <w:t xml:space="preserve">В ЦБУ №514 ОАО «АСБ </w:t>
            </w:r>
            <w:proofErr w:type="spellStart"/>
            <w:r>
              <w:rPr>
                <w:rFonts w:eastAsia="Calibri"/>
                <w:sz w:val="24"/>
                <w:szCs w:val="24"/>
              </w:rPr>
              <w:t>Беларусбанк</w:t>
            </w:r>
            <w:proofErr w:type="spellEnd"/>
            <w:r>
              <w:rPr>
                <w:rFonts w:eastAsia="Calibri"/>
                <w:sz w:val="24"/>
                <w:szCs w:val="24"/>
              </w:rPr>
              <w:t xml:space="preserve">» </w:t>
            </w:r>
            <w:proofErr w:type="spellStart"/>
            <w:r>
              <w:rPr>
                <w:rFonts w:eastAsia="Calibri"/>
                <w:sz w:val="24"/>
                <w:szCs w:val="24"/>
              </w:rPr>
              <w:t>г.Минск</w:t>
            </w:r>
            <w:proofErr w:type="spellEnd"/>
            <w:r>
              <w:rPr>
                <w:rFonts w:eastAsia="Calibri"/>
                <w:sz w:val="24"/>
                <w:szCs w:val="24"/>
              </w:rPr>
              <w:t>, ул.Сурганова,47А</w:t>
            </w:r>
          </w:p>
          <w:p w14:paraId="0F188C64" w14:textId="77777777" w:rsidR="00DB29EE" w:rsidRDefault="00DB29EE">
            <w:pPr>
              <w:tabs>
                <w:tab w:val="center" w:pos="4677"/>
                <w:tab w:val="right" w:pos="9355"/>
              </w:tabs>
              <w:rPr>
                <w:rFonts w:eastAsia="Calibri"/>
                <w:b/>
                <w:sz w:val="24"/>
                <w:szCs w:val="24"/>
              </w:rPr>
            </w:pPr>
            <w:r>
              <w:rPr>
                <w:rFonts w:eastAsia="Calibri"/>
                <w:b/>
                <w:sz w:val="24"/>
                <w:szCs w:val="24"/>
              </w:rPr>
              <w:t>УНН 600265533, ОКПО 02017714</w:t>
            </w:r>
          </w:p>
          <w:p w14:paraId="3BCE85E3" w14:textId="77777777" w:rsidR="00DB29EE" w:rsidRDefault="00DB29EE">
            <w:pPr>
              <w:tabs>
                <w:tab w:val="center" w:pos="4677"/>
                <w:tab w:val="right" w:pos="9355"/>
              </w:tabs>
              <w:rPr>
                <w:rFonts w:eastAsia="Calibri"/>
                <w:b/>
                <w:bCs/>
                <w:sz w:val="24"/>
                <w:szCs w:val="24"/>
              </w:rPr>
            </w:pPr>
          </w:p>
          <w:p w14:paraId="7CF319B9" w14:textId="77777777" w:rsidR="00DB29EE" w:rsidRDefault="00DB29EE">
            <w:pPr>
              <w:tabs>
                <w:tab w:val="center" w:pos="4677"/>
                <w:tab w:val="right" w:pos="9355"/>
              </w:tabs>
              <w:jc w:val="both"/>
              <w:rPr>
                <w:rFonts w:eastAsia="Calibri"/>
                <w:sz w:val="24"/>
                <w:szCs w:val="24"/>
              </w:rPr>
            </w:pPr>
            <w:r>
              <w:rPr>
                <w:rFonts w:eastAsia="Calibri"/>
                <w:sz w:val="24"/>
                <w:szCs w:val="24"/>
              </w:rPr>
              <w:t>Директор</w:t>
            </w:r>
          </w:p>
          <w:p w14:paraId="152EBA42" w14:textId="77777777" w:rsidR="00DB29EE" w:rsidRDefault="00DB29EE">
            <w:pPr>
              <w:tabs>
                <w:tab w:val="center" w:pos="4677"/>
                <w:tab w:val="right" w:pos="9355"/>
              </w:tabs>
              <w:jc w:val="both"/>
              <w:rPr>
                <w:rFonts w:eastAsia="Calibri"/>
                <w:sz w:val="24"/>
                <w:szCs w:val="24"/>
              </w:rPr>
            </w:pPr>
          </w:p>
          <w:p w14:paraId="3CAC26C1" w14:textId="77777777" w:rsidR="00DB29EE" w:rsidRDefault="00DB29EE">
            <w:pPr>
              <w:tabs>
                <w:tab w:val="center" w:pos="4677"/>
                <w:tab w:val="right" w:pos="9355"/>
              </w:tabs>
              <w:jc w:val="both"/>
              <w:rPr>
                <w:rFonts w:eastAsia="Calibri"/>
                <w:sz w:val="24"/>
                <w:szCs w:val="24"/>
              </w:rPr>
            </w:pPr>
          </w:p>
          <w:p w14:paraId="33579D78" w14:textId="77777777" w:rsidR="00DB29EE" w:rsidRDefault="00DB29EE">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4340D8E3" w14:textId="77777777" w:rsidR="00DB29EE" w:rsidRDefault="00DB29EE">
            <w:pPr>
              <w:tabs>
                <w:tab w:val="center" w:pos="4677"/>
                <w:tab w:val="right" w:pos="9355"/>
              </w:tabs>
              <w:jc w:val="both"/>
              <w:rPr>
                <w:rFonts w:eastAsia="Calibri"/>
                <w:sz w:val="24"/>
                <w:szCs w:val="24"/>
              </w:rPr>
            </w:pPr>
            <w:r>
              <w:rPr>
                <w:rFonts w:eastAsia="Calibri"/>
                <w:sz w:val="24"/>
                <w:szCs w:val="24"/>
              </w:rPr>
              <w:t>___________202 _г.</w:t>
            </w:r>
          </w:p>
          <w:p w14:paraId="29CD6391" w14:textId="77777777" w:rsidR="00DB29EE" w:rsidRDefault="00DB29EE">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35ECEB" w14:textId="79B72A65" w:rsidR="00FB761C" w:rsidRDefault="00DF5814" w:rsidP="00B568CD">
      <w:pPr>
        <w:ind w:firstLine="5670"/>
        <w:rPr>
          <w:sz w:val="24"/>
          <w:szCs w:val="24"/>
        </w:rPr>
      </w:pPr>
      <w:r>
        <w:rPr>
          <w:b/>
          <w:sz w:val="24"/>
          <w:szCs w:val="24"/>
        </w:rPr>
        <w:br w:type="page"/>
      </w:r>
      <w:r>
        <w:rPr>
          <w:sz w:val="24"/>
          <w:szCs w:val="24"/>
        </w:rPr>
        <w:lastRenderedPageBreak/>
        <w:t xml:space="preserve">Приложение 4 </w:t>
      </w:r>
    </w:p>
    <w:p w14:paraId="6BFD57D4" w14:textId="77777777" w:rsidR="00FB761C" w:rsidRDefault="00DF5814">
      <w:pPr>
        <w:ind w:firstLine="5670"/>
        <w:rPr>
          <w:sz w:val="24"/>
          <w:szCs w:val="24"/>
        </w:rPr>
      </w:pPr>
      <w:r>
        <w:rPr>
          <w:sz w:val="24"/>
          <w:szCs w:val="24"/>
        </w:rPr>
        <w:t xml:space="preserve">к Договору от </w:t>
      </w:r>
      <w:proofErr w:type="gramStart"/>
      <w:r>
        <w:rPr>
          <w:sz w:val="24"/>
          <w:szCs w:val="24"/>
        </w:rPr>
        <w:t>«  »</w:t>
      </w:r>
      <w:proofErr w:type="gramEnd"/>
      <w:r>
        <w:rPr>
          <w:sz w:val="24"/>
          <w:szCs w:val="24"/>
        </w:rPr>
        <w:t xml:space="preserve"> ______ 2026 г. № </w:t>
      </w:r>
    </w:p>
    <w:p w14:paraId="2597456D" w14:textId="77777777" w:rsidR="00FB761C" w:rsidRDefault="00FB761C">
      <w:pPr>
        <w:ind w:left="5387"/>
        <w:rPr>
          <w:sz w:val="24"/>
          <w:szCs w:val="24"/>
        </w:rPr>
      </w:pPr>
    </w:p>
    <w:p w14:paraId="32CAB5C0" w14:textId="77777777" w:rsidR="00FB761C" w:rsidRDefault="00FB761C">
      <w:pPr>
        <w:ind w:left="5387"/>
        <w:rPr>
          <w:sz w:val="24"/>
          <w:szCs w:val="24"/>
        </w:rPr>
      </w:pPr>
    </w:p>
    <w:p w14:paraId="659FC8FA" w14:textId="77777777" w:rsidR="00FB761C" w:rsidRDefault="00FB761C">
      <w:pPr>
        <w:ind w:left="5387"/>
        <w:rPr>
          <w:sz w:val="24"/>
          <w:szCs w:val="24"/>
        </w:rPr>
      </w:pPr>
    </w:p>
    <w:p w14:paraId="48AD8F29" w14:textId="77777777" w:rsidR="00FB761C" w:rsidRDefault="00DF5814">
      <w:pPr>
        <w:ind w:firstLine="709"/>
        <w:jc w:val="center"/>
        <w:rPr>
          <w:b/>
          <w:sz w:val="24"/>
          <w:szCs w:val="24"/>
        </w:rPr>
      </w:pPr>
      <w:r>
        <w:rPr>
          <w:b/>
          <w:sz w:val="24"/>
          <w:szCs w:val="24"/>
        </w:rPr>
        <w:t>Расчет стоимости технического обслуживания на 2026 год</w:t>
      </w:r>
    </w:p>
    <w:p w14:paraId="1540CA76" w14:textId="77777777" w:rsidR="00FB761C" w:rsidRDefault="00FB761C">
      <w:pPr>
        <w:ind w:firstLine="709"/>
        <w:jc w:val="center"/>
        <w:rPr>
          <w:b/>
          <w:sz w:val="24"/>
          <w:szCs w:val="24"/>
        </w:rPr>
      </w:pPr>
    </w:p>
    <w:tbl>
      <w:tblPr>
        <w:tblW w:w="96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709"/>
        <w:gridCol w:w="3685"/>
        <w:gridCol w:w="1986"/>
        <w:gridCol w:w="992"/>
        <w:gridCol w:w="1701"/>
      </w:tblGrid>
      <w:tr w:rsidR="00FB761C" w14:paraId="2552ADE2" w14:textId="77777777">
        <w:trPr>
          <w:trHeight w:val="877"/>
        </w:trPr>
        <w:tc>
          <w:tcPr>
            <w:tcW w:w="596" w:type="dxa"/>
            <w:tcBorders>
              <w:top w:val="single" w:sz="4" w:space="0" w:color="auto"/>
              <w:left w:val="single" w:sz="4" w:space="0" w:color="auto"/>
              <w:bottom w:val="single" w:sz="4" w:space="0" w:color="auto"/>
              <w:right w:val="single" w:sz="4" w:space="0" w:color="auto"/>
            </w:tcBorders>
            <w:vAlign w:val="center"/>
          </w:tcPr>
          <w:p w14:paraId="5A466B8F" w14:textId="77777777" w:rsidR="00FB761C" w:rsidRDefault="00DF5814">
            <w:pPr>
              <w:jc w:val="center"/>
              <w:rPr>
                <w:b/>
                <w:sz w:val="24"/>
                <w:szCs w:val="24"/>
              </w:rPr>
            </w:pPr>
            <w:r>
              <w:rPr>
                <w:b/>
                <w:sz w:val="24"/>
                <w:szCs w:val="24"/>
              </w:rPr>
              <w:t>№ п/п</w:t>
            </w:r>
          </w:p>
        </w:tc>
        <w:tc>
          <w:tcPr>
            <w:tcW w:w="709" w:type="dxa"/>
            <w:tcBorders>
              <w:top w:val="single" w:sz="4" w:space="0" w:color="auto"/>
              <w:left w:val="single" w:sz="4" w:space="0" w:color="auto"/>
              <w:bottom w:val="single" w:sz="4" w:space="0" w:color="auto"/>
              <w:right w:val="single" w:sz="4" w:space="0" w:color="auto"/>
            </w:tcBorders>
            <w:vAlign w:val="center"/>
          </w:tcPr>
          <w:p w14:paraId="5A993D7D" w14:textId="77777777" w:rsidR="00FB761C" w:rsidRDefault="00DF5814">
            <w:pPr>
              <w:jc w:val="center"/>
              <w:rPr>
                <w:b/>
                <w:sz w:val="24"/>
                <w:szCs w:val="24"/>
              </w:rPr>
            </w:pPr>
            <w:r>
              <w:rPr>
                <w:b/>
                <w:sz w:val="24"/>
                <w:szCs w:val="24"/>
              </w:rPr>
              <w:t>№ лота</w:t>
            </w:r>
          </w:p>
        </w:tc>
        <w:tc>
          <w:tcPr>
            <w:tcW w:w="3685" w:type="dxa"/>
            <w:tcBorders>
              <w:top w:val="single" w:sz="4" w:space="0" w:color="auto"/>
              <w:left w:val="single" w:sz="4" w:space="0" w:color="auto"/>
              <w:bottom w:val="single" w:sz="4" w:space="0" w:color="auto"/>
              <w:right w:val="single" w:sz="4" w:space="0" w:color="auto"/>
            </w:tcBorders>
            <w:vAlign w:val="center"/>
          </w:tcPr>
          <w:p w14:paraId="43D8DDDE" w14:textId="77777777" w:rsidR="00FB761C" w:rsidRDefault="00DF5814">
            <w:pPr>
              <w:jc w:val="center"/>
              <w:rPr>
                <w:b/>
                <w:sz w:val="24"/>
                <w:szCs w:val="24"/>
              </w:rPr>
            </w:pPr>
            <w:r>
              <w:rPr>
                <w:b/>
                <w:sz w:val="24"/>
                <w:szCs w:val="24"/>
              </w:rPr>
              <w:t>Наименование оборудования</w:t>
            </w:r>
          </w:p>
        </w:tc>
        <w:tc>
          <w:tcPr>
            <w:tcW w:w="1986" w:type="dxa"/>
            <w:tcBorders>
              <w:top w:val="single" w:sz="4" w:space="0" w:color="auto"/>
              <w:left w:val="single" w:sz="4" w:space="0" w:color="auto"/>
              <w:bottom w:val="single" w:sz="4" w:space="0" w:color="auto"/>
              <w:right w:val="single" w:sz="4" w:space="0" w:color="auto"/>
            </w:tcBorders>
            <w:vAlign w:val="center"/>
          </w:tcPr>
          <w:p w14:paraId="71C47858" w14:textId="77777777" w:rsidR="00FB761C" w:rsidRDefault="00DF5814">
            <w:pPr>
              <w:jc w:val="center"/>
              <w:rPr>
                <w:b/>
                <w:sz w:val="24"/>
                <w:szCs w:val="24"/>
              </w:rPr>
            </w:pPr>
            <w:r>
              <w:rPr>
                <w:b/>
                <w:sz w:val="24"/>
                <w:szCs w:val="24"/>
              </w:rPr>
              <w:t>Цена ТО ед. оборудования, BYN</w:t>
            </w:r>
          </w:p>
        </w:tc>
        <w:tc>
          <w:tcPr>
            <w:tcW w:w="992" w:type="dxa"/>
            <w:tcBorders>
              <w:top w:val="single" w:sz="4" w:space="0" w:color="auto"/>
              <w:left w:val="single" w:sz="4" w:space="0" w:color="auto"/>
              <w:bottom w:val="single" w:sz="4" w:space="0" w:color="auto"/>
              <w:right w:val="single" w:sz="4" w:space="0" w:color="auto"/>
            </w:tcBorders>
            <w:vAlign w:val="center"/>
          </w:tcPr>
          <w:p w14:paraId="1949BAFD" w14:textId="77777777" w:rsidR="00FB761C" w:rsidRDefault="00DF5814">
            <w:pPr>
              <w:jc w:val="center"/>
              <w:rPr>
                <w:b/>
                <w:sz w:val="24"/>
                <w:szCs w:val="24"/>
              </w:rPr>
            </w:pPr>
            <w:r>
              <w:rPr>
                <w:b/>
                <w:sz w:val="24"/>
                <w:szCs w:val="24"/>
              </w:rPr>
              <w:t>Кол-во,</w:t>
            </w:r>
          </w:p>
          <w:p w14:paraId="3C97287E" w14:textId="77777777" w:rsidR="00FB761C" w:rsidRDefault="00DF5814">
            <w:pPr>
              <w:jc w:val="center"/>
              <w:rPr>
                <w:b/>
                <w:sz w:val="24"/>
                <w:szCs w:val="24"/>
              </w:rPr>
            </w:pPr>
            <w:proofErr w:type="spellStart"/>
            <w:r>
              <w:rPr>
                <w:b/>
                <w:sz w:val="24"/>
                <w:szCs w:val="24"/>
              </w:rPr>
              <w:t>шт</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0DF9468A" w14:textId="77777777" w:rsidR="00FB761C" w:rsidRDefault="00DF5814">
            <w:pPr>
              <w:jc w:val="center"/>
              <w:rPr>
                <w:b/>
                <w:sz w:val="24"/>
                <w:szCs w:val="24"/>
              </w:rPr>
            </w:pPr>
            <w:r>
              <w:rPr>
                <w:b/>
                <w:sz w:val="24"/>
                <w:szCs w:val="24"/>
              </w:rPr>
              <w:t>Стоимость ТО за период,</w:t>
            </w:r>
          </w:p>
          <w:p w14:paraId="2F13CAAA" w14:textId="77777777" w:rsidR="00FB761C" w:rsidRDefault="00DF5814">
            <w:pPr>
              <w:jc w:val="center"/>
              <w:rPr>
                <w:b/>
                <w:sz w:val="24"/>
                <w:szCs w:val="24"/>
              </w:rPr>
            </w:pPr>
            <w:r>
              <w:rPr>
                <w:b/>
                <w:sz w:val="24"/>
                <w:szCs w:val="24"/>
              </w:rPr>
              <w:t>BYN</w:t>
            </w:r>
          </w:p>
        </w:tc>
      </w:tr>
      <w:tr w:rsidR="00FB761C" w14:paraId="1736659E" w14:textId="77777777">
        <w:trPr>
          <w:trHeight w:val="436"/>
        </w:trPr>
        <w:tc>
          <w:tcPr>
            <w:tcW w:w="596" w:type="dxa"/>
            <w:vMerge w:val="restart"/>
            <w:tcBorders>
              <w:top w:val="single" w:sz="4" w:space="0" w:color="auto"/>
              <w:left w:val="single" w:sz="4" w:space="0" w:color="auto"/>
              <w:right w:val="single" w:sz="4" w:space="0" w:color="auto"/>
            </w:tcBorders>
            <w:vAlign w:val="center"/>
          </w:tcPr>
          <w:p w14:paraId="6FE56D92" w14:textId="77777777" w:rsidR="00FB761C" w:rsidRDefault="00FB761C">
            <w:pPr>
              <w:rPr>
                <w:bCs/>
                <w:sz w:val="24"/>
                <w:szCs w:val="24"/>
              </w:rPr>
            </w:pPr>
          </w:p>
        </w:tc>
        <w:tc>
          <w:tcPr>
            <w:tcW w:w="709" w:type="dxa"/>
            <w:vMerge w:val="restart"/>
            <w:tcBorders>
              <w:top w:val="single" w:sz="4" w:space="0" w:color="auto"/>
              <w:left w:val="single" w:sz="4" w:space="0" w:color="auto"/>
              <w:right w:val="single" w:sz="4" w:space="0" w:color="auto"/>
            </w:tcBorders>
            <w:vAlign w:val="center"/>
          </w:tcPr>
          <w:p w14:paraId="4FA97C44" w14:textId="77777777" w:rsidR="00FB761C" w:rsidRDefault="00FB761C">
            <w:pPr>
              <w:rPr>
                <w:bCs/>
                <w:sz w:val="24"/>
                <w:szCs w:val="24"/>
              </w:rPr>
            </w:pPr>
          </w:p>
        </w:tc>
        <w:tc>
          <w:tcPr>
            <w:tcW w:w="3685" w:type="dxa"/>
            <w:tcBorders>
              <w:top w:val="single" w:sz="4" w:space="0" w:color="auto"/>
              <w:left w:val="single" w:sz="4" w:space="0" w:color="auto"/>
              <w:bottom w:val="single" w:sz="4" w:space="0" w:color="auto"/>
              <w:right w:val="single" w:sz="4" w:space="0" w:color="auto"/>
            </w:tcBorders>
            <w:vAlign w:val="center"/>
          </w:tcPr>
          <w:p w14:paraId="34110ADB" w14:textId="77777777" w:rsidR="00FB761C" w:rsidRDefault="00FB761C">
            <w:pPr>
              <w:jc w:val="both"/>
              <w:rPr>
                <w:bCs/>
                <w:sz w:val="24"/>
                <w:szCs w:val="24"/>
              </w:rPr>
            </w:pPr>
          </w:p>
        </w:tc>
        <w:tc>
          <w:tcPr>
            <w:tcW w:w="1986" w:type="dxa"/>
            <w:tcBorders>
              <w:top w:val="single" w:sz="4" w:space="0" w:color="auto"/>
              <w:left w:val="single" w:sz="4" w:space="0" w:color="auto"/>
              <w:bottom w:val="single" w:sz="4" w:space="0" w:color="auto"/>
              <w:right w:val="single" w:sz="4" w:space="0" w:color="auto"/>
            </w:tcBorders>
            <w:vAlign w:val="center"/>
          </w:tcPr>
          <w:p w14:paraId="0CDA3859" w14:textId="77777777" w:rsidR="00FB761C" w:rsidRDefault="00FB761C">
            <w:pPr>
              <w:rPr>
                <w:bCs/>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AB05812" w14:textId="77777777" w:rsidR="00FB761C" w:rsidRDefault="00FB761C">
            <w:pPr>
              <w:rPr>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A2F64AF" w14:textId="77777777" w:rsidR="00FB761C" w:rsidRDefault="00FB761C">
            <w:pPr>
              <w:rPr>
                <w:bCs/>
                <w:sz w:val="24"/>
                <w:szCs w:val="24"/>
              </w:rPr>
            </w:pPr>
          </w:p>
        </w:tc>
      </w:tr>
      <w:tr w:rsidR="00FB761C" w14:paraId="7F62997E" w14:textId="77777777">
        <w:trPr>
          <w:trHeight w:val="387"/>
        </w:trPr>
        <w:tc>
          <w:tcPr>
            <w:tcW w:w="596" w:type="dxa"/>
            <w:vMerge/>
            <w:tcBorders>
              <w:left w:val="single" w:sz="4" w:space="0" w:color="auto"/>
              <w:right w:val="single" w:sz="4" w:space="0" w:color="auto"/>
            </w:tcBorders>
            <w:vAlign w:val="center"/>
          </w:tcPr>
          <w:p w14:paraId="0487AACA" w14:textId="77777777" w:rsidR="00FB761C" w:rsidRDefault="00FB761C">
            <w:pPr>
              <w:jc w:val="center"/>
              <w:rPr>
                <w:bCs/>
                <w:sz w:val="24"/>
                <w:szCs w:val="24"/>
              </w:rPr>
            </w:pPr>
          </w:p>
        </w:tc>
        <w:tc>
          <w:tcPr>
            <w:tcW w:w="709" w:type="dxa"/>
            <w:vMerge/>
            <w:tcBorders>
              <w:left w:val="single" w:sz="4" w:space="0" w:color="auto"/>
              <w:right w:val="single" w:sz="4" w:space="0" w:color="auto"/>
            </w:tcBorders>
            <w:vAlign w:val="center"/>
          </w:tcPr>
          <w:p w14:paraId="63AFC067" w14:textId="77777777" w:rsidR="00FB761C" w:rsidRDefault="00FB761C">
            <w:pPr>
              <w:jc w:val="center"/>
              <w:rPr>
                <w:bCs/>
                <w:sz w:val="24"/>
                <w:szCs w:val="24"/>
              </w:rPr>
            </w:pPr>
          </w:p>
        </w:tc>
        <w:tc>
          <w:tcPr>
            <w:tcW w:w="3685" w:type="dxa"/>
            <w:tcBorders>
              <w:top w:val="single" w:sz="4" w:space="0" w:color="auto"/>
              <w:left w:val="single" w:sz="4" w:space="0" w:color="auto"/>
              <w:bottom w:val="single" w:sz="4" w:space="0" w:color="auto"/>
              <w:right w:val="single" w:sz="4" w:space="0" w:color="auto"/>
            </w:tcBorders>
            <w:vAlign w:val="center"/>
          </w:tcPr>
          <w:p w14:paraId="68751205" w14:textId="77777777" w:rsidR="00FB761C" w:rsidRDefault="00FB761C">
            <w:pPr>
              <w:jc w:val="both"/>
              <w:rPr>
                <w:bCs/>
                <w:sz w:val="24"/>
                <w:szCs w:val="24"/>
              </w:rPr>
            </w:pPr>
          </w:p>
        </w:tc>
        <w:tc>
          <w:tcPr>
            <w:tcW w:w="1986" w:type="dxa"/>
            <w:tcBorders>
              <w:top w:val="single" w:sz="4" w:space="0" w:color="auto"/>
              <w:left w:val="single" w:sz="4" w:space="0" w:color="auto"/>
              <w:bottom w:val="single" w:sz="4" w:space="0" w:color="auto"/>
              <w:right w:val="single" w:sz="4" w:space="0" w:color="auto"/>
            </w:tcBorders>
            <w:vAlign w:val="center"/>
          </w:tcPr>
          <w:p w14:paraId="6E414B84" w14:textId="77777777" w:rsidR="00FB761C" w:rsidRDefault="00FB761C">
            <w:pPr>
              <w:rPr>
                <w:bCs/>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59FAF0E7" w14:textId="77777777" w:rsidR="00FB761C" w:rsidRDefault="00FB761C">
            <w:pPr>
              <w:rPr>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AF8A1C4" w14:textId="77777777" w:rsidR="00FB761C" w:rsidRDefault="00FB761C">
            <w:pPr>
              <w:rPr>
                <w:bCs/>
                <w:sz w:val="24"/>
                <w:szCs w:val="24"/>
              </w:rPr>
            </w:pPr>
          </w:p>
        </w:tc>
      </w:tr>
      <w:tr w:rsidR="00FB761C" w14:paraId="39214462" w14:textId="77777777">
        <w:tc>
          <w:tcPr>
            <w:tcW w:w="596" w:type="dxa"/>
            <w:vMerge/>
            <w:tcBorders>
              <w:left w:val="single" w:sz="4" w:space="0" w:color="auto"/>
              <w:right w:val="single" w:sz="4" w:space="0" w:color="auto"/>
            </w:tcBorders>
            <w:vAlign w:val="center"/>
          </w:tcPr>
          <w:p w14:paraId="1CE52249" w14:textId="77777777" w:rsidR="00FB761C" w:rsidRDefault="00FB761C">
            <w:pPr>
              <w:rPr>
                <w:sz w:val="24"/>
                <w:szCs w:val="24"/>
              </w:rPr>
            </w:pPr>
          </w:p>
        </w:tc>
        <w:tc>
          <w:tcPr>
            <w:tcW w:w="709" w:type="dxa"/>
            <w:vMerge/>
            <w:tcBorders>
              <w:left w:val="single" w:sz="4" w:space="0" w:color="auto"/>
              <w:right w:val="single" w:sz="4" w:space="0" w:color="auto"/>
            </w:tcBorders>
            <w:vAlign w:val="center"/>
          </w:tcPr>
          <w:p w14:paraId="1D6113BA" w14:textId="77777777" w:rsidR="00FB761C" w:rsidRDefault="00FB761C">
            <w:pPr>
              <w:rPr>
                <w:sz w:val="24"/>
                <w:szCs w:val="24"/>
              </w:rPr>
            </w:pPr>
          </w:p>
        </w:tc>
        <w:tc>
          <w:tcPr>
            <w:tcW w:w="6663" w:type="dxa"/>
            <w:gridSpan w:val="3"/>
            <w:tcBorders>
              <w:left w:val="single" w:sz="4" w:space="0" w:color="auto"/>
            </w:tcBorders>
            <w:vAlign w:val="center"/>
          </w:tcPr>
          <w:p w14:paraId="303E8BCE" w14:textId="77777777" w:rsidR="00FB761C" w:rsidRDefault="00DF5814">
            <w:pPr>
              <w:rPr>
                <w:sz w:val="24"/>
                <w:szCs w:val="24"/>
              </w:rPr>
            </w:pPr>
            <w:r>
              <w:rPr>
                <w:sz w:val="24"/>
                <w:szCs w:val="24"/>
              </w:rPr>
              <w:t>Итого стоимость технического обслуживания</w:t>
            </w:r>
          </w:p>
        </w:tc>
        <w:tc>
          <w:tcPr>
            <w:tcW w:w="1701" w:type="dxa"/>
            <w:vAlign w:val="center"/>
          </w:tcPr>
          <w:p w14:paraId="6A863161" w14:textId="77777777" w:rsidR="00FB761C" w:rsidRDefault="00FB761C">
            <w:pPr>
              <w:rPr>
                <w:sz w:val="24"/>
                <w:szCs w:val="24"/>
              </w:rPr>
            </w:pPr>
          </w:p>
        </w:tc>
      </w:tr>
      <w:tr w:rsidR="00FB761C" w14:paraId="063CFB52" w14:textId="77777777">
        <w:trPr>
          <w:trHeight w:val="470"/>
        </w:trPr>
        <w:tc>
          <w:tcPr>
            <w:tcW w:w="596" w:type="dxa"/>
            <w:vMerge/>
            <w:tcBorders>
              <w:left w:val="single" w:sz="4" w:space="0" w:color="auto"/>
              <w:right w:val="single" w:sz="4" w:space="0" w:color="auto"/>
            </w:tcBorders>
            <w:vAlign w:val="center"/>
          </w:tcPr>
          <w:p w14:paraId="4C493DE4" w14:textId="77777777" w:rsidR="00FB761C" w:rsidRDefault="00FB761C">
            <w:pPr>
              <w:rPr>
                <w:sz w:val="24"/>
                <w:szCs w:val="24"/>
              </w:rPr>
            </w:pPr>
          </w:p>
        </w:tc>
        <w:tc>
          <w:tcPr>
            <w:tcW w:w="709" w:type="dxa"/>
            <w:vMerge/>
            <w:tcBorders>
              <w:left w:val="single" w:sz="4" w:space="0" w:color="auto"/>
              <w:right w:val="single" w:sz="4" w:space="0" w:color="auto"/>
            </w:tcBorders>
            <w:vAlign w:val="center"/>
          </w:tcPr>
          <w:p w14:paraId="30D828F3" w14:textId="77777777" w:rsidR="00FB761C" w:rsidRDefault="00FB761C">
            <w:pPr>
              <w:rPr>
                <w:sz w:val="24"/>
                <w:szCs w:val="24"/>
              </w:rPr>
            </w:pPr>
          </w:p>
        </w:tc>
        <w:tc>
          <w:tcPr>
            <w:tcW w:w="6663" w:type="dxa"/>
            <w:gridSpan w:val="3"/>
            <w:tcBorders>
              <w:left w:val="single" w:sz="4" w:space="0" w:color="auto"/>
            </w:tcBorders>
            <w:vAlign w:val="center"/>
          </w:tcPr>
          <w:p w14:paraId="6FA7B2F0" w14:textId="77777777" w:rsidR="00FB761C" w:rsidRDefault="00DF5814">
            <w:pPr>
              <w:rPr>
                <w:sz w:val="24"/>
                <w:szCs w:val="24"/>
              </w:rPr>
            </w:pPr>
            <w:r>
              <w:rPr>
                <w:sz w:val="24"/>
                <w:szCs w:val="24"/>
              </w:rPr>
              <w:t>Стоимость запасных частей, комплектующих, расходных материалов:</w:t>
            </w:r>
          </w:p>
        </w:tc>
        <w:tc>
          <w:tcPr>
            <w:tcW w:w="1701" w:type="dxa"/>
            <w:vAlign w:val="center"/>
          </w:tcPr>
          <w:p w14:paraId="0F889807" w14:textId="77777777" w:rsidR="00FB761C" w:rsidRDefault="00FB761C">
            <w:pPr>
              <w:rPr>
                <w:sz w:val="24"/>
                <w:szCs w:val="24"/>
              </w:rPr>
            </w:pPr>
          </w:p>
        </w:tc>
      </w:tr>
      <w:tr w:rsidR="00FB761C" w14:paraId="505EC4B2" w14:textId="77777777">
        <w:tc>
          <w:tcPr>
            <w:tcW w:w="7968" w:type="dxa"/>
            <w:gridSpan w:val="5"/>
            <w:vAlign w:val="center"/>
          </w:tcPr>
          <w:p w14:paraId="6C8223CC" w14:textId="77777777" w:rsidR="00FB761C" w:rsidRDefault="00DF5814">
            <w:pPr>
              <w:rPr>
                <w:sz w:val="24"/>
                <w:szCs w:val="24"/>
              </w:rPr>
            </w:pPr>
            <w:r>
              <w:rPr>
                <w:sz w:val="24"/>
                <w:szCs w:val="24"/>
              </w:rPr>
              <w:t xml:space="preserve">Итого стоимость по Лоту № </w:t>
            </w:r>
          </w:p>
        </w:tc>
        <w:tc>
          <w:tcPr>
            <w:tcW w:w="1701" w:type="dxa"/>
            <w:vAlign w:val="center"/>
          </w:tcPr>
          <w:p w14:paraId="57A42CFD" w14:textId="77777777" w:rsidR="00FB761C" w:rsidRDefault="00FB761C">
            <w:pPr>
              <w:rPr>
                <w:sz w:val="24"/>
                <w:szCs w:val="24"/>
              </w:rPr>
            </w:pPr>
          </w:p>
        </w:tc>
      </w:tr>
    </w:tbl>
    <w:p w14:paraId="1EF98180" w14:textId="77777777" w:rsidR="00FB761C" w:rsidRDefault="00FB761C">
      <w:pPr>
        <w:ind w:firstLine="709"/>
        <w:jc w:val="center"/>
        <w:rPr>
          <w:sz w:val="24"/>
          <w:szCs w:val="24"/>
        </w:rPr>
      </w:pPr>
    </w:p>
    <w:p w14:paraId="691BE9DA" w14:textId="77777777" w:rsidR="00FB761C" w:rsidRDefault="00DF5814">
      <w:pPr>
        <w:ind w:left="142"/>
        <w:jc w:val="both"/>
        <w:rPr>
          <w:sz w:val="24"/>
          <w:szCs w:val="24"/>
        </w:rPr>
      </w:pPr>
      <w:r>
        <w:rPr>
          <w:sz w:val="24"/>
          <w:szCs w:val="24"/>
        </w:rPr>
        <w:t xml:space="preserve">ИТОГО по договору на 2026 год: _____________ белорусских рублей </w:t>
      </w:r>
    </w:p>
    <w:p w14:paraId="7D4907D0" w14:textId="77777777" w:rsidR="00FB761C" w:rsidRDefault="00FB761C">
      <w:pPr>
        <w:ind w:firstLine="709"/>
        <w:jc w:val="center"/>
        <w:rPr>
          <w:b/>
          <w:sz w:val="24"/>
          <w:szCs w:val="24"/>
        </w:rPr>
      </w:pPr>
    </w:p>
    <w:p w14:paraId="0A920986" w14:textId="77777777" w:rsidR="00FB761C" w:rsidRDefault="00FB761C">
      <w:pPr>
        <w:ind w:firstLine="709"/>
        <w:jc w:val="center"/>
        <w:rPr>
          <w:b/>
          <w:sz w:val="24"/>
          <w:szCs w:val="24"/>
        </w:rPr>
      </w:pPr>
    </w:p>
    <w:p w14:paraId="26055FB5" w14:textId="77777777" w:rsidR="00FB761C" w:rsidRDefault="00FB761C">
      <w:pPr>
        <w:ind w:firstLine="709"/>
        <w:jc w:val="center"/>
        <w:rPr>
          <w:b/>
          <w:sz w:val="24"/>
          <w:szCs w:val="24"/>
        </w:rPr>
      </w:pPr>
    </w:p>
    <w:p w14:paraId="63D0295B" w14:textId="77777777" w:rsidR="00FB761C" w:rsidRDefault="00FB761C">
      <w:pPr>
        <w:ind w:firstLine="709"/>
        <w:jc w:val="center"/>
        <w:rPr>
          <w:b/>
          <w:sz w:val="24"/>
          <w:szCs w:val="24"/>
        </w:rPr>
      </w:pPr>
    </w:p>
    <w:tbl>
      <w:tblPr>
        <w:tblStyle w:val="ab"/>
        <w:tblW w:w="0" w:type="auto"/>
        <w:tblLook w:val="04A0" w:firstRow="1" w:lastRow="0" w:firstColumn="1" w:lastColumn="0" w:noHBand="0" w:noVBand="1"/>
      </w:tblPr>
      <w:tblGrid>
        <w:gridCol w:w="4814"/>
        <w:gridCol w:w="4814"/>
      </w:tblGrid>
      <w:tr w:rsidR="00DB29EE" w14:paraId="13193802" w14:textId="77777777" w:rsidTr="00DB29EE">
        <w:tc>
          <w:tcPr>
            <w:tcW w:w="4814" w:type="dxa"/>
            <w:tcBorders>
              <w:top w:val="single" w:sz="4" w:space="0" w:color="auto"/>
              <w:left w:val="single" w:sz="4" w:space="0" w:color="auto"/>
              <w:bottom w:val="single" w:sz="4" w:space="0" w:color="auto"/>
              <w:right w:val="single" w:sz="4" w:space="0" w:color="auto"/>
            </w:tcBorders>
          </w:tcPr>
          <w:p w14:paraId="1050FA3E" w14:textId="77777777" w:rsidR="00DB29EE" w:rsidRDefault="00DB29EE">
            <w:pPr>
              <w:rPr>
                <w:bCs/>
                <w:sz w:val="24"/>
                <w:szCs w:val="24"/>
              </w:rPr>
            </w:pPr>
            <w:r>
              <w:rPr>
                <w:bCs/>
                <w:sz w:val="24"/>
                <w:szCs w:val="24"/>
              </w:rPr>
              <w:t>Исполнитель</w:t>
            </w:r>
          </w:p>
          <w:p w14:paraId="0D9CC404" w14:textId="77777777" w:rsidR="00DB29EE" w:rsidRDefault="00DB29EE">
            <w:pPr>
              <w:rPr>
                <w:bCs/>
                <w:sz w:val="24"/>
                <w:szCs w:val="24"/>
              </w:rPr>
            </w:pPr>
          </w:p>
          <w:p w14:paraId="5218765D" w14:textId="77777777" w:rsidR="00DB29EE" w:rsidRDefault="00DB29EE">
            <w:pPr>
              <w:rPr>
                <w:bCs/>
                <w:sz w:val="24"/>
                <w:szCs w:val="24"/>
              </w:rPr>
            </w:pPr>
          </w:p>
          <w:p w14:paraId="0F81AE5F" w14:textId="77777777" w:rsidR="00DB29EE" w:rsidRDefault="00DB29EE">
            <w:pPr>
              <w:rPr>
                <w:bCs/>
                <w:sz w:val="24"/>
                <w:szCs w:val="24"/>
              </w:rPr>
            </w:pPr>
          </w:p>
          <w:p w14:paraId="7D0B2B27" w14:textId="77777777" w:rsidR="00DB29EE" w:rsidRDefault="00DB29EE">
            <w:pPr>
              <w:rPr>
                <w:bCs/>
                <w:sz w:val="24"/>
                <w:szCs w:val="24"/>
              </w:rPr>
            </w:pPr>
          </w:p>
          <w:p w14:paraId="308383A9" w14:textId="77777777" w:rsidR="00DB29EE" w:rsidRDefault="00DB29EE">
            <w:pPr>
              <w:rPr>
                <w:bCs/>
                <w:sz w:val="24"/>
                <w:szCs w:val="24"/>
              </w:rPr>
            </w:pPr>
          </w:p>
          <w:p w14:paraId="405EB40D" w14:textId="77777777" w:rsidR="00DB29EE" w:rsidRDefault="00DB29EE">
            <w:pPr>
              <w:rPr>
                <w:bCs/>
                <w:sz w:val="24"/>
                <w:szCs w:val="24"/>
              </w:rPr>
            </w:pPr>
          </w:p>
          <w:p w14:paraId="0C2E1F68" w14:textId="77777777" w:rsidR="00DB29EE" w:rsidRDefault="00DB29EE">
            <w:pPr>
              <w:rPr>
                <w:bCs/>
                <w:sz w:val="24"/>
                <w:szCs w:val="24"/>
              </w:rPr>
            </w:pPr>
          </w:p>
          <w:p w14:paraId="60779399" w14:textId="77777777" w:rsidR="00DB29EE" w:rsidRDefault="00DB29EE">
            <w:pPr>
              <w:rPr>
                <w:bCs/>
                <w:sz w:val="24"/>
                <w:szCs w:val="24"/>
              </w:rPr>
            </w:pPr>
          </w:p>
          <w:p w14:paraId="666644F9" w14:textId="77777777" w:rsidR="00DB29EE" w:rsidRDefault="00DB29EE">
            <w:pPr>
              <w:rPr>
                <w:bCs/>
                <w:sz w:val="24"/>
                <w:szCs w:val="24"/>
              </w:rPr>
            </w:pPr>
          </w:p>
          <w:p w14:paraId="7C70EFFA" w14:textId="77777777" w:rsidR="00DB29EE" w:rsidRDefault="00DB29EE">
            <w:pPr>
              <w:rPr>
                <w:bCs/>
                <w:sz w:val="24"/>
                <w:szCs w:val="24"/>
              </w:rPr>
            </w:pPr>
          </w:p>
          <w:p w14:paraId="13B33CC3" w14:textId="77777777" w:rsidR="00DB29EE" w:rsidRDefault="00DB29EE">
            <w:pPr>
              <w:rPr>
                <w:bCs/>
                <w:sz w:val="24"/>
                <w:szCs w:val="24"/>
              </w:rPr>
            </w:pPr>
          </w:p>
          <w:p w14:paraId="5E2ED0E4" w14:textId="77777777" w:rsidR="00DB29EE" w:rsidRDefault="00DB29EE">
            <w:pPr>
              <w:rPr>
                <w:bCs/>
                <w:sz w:val="24"/>
                <w:szCs w:val="24"/>
              </w:rPr>
            </w:pPr>
          </w:p>
          <w:p w14:paraId="4510A2AE" w14:textId="77777777" w:rsidR="00DB29EE" w:rsidRDefault="00DB29EE">
            <w:pPr>
              <w:rPr>
                <w:bCs/>
                <w:sz w:val="24"/>
                <w:szCs w:val="24"/>
              </w:rPr>
            </w:pPr>
          </w:p>
          <w:p w14:paraId="2A3DBD9C" w14:textId="77777777" w:rsidR="00DB29EE" w:rsidRDefault="00DB29EE">
            <w:pPr>
              <w:rPr>
                <w:bCs/>
                <w:sz w:val="24"/>
                <w:szCs w:val="24"/>
              </w:rPr>
            </w:pPr>
          </w:p>
          <w:p w14:paraId="1D9FDFB1" w14:textId="77777777" w:rsidR="00DB29EE" w:rsidRDefault="00DB29EE">
            <w:pPr>
              <w:rPr>
                <w:bCs/>
                <w:sz w:val="24"/>
                <w:szCs w:val="24"/>
              </w:rPr>
            </w:pPr>
          </w:p>
          <w:p w14:paraId="195550DC" w14:textId="77777777" w:rsidR="00DB29EE" w:rsidRDefault="00DB29EE">
            <w:pPr>
              <w:rPr>
                <w:bCs/>
                <w:sz w:val="24"/>
                <w:szCs w:val="24"/>
              </w:rPr>
            </w:pPr>
          </w:p>
          <w:p w14:paraId="790BCD4D" w14:textId="77777777" w:rsidR="00DB29EE" w:rsidRDefault="00DB29EE">
            <w:pPr>
              <w:rPr>
                <w:bCs/>
                <w:sz w:val="24"/>
                <w:szCs w:val="24"/>
              </w:rPr>
            </w:pPr>
          </w:p>
          <w:p w14:paraId="54D00AD1" w14:textId="77777777" w:rsidR="00DB29EE" w:rsidRDefault="00DB29EE">
            <w:pPr>
              <w:rPr>
                <w:bCs/>
                <w:sz w:val="24"/>
                <w:szCs w:val="24"/>
              </w:rPr>
            </w:pPr>
          </w:p>
          <w:p w14:paraId="4C3BD9E7" w14:textId="77777777" w:rsidR="00DB29EE" w:rsidRDefault="00DB29EE">
            <w:pPr>
              <w:jc w:val="both"/>
              <w:rPr>
                <w:sz w:val="24"/>
                <w:szCs w:val="24"/>
              </w:rPr>
            </w:pPr>
            <w:r>
              <w:rPr>
                <w:sz w:val="24"/>
                <w:szCs w:val="24"/>
              </w:rPr>
              <w:t>_________________ /_________________/</w:t>
            </w:r>
          </w:p>
          <w:p w14:paraId="2F2354ED" w14:textId="77777777" w:rsidR="00DB29EE" w:rsidRDefault="00DB29EE">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797DD20C" w14:textId="77777777" w:rsidR="00DB29EE" w:rsidRDefault="00DB29EE">
            <w:pPr>
              <w:tabs>
                <w:tab w:val="center" w:pos="4677"/>
                <w:tab w:val="right" w:pos="9355"/>
              </w:tabs>
              <w:jc w:val="both"/>
              <w:rPr>
                <w:rFonts w:eastAsia="Calibri"/>
                <w:sz w:val="24"/>
                <w:szCs w:val="24"/>
              </w:rPr>
            </w:pPr>
            <w:r>
              <w:rPr>
                <w:rFonts w:eastAsia="Calibri"/>
                <w:sz w:val="24"/>
                <w:szCs w:val="24"/>
              </w:rPr>
              <w:t>Заказчик</w:t>
            </w:r>
          </w:p>
          <w:p w14:paraId="6AF02146" w14:textId="77777777" w:rsidR="00DB29EE" w:rsidRDefault="00DB29EE">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93971A5" w14:textId="77777777" w:rsidR="00DB29EE" w:rsidRDefault="00DB29EE">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4BC97A1E" w14:textId="77777777" w:rsidR="00DB29EE" w:rsidRDefault="00DB29EE">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0B5EAD10" w14:textId="77777777" w:rsidR="00DB29EE" w:rsidRDefault="00DB29EE">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A220253" w14:textId="77777777" w:rsidR="00DB29EE" w:rsidRDefault="00DB29EE">
            <w:pPr>
              <w:tabs>
                <w:tab w:val="center" w:pos="4677"/>
                <w:tab w:val="right" w:pos="9355"/>
              </w:tabs>
              <w:rPr>
                <w:rFonts w:eastAsia="Calibri"/>
                <w:sz w:val="24"/>
                <w:szCs w:val="24"/>
              </w:rPr>
            </w:pPr>
            <w:r>
              <w:rPr>
                <w:rFonts w:eastAsia="Calibri"/>
                <w:sz w:val="24"/>
                <w:szCs w:val="24"/>
              </w:rPr>
              <w:t xml:space="preserve">В ЦБУ №514 ОАО «АСБ </w:t>
            </w:r>
            <w:proofErr w:type="spellStart"/>
            <w:r>
              <w:rPr>
                <w:rFonts w:eastAsia="Calibri"/>
                <w:sz w:val="24"/>
                <w:szCs w:val="24"/>
              </w:rPr>
              <w:t>Беларусбанк</w:t>
            </w:r>
            <w:proofErr w:type="spellEnd"/>
            <w:r>
              <w:rPr>
                <w:rFonts w:eastAsia="Calibri"/>
                <w:sz w:val="24"/>
                <w:szCs w:val="24"/>
              </w:rPr>
              <w:t xml:space="preserve">» </w:t>
            </w:r>
            <w:proofErr w:type="spellStart"/>
            <w:r>
              <w:rPr>
                <w:rFonts w:eastAsia="Calibri"/>
                <w:sz w:val="24"/>
                <w:szCs w:val="24"/>
              </w:rPr>
              <w:t>г.Минск</w:t>
            </w:r>
            <w:proofErr w:type="spellEnd"/>
            <w:r>
              <w:rPr>
                <w:rFonts w:eastAsia="Calibri"/>
                <w:sz w:val="24"/>
                <w:szCs w:val="24"/>
              </w:rPr>
              <w:t>, ул.Сурганова,47А</w:t>
            </w:r>
          </w:p>
          <w:p w14:paraId="15BFF6E2" w14:textId="77777777" w:rsidR="00DB29EE" w:rsidRDefault="00DB29EE">
            <w:pPr>
              <w:tabs>
                <w:tab w:val="center" w:pos="4677"/>
                <w:tab w:val="right" w:pos="9355"/>
              </w:tabs>
              <w:rPr>
                <w:rFonts w:eastAsia="Calibri"/>
                <w:b/>
                <w:sz w:val="24"/>
                <w:szCs w:val="24"/>
              </w:rPr>
            </w:pPr>
            <w:r>
              <w:rPr>
                <w:rFonts w:eastAsia="Calibri"/>
                <w:b/>
                <w:sz w:val="24"/>
                <w:szCs w:val="24"/>
              </w:rPr>
              <w:t>УНН 600265533, ОКПО 02017714</w:t>
            </w:r>
          </w:p>
          <w:p w14:paraId="006EEF95" w14:textId="77777777" w:rsidR="00DB29EE" w:rsidRDefault="00DB29EE">
            <w:pPr>
              <w:tabs>
                <w:tab w:val="center" w:pos="4677"/>
                <w:tab w:val="right" w:pos="9355"/>
              </w:tabs>
              <w:rPr>
                <w:rFonts w:eastAsia="Calibri"/>
                <w:b/>
                <w:bCs/>
                <w:sz w:val="24"/>
                <w:szCs w:val="24"/>
              </w:rPr>
            </w:pPr>
          </w:p>
          <w:p w14:paraId="3AE9D270" w14:textId="77777777" w:rsidR="00DB29EE" w:rsidRDefault="00DB29EE">
            <w:pPr>
              <w:tabs>
                <w:tab w:val="center" w:pos="4677"/>
                <w:tab w:val="right" w:pos="9355"/>
              </w:tabs>
              <w:jc w:val="both"/>
              <w:rPr>
                <w:rFonts w:eastAsia="Calibri"/>
                <w:sz w:val="24"/>
                <w:szCs w:val="24"/>
              </w:rPr>
            </w:pPr>
            <w:r>
              <w:rPr>
                <w:rFonts w:eastAsia="Calibri"/>
                <w:sz w:val="24"/>
                <w:szCs w:val="24"/>
              </w:rPr>
              <w:t>Директор</w:t>
            </w:r>
          </w:p>
          <w:p w14:paraId="373AEC14" w14:textId="77777777" w:rsidR="00DB29EE" w:rsidRDefault="00DB29EE">
            <w:pPr>
              <w:tabs>
                <w:tab w:val="center" w:pos="4677"/>
                <w:tab w:val="right" w:pos="9355"/>
              </w:tabs>
              <w:jc w:val="both"/>
              <w:rPr>
                <w:rFonts w:eastAsia="Calibri"/>
                <w:sz w:val="24"/>
                <w:szCs w:val="24"/>
              </w:rPr>
            </w:pPr>
          </w:p>
          <w:p w14:paraId="6A7F94F4" w14:textId="77777777" w:rsidR="00DB29EE" w:rsidRDefault="00DB29EE">
            <w:pPr>
              <w:tabs>
                <w:tab w:val="center" w:pos="4677"/>
                <w:tab w:val="right" w:pos="9355"/>
              </w:tabs>
              <w:jc w:val="both"/>
              <w:rPr>
                <w:rFonts w:eastAsia="Calibri"/>
                <w:sz w:val="24"/>
                <w:szCs w:val="24"/>
              </w:rPr>
            </w:pPr>
          </w:p>
          <w:p w14:paraId="3B823EBD" w14:textId="77777777" w:rsidR="00DB29EE" w:rsidRDefault="00DB29EE">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0EADBA4C" w14:textId="77777777" w:rsidR="00DB29EE" w:rsidRDefault="00DB29EE">
            <w:pPr>
              <w:tabs>
                <w:tab w:val="center" w:pos="4677"/>
                <w:tab w:val="right" w:pos="9355"/>
              </w:tabs>
              <w:jc w:val="both"/>
              <w:rPr>
                <w:rFonts w:eastAsia="Calibri"/>
                <w:sz w:val="24"/>
                <w:szCs w:val="24"/>
              </w:rPr>
            </w:pPr>
            <w:r>
              <w:rPr>
                <w:rFonts w:eastAsia="Calibri"/>
                <w:sz w:val="24"/>
                <w:szCs w:val="24"/>
              </w:rPr>
              <w:t>___________202 _г.</w:t>
            </w:r>
          </w:p>
          <w:p w14:paraId="39D09CB9" w14:textId="77777777" w:rsidR="00DB29EE" w:rsidRDefault="00DB29EE">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7F40950" w14:textId="77777777" w:rsidR="00FB761C" w:rsidRDefault="00FB761C">
      <w:pPr>
        <w:ind w:firstLine="709"/>
        <w:jc w:val="center"/>
        <w:rPr>
          <w:b/>
          <w:sz w:val="24"/>
          <w:szCs w:val="24"/>
        </w:rPr>
      </w:pPr>
    </w:p>
    <w:p w14:paraId="272D1112" w14:textId="77777777" w:rsidR="00FB761C" w:rsidRDefault="00FB761C">
      <w:pPr>
        <w:ind w:firstLine="709"/>
        <w:jc w:val="center"/>
        <w:rPr>
          <w:b/>
          <w:sz w:val="24"/>
          <w:szCs w:val="24"/>
        </w:rPr>
      </w:pPr>
    </w:p>
    <w:p w14:paraId="595E0084" w14:textId="77777777" w:rsidR="00FB761C" w:rsidRDefault="00FB761C">
      <w:pPr>
        <w:rPr>
          <w:b/>
          <w:sz w:val="24"/>
          <w:szCs w:val="24"/>
        </w:rPr>
      </w:pPr>
    </w:p>
    <w:sectPr w:rsidR="00FB761C">
      <w:headerReference w:type="even" r:id="rId8"/>
      <w:headerReference w:type="default" r:id="rId9"/>
      <w:pgSz w:w="11906" w:h="16838"/>
      <w:pgMar w:top="568" w:right="567" w:bottom="426" w:left="1701" w:header="284"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043E0F" w14:textId="77777777" w:rsidR="004E0F9E" w:rsidRDefault="00DF5814">
      <w:r>
        <w:separator/>
      </w:r>
    </w:p>
  </w:endnote>
  <w:endnote w:type="continuationSeparator" w:id="0">
    <w:p w14:paraId="32707C53" w14:textId="77777777" w:rsidR="004E0F9E" w:rsidRDefault="00DF5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FE075" w14:textId="77777777" w:rsidR="004E0F9E" w:rsidRDefault="00DF5814">
      <w:r>
        <w:separator/>
      </w:r>
    </w:p>
  </w:footnote>
  <w:footnote w:type="continuationSeparator" w:id="0">
    <w:p w14:paraId="77E2D2B5" w14:textId="77777777" w:rsidR="004E0F9E" w:rsidRDefault="00DF58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E5DA2" w14:textId="77777777" w:rsidR="00FB761C" w:rsidRDefault="00DF5814">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1F3AFFB9" w14:textId="77777777" w:rsidR="00FB761C" w:rsidRDefault="00FB761C">
    <w:pPr>
      <w:pStyle w:val="a6"/>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337631"/>
      <w:docPartObj>
        <w:docPartGallery w:val="AutoText"/>
      </w:docPartObj>
    </w:sdtPr>
    <w:sdtEndPr/>
    <w:sdtContent>
      <w:p w14:paraId="1BE53A56" w14:textId="281DE916" w:rsidR="00FB761C" w:rsidRDefault="00DF5814">
        <w:pPr>
          <w:pStyle w:val="a6"/>
          <w:jc w:val="center"/>
        </w:pPr>
        <w:r>
          <w:fldChar w:fldCharType="begin"/>
        </w:r>
        <w:r>
          <w:instrText>PAGE   \* MERGEFORMAT</w:instrText>
        </w:r>
        <w:r>
          <w:fldChar w:fldCharType="separate"/>
        </w:r>
        <w:r w:rsidR="00A836EE">
          <w:rPr>
            <w:noProof/>
          </w:rPr>
          <w:t>9</w:t>
        </w:r>
        <w:r>
          <w:fldChar w:fldCharType="end"/>
        </w:r>
      </w:p>
    </w:sdtContent>
  </w:sdt>
  <w:p w14:paraId="2B6D2FAC" w14:textId="77777777" w:rsidR="00FB761C" w:rsidRDefault="00FB761C">
    <w:pPr>
      <w:pStyle w:val="a6"/>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95E53"/>
    <w:multiLevelType w:val="multilevel"/>
    <w:tmpl w:val="23495E53"/>
    <w:lvl w:ilvl="0">
      <w:start w:val="1"/>
      <w:numFmt w:val="decimal"/>
      <w:lvlText w:val="%1."/>
      <w:lvlJc w:val="left"/>
      <w:pPr>
        <w:ind w:left="928" w:hanging="360"/>
      </w:pPr>
      <w:rPr>
        <w:rFonts w:hint="default"/>
      </w:rPr>
    </w:lvl>
    <w:lvl w:ilvl="1">
      <w:start w:val="4"/>
      <w:numFmt w:val="decimal"/>
      <w:isLgl/>
      <w:lvlText w:val="%1.%2"/>
      <w:lvlJc w:val="left"/>
      <w:pPr>
        <w:ind w:left="1043" w:hanging="4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98" w:hanging="720"/>
      </w:pPr>
      <w:rPr>
        <w:rFonts w:hint="default"/>
      </w:rPr>
    </w:lvl>
    <w:lvl w:ilvl="4">
      <w:start w:val="1"/>
      <w:numFmt w:val="decimal"/>
      <w:isLgl/>
      <w:lvlText w:val="%1.%2.%3.%4.%5"/>
      <w:lvlJc w:val="left"/>
      <w:pPr>
        <w:ind w:left="1568" w:hanging="720"/>
      </w:pPr>
      <w:rPr>
        <w:rFonts w:hint="default"/>
      </w:rPr>
    </w:lvl>
    <w:lvl w:ilvl="5">
      <w:start w:val="1"/>
      <w:numFmt w:val="decimal"/>
      <w:isLgl/>
      <w:lvlText w:val="%1.%2.%3.%4.%5.%6"/>
      <w:lvlJc w:val="left"/>
      <w:pPr>
        <w:ind w:left="1998" w:hanging="1080"/>
      </w:pPr>
      <w:rPr>
        <w:rFonts w:hint="default"/>
      </w:rPr>
    </w:lvl>
    <w:lvl w:ilvl="6">
      <w:start w:val="1"/>
      <w:numFmt w:val="decimal"/>
      <w:isLgl/>
      <w:lvlText w:val="%1.%2.%3.%4.%5.%6.%7"/>
      <w:lvlJc w:val="left"/>
      <w:pPr>
        <w:ind w:left="2068" w:hanging="1080"/>
      </w:pPr>
      <w:rPr>
        <w:rFonts w:hint="default"/>
      </w:rPr>
    </w:lvl>
    <w:lvl w:ilvl="7">
      <w:start w:val="1"/>
      <w:numFmt w:val="decimal"/>
      <w:isLgl/>
      <w:lvlText w:val="%1.%2.%3.%4.%5.%6.%7.%8"/>
      <w:lvlJc w:val="left"/>
      <w:pPr>
        <w:ind w:left="2498" w:hanging="1440"/>
      </w:pPr>
      <w:rPr>
        <w:rFonts w:hint="default"/>
      </w:rPr>
    </w:lvl>
    <w:lvl w:ilvl="8">
      <w:start w:val="1"/>
      <w:numFmt w:val="decimal"/>
      <w:isLgl/>
      <w:lvlText w:val="%1.%2.%3.%4.%5.%6.%7.%8.%9"/>
      <w:lvlJc w:val="left"/>
      <w:pPr>
        <w:ind w:left="2568" w:hanging="1440"/>
      </w:pPr>
      <w:rPr>
        <w:rFonts w:hint="default"/>
      </w:rPr>
    </w:lvl>
  </w:abstractNum>
  <w:abstractNum w:abstractNumId="1" w15:restartNumberingAfterBreak="0">
    <w:nsid w:val="31287733"/>
    <w:multiLevelType w:val="multilevel"/>
    <w:tmpl w:val="31287733"/>
    <w:lvl w:ilvl="0">
      <w:start w:val="5"/>
      <w:numFmt w:val="decimal"/>
      <w:lvlText w:val="%1."/>
      <w:lvlJc w:val="left"/>
      <w:pPr>
        <w:ind w:left="360" w:hanging="360"/>
      </w:pPr>
      <w:rPr>
        <w:rFonts w:hint="default"/>
      </w:rPr>
    </w:lvl>
    <w:lvl w:ilvl="1">
      <w:start w:val="3"/>
      <w:numFmt w:val="decimal"/>
      <w:lvlText w:val="%1.%2."/>
      <w:lvlJc w:val="left"/>
      <w:pPr>
        <w:ind w:left="1058" w:hanging="36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2814" w:hanging="72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570" w:hanging="108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326" w:hanging="1440"/>
      </w:pPr>
      <w:rPr>
        <w:rFonts w:hint="default"/>
      </w:rPr>
    </w:lvl>
    <w:lvl w:ilvl="8">
      <w:start w:val="1"/>
      <w:numFmt w:val="decimal"/>
      <w:lvlText w:val="%1.%2.%3.%4.%5.%6.%7.%8.%9."/>
      <w:lvlJc w:val="left"/>
      <w:pPr>
        <w:ind w:left="7384" w:hanging="1800"/>
      </w:pPr>
      <w:rPr>
        <w:rFonts w:hint="default"/>
      </w:rPr>
    </w:lvl>
  </w:abstractNum>
  <w:abstractNum w:abstractNumId="2" w15:restartNumberingAfterBreak="0">
    <w:nsid w:val="47472DA4"/>
    <w:multiLevelType w:val="singleLevel"/>
    <w:tmpl w:val="47472DA4"/>
    <w:lvl w:ilvl="0">
      <w:start w:val="1"/>
      <w:numFmt w:val="decimal"/>
      <w:lvlText w:val="%1."/>
      <w:lvlJc w:val="left"/>
      <w:pPr>
        <w:tabs>
          <w:tab w:val="left" w:pos="425"/>
        </w:tabs>
        <w:ind w:left="425" w:hanging="425"/>
      </w:pPr>
      <w:rPr>
        <w:rFonts w:hint="default"/>
      </w:rPr>
    </w:lvl>
  </w:abstractNum>
  <w:abstractNum w:abstractNumId="3" w15:restartNumberingAfterBreak="0">
    <w:nsid w:val="675F7780"/>
    <w:multiLevelType w:val="multilevel"/>
    <w:tmpl w:val="675F7780"/>
    <w:lvl w:ilvl="0">
      <w:start w:val="1"/>
      <w:numFmt w:val="decimal"/>
      <w:lvlText w:val="%1"/>
      <w:lvlJc w:val="left"/>
      <w:pPr>
        <w:ind w:left="360" w:hanging="360"/>
      </w:pPr>
      <w:rPr>
        <w:rFonts w:hint="default"/>
      </w:rPr>
    </w:lvl>
    <w:lvl w:ilvl="1">
      <w:start w:val="4"/>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4" w15:restartNumberingAfterBreak="0">
    <w:nsid w:val="7CC14EDF"/>
    <w:multiLevelType w:val="multilevel"/>
    <w:tmpl w:val="7CC14EDF"/>
    <w:lvl w:ilvl="0">
      <w:start w:val="1"/>
      <w:numFmt w:val="decimal"/>
      <w:lvlText w:val="%1."/>
      <w:lvlJc w:val="left"/>
      <w:pPr>
        <w:tabs>
          <w:tab w:val="left" w:pos="360"/>
        </w:tabs>
        <w:ind w:left="360" w:hanging="360"/>
      </w:pPr>
      <w:rPr>
        <w:rFonts w:hint="default"/>
      </w:rPr>
    </w:lvl>
    <w:lvl w:ilvl="1">
      <w:start w:val="1"/>
      <w:numFmt w:val="decimal"/>
      <w:lvlText w:val="%1.%2."/>
      <w:lvlJc w:val="left"/>
      <w:pPr>
        <w:tabs>
          <w:tab w:val="left" w:pos="928"/>
        </w:tabs>
        <w:ind w:left="928" w:hanging="360"/>
      </w:pPr>
      <w:rPr>
        <w:rFonts w:hint="default"/>
        <w:b w:val="0"/>
      </w:rPr>
    </w:lvl>
    <w:lvl w:ilvl="2">
      <w:start w:val="1"/>
      <w:numFmt w:val="decimal"/>
      <w:lvlText w:val="%1.%2.%3."/>
      <w:lvlJc w:val="left"/>
      <w:pPr>
        <w:tabs>
          <w:tab w:val="left" w:pos="1288"/>
        </w:tabs>
        <w:ind w:left="1288" w:hanging="720"/>
      </w:pPr>
      <w:rPr>
        <w:rFonts w:hint="default"/>
        <w:b w:val="0"/>
      </w:rPr>
    </w:lvl>
    <w:lvl w:ilvl="3">
      <w:start w:val="1"/>
      <w:numFmt w:val="decimal"/>
      <w:lvlText w:val="%1.%2.%3.%4."/>
      <w:lvlJc w:val="left"/>
      <w:pPr>
        <w:tabs>
          <w:tab w:val="left" w:pos="1572"/>
        </w:tabs>
        <w:ind w:left="1572" w:hanging="720"/>
      </w:pPr>
      <w:rPr>
        <w:rFonts w:hint="default"/>
      </w:rPr>
    </w:lvl>
    <w:lvl w:ilvl="4">
      <w:start w:val="1"/>
      <w:numFmt w:val="decimal"/>
      <w:lvlText w:val="%1.%2.%3.%4.%5."/>
      <w:lvlJc w:val="left"/>
      <w:pPr>
        <w:tabs>
          <w:tab w:val="left" w:pos="2216"/>
        </w:tabs>
        <w:ind w:left="2216" w:hanging="1080"/>
      </w:pPr>
      <w:rPr>
        <w:rFonts w:hint="default"/>
      </w:rPr>
    </w:lvl>
    <w:lvl w:ilvl="5">
      <w:start w:val="1"/>
      <w:numFmt w:val="decimal"/>
      <w:lvlText w:val="%1.%2.%3.%4.%5.%6."/>
      <w:lvlJc w:val="left"/>
      <w:pPr>
        <w:tabs>
          <w:tab w:val="left" w:pos="2500"/>
        </w:tabs>
        <w:ind w:left="2500" w:hanging="1080"/>
      </w:pPr>
      <w:rPr>
        <w:rFonts w:hint="default"/>
      </w:rPr>
    </w:lvl>
    <w:lvl w:ilvl="6">
      <w:start w:val="1"/>
      <w:numFmt w:val="decimal"/>
      <w:lvlText w:val="%1.%2.%3.%4.%5.%6.%7."/>
      <w:lvlJc w:val="left"/>
      <w:pPr>
        <w:tabs>
          <w:tab w:val="left" w:pos="2784"/>
        </w:tabs>
        <w:ind w:left="2784" w:hanging="1080"/>
      </w:pPr>
      <w:rPr>
        <w:rFonts w:hint="default"/>
      </w:rPr>
    </w:lvl>
    <w:lvl w:ilvl="7">
      <w:start w:val="1"/>
      <w:numFmt w:val="decimal"/>
      <w:lvlText w:val="%1.%2.%3.%4.%5.%6.%7.%8."/>
      <w:lvlJc w:val="left"/>
      <w:pPr>
        <w:tabs>
          <w:tab w:val="left" w:pos="3428"/>
        </w:tabs>
        <w:ind w:left="3428" w:hanging="1440"/>
      </w:pPr>
      <w:rPr>
        <w:rFonts w:hint="default"/>
      </w:rPr>
    </w:lvl>
    <w:lvl w:ilvl="8">
      <w:start w:val="1"/>
      <w:numFmt w:val="decimal"/>
      <w:lvlText w:val="%1.%2.%3.%4.%5.%6.%7.%8.%9."/>
      <w:lvlJc w:val="left"/>
      <w:pPr>
        <w:tabs>
          <w:tab w:val="left" w:pos="3712"/>
        </w:tabs>
        <w:ind w:left="3712" w:hanging="1440"/>
      </w:pPr>
      <w:rPr>
        <w:rFont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B66"/>
    <w:rsid w:val="000005B0"/>
    <w:rsid w:val="00000B8A"/>
    <w:rsid w:val="00003B86"/>
    <w:rsid w:val="00006C92"/>
    <w:rsid w:val="00017F18"/>
    <w:rsid w:val="00021704"/>
    <w:rsid w:val="00024150"/>
    <w:rsid w:val="00025957"/>
    <w:rsid w:val="00030A9C"/>
    <w:rsid w:val="00033A11"/>
    <w:rsid w:val="00034091"/>
    <w:rsid w:val="000369BE"/>
    <w:rsid w:val="00037A0A"/>
    <w:rsid w:val="00040ECA"/>
    <w:rsid w:val="0004413D"/>
    <w:rsid w:val="00050EED"/>
    <w:rsid w:val="000609A9"/>
    <w:rsid w:val="000622DC"/>
    <w:rsid w:val="000637E8"/>
    <w:rsid w:val="00065B42"/>
    <w:rsid w:val="00071AE3"/>
    <w:rsid w:val="00072FAB"/>
    <w:rsid w:val="0007308A"/>
    <w:rsid w:val="00076B0F"/>
    <w:rsid w:val="00076B47"/>
    <w:rsid w:val="00080864"/>
    <w:rsid w:val="00082EF7"/>
    <w:rsid w:val="00084CAE"/>
    <w:rsid w:val="00087927"/>
    <w:rsid w:val="00087B93"/>
    <w:rsid w:val="00092D06"/>
    <w:rsid w:val="00093697"/>
    <w:rsid w:val="00097DAA"/>
    <w:rsid w:val="000A2FB8"/>
    <w:rsid w:val="000A731D"/>
    <w:rsid w:val="000B00B9"/>
    <w:rsid w:val="000B1013"/>
    <w:rsid w:val="000B13BC"/>
    <w:rsid w:val="000B1E20"/>
    <w:rsid w:val="000B5464"/>
    <w:rsid w:val="000C1E38"/>
    <w:rsid w:val="000C20F2"/>
    <w:rsid w:val="000C4663"/>
    <w:rsid w:val="000C53D3"/>
    <w:rsid w:val="000C79D9"/>
    <w:rsid w:val="000D0D68"/>
    <w:rsid w:val="000D0F69"/>
    <w:rsid w:val="000D6A34"/>
    <w:rsid w:val="000D722C"/>
    <w:rsid w:val="000E0B7E"/>
    <w:rsid w:val="000E29E6"/>
    <w:rsid w:val="000E343C"/>
    <w:rsid w:val="000E6CBC"/>
    <w:rsid w:val="000F18F1"/>
    <w:rsid w:val="000F5546"/>
    <w:rsid w:val="000F72E7"/>
    <w:rsid w:val="00102C84"/>
    <w:rsid w:val="00111584"/>
    <w:rsid w:val="00112663"/>
    <w:rsid w:val="00116B8F"/>
    <w:rsid w:val="00122D35"/>
    <w:rsid w:val="00127FF3"/>
    <w:rsid w:val="00136BFA"/>
    <w:rsid w:val="00140A5D"/>
    <w:rsid w:val="00141AD6"/>
    <w:rsid w:val="0014575C"/>
    <w:rsid w:val="00147919"/>
    <w:rsid w:val="00151429"/>
    <w:rsid w:val="00154648"/>
    <w:rsid w:val="00157535"/>
    <w:rsid w:val="001577B4"/>
    <w:rsid w:val="001608E9"/>
    <w:rsid w:val="0016265A"/>
    <w:rsid w:val="00163169"/>
    <w:rsid w:val="00163E6D"/>
    <w:rsid w:val="001641A3"/>
    <w:rsid w:val="00166EA6"/>
    <w:rsid w:val="00167757"/>
    <w:rsid w:val="00170F46"/>
    <w:rsid w:val="0017236A"/>
    <w:rsid w:val="00174BD5"/>
    <w:rsid w:val="0018130E"/>
    <w:rsid w:val="00181798"/>
    <w:rsid w:val="001834B3"/>
    <w:rsid w:val="00191AB8"/>
    <w:rsid w:val="00196394"/>
    <w:rsid w:val="00197C2F"/>
    <w:rsid w:val="001A257F"/>
    <w:rsid w:val="001A5DB6"/>
    <w:rsid w:val="001B2CC9"/>
    <w:rsid w:val="001B2FCE"/>
    <w:rsid w:val="001B5D47"/>
    <w:rsid w:val="001C2530"/>
    <w:rsid w:val="001C6870"/>
    <w:rsid w:val="001C7F60"/>
    <w:rsid w:val="001D2FC5"/>
    <w:rsid w:val="001E1E92"/>
    <w:rsid w:val="001E31B9"/>
    <w:rsid w:val="001E5C27"/>
    <w:rsid w:val="001F094E"/>
    <w:rsid w:val="001F0E8F"/>
    <w:rsid w:val="001F223B"/>
    <w:rsid w:val="001F4173"/>
    <w:rsid w:val="001F54E9"/>
    <w:rsid w:val="001F7510"/>
    <w:rsid w:val="00200AE5"/>
    <w:rsid w:val="002030C1"/>
    <w:rsid w:val="0020380A"/>
    <w:rsid w:val="002039DB"/>
    <w:rsid w:val="00204595"/>
    <w:rsid w:val="002056CE"/>
    <w:rsid w:val="00207340"/>
    <w:rsid w:val="00214F9B"/>
    <w:rsid w:val="00215F83"/>
    <w:rsid w:val="00217D09"/>
    <w:rsid w:val="00223DCD"/>
    <w:rsid w:val="00224DBD"/>
    <w:rsid w:val="00224F01"/>
    <w:rsid w:val="00225151"/>
    <w:rsid w:val="00230568"/>
    <w:rsid w:val="002308D7"/>
    <w:rsid w:val="00233922"/>
    <w:rsid w:val="00237376"/>
    <w:rsid w:val="002406AC"/>
    <w:rsid w:val="00240D30"/>
    <w:rsid w:val="0024128F"/>
    <w:rsid w:val="0024141E"/>
    <w:rsid w:val="00242E0C"/>
    <w:rsid w:val="00247AC5"/>
    <w:rsid w:val="002525C1"/>
    <w:rsid w:val="00252923"/>
    <w:rsid w:val="00252A8A"/>
    <w:rsid w:val="002551FA"/>
    <w:rsid w:val="002639E9"/>
    <w:rsid w:val="00264D70"/>
    <w:rsid w:val="00266F47"/>
    <w:rsid w:val="00272005"/>
    <w:rsid w:val="00274A08"/>
    <w:rsid w:val="002779DD"/>
    <w:rsid w:val="00277A78"/>
    <w:rsid w:val="00277DEB"/>
    <w:rsid w:val="00281B33"/>
    <w:rsid w:val="002917DE"/>
    <w:rsid w:val="002918D8"/>
    <w:rsid w:val="00293051"/>
    <w:rsid w:val="002A7B66"/>
    <w:rsid w:val="002B11B0"/>
    <w:rsid w:val="002B1D0A"/>
    <w:rsid w:val="002B45EA"/>
    <w:rsid w:val="002B720D"/>
    <w:rsid w:val="002C0212"/>
    <w:rsid w:val="002C54A9"/>
    <w:rsid w:val="002C6A49"/>
    <w:rsid w:val="002C78A3"/>
    <w:rsid w:val="002D16D0"/>
    <w:rsid w:val="002D25DD"/>
    <w:rsid w:val="002D3C28"/>
    <w:rsid w:val="002D402B"/>
    <w:rsid w:val="002E2191"/>
    <w:rsid w:val="002E2906"/>
    <w:rsid w:val="002E3279"/>
    <w:rsid w:val="002E4129"/>
    <w:rsid w:val="002F2D2E"/>
    <w:rsid w:val="002F756F"/>
    <w:rsid w:val="002F7F26"/>
    <w:rsid w:val="00303D53"/>
    <w:rsid w:val="003043E2"/>
    <w:rsid w:val="00304CC4"/>
    <w:rsid w:val="00310AC4"/>
    <w:rsid w:val="00315FFA"/>
    <w:rsid w:val="00317779"/>
    <w:rsid w:val="00323A78"/>
    <w:rsid w:val="00324A46"/>
    <w:rsid w:val="00330979"/>
    <w:rsid w:val="003309D4"/>
    <w:rsid w:val="003349BF"/>
    <w:rsid w:val="00340295"/>
    <w:rsid w:val="003415B9"/>
    <w:rsid w:val="00341A2D"/>
    <w:rsid w:val="0034317A"/>
    <w:rsid w:val="00345C2A"/>
    <w:rsid w:val="00353EFB"/>
    <w:rsid w:val="00354B1B"/>
    <w:rsid w:val="00360ABC"/>
    <w:rsid w:val="00363699"/>
    <w:rsid w:val="00363F48"/>
    <w:rsid w:val="0036402C"/>
    <w:rsid w:val="0036642A"/>
    <w:rsid w:val="00366858"/>
    <w:rsid w:val="003705F2"/>
    <w:rsid w:val="003758F3"/>
    <w:rsid w:val="0037654C"/>
    <w:rsid w:val="003776B4"/>
    <w:rsid w:val="00384967"/>
    <w:rsid w:val="00384D85"/>
    <w:rsid w:val="00385743"/>
    <w:rsid w:val="00385A62"/>
    <w:rsid w:val="003870F0"/>
    <w:rsid w:val="003878DB"/>
    <w:rsid w:val="003937FF"/>
    <w:rsid w:val="00394B95"/>
    <w:rsid w:val="003977E2"/>
    <w:rsid w:val="003A1A95"/>
    <w:rsid w:val="003A2B9F"/>
    <w:rsid w:val="003A50A4"/>
    <w:rsid w:val="003A5F61"/>
    <w:rsid w:val="003A7DD2"/>
    <w:rsid w:val="003B091E"/>
    <w:rsid w:val="003B60DE"/>
    <w:rsid w:val="003B6208"/>
    <w:rsid w:val="003B62CB"/>
    <w:rsid w:val="003B7EC0"/>
    <w:rsid w:val="003C4B5A"/>
    <w:rsid w:val="003C563A"/>
    <w:rsid w:val="003C7DA5"/>
    <w:rsid w:val="003D1506"/>
    <w:rsid w:val="003D1E0A"/>
    <w:rsid w:val="003D20E0"/>
    <w:rsid w:val="003D3386"/>
    <w:rsid w:val="003D3EC7"/>
    <w:rsid w:val="003D5FCB"/>
    <w:rsid w:val="003D6BBF"/>
    <w:rsid w:val="003E0106"/>
    <w:rsid w:val="003E10B8"/>
    <w:rsid w:val="003E66B1"/>
    <w:rsid w:val="003E6978"/>
    <w:rsid w:val="003E6A03"/>
    <w:rsid w:val="003F143E"/>
    <w:rsid w:val="003F40BD"/>
    <w:rsid w:val="003F544A"/>
    <w:rsid w:val="003F6346"/>
    <w:rsid w:val="004019DC"/>
    <w:rsid w:val="00401A91"/>
    <w:rsid w:val="00410CA9"/>
    <w:rsid w:val="00411E83"/>
    <w:rsid w:val="004203A7"/>
    <w:rsid w:val="00423C84"/>
    <w:rsid w:val="004242F3"/>
    <w:rsid w:val="00425D44"/>
    <w:rsid w:val="00427285"/>
    <w:rsid w:val="004272EF"/>
    <w:rsid w:val="00427F36"/>
    <w:rsid w:val="004335F5"/>
    <w:rsid w:val="00436479"/>
    <w:rsid w:val="00436EB3"/>
    <w:rsid w:val="00437A57"/>
    <w:rsid w:val="004407CA"/>
    <w:rsid w:val="00440C8A"/>
    <w:rsid w:val="00440FD4"/>
    <w:rsid w:val="004430E9"/>
    <w:rsid w:val="00445EA3"/>
    <w:rsid w:val="00451E67"/>
    <w:rsid w:val="004520C1"/>
    <w:rsid w:val="00455410"/>
    <w:rsid w:val="004555EA"/>
    <w:rsid w:val="0046177B"/>
    <w:rsid w:val="00462B70"/>
    <w:rsid w:val="0047277A"/>
    <w:rsid w:val="0047741F"/>
    <w:rsid w:val="00485883"/>
    <w:rsid w:val="004875B1"/>
    <w:rsid w:val="00487CB0"/>
    <w:rsid w:val="00491C47"/>
    <w:rsid w:val="00491D52"/>
    <w:rsid w:val="0049322A"/>
    <w:rsid w:val="00493ACD"/>
    <w:rsid w:val="0049564D"/>
    <w:rsid w:val="0049634F"/>
    <w:rsid w:val="00497D59"/>
    <w:rsid w:val="004A479E"/>
    <w:rsid w:val="004A47AD"/>
    <w:rsid w:val="004A6544"/>
    <w:rsid w:val="004A6BB4"/>
    <w:rsid w:val="004B674D"/>
    <w:rsid w:val="004B7304"/>
    <w:rsid w:val="004C046C"/>
    <w:rsid w:val="004C4160"/>
    <w:rsid w:val="004C436E"/>
    <w:rsid w:val="004C57E0"/>
    <w:rsid w:val="004D178C"/>
    <w:rsid w:val="004D2D85"/>
    <w:rsid w:val="004D4956"/>
    <w:rsid w:val="004D66E5"/>
    <w:rsid w:val="004E0F9E"/>
    <w:rsid w:val="004E2531"/>
    <w:rsid w:val="004F3467"/>
    <w:rsid w:val="004F5556"/>
    <w:rsid w:val="00505216"/>
    <w:rsid w:val="005148EE"/>
    <w:rsid w:val="005210A8"/>
    <w:rsid w:val="005217DE"/>
    <w:rsid w:val="00526872"/>
    <w:rsid w:val="0052746D"/>
    <w:rsid w:val="0053535F"/>
    <w:rsid w:val="0053555D"/>
    <w:rsid w:val="0054225B"/>
    <w:rsid w:val="005463E5"/>
    <w:rsid w:val="00551125"/>
    <w:rsid w:val="00554C5D"/>
    <w:rsid w:val="00555445"/>
    <w:rsid w:val="005560CE"/>
    <w:rsid w:val="0055733C"/>
    <w:rsid w:val="00561277"/>
    <w:rsid w:val="00563C64"/>
    <w:rsid w:val="00565C33"/>
    <w:rsid w:val="00566DEA"/>
    <w:rsid w:val="00570F7B"/>
    <w:rsid w:val="00582620"/>
    <w:rsid w:val="00582C8F"/>
    <w:rsid w:val="005839C9"/>
    <w:rsid w:val="0058789C"/>
    <w:rsid w:val="00593ECB"/>
    <w:rsid w:val="005A30AC"/>
    <w:rsid w:val="005B12E7"/>
    <w:rsid w:val="005B1A2E"/>
    <w:rsid w:val="005B7350"/>
    <w:rsid w:val="005C354D"/>
    <w:rsid w:val="005C6EC8"/>
    <w:rsid w:val="005C73DA"/>
    <w:rsid w:val="005D07D1"/>
    <w:rsid w:val="005D0911"/>
    <w:rsid w:val="005D36CB"/>
    <w:rsid w:val="005D3877"/>
    <w:rsid w:val="005D3EF2"/>
    <w:rsid w:val="005E7050"/>
    <w:rsid w:val="005F421D"/>
    <w:rsid w:val="005F4A90"/>
    <w:rsid w:val="005F63F4"/>
    <w:rsid w:val="0060045E"/>
    <w:rsid w:val="00606BAD"/>
    <w:rsid w:val="006073EA"/>
    <w:rsid w:val="0061022D"/>
    <w:rsid w:val="00612BB3"/>
    <w:rsid w:val="0061674A"/>
    <w:rsid w:val="00620612"/>
    <w:rsid w:val="00623739"/>
    <w:rsid w:val="00626A28"/>
    <w:rsid w:val="0063548C"/>
    <w:rsid w:val="00635DA7"/>
    <w:rsid w:val="00637B0B"/>
    <w:rsid w:val="00640007"/>
    <w:rsid w:val="006407A3"/>
    <w:rsid w:val="006419C5"/>
    <w:rsid w:val="00641E58"/>
    <w:rsid w:val="00642EA3"/>
    <w:rsid w:val="00643A21"/>
    <w:rsid w:val="00646699"/>
    <w:rsid w:val="00650A05"/>
    <w:rsid w:val="00653299"/>
    <w:rsid w:val="006663B9"/>
    <w:rsid w:val="0066726B"/>
    <w:rsid w:val="00667825"/>
    <w:rsid w:val="00674074"/>
    <w:rsid w:val="00675DD5"/>
    <w:rsid w:val="00676D9D"/>
    <w:rsid w:val="00677608"/>
    <w:rsid w:val="00680287"/>
    <w:rsid w:val="006810D6"/>
    <w:rsid w:val="006810FD"/>
    <w:rsid w:val="00682884"/>
    <w:rsid w:val="0068348D"/>
    <w:rsid w:val="00684A7E"/>
    <w:rsid w:val="00684D9C"/>
    <w:rsid w:val="006864AD"/>
    <w:rsid w:val="00686C30"/>
    <w:rsid w:val="00687106"/>
    <w:rsid w:val="006875E7"/>
    <w:rsid w:val="006A0929"/>
    <w:rsid w:val="006A1949"/>
    <w:rsid w:val="006A418C"/>
    <w:rsid w:val="006B0A30"/>
    <w:rsid w:val="006B3928"/>
    <w:rsid w:val="006C3C38"/>
    <w:rsid w:val="006C6CAC"/>
    <w:rsid w:val="006D047F"/>
    <w:rsid w:val="006D25DA"/>
    <w:rsid w:val="006D2A73"/>
    <w:rsid w:val="006E2390"/>
    <w:rsid w:val="006E28FE"/>
    <w:rsid w:val="006E33E7"/>
    <w:rsid w:val="006E4E15"/>
    <w:rsid w:val="006E5D59"/>
    <w:rsid w:val="006E6088"/>
    <w:rsid w:val="006F30C8"/>
    <w:rsid w:val="006F57D6"/>
    <w:rsid w:val="00704536"/>
    <w:rsid w:val="00705138"/>
    <w:rsid w:val="00706C76"/>
    <w:rsid w:val="00715899"/>
    <w:rsid w:val="00716836"/>
    <w:rsid w:val="00724CA0"/>
    <w:rsid w:val="00724DAB"/>
    <w:rsid w:val="00725BE0"/>
    <w:rsid w:val="00730F12"/>
    <w:rsid w:val="007337A0"/>
    <w:rsid w:val="00736186"/>
    <w:rsid w:val="007409FD"/>
    <w:rsid w:val="00740E17"/>
    <w:rsid w:val="00742F46"/>
    <w:rsid w:val="00752307"/>
    <w:rsid w:val="007552E3"/>
    <w:rsid w:val="007569C0"/>
    <w:rsid w:val="00757D3A"/>
    <w:rsid w:val="00757DFB"/>
    <w:rsid w:val="007620FB"/>
    <w:rsid w:val="00770F9D"/>
    <w:rsid w:val="00774E40"/>
    <w:rsid w:val="007766C0"/>
    <w:rsid w:val="00776DFC"/>
    <w:rsid w:val="00777A61"/>
    <w:rsid w:val="0078307F"/>
    <w:rsid w:val="0078454B"/>
    <w:rsid w:val="00785FBD"/>
    <w:rsid w:val="007926FA"/>
    <w:rsid w:val="00793E4C"/>
    <w:rsid w:val="0079422E"/>
    <w:rsid w:val="00794D2B"/>
    <w:rsid w:val="00794DCF"/>
    <w:rsid w:val="007A0DA6"/>
    <w:rsid w:val="007A0E72"/>
    <w:rsid w:val="007A3196"/>
    <w:rsid w:val="007A4810"/>
    <w:rsid w:val="007A6867"/>
    <w:rsid w:val="007A696C"/>
    <w:rsid w:val="007A6AA2"/>
    <w:rsid w:val="007A6B89"/>
    <w:rsid w:val="007A778B"/>
    <w:rsid w:val="007B0FEA"/>
    <w:rsid w:val="007B2044"/>
    <w:rsid w:val="007B28B3"/>
    <w:rsid w:val="007B2DC6"/>
    <w:rsid w:val="007B3016"/>
    <w:rsid w:val="007B4779"/>
    <w:rsid w:val="007C115D"/>
    <w:rsid w:val="007C2371"/>
    <w:rsid w:val="007C4B9F"/>
    <w:rsid w:val="007C67B7"/>
    <w:rsid w:val="007D0470"/>
    <w:rsid w:val="007D096E"/>
    <w:rsid w:val="007D14E3"/>
    <w:rsid w:val="007D19F3"/>
    <w:rsid w:val="007D2F70"/>
    <w:rsid w:val="007D3E27"/>
    <w:rsid w:val="007D60A3"/>
    <w:rsid w:val="007E0789"/>
    <w:rsid w:val="007E45A7"/>
    <w:rsid w:val="007E4724"/>
    <w:rsid w:val="007F05D5"/>
    <w:rsid w:val="007F452E"/>
    <w:rsid w:val="007F4C84"/>
    <w:rsid w:val="0080207E"/>
    <w:rsid w:val="00815F28"/>
    <w:rsid w:val="00822337"/>
    <w:rsid w:val="008231AF"/>
    <w:rsid w:val="00831DF8"/>
    <w:rsid w:val="00832BA8"/>
    <w:rsid w:val="0083461F"/>
    <w:rsid w:val="008372E3"/>
    <w:rsid w:val="00841900"/>
    <w:rsid w:val="00843ACF"/>
    <w:rsid w:val="00845F0C"/>
    <w:rsid w:val="00846942"/>
    <w:rsid w:val="00850B7A"/>
    <w:rsid w:val="008543A3"/>
    <w:rsid w:val="00854A4C"/>
    <w:rsid w:val="00856CFB"/>
    <w:rsid w:val="00864783"/>
    <w:rsid w:val="008668F4"/>
    <w:rsid w:val="00871FEE"/>
    <w:rsid w:val="0087263F"/>
    <w:rsid w:val="00872E87"/>
    <w:rsid w:val="0087364B"/>
    <w:rsid w:val="0087400B"/>
    <w:rsid w:val="00877A07"/>
    <w:rsid w:val="00881215"/>
    <w:rsid w:val="00883A9B"/>
    <w:rsid w:val="00885A64"/>
    <w:rsid w:val="008870CC"/>
    <w:rsid w:val="0089239E"/>
    <w:rsid w:val="008925FE"/>
    <w:rsid w:val="008929BB"/>
    <w:rsid w:val="00893EFC"/>
    <w:rsid w:val="008A2076"/>
    <w:rsid w:val="008A23CA"/>
    <w:rsid w:val="008A3756"/>
    <w:rsid w:val="008A4757"/>
    <w:rsid w:val="008A5AED"/>
    <w:rsid w:val="008A6B6A"/>
    <w:rsid w:val="008B11C5"/>
    <w:rsid w:val="008B4ECF"/>
    <w:rsid w:val="008B5070"/>
    <w:rsid w:val="008B65C9"/>
    <w:rsid w:val="008C2921"/>
    <w:rsid w:val="008C5E3D"/>
    <w:rsid w:val="008C61A1"/>
    <w:rsid w:val="008C6586"/>
    <w:rsid w:val="008C7307"/>
    <w:rsid w:val="008D0B45"/>
    <w:rsid w:val="008D7950"/>
    <w:rsid w:val="008E21A1"/>
    <w:rsid w:val="008E35DF"/>
    <w:rsid w:val="008E3DBC"/>
    <w:rsid w:val="008E4CD9"/>
    <w:rsid w:val="008E6E39"/>
    <w:rsid w:val="008E7324"/>
    <w:rsid w:val="008F3292"/>
    <w:rsid w:val="0090194C"/>
    <w:rsid w:val="00902C46"/>
    <w:rsid w:val="009060BE"/>
    <w:rsid w:val="0091018A"/>
    <w:rsid w:val="00914EBE"/>
    <w:rsid w:val="009156FA"/>
    <w:rsid w:val="00920177"/>
    <w:rsid w:val="00921D2F"/>
    <w:rsid w:val="00923DBE"/>
    <w:rsid w:val="00927C6A"/>
    <w:rsid w:val="00933BDB"/>
    <w:rsid w:val="00933D70"/>
    <w:rsid w:val="009428A5"/>
    <w:rsid w:val="00944C0B"/>
    <w:rsid w:val="00945A8C"/>
    <w:rsid w:val="009553F5"/>
    <w:rsid w:val="00956B48"/>
    <w:rsid w:val="00962E3E"/>
    <w:rsid w:val="009654EC"/>
    <w:rsid w:val="00965AB9"/>
    <w:rsid w:val="00975567"/>
    <w:rsid w:val="00980540"/>
    <w:rsid w:val="00983ACC"/>
    <w:rsid w:val="0098403A"/>
    <w:rsid w:val="00986DB2"/>
    <w:rsid w:val="009875CB"/>
    <w:rsid w:val="0099082F"/>
    <w:rsid w:val="00991AFB"/>
    <w:rsid w:val="00992942"/>
    <w:rsid w:val="009A1D8D"/>
    <w:rsid w:val="009A3DEA"/>
    <w:rsid w:val="009A63A0"/>
    <w:rsid w:val="009A7DE6"/>
    <w:rsid w:val="009B579B"/>
    <w:rsid w:val="009B5864"/>
    <w:rsid w:val="009B7E74"/>
    <w:rsid w:val="009C5AC7"/>
    <w:rsid w:val="009C7F6A"/>
    <w:rsid w:val="009D1F0A"/>
    <w:rsid w:val="009D6C49"/>
    <w:rsid w:val="009E1F33"/>
    <w:rsid w:val="009E4439"/>
    <w:rsid w:val="009E56B6"/>
    <w:rsid w:val="009E6A95"/>
    <w:rsid w:val="009F2B8C"/>
    <w:rsid w:val="009F32CA"/>
    <w:rsid w:val="009F4199"/>
    <w:rsid w:val="009F51F5"/>
    <w:rsid w:val="009F6F38"/>
    <w:rsid w:val="00A0144A"/>
    <w:rsid w:val="00A02330"/>
    <w:rsid w:val="00A10B93"/>
    <w:rsid w:val="00A1371B"/>
    <w:rsid w:val="00A139BC"/>
    <w:rsid w:val="00A14B02"/>
    <w:rsid w:val="00A20199"/>
    <w:rsid w:val="00A204DF"/>
    <w:rsid w:val="00A227A3"/>
    <w:rsid w:val="00A22B3E"/>
    <w:rsid w:val="00A32075"/>
    <w:rsid w:val="00A3340B"/>
    <w:rsid w:val="00A33712"/>
    <w:rsid w:val="00A35C8B"/>
    <w:rsid w:val="00A366E1"/>
    <w:rsid w:val="00A375F7"/>
    <w:rsid w:val="00A400D3"/>
    <w:rsid w:val="00A413BF"/>
    <w:rsid w:val="00A415BB"/>
    <w:rsid w:val="00A426DE"/>
    <w:rsid w:val="00A43831"/>
    <w:rsid w:val="00A43B06"/>
    <w:rsid w:val="00A44EC0"/>
    <w:rsid w:val="00A4578C"/>
    <w:rsid w:val="00A478A1"/>
    <w:rsid w:val="00A51742"/>
    <w:rsid w:val="00A517B1"/>
    <w:rsid w:val="00A53BB0"/>
    <w:rsid w:val="00A56600"/>
    <w:rsid w:val="00A57274"/>
    <w:rsid w:val="00A572B7"/>
    <w:rsid w:val="00A603F0"/>
    <w:rsid w:val="00A61EF8"/>
    <w:rsid w:val="00A638F6"/>
    <w:rsid w:val="00A662BB"/>
    <w:rsid w:val="00A6650E"/>
    <w:rsid w:val="00A66708"/>
    <w:rsid w:val="00A675BE"/>
    <w:rsid w:val="00A74517"/>
    <w:rsid w:val="00A771FD"/>
    <w:rsid w:val="00A805A3"/>
    <w:rsid w:val="00A8123D"/>
    <w:rsid w:val="00A82AA6"/>
    <w:rsid w:val="00A83590"/>
    <w:rsid w:val="00A836EE"/>
    <w:rsid w:val="00A84D2A"/>
    <w:rsid w:val="00A858C0"/>
    <w:rsid w:val="00A9177D"/>
    <w:rsid w:val="00A91D68"/>
    <w:rsid w:val="00A93BD5"/>
    <w:rsid w:val="00A94134"/>
    <w:rsid w:val="00A95377"/>
    <w:rsid w:val="00A97125"/>
    <w:rsid w:val="00AA0392"/>
    <w:rsid w:val="00AA15D7"/>
    <w:rsid w:val="00AA2184"/>
    <w:rsid w:val="00AA35E8"/>
    <w:rsid w:val="00AA48D8"/>
    <w:rsid w:val="00AA4CA1"/>
    <w:rsid w:val="00AA73A0"/>
    <w:rsid w:val="00AA7D94"/>
    <w:rsid w:val="00AB16C6"/>
    <w:rsid w:val="00AC5261"/>
    <w:rsid w:val="00AD2266"/>
    <w:rsid w:val="00AD3BE0"/>
    <w:rsid w:val="00AD3CDE"/>
    <w:rsid w:val="00AD6C05"/>
    <w:rsid w:val="00AE0533"/>
    <w:rsid w:val="00AE084E"/>
    <w:rsid w:val="00AE0D5F"/>
    <w:rsid w:val="00AE4839"/>
    <w:rsid w:val="00AF09AE"/>
    <w:rsid w:val="00AF3AA2"/>
    <w:rsid w:val="00AF4AA5"/>
    <w:rsid w:val="00AF679C"/>
    <w:rsid w:val="00AF7261"/>
    <w:rsid w:val="00B032AB"/>
    <w:rsid w:val="00B0589E"/>
    <w:rsid w:val="00B05CA3"/>
    <w:rsid w:val="00B1084B"/>
    <w:rsid w:val="00B11333"/>
    <w:rsid w:val="00B14CC5"/>
    <w:rsid w:val="00B1764F"/>
    <w:rsid w:val="00B22788"/>
    <w:rsid w:val="00B22EBD"/>
    <w:rsid w:val="00B25A0F"/>
    <w:rsid w:val="00B274E9"/>
    <w:rsid w:val="00B33A12"/>
    <w:rsid w:val="00B355A6"/>
    <w:rsid w:val="00B47986"/>
    <w:rsid w:val="00B503CB"/>
    <w:rsid w:val="00B568CD"/>
    <w:rsid w:val="00B57BFA"/>
    <w:rsid w:val="00B60141"/>
    <w:rsid w:val="00B6027A"/>
    <w:rsid w:val="00B6247A"/>
    <w:rsid w:val="00B66A32"/>
    <w:rsid w:val="00B66F71"/>
    <w:rsid w:val="00B71B39"/>
    <w:rsid w:val="00B731E2"/>
    <w:rsid w:val="00B83427"/>
    <w:rsid w:val="00B8486E"/>
    <w:rsid w:val="00B87E9A"/>
    <w:rsid w:val="00B96EEB"/>
    <w:rsid w:val="00BA155B"/>
    <w:rsid w:val="00BB08F0"/>
    <w:rsid w:val="00BB69AC"/>
    <w:rsid w:val="00BB6D54"/>
    <w:rsid w:val="00BC219A"/>
    <w:rsid w:val="00BC2673"/>
    <w:rsid w:val="00BC4383"/>
    <w:rsid w:val="00BC45B6"/>
    <w:rsid w:val="00BC4BB6"/>
    <w:rsid w:val="00BC75A2"/>
    <w:rsid w:val="00BC7E2C"/>
    <w:rsid w:val="00BD048C"/>
    <w:rsid w:val="00BD4889"/>
    <w:rsid w:val="00BD62F5"/>
    <w:rsid w:val="00BE272F"/>
    <w:rsid w:val="00BE6F6C"/>
    <w:rsid w:val="00BF6DCE"/>
    <w:rsid w:val="00BF7D7A"/>
    <w:rsid w:val="00C035CA"/>
    <w:rsid w:val="00C0412D"/>
    <w:rsid w:val="00C04243"/>
    <w:rsid w:val="00C04519"/>
    <w:rsid w:val="00C05D91"/>
    <w:rsid w:val="00C06E5A"/>
    <w:rsid w:val="00C14821"/>
    <w:rsid w:val="00C15676"/>
    <w:rsid w:val="00C17E90"/>
    <w:rsid w:val="00C20195"/>
    <w:rsid w:val="00C21E0B"/>
    <w:rsid w:val="00C2263A"/>
    <w:rsid w:val="00C227B7"/>
    <w:rsid w:val="00C22C60"/>
    <w:rsid w:val="00C270F5"/>
    <w:rsid w:val="00C33FCF"/>
    <w:rsid w:val="00C44FC5"/>
    <w:rsid w:val="00C47574"/>
    <w:rsid w:val="00C54F34"/>
    <w:rsid w:val="00C55DB6"/>
    <w:rsid w:val="00C61588"/>
    <w:rsid w:val="00C62F0D"/>
    <w:rsid w:val="00C65EAB"/>
    <w:rsid w:val="00C7097F"/>
    <w:rsid w:val="00C7267C"/>
    <w:rsid w:val="00C7335D"/>
    <w:rsid w:val="00C74CA9"/>
    <w:rsid w:val="00C809F9"/>
    <w:rsid w:val="00C8247E"/>
    <w:rsid w:val="00C83EE8"/>
    <w:rsid w:val="00C959F9"/>
    <w:rsid w:val="00C977CA"/>
    <w:rsid w:val="00CA0AAC"/>
    <w:rsid w:val="00CA1EA5"/>
    <w:rsid w:val="00CA674D"/>
    <w:rsid w:val="00CA715A"/>
    <w:rsid w:val="00CB6328"/>
    <w:rsid w:val="00CB6DD0"/>
    <w:rsid w:val="00CC36CD"/>
    <w:rsid w:val="00CC4D8F"/>
    <w:rsid w:val="00CC599F"/>
    <w:rsid w:val="00CC6248"/>
    <w:rsid w:val="00CC6EF7"/>
    <w:rsid w:val="00CD0A11"/>
    <w:rsid w:val="00CD2081"/>
    <w:rsid w:val="00CD238F"/>
    <w:rsid w:val="00CD6AA4"/>
    <w:rsid w:val="00CE384A"/>
    <w:rsid w:val="00CE3EF8"/>
    <w:rsid w:val="00CE5B58"/>
    <w:rsid w:val="00CE657A"/>
    <w:rsid w:val="00CF0C66"/>
    <w:rsid w:val="00CF10A3"/>
    <w:rsid w:val="00CF118F"/>
    <w:rsid w:val="00CF23D4"/>
    <w:rsid w:val="00CF3028"/>
    <w:rsid w:val="00CF31D3"/>
    <w:rsid w:val="00CF44E3"/>
    <w:rsid w:val="00CF6DBB"/>
    <w:rsid w:val="00D056ED"/>
    <w:rsid w:val="00D114DC"/>
    <w:rsid w:val="00D11BA7"/>
    <w:rsid w:val="00D11D02"/>
    <w:rsid w:val="00D13A91"/>
    <w:rsid w:val="00D17E40"/>
    <w:rsid w:val="00D20C67"/>
    <w:rsid w:val="00D21270"/>
    <w:rsid w:val="00D25D93"/>
    <w:rsid w:val="00D27572"/>
    <w:rsid w:val="00D3411D"/>
    <w:rsid w:val="00D37074"/>
    <w:rsid w:val="00D37F98"/>
    <w:rsid w:val="00D42CD3"/>
    <w:rsid w:val="00D46D33"/>
    <w:rsid w:val="00D47536"/>
    <w:rsid w:val="00D47F3A"/>
    <w:rsid w:val="00D56C93"/>
    <w:rsid w:val="00D57625"/>
    <w:rsid w:val="00D61574"/>
    <w:rsid w:val="00D62E18"/>
    <w:rsid w:val="00D65767"/>
    <w:rsid w:val="00D662C5"/>
    <w:rsid w:val="00D7107F"/>
    <w:rsid w:val="00D757DC"/>
    <w:rsid w:val="00D75CC3"/>
    <w:rsid w:val="00D75D61"/>
    <w:rsid w:val="00D7750F"/>
    <w:rsid w:val="00D8235E"/>
    <w:rsid w:val="00D9063D"/>
    <w:rsid w:val="00D941B1"/>
    <w:rsid w:val="00D95DCD"/>
    <w:rsid w:val="00DA2847"/>
    <w:rsid w:val="00DA41D0"/>
    <w:rsid w:val="00DA7768"/>
    <w:rsid w:val="00DB0407"/>
    <w:rsid w:val="00DB29EE"/>
    <w:rsid w:val="00DB439A"/>
    <w:rsid w:val="00DC4AFD"/>
    <w:rsid w:val="00DC63F0"/>
    <w:rsid w:val="00DC7EAF"/>
    <w:rsid w:val="00DD3BE7"/>
    <w:rsid w:val="00DD541E"/>
    <w:rsid w:val="00DD6E39"/>
    <w:rsid w:val="00DE4470"/>
    <w:rsid w:val="00DF0A00"/>
    <w:rsid w:val="00DF0D8C"/>
    <w:rsid w:val="00DF171A"/>
    <w:rsid w:val="00DF5814"/>
    <w:rsid w:val="00E01789"/>
    <w:rsid w:val="00E03B80"/>
    <w:rsid w:val="00E053AA"/>
    <w:rsid w:val="00E114F3"/>
    <w:rsid w:val="00E16B61"/>
    <w:rsid w:val="00E17ACE"/>
    <w:rsid w:val="00E25483"/>
    <w:rsid w:val="00E376EA"/>
    <w:rsid w:val="00E401D1"/>
    <w:rsid w:val="00E408C4"/>
    <w:rsid w:val="00E40DA4"/>
    <w:rsid w:val="00E43530"/>
    <w:rsid w:val="00E44C10"/>
    <w:rsid w:val="00E4559D"/>
    <w:rsid w:val="00E52F13"/>
    <w:rsid w:val="00E532EF"/>
    <w:rsid w:val="00E61504"/>
    <w:rsid w:val="00E63A11"/>
    <w:rsid w:val="00E6446E"/>
    <w:rsid w:val="00E65460"/>
    <w:rsid w:val="00E743FA"/>
    <w:rsid w:val="00E83267"/>
    <w:rsid w:val="00E8364C"/>
    <w:rsid w:val="00E84ADB"/>
    <w:rsid w:val="00E85FBD"/>
    <w:rsid w:val="00E872BD"/>
    <w:rsid w:val="00E901A6"/>
    <w:rsid w:val="00E92469"/>
    <w:rsid w:val="00E940A0"/>
    <w:rsid w:val="00E94626"/>
    <w:rsid w:val="00EA763C"/>
    <w:rsid w:val="00EB138E"/>
    <w:rsid w:val="00EB77D3"/>
    <w:rsid w:val="00EC263B"/>
    <w:rsid w:val="00EC4532"/>
    <w:rsid w:val="00EC6987"/>
    <w:rsid w:val="00EC6F91"/>
    <w:rsid w:val="00ED1C2F"/>
    <w:rsid w:val="00ED2215"/>
    <w:rsid w:val="00ED3C25"/>
    <w:rsid w:val="00ED48F0"/>
    <w:rsid w:val="00ED6DAC"/>
    <w:rsid w:val="00EE1FBD"/>
    <w:rsid w:val="00EE7C82"/>
    <w:rsid w:val="00EF5887"/>
    <w:rsid w:val="00F033E1"/>
    <w:rsid w:val="00F03818"/>
    <w:rsid w:val="00F038EC"/>
    <w:rsid w:val="00F03C1A"/>
    <w:rsid w:val="00F04084"/>
    <w:rsid w:val="00F102CA"/>
    <w:rsid w:val="00F11FC6"/>
    <w:rsid w:val="00F1527E"/>
    <w:rsid w:val="00F153E2"/>
    <w:rsid w:val="00F15A2C"/>
    <w:rsid w:val="00F15AAE"/>
    <w:rsid w:val="00F15C43"/>
    <w:rsid w:val="00F164CD"/>
    <w:rsid w:val="00F17177"/>
    <w:rsid w:val="00F20F77"/>
    <w:rsid w:val="00F211C6"/>
    <w:rsid w:val="00F22D2A"/>
    <w:rsid w:val="00F2374F"/>
    <w:rsid w:val="00F313FF"/>
    <w:rsid w:val="00F35DF3"/>
    <w:rsid w:val="00F4092C"/>
    <w:rsid w:val="00F427E6"/>
    <w:rsid w:val="00F43E4A"/>
    <w:rsid w:val="00F45BCD"/>
    <w:rsid w:val="00F45CC1"/>
    <w:rsid w:val="00F50A1C"/>
    <w:rsid w:val="00F50BC4"/>
    <w:rsid w:val="00F52510"/>
    <w:rsid w:val="00F53445"/>
    <w:rsid w:val="00F54343"/>
    <w:rsid w:val="00F54640"/>
    <w:rsid w:val="00F56769"/>
    <w:rsid w:val="00F64BEE"/>
    <w:rsid w:val="00F701AD"/>
    <w:rsid w:val="00F725A2"/>
    <w:rsid w:val="00F77DDC"/>
    <w:rsid w:val="00F80172"/>
    <w:rsid w:val="00F8092B"/>
    <w:rsid w:val="00F8121E"/>
    <w:rsid w:val="00F8430C"/>
    <w:rsid w:val="00F87782"/>
    <w:rsid w:val="00F90B13"/>
    <w:rsid w:val="00F90C48"/>
    <w:rsid w:val="00F9450B"/>
    <w:rsid w:val="00FA231E"/>
    <w:rsid w:val="00FB30EA"/>
    <w:rsid w:val="00FB761C"/>
    <w:rsid w:val="00FC1A21"/>
    <w:rsid w:val="00FC2630"/>
    <w:rsid w:val="00FC56E9"/>
    <w:rsid w:val="00FC5D4B"/>
    <w:rsid w:val="00FD11F0"/>
    <w:rsid w:val="00FD3FFC"/>
    <w:rsid w:val="00FE1778"/>
    <w:rsid w:val="00FE1A16"/>
    <w:rsid w:val="00FE23F3"/>
    <w:rsid w:val="00FE2498"/>
    <w:rsid w:val="00FE3DB4"/>
    <w:rsid w:val="00FE54BC"/>
    <w:rsid w:val="00FE7DC2"/>
    <w:rsid w:val="00FF0E3B"/>
    <w:rsid w:val="00FF386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33B23B"/>
  <w15:docId w15:val="{58571D5C-3308-401E-9175-16D539881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b/>
      <w:bCs/>
    </w:rPr>
  </w:style>
  <w:style w:type="character" w:styleId="a4">
    <w:name w:val="page number"/>
    <w:basedOn w:val="a0"/>
    <w:qFormat/>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Title"/>
    <w:basedOn w:val="a"/>
    <w:link w:val="a9"/>
    <w:uiPriority w:val="99"/>
    <w:qFormat/>
    <w:pPr>
      <w:overflowPunct w:val="0"/>
      <w:autoSpaceDE w:val="0"/>
      <w:autoSpaceDN w:val="0"/>
      <w:adjustRightInd w:val="0"/>
      <w:jc w:val="center"/>
    </w:pPr>
    <w:rPr>
      <w:b/>
      <w:bCs/>
      <w:sz w:val="24"/>
      <w:szCs w:val="24"/>
    </w:rPr>
  </w:style>
  <w:style w:type="paragraph" w:styleId="aa">
    <w:name w:val="footer"/>
    <w:basedOn w:val="a"/>
    <w:qFormat/>
    <w:pPr>
      <w:tabs>
        <w:tab w:val="center" w:pos="4677"/>
        <w:tab w:val="right" w:pos="9355"/>
      </w:tabs>
    </w:pPr>
  </w:style>
  <w:style w:type="table" w:styleId="a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qFormat/>
    <w:pPr>
      <w:spacing w:line="386" w:lineRule="atLeast"/>
    </w:pPr>
    <w:rPr>
      <w:rFonts w:ascii="Times New Roman" w:hAnsi="Times New Roman" w:cs="Times New Roman"/>
      <w:color w:val="auto"/>
    </w:rPr>
  </w:style>
  <w:style w:type="character" w:customStyle="1" w:styleId="ac">
    <w:name w:val="Основной текст_"/>
    <w:link w:val="1"/>
    <w:uiPriority w:val="99"/>
    <w:qFormat/>
    <w:locked/>
    <w:rPr>
      <w:spacing w:val="2"/>
      <w:sz w:val="27"/>
      <w:szCs w:val="27"/>
      <w:shd w:val="clear" w:color="auto" w:fill="FFFFFF"/>
    </w:rPr>
  </w:style>
  <w:style w:type="paragraph" w:customStyle="1" w:styleId="1">
    <w:name w:val="Основной текст1"/>
    <w:basedOn w:val="a"/>
    <w:link w:val="ac"/>
    <w:uiPriority w:val="99"/>
    <w:pPr>
      <w:widowControl w:val="0"/>
      <w:shd w:val="clear" w:color="auto" w:fill="FFFFFF"/>
      <w:spacing w:line="278" w:lineRule="exact"/>
      <w:jc w:val="center"/>
    </w:pPr>
    <w:rPr>
      <w:spacing w:val="2"/>
      <w:sz w:val="27"/>
      <w:szCs w:val="27"/>
    </w:rPr>
  </w:style>
  <w:style w:type="paragraph" w:styleId="ad">
    <w:name w:val="List Paragraph"/>
    <w:basedOn w:val="a"/>
    <w:uiPriority w:val="34"/>
    <w:qFormat/>
    <w:pPr>
      <w:widowControl w:val="0"/>
      <w:ind w:left="720"/>
      <w:contextualSpacing/>
    </w:pPr>
    <w:rPr>
      <w:rFonts w:ascii="Courier New" w:eastAsia="Courier New" w:hAnsi="Courier New" w:cs="Courier New"/>
      <w:color w:val="000000"/>
      <w:sz w:val="24"/>
      <w:szCs w:val="24"/>
    </w:rPr>
  </w:style>
  <w:style w:type="paragraph" w:customStyle="1" w:styleId="ConsPlusNormal">
    <w:name w:val="ConsPlusNormal"/>
    <w:pPr>
      <w:widowControl w:val="0"/>
      <w:autoSpaceDE w:val="0"/>
      <w:autoSpaceDN w:val="0"/>
      <w:adjustRightInd w:val="0"/>
    </w:pPr>
    <w:rPr>
      <w:rFonts w:ascii="Arial" w:hAnsi="Arial" w:cs="Arial"/>
    </w:rPr>
  </w:style>
  <w:style w:type="character" w:customStyle="1" w:styleId="a9">
    <w:name w:val="Заголовок Знак"/>
    <w:basedOn w:val="a0"/>
    <w:link w:val="a8"/>
    <w:uiPriority w:val="99"/>
    <w:rPr>
      <w:b/>
      <w:bCs/>
      <w:sz w:val="24"/>
      <w:szCs w:val="24"/>
    </w:rPr>
  </w:style>
  <w:style w:type="paragraph" w:customStyle="1" w:styleId="ConsPlusNonformat">
    <w:name w:val="ConsPlusNonformat"/>
    <w:uiPriority w:val="99"/>
    <w:qFormat/>
    <w:pPr>
      <w:widowControl w:val="0"/>
      <w:autoSpaceDE w:val="0"/>
      <w:autoSpaceDN w:val="0"/>
      <w:adjustRightInd w:val="0"/>
    </w:pPr>
    <w:rPr>
      <w:rFonts w:ascii="Courier New" w:hAnsi="Courier New" w:cs="Courier New"/>
    </w:rPr>
  </w:style>
  <w:style w:type="character" w:customStyle="1" w:styleId="word-wrapper">
    <w:name w:val="word-wrapper"/>
    <w:basedOn w:val="a0"/>
  </w:style>
  <w:style w:type="character" w:customStyle="1" w:styleId="a7">
    <w:name w:val="Верхний колонтитул Знак"/>
    <w:basedOn w:val="a0"/>
    <w:link w:val="a6"/>
    <w:uiPriority w:val="99"/>
    <w:qFormat/>
  </w:style>
  <w:style w:type="table" w:customStyle="1" w:styleId="10">
    <w:name w:val="Сетка таблицы1"/>
    <w:basedOn w:val="a1"/>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01404">
      <w:bodyDiv w:val="1"/>
      <w:marLeft w:val="0"/>
      <w:marRight w:val="0"/>
      <w:marTop w:val="0"/>
      <w:marBottom w:val="0"/>
      <w:divBdr>
        <w:top w:val="none" w:sz="0" w:space="0" w:color="auto"/>
        <w:left w:val="none" w:sz="0" w:space="0" w:color="auto"/>
        <w:bottom w:val="none" w:sz="0" w:space="0" w:color="auto"/>
        <w:right w:val="none" w:sz="0" w:space="0" w:color="auto"/>
      </w:divBdr>
    </w:div>
    <w:div w:id="100610924">
      <w:bodyDiv w:val="1"/>
      <w:marLeft w:val="0"/>
      <w:marRight w:val="0"/>
      <w:marTop w:val="0"/>
      <w:marBottom w:val="0"/>
      <w:divBdr>
        <w:top w:val="none" w:sz="0" w:space="0" w:color="auto"/>
        <w:left w:val="none" w:sz="0" w:space="0" w:color="auto"/>
        <w:bottom w:val="none" w:sz="0" w:space="0" w:color="auto"/>
        <w:right w:val="none" w:sz="0" w:space="0" w:color="auto"/>
      </w:divBdr>
    </w:div>
    <w:div w:id="140121291">
      <w:bodyDiv w:val="1"/>
      <w:marLeft w:val="0"/>
      <w:marRight w:val="0"/>
      <w:marTop w:val="0"/>
      <w:marBottom w:val="0"/>
      <w:divBdr>
        <w:top w:val="none" w:sz="0" w:space="0" w:color="auto"/>
        <w:left w:val="none" w:sz="0" w:space="0" w:color="auto"/>
        <w:bottom w:val="none" w:sz="0" w:space="0" w:color="auto"/>
        <w:right w:val="none" w:sz="0" w:space="0" w:color="auto"/>
      </w:divBdr>
    </w:div>
    <w:div w:id="471145126">
      <w:bodyDiv w:val="1"/>
      <w:marLeft w:val="0"/>
      <w:marRight w:val="0"/>
      <w:marTop w:val="0"/>
      <w:marBottom w:val="0"/>
      <w:divBdr>
        <w:top w:val="none" w:sz="0" w:space="0" w:color="auto"/>
        <w:left w:val="none" w:sz="0" w:space="0" w:color="auto"/>
        <w:bottom w:val="none" w:sz="0" w:space="0" w:color="auto"/>
        <w:right w:val="none" w:sz="0" w:space="0" w:color="auto"/>
      </w:divBdr>
    </w:div>
    <w:div w:id="581255518">
      <w:bodyDiv w:val="1"/>
      <w:marLeft w:val="0"/>
      <w:marRight w:val="0"/>
      <w:marTop w:val="0"/>
      <w:marBottom w:val="0"/>
      <w:divBdr>
        <w:top w:val="none" w:sz="0" w:space="0" w:color="auto"/>
        <w:left w:val="none" w:sz="0" w:space="0" w:color="auto"/>
        <w:bottom w:val="none" w:sz="0" w:space="0" w:color="auto"/>
        <w:right w:val="none" w:sz="0" w:space="0" w:color="auto"/>
      </w:divBdr>
    </w:div>
    <w:div w:id="598375286">
      <w:bodyDiv w:val="1"/>
      <w:marLeft w:val="0"/>
      <w:marRight w:val="0"/>
      <w:marTop w:val="0"/>
      <w:marBottom w:val="0"/>
      <w:divBdr>
        <w:top w:val="none" w:sz="0" w:space="0" w:color="auto"/>
        <w:left w:val="none" w:sz="0" w:space="0" w:color="auto"/>
        <w:bottom w:val="none" w:sz="0" w:space="0" w:color="auto"/>
        <w:right w:val="none" w:sz="0" w:space="0" w:color="auto"/>
      </w:divBdr>
    </w:div>
    <w:div w:id="620232958">
      <w:bodyDiv w:val="1"/>
      <w:marLeft w:val="0"/>
      <w:marRight w:val="0"/>
      <w:marTop w:val="0"/>
      <w:marBottom w:val="0"/>
      <w:divBdr>
        <w:top w:val="none" w:sz="0" w:space="0" w:color="auto"/>
        <w:left w:val="none" w:sz="0" w:space="0" w:color="auto"/>
        <w:bottom w:val="none" w:sz="0" w:space="0" w:color="auto"/>
        <w:right w:val="none" w:sz="0" w:space="0" w:color="auto"/>
      </w:divBdr>
    </w:div>
    <w:div w:id="1050569403">
      <w:bodyDiv w:val="1"/>
      <w:marLeft w:val="0"/>
      <w:marRight w:val="0"/>
      <w:marTop w:val="0"/>
      <w:marBottom w:val="0"/>
      <w:divBdr>
        <w:top w:val="none" w:sz="0" w:space="0" w:color="auto"/>
        <w:left w:val="none" w:sz="0" w:space="0" w:color="auto"/>
        <w:bottom w:val="none" w:sz="0" w:space="0" w:color="auto"/>
        <w:right w:val="none" w:sz="0" w:space="0" w:color="auto"/>
      </w:divBdr>
    </w:div>
    <w:div w:id="1853643604">
      <w:bodyDiv w:val="1"/>
      <w:marLeft w:val="0"/>
      <w:marRight w:val="0"/>
      <w:marTop w:val="0"/>
      <w:marBottom w:val="0"/>
      <w:divBdr>
        <w:top w:val="none" w:sz="0" w:space="0" w:color="auto"/>
        <w:left w:val="none" w:sz="0" w:space="0" w:color="auto"/>
        <w:bottom w:val="none" w:sz="0" w:space="0" w:color="auto"/>
        <w:right w:val="none" w:sz="0" w:space="0" w:color="auto"/>
      </w:divBdr>
    </w:div>
    <w:div w:id="19065247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BEE3-1A96-4BA9-BDBA-09010A2A5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2225</Words>
  <Characters>16730</Characters>
  <Application>Microsoft Office Word</Application>
  <DocSecurity>0</DocSecurity>
  <Lines>139</Lines>
  <Paragraphs>37</Paragraphs>
  <ScaleCrop>false</ScaleCrop>
  <Company>Elcom Ltd</Company>
  <LinksUpToDate>false</LinksUpToDate>
  <CharactersWithSpaces>18918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Павел А. Соколовский</cp:lastModifiedBy>
  <cp:revision>116</cp:revision>
  <cp:lastPrinted>2023-02-07T10:47:00Z</cp:lastPrinted>
  <dcterms:created xsi:type="dcterms:W3CDTF">2023-01-26T13:55:00Z</dcterms:created>
  <dcterms:modified xsi:type="dcterms:W3CDTF">2026-10-20T12:02:00Z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C7667690E7814961904D73BBC232D16B_12</vt:lpwstr>
  </property>
</Properties>
</file>