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5A020" w14:textId="77777777" w:rsidR="006E03CE" w:rsidRDefault="00397F6C" w:rsidP="00C4276F">
      <w:pPr>
        <w:pStyle w:val="31"/>
        <w:jc w:val="center"/>
        <w:rPr>
          <w:b/>
          <w:sz w:val="28"/>
          <w:szCs w:val="28"/>
        </w:rPr>
      </w:pPr>
      <w:r w:rsidRPr="00397F6C">
        <w:rPr>
          <w:b/>
          <w:sz w:val="28"/>
          <w:szCs w:val="28"/>
        </w:rPr>
        <w:t xml:space="preserve">Заявка </w:t>
      </w:r>
    </w:p>
    <w:p w14:paraId="201D2D76" w14:textId="05E41077" w:rsidR="00A30D3E" w:rsidRPr="00A30D3E" w:rsidRDefault="00397F6C" w:rsidP="00A30D3E">
      <w:pPr>
        <w:pStyle w:val="31"/>
        <w:jc w:val="center"/>
        <w:rPr>
          <w:b/>
          <w:bCs/>
          <w:sz w:val="28"/>
          <w:szCs w:val="28"/>
        </w:rPr>
      </w:pPr>
      <w:r w:rsidRPr="00397F6C">
        <w:rPr>
          <w:b/>
          <w:sz w:val="28"/>
          <w:szCs w:val="28"/>
        </w:rPr>
        <w:t>на покупку</w:t>
      </w:r>
      <w:r w:rsidR="00585350" w:rsidRPr="00397F6C">
        <w:rPr>
          <w:b/>
          <w:sz w:val="28"/>
          <w:szCs w:val="28"/>
        </w:rPr>
        <w:t xml:space="preserve"> </w:t>
      </w:r>
      <w:r w:rsidR="00C4276F" w:rsidRPr="00E10E7F">
        <w:rPr>
          <w:b/>
          <w:bCs/>
          <w:sz w:val="28"/>
          <w:szCs w:val="28"/>
        </w:rPr>
        <w:t xml:space="preserve">к участию в процедуре </w:t>
      </w:r>
      <w:r w:rsidR="00C511E1" w:rsidRPr="00E10E7F">
        <w:rPr>
          <w:b/>
          <w:bCs/>
          <w:sz w:val="28"/>
          <w:szCs w:val="28"/>
        </w:rPr>
        <w:t xml:space="preserve">гос. </w:t>
      </w:r>
      <w:r w:rsidR="00C4276F" w:rsidRPr="00E10E7F">
        <w:rPr>
          <w:b/>
          <w:bCs/>
          <w:sz w:val="28"/>
          <w:szCs w:val="28"/>
        </w:rPr>
        <w:t xml:space="preserve">закупки из одного источника </w:t>
      </w:r>
      <w:r w:rsidR="00585350" w:rsidRPr="00E10E7F">
        <w:rPr>
          <w:b/>
          <w:bCs/>
          <w:sz w:val="28"/>
          <w:szCs w:val="28"/>
        </w:rPr>
        <w:t xml:space="preserve">на </w:t>
      </w:r>
      <w:r w:rsidR="0078727B" w:rsidRPr="00E10E7F">
        <w:rPr>
          <w:b/>
          <w:bCs/>
          <w:sz w:val="28"/>
          <w:szCs w:val="28"/>
        </w:rPr>
        <w:t>ЭТП</w:t>
      </w:r>
      <w:r w:rsidR="007F0798">
        <w:rPr>
          <w:b/>
          <w:bCs/>
          <w:sz w:val="28"/>
          <w:szCs w:val="28"/>
        </w:rPr>
        <w:t xml:space="preserve"> </w:t>
      </w:r>
      <w:r w:rsidR="007F0798" w:rsidRPr="007F0798">
        <w:rPr>
          <w:b/>
          <w:bCs/>
          <w:sz w:val="28"/>
          <w:szCs w:val="28"/>
        </w:rPr>
        <w:t xml:space="preserve">от </w:t>
      </w:r>
      <w:r w:rsidR="00423428">
        <w:rPr>
          <w:b/>
          <w:bCs/>
          <w:sz w:val="28"/>
          <w:szCs w:val="28"/>
        </w:rPr>
        <w:t>30</w:t>
      </w:r>
      <w:r w:rsidR="007F0798" w:rsidRPr="007F0798">
        <w:rPr>
          <w:b/>
          <w:bCs/>
          <w:sz w:val="28"/>
          <w:szCs w:val="28"/>
        </w:rPr>
        <w:t>.1</w:t>
      </w:r>
      <w:r w:rsidR="00423428">
        <w:rPr>
          <w:b/>
          <w:bCs/>
          <w:sz w:val="28"/>
          <w:szCs w:val="28"/>
        </w:rPr>
        <w:t>0</w:t>
      </w:r>
      <w:r w:rsidR="007F0798" w:rsidRPr="007F0798">
        <w:rPr>
          <w:b/>
          <w:bCs/>
          <w:sz w:val="28"/>
          <w:szCs w:val="28"/>
        </w:rPr>
        <w:t>.2026г.</w:t>
      </w:r>
    </w:p>
    <w:p w14:paraId="65A80A52" w14:textId="2DE66B9E" w:rsidR="00C4276F" w:rsidRPr="00E10E7F" w:rsidRDefault="007F0798" w:rsidP="007F0798">
      <w:pPr>
        <w:pStyle w:val="31"/>
        <w:jc w:val="center"/>
        <w:rPr>
          <w:b/>
          <w:sz w:val="28"/>
          <w:szCs w:val="28"/>
        </w:rPr>
      </w:pPr>
      <w:r w:rsidRPr="007F0798">
        <w:t xml:space="preserve">Выполнение работ по объекту: </w:t>
      </w:r>
      <w:r w:rsidR="00423428" w:rsidRPr="00423428">
        <w:t>«Текущий ремонт - замена оконных блоков в Главный корпус УО  Витебская ордена «Знак Почета»  государственная академия ветеринарной медицины» по адресу: г Витебск, ул. Доватора 7/11.»</w:t>
      </w:r>
    </w:p>
    <w:tbl>
      <w:tblPr>
        <w:tblW w:w="5003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8"/>
        <w:gridCol w:w="23"/>
        <w:gridCol w:w="4702"/>
        <w:gridCol w:w="2009"/>
        <w:gridCol w:w="6"/>
      </w:tblGrid>
      <w:tr w:rsidR="00C4276F" w:rsidRPr="00091342" w14:paraId="37E7ED59" w14:textId="77777777" w:rsidTr="00E10E7F">
        <w:trPr>
          <w:gridAfter w:val="1"/>
          <w:wAfter w:w="3" w:type="pct"/>
          <w:trHeight w:val="788"/>
        </w:trPr>
        <w:tc>
          <w:tcPr>
            <w:tcW w:w="1481" w:type="pct"/>
            <w:gridSpan w:val="2"/>
          </w:tcPr>
          <w:p w14:paraId="7AA0E266" w14:textId="77777777" w:rsidR="00C4276F" w:rsidRPr="00091342" w:rsidRDefault="00C4276F" w:rsidP="00AA0305">
            <w:pPr>
              <w:pStyle w:val="31"/>
              <w:ind w:right="-68"/>
              <w:jc w:val="left"/>
              <w:rPr>
                <w:b/>
                <w:i/>
                <w:sz w:val="20"/>
              </w:rPr>
            </w:pPr>
            <w:r w:rsidRPr="00091342">
              <w:rPr>
                <w:b/>
                <w:i/>
                <w:sz w:val="20"/>
              </w:rPr>
              <w:t>Наименование и юридический адрес заказчика</w:t>
            </w:r>
          </w:p>
        </w:tc>
        <w:tc>
          <w:tcPr>
            <w:tcW w:w="3516" w:type="pct"/>
            <w:gridSpan w:val="3"/>
            <w:vAlign w:val="center"/>
          </w:tcPr>
          <w:p w14:paraId="091A5181" w14:textId="77777777" w:rsidR="00C4276F" w:rsidRPr="00091342" w:rsidRDefault="00C4276F" w:rsidP="00AA0305">
            <w:pPr>
              <w:pStyle w:val="31"/>
              <w:jc w:val="left"/>
              <w:rPr>
                <w:sz w:val="20"/>
              </w:rPr>
            </w:pPr>
            <w:r w:rsidRPr="00091342">
              <w:rPr>
                <w:sz w:val="20"/>
              </w:rPr>
              <w:t> </w:t>
            </w:r>
            <w:r w:rsidRPr="00091342">
              <w:rPr>
                <w:bCs/>
                <w:sz w:val="20"/>
              </w:rPr>
              <w:t>У</w:t>
            </w:r>
            <w:r w:rsidRPr="00091342">
              <w:rPr>
                <w:sz w:val="20"/>
              </w:rPr>
              <w:t>чреждение образования «Витебская ордена «Знак Почета» государственная академия ветеринарной медицины»</w:t>
            </w:r>
          </w:p>
          <w:p w14:paraId="51B56B73" w14:textId="77777777" w:rsidR="00C4276F" w:rsidRPr="00091342" w:rsidRDefault="00C4276F" w:rsidP="00AA0305">
            <w:pPr>
              <w:pStyle w:val="31"/>
              <w:jc w:val="left"/>
              <w:rPr>
                <w:sz w:val="20"/>
              </w:rPr>
            </w:pPr>
            <w:r w:rsidRPr="00091342">
              <w:rPr>
                <w:bCs/>
                <w:sz w:val="20"/>
              </w:rPr>
              <w:t xml:space="preserve">210026, </w:t>
            </w:r>
            <w:r w:rsidRPr="00091342">
              <w:rPr>
                <w:sz w:val="20"/>
              </w:rPr>
              <w:t>г. Витебск, ул. 1-я Доватора, 7/11</w:t>
            </w:r>
          </w:p>
        </w:tc>
      </w:tr>
      <w:tr w:rsidR="00C4276F" w:rsidRPr="00091342" w14:paraId="6B200F04" w14:textId="77777777" w:rsidTr="00E10E7F">
        <w:trPr>
          <w:gridAfter w:val="1"/>
          <w:wAfter w:w="3" w:type="pct"/>
          <w:trHeight w:val="403"/>
        </w:trPr>
        <w:tc>
          <w:tcPr>
            <w:tcW w:w="1481" w:type="pct"/>
            <w:gridSpan w:val="2"/>
          </w:tcPr>
          <w:p w14:paraId="57894F9D" w14:textId="77777777" w:rsidR="00C4276F" w:rsidRPr="00091342" w:rsidRDefault="00C4276F" w:rsidP="00AA0305">
            <w:pPr>
              <w:pStyle w:val="31"/>
              <w:rPr>
                <w:b/>
                <w:i/>
                <w:sz w:val="20"/>
              </w:rPr>
            </w:pPr>
            <w:r w:rsidRPr="00091342">
              <w:rPr>
                <w:b/>
                <w:i/>
                <w:sz w:val="20"/>
              </w:rPr>
              <w:t>Контактные лица</w:t>
            </w:r>
          </w:p>
        </w:tc>
        <w:tc>
          <w:tcPr>
            <w:tcW w:w="3516" w:type="pct"/>
            <w:gridSpan w:val="3"/>
          </w:tcPr>
          <w:p w14:paraId="267852C8" w14:textId="09F4FDAD" w:rsidR="00004B3B" w:rsidRDefault="007F0798" w:rsidP="00004B3B">
            <w:pPr>
              <w:widowControl w:val="0"/>
            </w:pPr>
            <w:r>
              <w:t xml:space="preserve">Начальник </w:t>
            </w:r>
            <w:r w:rsidR="00004B3B">
              <w:t xml:space="preserve">Хи ЭТО </w:t>
            </w:r>
            <w:r>
              <w:t xml:space="preserve">Еремин Анатолий Александрович </w:t>
            </w:r>
          </w:p>
          <w:p w14:paraId="49C02389" w14:textId="70C646BA" w:rsidR="006E03CE" w:rsidRPr="00091342" w:rsidRDefault="00004B3B" w:rsidP="00004B3B">
            <w:pPr>
              <w:widowControl w:val="0"/>
            </w:pPr>
            <w:r>
              <w:t>8 (0</w:t>
            </w:r>
            <w:r w:rsidR="007F0798">
              <w:t>33</w:t>
            </w:r>
            <w:r>
              <w:t xml:space="preserve">) </w:t>
            </w:r>
            <w:r w:rsidR="007F0798">
              <w:t>379-35-76</w:t>
            </w:r>
          </w:p>
        </w:tc>
      </w:tr>
      <w:tr w:rsidR="00C4276F" w:rsidRPr="00091342" w14:paraId="69621980" w14:textId="77777777" w:rsidTr="00091342">
        <w:trPr>
          <w:gridAfter w:val="1"/>
          <w:wAfter w:w="3" w:type="pct"/>
          <w:trHeight w:val="351"/>
        </w:trPr>
        <w:tc>
          <w:tcPr>
            <w:tcW w:w="4997" w:type="pct"/>
            <w:gridSpan w:val="5"/>
            <w:vAlign w:val="center"/>
          </w:tcPr>
          <w:p w14:paraId="47ECFAE6" w14:textId="77777777" w:rsidR="00C4276F" w:rsidRPr="00091342" w:rsidRDefault="00193623" w:rsidP="00193623">
            <w:pPr>
              <w:jc w:val="center"/>
              <w:rPr>
                <w:b/>
                <w:i/>
                <w:color w:val="000000"/>
              </w:rPr>
            </w:pPr>
            <w:r w:rsidRPr="00091342">
              <w:rPr>
                <w:b/>
                <w:i/>
              </w:rPr>
              <w:t>Наименование подлежащих закупке товаров (работ, услуг)</w:t>
            </w:r>
          </w:p>
        </w:tc>
      </w:tr>
      <w:tr w:rsidR="00193623" w:rsidRPr="00091342" w14:paraId="1F3CC8ED" w14:textId="77777777" w:rsidTr="00DC3E71">
        <w:trPr>
          <w:trHeight w:val="20"/>
        </w:trPr>
        <w:tc>
          <w:tcPr>
            <w:tcW w:w="370" w:type="pct"/>
          </w:tcPr>
          <w:p w14:paraId="73793C6E" w14:textId="77777777" w:rsidR="00193623" w:rsidRPr="00091342" w:rsidRDefault="00193623" w:rsidP="00DC3E71">
            <w:pPr>
              <w:jc w:val="center"/>
            </w:pPr>
            <w:r w:rsidRPr="00091342">
              <w:rPr>
                <w:b/>
                <w:i/>
              </w:rPr>
              <w:t xml:space="preserve">№ </w:t>
            </w:r>
            <w:r w:rsidR="00DC3E71">
              <w:rPr>
                <w:b/>
                <w:i/>
              </w:rPr>
              <w:t>лот</w:t>
            </w:r>
          </w:p>
        </w:tc>
        <w:tc>
          <w:tcPr>
            <w:tcW w:w="1123" w:type="pct"/>
            <w:gridSpan w:val="2"/>
          </w:tcPr>
          <w:p w14:paraId="0D104E9C" w14:textId="77777777" w:rsidR="00193623" w:rsidRPr="00091342" w:rsidRDefault="00193623" w:rsidP="00193623">
            <w:pPr>
              <w:jc w:val="center"/>
            </w:pPr>
            <w:r w:rsidRPr="00091342">
              <w:rPr>
                <w:b/>
                <w:i/>
              </w:rPr>
              <w:t>Код согласно ОКРБ 007-2012</w:t>
            </w:r>
          </w:p>
        </w:tc>
        <w:tc>
          <w:tcPr>
            <w:tcW w:w="2455" w:type="pct"/>
          </w:tcPr>
          <w:p w14:paraId="45A479E2" w14:textId="77777777" w:rsidR="00193623" w:rsidRPr="00091342" w:rsidRDefault="00193623" w:rsidP="00AA0305">
            <w:pPr>
              <w:jc w:val="center"/>
            </w:pPr>
            <w:r w:rsidRPr="00091342">
              <w:rPr>
                <w:b/>
                <w:i/>
              </w:rPr>
              <w:t>Наименование товара</w:t>
            </w:r>
            <w:r w:rsidRPr="00091342">
              <w:t xml:space="preserve"> </w:t>
            </w:r>
            <w:r w:rsidRPr="00091342">
              <w:rPr>
                <w:b/>
                <w:i/>
              </w:rPr>
              <w:t>(работ, услуг)</w:t>
            </w:r>
          </w:p>
        </w:tc>
        <w:tc>
          <w:tcPr>
            <w:tcW w:w="1052" w:type="pct"/>
            <w:gridSpan w:val="2"/>
          </w:tcPr>
          <w:p w14:paraId="51E4AA51" w14:textId="6C298CD8" w:rsidR="00193623" w:rsidRPr="00091342" w:rsidRDefault="00193623" w:rsidP="00AA0305">
            <w:pPr>
              <w:ind w:left="-87" w:right="-92"/>
              <w:jc w:val="center"/>
              <w:rPr>
                <w:b/>
                <w:i/>
              </w:rPr>
            </w:pPr>
            <w:r w:rsidRPr="00091342">
              <w:rPr>
                <w:b/>
                <w:i/>
              </w:rPr>
              <w:t>Кол-во</w:t>
            </w:r>
            <w:r w:rsidR="00D630C6">
              <w:rPr>
                <w:b/>
                <w:i/>
              </w:rPr>
              <w:t>.</w:t>
            </w:r>
          </w:p>
          <w:p w14:paraId="4C66CFC0" w14:textId="77777777" w:rsidR="00193623" w:rsidRPr="00091342" w:rsidRDefault="00193623" w:rsidP="00AA0305">
            <w:pPr>
              <w:ind w:left="-87" w:right="-92"/>
              <w:jc w:val="center"/>
              <w:rPr>
                <w:b/>
                <w:i/>
              </w:rPr>
            </w:pPr>
          </w:p>
        </w:tc>
      </w:tr>
      <w:tr w:rsidR="00193623" w:rsidRPr="0016451A" w14:paraId="716C1804" w14:textId="77777777" w:rsidTr="00585350">
        <w:trPr>
          <w:trHeight w:val="341"/>
        </w:trPr>
        <w:tc>
          <w:tcPr>
            <w:tcW w:w="370" w:type="pct"/>
            <w:vAlign w:val="center"/>
          </w:tcPr>
          <w:p w14:paraId="79F4ED35" w14:textId="77777777" w:rsidR="00193623" w:rsidRPr="0016451A" w:rsidRDefault="001E3693" w:rsidP="00AA0305">
            <w:pPr>
              <w:jc w:val="center"/>
              <w:rPr>
                <w:sz w:val="22"/>
                <w:szCs w:val="22"/>
              </w:rPr>
            </w:pPr>
            <w:r w:rsidRPr="0016451A">
              <w:rPr>
                <w:sz w:val="22"/>
                <w:szCs w:val="22"/>
              </w:rPr>
              <w:t>1</w:t>
            </w:r>
          </w:p>
        </w:tc>
        <w:tc>
          <w:tcPr>
            <w:tcW w:w="1123" w:type="pct"/>
            <w:gridSpan w:val="2"/>
            <w:vAlign w:val="center"/>
          </w:tcPr>
          <w:p w14:paraId="443D0489" w14:textId="057B32AD" w:rsidR="00193623" w:rsidRPr="007F0798" w:rsidRDefault="00423428" w:rsidP="0053774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423428">
              <w:rPr>
                <w:b/>
                <w:bCs/>
                <w:color w:val="000000"/>
                <w:sz w:val="22"/>
                <w:szCs w:val="22"/>
              </w:rPr>
              <w:t>43.32.10.100</w:t>
            </w:r>
          </w:p>
        </w:tc>
        <w:tc>
          <w:tcPr>
            <w:tcW w:w="2455" w:type="pct"/>
            <w:vAlign w:val="bottom"/>
          </w:tcPr>
          <w:p w14:paraId="73E3E664" w14:textId="65434B7E" w:rsidR="00193623" w:rsidRPr="0016451A" w:rsidRDefault="00423428" w:rsidP="006E03CE">
            <w:pPr>
              <w:jc w:val="center"/>
              <w:rPr>
                <w:color w:val="000000"/>
                <w:sz w:val="22"/>
                <w:szCs w:val="22"/>
              </w:rPr>
            </w:pPr>
            <w:r w:rsidRPr="00423428">
              <w:rPr>
                <w:color w:val="000000"/>
                <w:sz w:val="22"/>
                <w:szCs w:val="22"/>
              </w:rPr>
              <w:t>«Текущий ремонт - замена оконных блоков в Главный корпус УО  Витебская ордена «Знак Почета»  государственная академия ветеринарной медицины» по адресу: г Витебск, ул. Доватора 7/11.»</w:t>
            </w:r>
          </w:p>
        </w:tc>
        <w:tc>
          <w:tcPr>
            <w:tcW w:w="1052" w:type="pct"/>
            <w:gridSpan w:val="2"/>
            <w:vAlign w:val="center"/>
          </w:tcPr>
          <w:p w14:paraId="090A7661" w14:textId="77777777" w:rsidR="00193623" w:rsidRPr="0016451A" w:rsidRDefault="00537743" w:rsidP="00585350">
            <w:pPr>
              <w:jc w:val="center"/>
              <w:rPr>
                <w:color w:val="000000"/>
                <w:sz w:val="22"/>
                <w:szCs w:val="22"/>
              </w:rPr>
            </w:pPr>
            <w:r w:rsidRPr="0016451A">
              <w:rPr>
                <w:color w:val="000000"/>
                <w:sz w:val="22"/>
                <w:szCs w:val="22"/>
              </w:rPr>
              <w:t>1 ед.</w:t>
            </w:r>
          </w:p>
        </w:tc>
      </w:tr>
      <w:tr w:rsidR="00193623" w:rsidRPr="00091342" w14:paraId="3310BDA5" w14:textId="77777777" w:rsidTr="00091342">
        <w:trPr>
          <w:trHeight w:val="338"/>
        </w:trPr>
        <w:tc>
          <w:tcPr>
            <w:tcW w:w="5000" w:type="pct"/>
            <w:gridSpan w:val="6"/>
            <w:vAlign w:val="center"/>
          </w:tcPr>
          <w:p w14:paraId="5AE234CF" w14:textId="77777777" w:rsidR="00193623" w:rsidRPr="00091342" w:rsidRDefault="00193623" w:rsidP="00AA0305">
            <w:pPr>
              <w:jc w:val="center"/>
              <w:rPr>
                <w:color w:val="000000"/>
              </w:rPr>
            </w:pPr>
            <w:r w:rsidRPr="00091342">
              <w:rPr>
                <w:b/>
                <w:i/>
              </w:rPr>
              <w:t>Требования, предъявляемые к товарам (работам, услугам)</w:t>
            </w:r>
          </w:p>
        </w:tc>
      </w:tr>
      <w:tr w:rsidR="00193623" w:rsidRPr="00091342" w14:paraId="00A4499A" w14:textId="77777777" w:rsidTr="00193623">
        <w:trPr>
          <w:trHeight w:val="275"/>
        </w:trPr>
        <w:tc>
          <w:tcPr>
            <w:tcW w:w="5000" w:type="pct"/>
            <w:gridSpan w:val="6"/>
            <w:vAlign w:val="center"/>
          </w:tcPr>
          <w:p w14:paraId="2448319E" w14:textId="7C23C74F" w:rsidR="00193623" w:rsidRPr="00B363C7" w:rsidRDefault="00770495" w:rsidP="00585350">
            <w:pPr>
              <w:ind w:left="284"/>
              <w:jc w:val="both"/>
              <w:rPr>
                <w:color w:val="000000"/>
              </w:rPr>
            </w:pPr>
            <w:r w:rsidRPr="00770495">
              <w:rPr>
                <w:color w:val="000000"/>
              </w:rPr>
              <w:t>Выполнение работ согласно технического задания, дефектного акта</w:t>
            </w:r>
            <w:r w:rsidR="0075225E">
              <w:rPr>
                <w:color w:val="000000"/>
              </w:rPr>
              <w:t xml:space="preserve">, </w:t>
            </w:r>
            <w:r w:rsidRPr="00770495">
              <w:rPr>
                <w:color w:val="000000"/>
              </w:rPr>
              <w:t>смете</w:t>
            </w:r>
            <w:r w:rsidR="0075225E">
              <w:rPr>
                <w:color w:val="000000"/>
              </w:rPr>
              <w:t xml:space="preserve"> и спецификации.</w:t>
            </w:r>
          </w:p>
        </w:tc>
      </w:tr>
      <w:tr w:rsidR="00C4276F" w:rsidRPr="00091342" w14:paraId="087FFD4D" w14:textId="77777777" w:rsidTr="00091342">
        <w:trPr>
          <w:gridAfter w:val="1"/>
          <w:wAfter w:w="3" w:type="pct"/>
          <w:trHeight w:val="561"/>
        </w:trPr>
        <w:tc>
          <w:tcPr>
            <w:tcW w:w="4997" w:type="pct"/>
            <w:gridSpan w:val="5"/>
            <w:vAlign w:val="center"/>
          </w:tcPr>
          <w:p w14:paraId="39A84C32" w14:textId="77777777" w:rsidR="00C4276F" w:rsidRPr="00091342" w:rsidRDefault="00C4276F" w:rsidP="00585350">
            <w:pPr>
              <w:jc w:val="both"/>
            </w:pPr>
            <w:r w:rsidRPr="00091342">
              <w:t>Заказчик вправе увеличить или уменьшить количество (объем) закупки в ходе проведения процедуры не более чем на 1</w:t>
            </w:r>
            <w:r w:rsidR="00585350">
              <w:t>5</w:t>
            </w:r>
            <w:r w:rsidR="008F090F" w:rsidRPr="00091342">
              <w:t>%</w:t>
            </w:r>
            <w:r w:rsidRPr="00091342">
              <w:t xml:space="preserve"> процентов (при наличии необходимости).</w:t>
            </w:r>
          </w:p>
        </w:tc>
      </w:tr>
      <w:tr w:rsidR="00C4276F" w:rsidRPr="00091342" w14:paraId="212CEA09" w14:textId="77777777" w:rsidTr="00E10E7F">
        <w:trPr>
          <w:gridAfter w:val="1"/>
          <w:wAfter w:w="3" w:type="pct"/>
          <w:trHeight w:val="691"/>
        </w:trPr>
        <w:tc>
          <w:tcPr>
            <w:tcW w:w="1481" w:type="pct"/>
            <w:gridSpan w:val="2"/>
          </w:tcPr>
          <w:p w14:paraId="31251777" w14:textId="05814039" w:rsidR="00C4276F" w:rsidRPr="00091342" w:rsidRDefault="00770495" w:rsidP="00AA0305">
            <w:pPr>
              <w:rPr>
                <w:b/>
                <w:i/>
              </w:rPr>
            </w:pPr>
            <w:r>
              <w:rPr>
                <w:b/>
                <w:i/>
              </w:rPr>
              <w:t>Условия оплаты:</w:t>
            </w:r>
          </w:p>
        </w:tc>
        <w:tc>
          <w:tcPr>
            <w:tcW w:w="3516" w:type="pct"/>
            <w:gridSpan w:val="3"/>
          </w:tcPr>
          <w:p w14:paraId="7701F550" w14:textId="6EA6700D" w:rsidR="001F7D1F" w:rsidRPr="001F7D1F" w:rsidRDefault="00770495" w:rsidP="001B4930">
            <w:pPr>
              <w:pStyle w:val="a3"/>
              <w:tabs>
                <w:tab w:val="left" w:pos="1134"/>
              </w:tabs>
              <w:ind w:left="0"/>
              <w:rPr>
                <w:bCs/>
                <w:color w:val="FF0000"/>
              </w:rPr>
            </w:pPr>
            <w:r w:rsidRPr="00770495">
              <w:rPr>
                <w:bCs/>
                <w:color w:val="FF0000"/>
              </w:rPr>
              <w:t>Оплата производится по факту выполненных работ платежными поручениями, путем перечисления денежных средств со счета органа государственного казначейства в течение 10 рабочих дней на текущий счет «Подрядчика», на основании актов сдачи-приёмки выполненных работ (оказанных услуг).</w:t>
            </w:r>
          </w:p>
        </w:tc>
      </w:tr>
      <w:tr w:rsidR="00C4276F" w:rsidRPr="00091342" w14:paraId="58892612" w14:textId="77777777" w:rsidTr="00E10E7F">
        <w:trPr>
          <w:gridAfter w:val="1"/>
          <w:wAfter w:w="3" w:type="pct"/>
          <w:trHeight w:val="351"/>
        </w:trPr>
        <w:tc>
          <w:tcPr>
            <w:tcW w:w="1481" w:type="pct"/>
            <w:gridSpan w:val="2"/>
            <w:vAlign w:val="center"/>
          </w:tcPr>
          <w:p w14:paraId="60864634" w14:textId="27B1F4BC" w:rsidR="00C4276F" w:rsidRDefault="00770495" w:rsidP="00E10E7F">
            <w:pPr>
              <w:rPr>
                <w:b/>
                <w:i/>
              </w:rPr>
            </w:pPr>
            <w:r>
              <w:rPr>
                <w:b/>
                <w:i/>
              </w:rPr>
              <w:t>Начало работ:</w:t>
            </w:r>
          </w:p>
          <w:p w14:paraId="652C48EC" w14:textId="77777777" w:rsidR="00E10E7F" w:rsidRDefault="00E10E7F" w:rsidP="00E10E7F">
            <w:pPr>
              <w:rPr>
                <w:b/>
                <w:i/>
              </w:rPr>
            </w:pPr>
          </w:p>
          <w:p w14:paraId="5D8EB376" w14:textId="24C8C576" w:rsidR="00E10E7F" w:rsidRDefault="00770495" w:rsidP="00E10E7F">
            <w:pPr>
              <w:rPr>
                <w:b/>
                <w:i/>
              </w:rPr>
            </w:pPr>
            <w:r>
              <w:rPr>
                <w:b/>
                <w:i/>
              </w:rPr>
              <w:t>Окончание работ:</w:t>
            </w:r>
          </w:p>
          <w:p w14:paraId="531B2B5E" w14:textId="6C449DBF" w:rsidR="00E10E7F" w:rsidRPr="00091342" w:rsidRDefault="00E10E7F" w:rsidP="00E10E7F">
            <w:pPr>
              <w:rPr>
                <w:b/>
                <w:i/>
              </w:rPr>
            </w:pPr>
          </w:p>
        </w:tc>
        <w:tc>
          <w:tcPr>
            <w:tcW w:w="3516" w:type="pct"/>
            <w:gridSpan w:val="3"/>
          </w:tcPr>
          <w:p w14:paraId="1627CC1B" w14:textId="17B73656" w:rsidR="00E10E7F" w:rsidRDefault="00423428" w:rsidP="00770495">
            <w:pPr>
              <w:pStyle w:val="a3"/>
              <w:tabs>
                <w:tab w:val="left" w:pos="0"/>
              </w:tabs>
              <w:ind w:left="0"/>
            </w:pPr>
            <w:r>
              <w:t>09</w:t>
            </w:r>
            <w:r w:rsidR="00770495">
              <w:t>.1</w:t>
            </w:r>
            <w:r>
              <w:t>1</w:t>
            </w:r>
            <w:r w:rsidR="00770495">
              <w:t>.2026г.</w:t>
            </w:r>
          </w:p>
          <w:p w14:paraId="545B95A8" w14:textId="3F32E6D3" w:rsidR="00770495" w:rsidRPr="00091342" w:rsidRDefault="00423428" w:rsidP="00770495">
            <w:pPr>
              <w:pStyle w:val="a3"/>
              <w:tabs>
                <w:tab w:val="left" w:pos="0"/>
              </w:tabs>
              <w:ind w:left="0"/>
            </w:pPr>
            <w:r>
              <w:t>30</w:t>
            </w:r>
            <w:r w:rsidR="00770495">
              <w:t>.11.2026г.</w:t>
            </w:r>
          </w:p>
        </w:tc>
      </w:tr>
      <w:tr w:rsidR="00C4276F" w:rsidRPr="00091342" w14:paraId="39A6B617" w14:textId="77777777" w:rsidTr="00E10E7F">
        <w:trPr>
          <w:gridAfter w:val="1"/>
          <w:wAfter w:w="3" w:type="pct"/>
          <w:trHeight w:val="281"/>
        </w:trPr>
        <w:tc>
          <w:tcPr>
            <w:tcW w:w="1481" w:type="pct"/>
            <w:gridSpan w:val="2"/>
          </w:tcPr>
          <w:p w14:paraId="20866ACA" w14:textId="77777777" w:rsidR="00C4276F" w:rsidRPr="00091342" w:rsidRDefault="00C4276F" w:rsidP="00AA0305">
            <w:pPr>
              <w:pStyle w:val="31"/>
              <w:rPr>
                <w:b/>
                <w:i/>
                <w:sz w:val="20"/>
              </w:rPr>
            </w:pPr>
            <w:r w:rsidRPr="00091342">
              <w:rPr>
                <w:b/>
                <w:i/>
                <w:sz w:val="20"/>
              </w:rPr>
              <w:t>Место поставки</w:t>
            </w:r>
          </w:p>
        </w:tc>
        <w:tc>
          <w:tcPr>
            <w:tcW w:w="3516" w:type="pct"/>
            <w:gridSpan w:val="3"/>
          </w:tcPr>
          <w:p w14:paraId="5FBB9096" w14:textId="71A03BE9" w:rsidR="00C4276F" w:rsidRPr="0078727B" w:rsidRDefault="00770495" w:rsidP="0084232E">
            <w:pPr>
              <w:rPr>
                <w:color w:val="000000"/>
              </w:rPr>
            </w:pPr>
            <w:r w:rsidRPr="00770495">
              <w:rPr>
                <w:color w:val="000000"/>
              </w:rPr>
              <w:t>210026, г. Витебск, ул. 1-я Доватора, 7/11.</w:t>
            </w:r>
          </w:p>
        </w:tc>
      </w:tr>
      <w:tr w:rsidR="00E10E7F" w:rsidRPr="00091342" w14:paraId="32DFD106" w14:textId="77777777" w:rsidTr="00E10E7F">
        <w:trPr>
          <w:gridAfter w:val="1"/>
          <w:wAfter w:w="3" w:type="pct"/>
          <w:trHeight w:val="281"/>
        </w:trPr>
        <w:tc>
          <w:tcPr>
            <w:tcW w:w="1481" w:type="pct"/>
            <w:gridSpan w:val="2"/>
          </w:tcPr>
          <w:p w14:paraId="7EBBFCB4" w14:textId="5464B6F3" w:rsidR="00E10E7F" w:rsidRPr="00091342" w:rsidRDefault="00E10E7F" w:rsidP="00AA0305">
            <w:pPr>
              <w:pStyle w:val="3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Предельная стоимость:</w:t>
            </w:r>
          </w:p>
        </w:tc>
        <w:tc>
          <w:tcPr>
            <w:tcW w:w="3516" w:type="pct"/>
            <w:gridSpan w:val="3"/>
          </w:tcPr>
          <w:p w14:paraId="0CDA6EF8" w14:textId="4EE27049" w:rsidR="00E10E7F" w:rsidRPr="00E10E7F" w:rsidRDefault="00423428" w:rsidP="0084232E">
            <w:pPr>
              <w:rPr>
                <w:b/>
                <w:bCs/>
              </w:rPr>
            </w:pPr>
            <w:r>
              <w:rPr>
                <w:b/>
                <w:bCs/>
              </w:rPr>
              <w:t>37888,52</w:t>
            </w:r>
            <w:r w:rsidR="007F0798" w:rsidRPr="007F0798">
              <w:rPr>
                <w:b/>
                <w:bCs/>
              </w:rPr>
              <w:t xml:space="preserve"> бел. руб.</w:t>
            </w:r>
          </w:p>
        </w:tc>
      </w:tr>
      <w:tr w:rsidR="00C4276F" w:rsidRPr="00091342" w14:paraId="22861951" w14:textId="77777777" w:rsidTr="00E10E7F">
        <w:trPr>
          <w:gridAfter w:val="1"/>
          <w:wAfter w:w="3" w:type="pct"/>
          <w:trHeight w:val="310"/>
        </w:trPr>
        <w:tc>
          <w:tcPr>
            <w:tcW w:w="1481" w:type="pct"/>
            <w:gridSpan w:val="2"/>
          </w:tcPr>
          <w:p w14:paraId="4BA463E6" w14:textId="77777777" w:rsidR="00C4276F" w:rsidRPr="00091342" w:rsidRDefault="00540D71" w:rsidP="00AA0305">
            <w:pPr>
              <w:pStyle w:val="31"/>
              <w:rPr>
                <w:b/>
                <w:i/>
                <w:sz w:val="20"/>
              </w:rPr>
            </w:pPr>
            <w:r w:rsidRPr="00091342">
              <w:rPr>
                <w:b/>
                <w:i/>
                <w:sz w:val="20"/>
              </w:rPr>
              <w:t>Источник финансирования</w:t>
            </w:r>
          </w:p>
        </w:tc>
        <w:tc>
          <w:tcPr>
            <w:tcW w:w="3516" w:type="pct"/>
            <w:gridSpan w:val="3"/>
            <w:vAlign w:val="center"/>
          </w:tcPr>
          <w:p w14:paraId="7C995CB2" w14:textId="77777777" w:rsidR="00C4276F" w:rsidRPr="00C638C6" w:rsidRDefault="008F090F" w:rsidP="00A8051B">
            <w:pPr>
              <w:pStyle w:val="31"/>
              <w:jc w:val="left"/>
              <w:rPr>
                <w:sz w:val="20"/>
              </w:rPr>
            </w:pPr>
            <w:r w:rsidRPr="00C638C6">
              <w:rPr>
                <w:sz w:val="20"/>
              </w:rPr>
              <w:t>Республиканский бюджет</w:t>
            </w:r>
          </w:p>
        </w:tc>
      </w:tr>
      <w:tr w:rsidR="00C4276F" w:rsidRPr="0016451A" w14:paraId="08BA0ADB" w14:textId="77777777" w:rsidTr="00E10E7F">
        <w:trPr>
          <w:gridAfter w:val="1"/>
          <w:wAfter w:w="3" w:type="pct"/>
          <w:trHeight w:val="20"/>
        </w:trPr>
        <w:tc>
          <w:tcPr>
            <w:tcW w:w="1481" w:type="pct"/>
            <w:gridSpan w:val="2"/>
          </w:tcPr>
          <w:p w14:paraId="0D860D9F" w14:textId="77777777" w:rsidR="00193623" w:rsidRPr="00091342" w:rsidRDefault="00193623" w:rsidP="00193623">
            <w:pPr>
              <w:pStyle w:val="31"/>
              <w:jc w:val="left"/>
              <w:rPr>
                <w:b/>
                <w:i/>
                <w:sz w:val="20"/>
              </w:rPr>
            </w:pPr>
            <w:r w:rsidRPr="00091342">
              <w:rPr>
                <w:b/>
                <w:i/>
                <w:sz w:val="20"/>
              </w:rPr>
              <w:t xml:space="preserve">Дата начала подачи предложений: </w:t>
            </w:r>
          </w:p>
          <w:p w14:paraId="6AC55464" w14:textId="77777777" w:rsidR="00193623" w:rsidRPr="00091342" w:rsidRDefault="00193623" w:rsidP="00193623">
            <w:pPr>
              <w:pStyle w:val="31"/>
              <w:jc w:val="left"/>
              <w:rPr>
                <w:b/>
                <w:i/>
                <w:sz w:val="20"/>
              </w:rPr>
            </w:pPr>
          </w:p>
          <w:p w14:paraId="2F43730B" w14:textId="77777777" w:rsidR="00193623" w:rsidRPr="00091342" w:rsidRDefault="00193623" w:rsidP="00193623">
            <w:pPr>
              <w:pStyle w:val="31"/>
              <w:jc w:val="left"/>
              <w:rPr>
                <w:b/>
                <w:i/>
                <w:sz w:val="20"/>
              </w:rPr>
            </w:pPr>
            <w:r w:rsidRPr="00091342">
              <w:rPr>
                <w:b/>
                <w:i/>
                <w:sz w:val="20"/>
              </w:rPr>
              <w:t>Дата окончания подачи предложений:</w:t>
            </w:r>
          </w:p>
          <w:p w14:paraId="49A14A6E" w14:textId="77777777" w:rsidR="00313CF4" w:rsidRPr="00091342" w:rsidRDefault="00313CF4" w:rsidP="00313CF4">
            <w:pPr>
              <w:pStyle w:val="31"/>
              <w:jc w:val="left"/>
              <w:rPr>
                <w:b/>
                <w:i/>
                <w:sz w:val="20"/>
              </w:rPr>
            </w:pPr>
          </w:p>
          <w:p w14:paraId="6B9F03A6" w14:textId="77777777" w:rsidR="00193623" w:rsidRPr="00091342" w:rsidRDefault="00313CF4" w:rsidP="00313CF4">
            <w:pPr>
              <w:pStyle w:val="31"/>
              <w:jc w:val="left"/>
              <w:rPr>
                <w:b/>
                <w:i/>
                <w:sz w:val="20"/>
              </w:rPr>
            </w:pPr>
            <w:r w:rsidRPr="00091342">
              <w:rPr>
                <w:b/>
                <w:i/>
                <w:sz w:val="20"/>
              </w:rPr>
              <w:t>Способ направления предложений:</w:t>
            </w:r>
          </w:p>
        </w:tc>
        <w:tc>
          <w:tcPr>
            <w:tcW w:w="3516" w:type="pct"/>
            <w:gridSpan w:val="3"/>
          </w:tcPr>
          <w:p w14:paraId="4E5BD783" w14:textId="371141D5" w:rsidR="00193623" w:rsidRPr="00C638C6" w:rsidRDefault="00423428" w:rsidP="00AA0305">
            <w:pPr>
              <w:pStyle w:val="31"/>
              <w:rPr>
                <w:b/>
                <w:sz w:val="20"/>
              </w:rPr>
            </w:pPr>
            <w:r>
              <w:rPr>
                <w:b/>
                <w:sz w:val="20"/>
              </w:rPr>
              <w:t>30</w:t>
            </w:r>
            <w:r w:rsidR="00C209A7">
              <w:rPr>
                <w:b/>
                <w:sz w:val="20"/>
              </w:rPr>
              <w:t>.</w:t>
            </w:r>
            <w:r w:rsidR="007F0798">
              <w:rPr>
                <w:b/>
                <w:sz w:val="20"/>
              </w:rPr>
              <w:t>10</w:t>
            </w:r>
            <w:r w:rsidR="00E178EB" w:rsidRPr="00C638C6">
              <w:rPr>
                <w:b/>
                <w:sz w:val="20"/>
              </w:rPr>
              <w:t>.202</w:t>
            </w:r>
            <w:r w:rsidR="00E10E7F">
              <w:rPr>
                <w:b/>
                <w:sz w:val="20"/>
              </w:rPr>
              <w:t>6</w:t>
            </w:r>
            <w:r w:rsidR="00E37B9B" w:rsidRPr="00C638C6">
              <w:rPr>
                <w:b/>
                <w:sz w:val="20"/>
              </w:rPr>
              <w:t xml:space="preserve">г. </w:t>
            </w:r>
          </w:p>
          <w:p w14:paraId="34679F1F" w14:textId="77777777" w:rsidR="00193623" w:rsidRPr="00C638C6" w:rsidRDefault="00193623" w:rsidP="00AA0305">
            <w:pPr>
              <w:pStyle w:val="31"/>
              <w:rPr>
                <w:b/>
                <w:sz w:val="20"/>
              </w:rPr>
            </w:pPr>
          </w:p>
          <w:p w14:paraId="64460F67" w14:textId="77777777" w:rsidR="00E10E7F" w:rsidRDefault="00E10E7F" w:rsidP="00AA0305">
            <w:pPr>
              <w:pStyle w:val="31"/>
              <w:rPr>
                <w:b/>
                <w:sz w:val="20"/>
              </w:rPr>
            </w:pPr>
          </w:p>
          <w:p w14:paraId="4FC8D94C" w14:textId="77777777" w:rsidR="00E10E7F" w:rsidRDefault="00E10E7F" w:rsidP="00AA0305">
            <w:pPr>
              <w:pStyle w:val="31"/>
              <w:rPr>
                <w:b/>
                <w:sz w:val="20"/>
              </w:rPr>
            </w:pPr>
          </w:p>
          <w:p w14:paraId="06503CA3" w14:textId="75544960" w:rsidR="00C4276F" w:rsidRPr="00C638C6" w:rsidRDefault="00423428" w:rsidP="00AA0305">
            <w:pPr>
              <w:pStyle w:val="31"/>
              <w:rPr>
                <w:b/>
                <w:sz w:val="20"/>
              </w:rPr>
            </w:pPr>
            <w:r>
              <w:rPr>
                <w:b/>
                <w:sz w:val="20"/>
              </w:rPr>
              <w:t>02</w:t>
            </w:r>
            <w:r w:rsidR="00C209A7">
              <w:rPr>
                <w:b/>
                <w:sz w:val="20"/>
              </w:rPr>
              <w:t>.</w:t>
            </w:r>
            <w:r w:rsidR="007F0798">
              <w:rPr>
                <w:b/>
                <w:sz w:val="20"/>
              </w:rPr>
              <w:t>1</w:t>
            </w:r>
            <w:r>
              <w:rPr>
                <w:b/>
                <w:sz w:val="20"/>
              </w:rPr>
              <w:t>1</w:t>
            </w:r>
            <w:r w:rsidR="00825D2F">
              <w:rPr>
                <w:b/>
                <w:sz w:val="20"/>
              </w:rPr>
              <w:t>.</w:t>
            </w:r>
            <w:r w:rsidR="004A5640" w:rsidRPr="00C638C6">
              <w:rPr>
                <w:b/>
                <w:sz w:val="20"/>
              </w:rPr>
              <w:t>202</w:t>
            </w:r>
            <w:r w:rsidR="00E10E7F">
              <w:rPr>
                <w:b/>
                <w:sz w:val="20"/>
              </w:rPr>
              <w:t>6</w:t>
            </w:r>
            <w:r w:rsidR="004A5640" w:rsidRPr="00C638C6">
              <w:rPr>
                <w:b/>
                <w:sz w:val="20"/>
              </w:rPr>
              <w:t>г</w:t>
            </w:r>
            <w:r w:rsidR="001B4930">
              <w:rPr>
                <w:b/>
                <w:sz w:val="20"/>
              </w:rPr>
              <w:t>.</w:t>
            </w:r>
          </w:p>
          <w:p w14:paraId="4F32DA8F" w14:textId="77777777" w:rsidR="00E242A2" w:rsidRPr="00C638C6" w:rsidRDefault="00E242A2" w:rsidP="00AA0305">
            <w:pPr>
              <w:jc w:val="both"/>
            </w:pPr>
          </w:p>
          <w:p w14:paraId="6C0DF74E" w14:textId="18096650" w:rsidR="007821C7" w:rsidRPr="0078727B" w:rsidRDefault="0016451A" w:rsidP="0078727B">
            <w:pPr>
              <w:pStyle w:val="31"/>
              <w:rPr>
                <w:sz w:val="20"/>
              </w:rPr>
            </w:pPr>
            <w:r w:rsidRPr="006104B1">
              <w:rPr>
                <w:sz w:val="20"/>
              </w:rPr>
              <w:t>Предложение должно быть представлено:</w:t>
            </w:r>
          </w:p>
          <w:p w14:paraId="6ED5520F" w14:textId="5FF6BEC4" w:rsidR="00C4276F" w:rsidRPr="0016451A" w:rsidRDefault="0016451A" w:rsidP="0016451A">
            <w:pPr>
              <w:jc w:val="both"/>
            </w:pPr>
            <w:r w:rsidRPr="0065067C">
              <w:t xml:space="preserve">- </w:t>
            </w:r>
            <w:r>
              <w:t xml:space="preserve">по средствам размещения на электронной площадке в сети «Интернет» на сайте </w:t>
            </w:r>
            <w:r w:rsidR="00423428" w:rsidRPr="00423428">
              <w:t>https://zakupki.butb.by/</w:t>
            </w:r>
          </w:p>
        </w:tc>
      </w:tr>
      <w:tr w:rsidR="00C4276F" w:rsidRPr="00091342" w14:paraId="27065C9D" w14:textId="77777777" w:rsidTr="00E10E7F">
        <w:trPr>
          <w:gridAfter w:val="1"/>
          <w:wAfter w:w="3" w:type="pct"/>
          <w:trHeight w:val="20"/>
        </w:trPr>
        <w:tc>
          <w:tcPr>
            <w:tcW w:w="1481" w:type="pct"/>
            <w:gridSpan w:val="2"/>
          </w:tcPr>
          <w:p w14:paraId="643F1B58" w14:textId="77777777" w:rsidR="00C4276F" w:rsidRPr="00091342" w:rsidRDefault="00345EF0" w:rsidP="00AA0305">
            <w:pPr>
              <w:pStyle w:val="31"/>
              <w:jc w:val="left"/>
              <w:rPr>
                <w:b/>
                <w:i/>
                <w:sz w:val="20"/>
              </w:rPr>
            </w:pPr>
            <w:r w:rsidRPr="00091342">
              <w:rPr>
                <w:b/>
                <w:i/>
                <w:sz w:val="20"/>
              </w:rPr>
              <w:t>Требования к участникам, документы и (или) сведения для проверки требований к участникам</w:t>
            </w:r>
          </w:p>
        </w:tc>
        <w:tc>
          <w:tcPr>
            <w:tcW w:w="3516" w:type="pct"/>
            <w:gridSpan w:val="3"/>
          </w:tcPr>
          <w:p w14:paraId="39ECBE9C" w14:textId="77777777" w:rsidR="00EB305F" w:rsidRDefault="00EB305F" w:rsidP="00EB305F">
            <w:pPr>
              <w:jc w:val="both"/>
            </w:pPr>
            <w:r>
              <w:t>Требования к участникам, документы и (или) сведения для проверки требований к участникам:</w:t>
            </w:r>
          </w:p>
          <w:p w14:paraId="4A593353" w14:textId="77777777" w:rsidR="00EB305F" w:rsidRDefault="00EB305F" w:rsidP="00EB305F">
            <w:pPr>
              <w:jc w:val="both"/>
            </w:pPr>
            <w:r>
              <w:t>1) соответствие требованиям, установленным законодательством к юридическому или физическому лицу, в том числе индивидуальному предпринимателю, осуществляющему поставку товаров (выполнение работ, оказание услуг), являющихся предметом государственной закупки;</w:t>
            </w:r>
          </w:p>
          <w:p w14:paraId="5B12CA06" w14:textId="77777777" w:rsidR="00EB305F" w:rsidRDefault="00EB305F" w:rsidP="00EB305F">
            <w:pPr>
              <w:jc w:val="both"/>
            </w:pPr>
            <w:r>
              <w:t>2) соответствие дополнительным требованиям к участникам (если такие требования установлены).</w:t>
            </w:r>
          </w:p>
          <w:p w14:paraId="7ADD1DF8" w14:textId="77777777" w:rsidR="00EB305F" w:rsidRDefault="00EB305F" w:rsidP="00EB305F">
            <w:pPr>
              <w:jc w:val="both"/>
            </w:pPr>
            <w:r>
              <w:t xml:space="preserve">3)отсутствие у юридического лица или индивидуального предпринимателя задолженности по уплате налогов, сборов (пошлин), пеней, а также отсутствие у юридического лица или индивидуального предпринимателя, являющихся резидентами,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Беларусь. Данное требование не распространяется на юридическое лицо, в отношении которого возбуждено производство по делу о несостоятельности, а также на юридическое лицо или индивидуального предпринимателя, в отношении которых на дату </w:t>
            </w:r>
            <w:r>
              <w:lastRenderedPageBreak/>
              <w:t>подачи предложения в установленном НК, иными законодательными актами порядке предоставлены отсрочка и (или) рассрочка по уплате налогов, сборов (пошлин), пеней, обязательных страховых взносов в бюджет государственного внебюджетного фонда социальной защиты населения Республики Беларусь, что подтверждается соответствующим заявлением участника. Термин «резидент» имеет значение, определенное ч.1 подп.1.11 п.1 ст.1 Закона Республики Беларусь от 22.07.2003 № 226-З «О валютном регулировании и валютном контроле».</w:t>
            </w:r>
          </w:p>
          <w:p w14:paraId="0FD3B27A" w14:textId="77777777" w:rsidR="00EB305F" w:rsidRDefault="00EB305F" w:rsidP="00EB305F">
            <w:pPr>
              <w:jc w:val="both"/>
            </w:pPr>
            <w:r>
              <w:t>Соответствие требованию подтверждается:</w:t>
            </w:r>
          </w:p>
          <w:p w14:paraId="47729DB4" w14:textId="77777777" w:rsidR="00EB305F" w:rsidRDefault="00EB305F" w:rsidP="00EB305F">
            <w:pPr>
              <w:jc w:val="both"/>
            </w:pPr>
            <w:r>
              <w:t>- в отношении участников, являющихся резидентами, – путем проверки заказчиком (организатором) таких сведений через официальные сайты МНС, ФСЗН Минтруда и соцзащиты в сети Интернет на первое число месяца, в котором заключается договор, а в случае отсутствия информации на указанную дату – на первое число месяца, предшествующего месяцу, в котором заключается договор;</w:t>
            </w:r>
          </w:p>
          <w:p w14:paraId="1318E2C0" w14:textId="77777777" w:rsidR="00EB305F" w:rsidRDefault="00EB305F" w:rsidP="00EB305F">
            <w:pPr>
              <w:jc w:val="both"/>
            </w:pPr>
            <w:r>
              <w:t>- участниками, не являющимися резидентами, – документом об отсутствии задолженности по уплате налогов, сборов (пошлин), пеней, выданным уполномоченными органами в соответствии с законодательством страны, резидентом которой является участник, на последнюю отчетную дату, предшествующую дню заключения договора при проведении процедуры закупки из одного источника, и заявлением с указанием последней отчетной даты.</w:t>
            </w:r>
          </w:p>
          <w:p w14:paraId="3CBFA9DB" w14:textId="77777777" w:rsidR="00EB305F" w:rsidRDefault="00EB305F" w:rsidP="00EB305F">
            <w:pPr>
              <w:jc w:val="both"/>
            </w:pPr>
            <w:r>
              <w:t>4)юридическое или физическое лицо, в том числе индивидуальный предприниматель, на дату подписания соответствующего заявления не должно быть включено в список поставщиков (подрядчиков, исполнителей), временно не допускаемых к участию в процедурах государственных закупок.</w:t>
            </w:r>
          </w:p>
          <w:p w14:paraId="1FE402B0" w14:textId="77777777" w:rsidR="00EB305F" w:rsidRDefault="00EB305F" w:rsidP="00EB305F">
            <w:pPr>
              <w:jc w:val="both"/>
            </w:pPr>
            <w:r>
              <w:t>5) юридическое или физическое лицо, в том числе индивидуальный предприниматель, с учетом положений ст.16-1 Закона Республики Беларусь от 13.07.2012 № 419-З «О государственных закупках товаров (работ, услуг)» не должно быть аффилировано с заказчиком, организатором.</w:t>
            </w:r>
          </w:p>
          <w:p w14:paraId="0947E266" w14:textId="77777777" w:rsidR="00EB305F" w:rsidRDefault="00EB305F" w:rsidP="00EB305F">
            <w:pPr>
              <w:jc w:val="both"/>
            </w:pPr>
            <w:r>
              <w:t xml:space="preserve">6) юридическое или физическое лицо, в том числе индивидуальный предприниматель, работник (работники) таких юридического лица или индивидуального предпринимателя не должны оказывать заказчику (организатору) услуги по организации и проведению процедуры государственной закупки, в том числе консультированию, а также формированию требований к предмету государственной закупки и (или) подготовке заключения по рассмотрению, оценке и сравнению предложений. Требование не распространяется на юридическое лицо, индивидуального предпринимателя – разработчиков проектной документации при приобретении работ (услуг) для строительства объекта на основании этой проектной документации, а также на юридическое лицо, индивидуального предпринимателя, осуществлявших консультирование и (или) участвовавших в разработке технического паспорта мероприятия в сфере цифрового развития и (или) технического задания на создание государственных цифровых платформ и государственных информационных систем, предусмотренных в рамках такого мероприятия, при приобретении работ (услуг) по реализации этого мероприятия. </w:t>
            </w:r>
          </w:p>
          <w:p w14:paraId="25C508F8" w14:textId="77777777" w:rsidR="00EB305F" w:rsidRDefault="00EB305F" w:rsidP="00EB305F">
            <w:pPr>
              <w:jc w:val="both"/>
            </w:pPr>
            <w:r>
              <w:t>7) юридическое лицо или индивидуальный предприниматель не должны являться заказчиком (организатором) проводимой процедуры государственной закупки.</w:t>
            </w:r>
          </w:p>
          <w:p w14:paraId="12F5E87D" w14:textId="77777777" w:rsidR="00EB305F" w:rsidRDefault="00EB305F" w:rsidP="00EB305F">
            <w:pPr>
              <w:jc w:val="both"/>
            </w:pPr>
            <w:r>
              <w:t>8) физическое лицо не должно являться работником заказчика (организатора), за исключением проведения процедуры закупки из одного источника у физических лиц, не являющихся индивидуальными предпринимателями.</w:t>
            </w:r>
          </w:p>
          <w:p w14:paraId="7EE4C771" w14:textId="77777777" w:rsidR="00EB305F" w:rsidRDefault="00EB305F" w:rsidP="00EB305F">
            <w:pPr>
              <w:jc w:val="both"/>
            </w:pPr>
            <w:r>
              <w:t>9) юридическое лицо не должно находиться в процессе ликвидации, реорганизации (за исключением юридического лица, к которому присоединяется другое юридическое лицо), индивидуальный предприниматель не должен находиться в стадии прекращения деятельности.</w:t>
            </w:r>
          </w:p>
          <w:p w14:paraId="29C4378F" w14:textId="77777777" w:rsidR="00EB305F" w:rsidRDefault="00EB305F" w:rsidP="00EB305F">
            <w:pPr>
              <w:jc w:val="both"/>
            </w:pPr>
            <w:r>
              <w:t>10) в отношении юридического лица и индивидуального предпринимателя не должно быть возбуждено производство по делу о банкротстве.</w:t>
            </w:r>
          </w:p>
          <w:p w14:paraId="67942604" w14:textId="77777777" w:rsidR="00EB305F" w:rsidRDefault="00EB305F" w:rsidP="00EB305F">
            <w:pPr>
              <w:jc w:val="both"/>
            </w:pPr>
            <w:r>
              <w:t>11) юридическое или физическое лицо, в том числе индивидуальный предприниматель, должно обладать исключительными правами на результаты интеллектуальной деятельности, если в связи с исполнением договора заказчик приобретает исключительные права на такие результаты, за исключением случаев заключения договора на создание объектов интеллектуальной собственности.</w:t>
            </w:r>
          </w:p>
          <w:p w14:paraId="398342B7" w14:textId="77777777" w:rsidR="00EB305F" w:rsidRDefault="00EB305F" w:rsidP="00EB305F">
            <w:pPr>
              <w:jc w:val="both"/>
            </w:pPr>
            <w:r>
              <w:lastRenderedPageBreak/>
              <w:t>12) юридическое или физическое лицо, в том числе индивидуальный предприниматель, должно обладать правомочиями на реализацию товаров (выполнение работ, оказание услуг) на территории Республики Беларусь с использованием товарных знаков и знаков обслуживания в случае поставки товаров (выполнения работ, оказания услуг) с использованием товарных знаков и (или) знаков обслуживания.</w:t>
            </w:r>
          </w:p>
          <w:p w14:paraId="7BA34975" w14:textId="77777777" w:rsidR="00EB305F" w:rsidRDefault="00EB305F" w:rsidP="00EB305F">
            <w:pPr>
              <w:jc w:val="both"/>
            </w:pPr>
            <w:r>
              <w:t>Соответствие указанным в пп.4-12 требованиям подтверждается заявлением участника в письменной форме, подписанным не ранее чем за 5 рабочих дней до даты заключения договора.</w:t>
            </w:r>
          </w:p>
          <w:p w14:paraId="42460BAF" w14:textId="77777777" w:rsidR="00EB305F" w:rsidRDefault="00EB305F" w:rsidP="00EB305F">
            <w:pPr>
              <w:jc w:val="both"/>
            </w:pPr>
            <w:r>
              <w:t>Дополнительные требования к участникам:</w:t>
            </w:r>
          </w:p>
          <w:p w14:paraId="143B0DEC" w14:textId="77777777" w:rsidR="00EB305F" w:rsidRDefault="00EB305F" w:rsidP="00EB305F">
            <w:pPr>
              <w:jc w:val="both"/>
            </w:pPr>
            <w:r>
              <w:t>1) физическое лицо, в том числе индивидуальный предприниматель, - участник процедуры государственной закупки, лицо, осуществляющее полномочия единоличного исполнительного органа юридического лица - участника процедуры государственной закупки, и лицо, имеющее право давать такому юридическому лицу обязательные для исполнения указания на основании учредительных документов или заключенного договора, не должны считаться подвергавшимися административному взысканию за административные правонарушения, предусмотренные в частях 1, 7, 8 и 10 статьи 14.4, частях 4 и 5 статьи 14.5 Кодекса Республики Беларусь об административных правонарушениях (далее – КоАП).</w:t>
            </w:r>
          </w:p>
          <w:p w14:paraId="3891C5F1" w14:textId="77777777" w:rsidR="00EB305F" w:rsidRDefault="00EB305F" w:rsidP="00EB305F">
            <w:pPr>
              <w:jc w:val="both"/>
            </w:pPr>
            <w:r>
              <w:t>2) отсутствие у участника процедуры государственной закупки - физического лица, в том числе индивидуального предпринимателя, не снятой или не погашенной в установленном порядке судимости за преступления, предусмотренные в статьях 209 - 212, 216, 235, 243 - 2433, 424 - 426, 429 - 432 и 455 Уголовного кодекса Республики Беларусь (далее – УК).</w:t>
            </w:r>
          </w:p>
          <w:p w14:paraId="4B6372A9" w14:textId="77777777" w:rsidR="00EB305F" w:rsidRDefault="00EB305F" w:rsidP="00EB305F">
            <w:pPr>
              <w:jc w:val="both"/>
            </w:pPr>
            <w:r>
              <w:t>3) отсутствие у лица, осуществляющего полномочия единоличного исполнительного органа юридического лица - участника процедуры государственной закупки, и лица, имеющего право давать такому юридическому лицу обязательные для исполнения указания на основании учредительных документов или заключенного договора, не снятой или не погашенной в установленном порядке судимости за преступления, предусмотренные в статьях 209 - 212, 216, 235, 243 - 2433, 424 - 426, 429 - 432 и 455 УК.</w:t>
            </w:r>
          </w:p>
          <w:p w14:paraId="41329B81" w14:textId="77777777" w:rsidR="00EB305F" w:rsidRDefault="00EB305F" w:rsidP="00EB305F">
            <w:pPr>
              <w:jc w:val="both"/>
            </w:pPr>
            <w:r>
              <w:t xml:space="preserve">4) юридическое лицо не должно считаться подвергавшимся административному взысканию за административное правонарушение, предусмотренное в статье 24.59 КоАП. </w:t>
            </w:r>
          </w:p>
          <w:p w14:paraId="4D848319" w14:textId="77777777" w:rsidR="00EB305F" w:rsidRDefault="00EB305F" w:rsidP="00EB305F">
            <w:pPr>
              <w:jc w:val="both"/>
            </w:pPr>
            <w:r>
              <w:t>5) физическое лицо, в том числе индивидуальный предприниматель, не должны быть включены в перечень граждан Республики Беларусь, иностранных граждан или лиц без гражданства, причастных к экстремистской деятельности.</w:t>
            </w:r>
          </w:p>
          <w:p w14:paraId="6FA62AC0" w14:textId="77777777" w:rsidR="00EB305F" w:rsidRDefault="00EB305F" w:rsidP="00EB305F">
            <w:pPr>
              <w:jc w:val="both"/>
            </w:pPr>
            <w:r>
              <w:t>6) юридическое или физическое лицо, в том числе индивидуальный предприниматель, не должны быть включены в перечень организаций и физических лиц, в том числе индивидуальных предпринимателей, причастных к террористической деятельности.</w:t>
            </w:r>
          </w:p>
          <w:p w14:paraId="54C2EB54" w14:textId="77777777" w:rsidR="00EB305F" w:rsidRDefault="00EB305F" w:rsidP="00EB305F">
            <w:pPr>
              <w:jc w:val="both"/>
            </w:pPr>
            <w:r>
              <w:t>7) юридическое или физическое лицо, в том числе индивидуальный предприниматель, не должны быть включены в перечень организаций, формирований, индивидуальных предпринимателей, причастных к экстремистской деятельности.</w:t>
            </w:r>
          </w:p>
          <w:p w14:paraId="54CADECA" w14:textId="77777777" w:rsidR="00EB305F" w:rsidRDefault="00EB305F" w:rsidP="00EB305F">
            <w:pPr>
              <w:jc w:val="both"/>
            </w:pPr>
            <w:r>
              <w:t>Соответствие указанным дополнительным требованиям должно быть подтверждено в отношении каждого из юридических и (или) физических лиц, в том числе индивидуальных предпринимателей, совместно участвующих в процедуре государственной закупки, а также в случае совместного участия в процедуре государственной закупки участников холдинга.</w:t>
            </w:r>
          </w:p>
          <w:p w14:paraId="0BE68EF1" w14:textId="05D1CD18" w:rsidR="00472B8B" w:rsidRPr="001F7D1F" w:rsidRDefault="00EB305F" w:rsidP="00EB305F">
            <w:pPr>
              <w:jc w:val="both"/>
            </w:pPr>
            <w:r>
              <w:t>Соответствие указанным в пп.1-7 дополнительным требованиям подтверждается заявлением участника в письменной форме, подписанным не ранее чем за 5 рабочих дней до даты заключения договора.</w:t>
            </w:r>
          </w:p>
        </w:tc>
      </w:tr>
      <w:tr w:rsidR="00C4276F" w:rsidRPr="00091342" w14:paraId="302E267E" w14:textId="77777777" w:rsidTr="00E10E7F">
        <w:trPr>
          <w:gridAfter w:val="1"/>
          <w:wAfter w:w="3" w:type="pct"/>
          <w:trHeight w:val="20"/>
        </w:trPr>
        <w:tc>
          <w:tcPr>
            <w:tcW w:w="1481" w:type="pct"/>
            <w:gridSpan w:val="2"/>
          </w:tcPr>
          <w:p w14:paraId="3A1BBB31" w14:textId="77777777" w:rsidR="00C4276F" w:rsidRPr="00091342" w:rsidRDefault="00C4276F" w:rsidP="00AA0305">
            <w:pPr>
              <w:rPr>
                <w:b/>
                <w:i/>
              </w:rPr>
            </w:pPr>
            <w:r w:rsidRPr="00091342">
              <w:rPr>
                <w:b/>
                <w:i/>
              </w:rPr>
              <w:lastRenderedPageBreak/>
              <w:t xml:space="preserve">Расчет цены </w:t>
            </w:r>
          </w:p>
          <w:p w14:paraId="54E91D91" w14:textId="77777777" w:rsidR="00C4276F" w:rsidRPr="00091342" w:rsidRDefault="00C4276F" w:rsidP="00AA0305">
            <w:pPr>
              <w:rPr>
                <w:b/>
                <w:i/>
              </w:rPr>
            </w:pPr>
            <w:r w:rsidRPr="00091342">
              <w:rPr>
                <w:b/>
                <w:i/>
              </w:rPr>
              <w:t>ценового предложения</w:t>
            </w:r>
          </w:p>
          <w:p w14:paraId="0E202A8E" w14:textId="77777777" w:rsidR="00C4276F" w:rsidRPr="00091342" w:rsidRDefault="00C4276F" w:rsidP="00AA0305">
            <w:pPr>
              <w:rPr>
                <w:b/>
                <w:i/>
              </w:rPr>
            </w:pPr>
          </w:p>
        </w:tc>
        <w:tc>
          <w:tcPr>
            <w:tcW w:w="3516" w:type="pct"/>
            <w:gridSpan w:val="3"/>
            <w:shd w:val="clear" w:color="auto" w:fill="auto"/>
          </w:tcPr>
          <w:p w14:paraId="030D4C20" w14:textId="77777777" w:rsidR="00C4276F" w:rsidRPr="00E57B9F" w:rsidRDefault="00537743" w:rsidP="009D1858">
            <w:r w:rsidRPr="00491A6B">
              <w:t>Цена предложения участника должна включать в себя общую сумму выплат на оказываемую услугу и включать расходы на транспортировку, уплату таможенных пошлин, НДС и иных налогов сборов и других обязательных платежей в республиканский и (или) местный бюджеты, в том числе государственные целевые бюджетные фонды, государственные внебюджетные и инновационные фонды и уплачиваемые Заказчиком в связи с осуществлением такой государственной закупки</w:t>
            </w:r>
            <w:r>
              <w:t>.</w:t>
            </w:r>
          </w:p>
        </w:tc>
      </w:tr>
      <w:tr w:rsidR="00C4276F" w:rsidRPr="00091342" w14:paraId="53702A39" w14:textId="77777777" w:rsidTr="00E10E7F">
        <w:trPr>
          <w:gridAfter w:val="1"/>
          <w:wAfter w:w="3" w:type="pct"/>
          <w:trHeight w:val="20"/>
        </w:trPr>
        <w:tc>
          <w:tcPr>
            <w:tcW w:w="1481" w:type="pct"/>
            <w:gridSpan w:val="2"/>
          </w:tcPr>
          <w:p w14:paraId="75877276" w14:textId="77777777" w:rsidR="00C4276F" w:rsidRPr="00091342" w:rsidRDefault="00C4276F" w:rsidP="00AA0305">
            <w:pPr>
              <w:rPr>
                <w:b/>
                <w:i/>
              </w:rPr>
            </w:pPr>
            <w:r w:rsidRPr="00091342">
              <w:rPr>
                <w:b/>
                <w:i/>
              </w:rPr>
              <w:t>Наименование валюты для оценки ценового предложения</w:t>
            </w:r>
          </w:p>
        </w:tc>
        <w:tc>
          <w:tcPr>
            <w:tcW w:w="3516" w:type="pct"/>
            <w:gridSpan w:val="3"/>
            <w:shd w:val="clear" w:color="auto" w:fill="auto"/>
          </w:tcPr>
          <w:p w14:paraId="683EFCAB" w14:textId="77777777" w:rsidR="00C4276F" w:rsidRPr="00E57B9F" w:rsidRDefault="00091342" w:rsidP="001F7D1F">
            <w:r w:rsidRPr="00E57B9F">
              <w:t>Б</w:t>
            </w:r>
            <w:r w:rsidR="003B1434" w:rsidRPr="00E57B9F">
              <w:t>елорусский рубль (BYN)</w:t>
            </w:r>
          </w:p>
        </w:tc>
      </w:tr>
      <w:tr w:rsidR="00C4276F" w:rsidRPr="00091342" w14:paraId="44FCA077" w14:textId="77777777" w:rsidTr="00E10E7F">
        <w:trPr>
          <w:gridAfter w:val="1"/>
          <w:wAfter w:w="3" w:type="pct"/>
          <w:trHeight w:val="20"/>
        </w:trPr>
        <w:tc>
          <w:tcPr>
            <w:tcW w:w="1481" w:type="pct"/>
            <w:gridSpan w:val="2"/>
          </w:tcPr>
          <w:p w14:paraId="1110C173" w14:textId="77777777" w:rsidR="00C4276F" w:rsidRPr="00091342" w:rsidRDefault="00C4276F" w:rsidP="00AA0305">
            <w:pPr>
              <w:widowControl w:val="0"/>
              <w:rPr>
                <w:b/>
                <w:i/>
              </w:rPr>
            </w:pPr>
            <w:r w:rsidRPr="00091342">
              <w:rPr>
                <w:b/>
                <w:i/>
              </w:rPr>
              <w:lastRenderedPageBreak/>
              <w:t>Критерии, используемые для выбора наилучшего предложения, соответствующего заявленным техническим характеристикам</w:t>
            </w:r>
          </w:p>
        </w:tc>
        <w:tc>
          <w:tcPr>
            <w:tcW w:w="3516" w:type="pct"/>
            <w:gridSpan w:val="3"/>
            <w:shd w:val="clear" w:color="auto" w:fill="auto"/>
          </w:tcPr>
          <w:p w14:paraId="4ADA0C1A" w14:textId="77777777" w:rsidR="00C4276F" w:rsidRPr="00E57B9F" w:rsidRDefault="00F80FFF" w:rsidP="001F7D1F">
            <w:r w:rsidRPr="00E57B9F">
              <w:t>- наименьшая цена - 100 %</w:t>
            </w:r>
          </w:p>
          <w:p w14:paraId="2A0F2B8C" w14:textId="77777777" w:rsidR="00C4276F" w:rsidRPr="00E57B9F" w:rsidRDefault="00585350" w:rsidP="001F7D1F">
            <w:r>
              <w:t xml:space="preserve">Предложение должно соответствовать </w:t>
            </w:r>
            <w:r w:rsidR="00E10380">
              <w:t>заявленным характеристикам в техническом задании.</w:t>
            </w:r>
          </w:p>
          <w:p w14:paraId="23065521" w14:textId="77777777" w:rsidR="00C4276F" w:rsidRPr="00E57B9F" w:rsidRDefault="00C4276F" w:rsidP="001F7D1F"/>
        </w:tc>
      </w:tr>
      <w:tr w:rsidR="00C4276F" w:rsidRPr="00091342" w14:paraId="58AE8A48" w14:textId="77777777" w:rsidTr="00E10E7F">
        <w:trPr>
          <w:gridAfter w:val="1"/>
          <w:wAfter w:w="3" w:type="pct"/>
          <w:trHeight w:val="20"/>
        </w:trPr>
        <w:tc>
          <w:tcPr>
            <w:tcW w:w="1481" w:type="pct"/>
            <w:gridSpan w:val="2"/>
          </w:tcPr>
          <w:p w14:paraId="2AA4C807" w14:textId="77777777" w:rsidR="00C4276F" w:rsidRPr="00091342" w:rsidRDefault="00C4276F" w:rsidP="00AA0305">
            <w:pPr>
              <w:rPr>
                <w:b/>
                <w:i/>
              </w:rPr>
            </w:pPr>
            <w:r w:rsidRPr="00091342">
              <w:rPr>
                <w:b/>
                <w:i/>
              </w:rPr>
              <w:t>Иные сведения</w:t>
            </w:r>
          </w:p>
        </w:tc>
        <w:tc>
          <w:tcPr>
            <w:tcW w:w="3516" w:type="pct"/>
            <w:gridSpan w:val="3"/>
          </w:tcPr>
          <w:p w14:paraId="0E9A835F" w14:textId="77777777" w:rsidR="00C4276F" w:rsidRPr="00091342" w:rsidRDefault="00585350" w:rsidP="00585350">
            <w:pPr>
              <w:pStyle w:val="aa"/>
              <w:widowControl w:val="0"/>
              <w:spacing w:after="0"/>
              <w:jc w:val="both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14:paraId="438BEA26" w14:textId="77777777" w:rsidR="00EB305F" w:rsidRDefault="00EB305F" w:rsidP="0016451A">
      <w:pPr>
        <w:pStyle w:val="a7"/>
        <w:tabs>
          <w:tab w:val="clear" w:pos="4153"/>
          <w:tab w:val="clear" w:pos="8306"/>
        </w:tabs>
        <w:rPr>
          <w:szCs w:val="24"/>
        </w:rPr>
      </w:pPr>
    </w:p>
    <w:p w14:paraId="1A8896FB" w14:textId="059C1B90" w:rsidR="00EB305F" w:rsidRDefault="00EB305F" w:rsidP="0016451A">
      <w:pPr>
        <w:pStyle w:val="a7"/>
        <w:tabs>
          <w:tab w:val="clear" w:pos="4153"/>
          <w:tab w:val="clear" w:pos="8306"/>
        </w:tabs>
        <w:rPr>
          <w:szCs w:val="24"/>
        </w:rPr>
      </w:pPr>
      <w:r>
        <w:rPr>
          <w:szCs w:val="24"/>
        </w:rPr>
        <w:t>Проректор по АХР и С                                                                                   Л.В. Абрамович</w:t>
      </w:r>
    </w:p>
    <w:p w14:paraId="5B63C123" w14:textId="77777777" w:rsidR="00EB305F" w:rsidRDefault="00EB305F" w:rsidP="0016451A">
      <w:pPr>
        <w:pStyle w:val="a7"/>
        <w:tabs>
          <w:tab w:val="clear" w:pos="4153"/>
          <w:tab w:val="clear" w:pos="8306"/>
        </w:tabs>
        <w:rPr>
          <w:szCs w:val="24"/>
        </w:rPr>
      </w:pPr>
    </w:p>
    <w:p w14:paraId="08A3BCC6" w14:textId="77777777" w:rsidR="00EB305F" w:rsidRDefault="00EB305F" w:rsidP="0016451A">
      <w:pPr>
        <w:pStyle w:val="a7"/>
        <w:tabs>
          <w:tab w:val="clear" w:pos="4153"/>
          <w:tab w:val="clear" w:pos="8306"/>
        </w:tabs>
        <w:rPr>
          <w:szCs w:val="24"/>
        </w:rPr>
      </w:pPr>
    </w:p>
    <w:p w14:paraId="34CFA59B" w14:textId="77777777" w:rsidR="00EB305F" w:rsidRDefault="00EB305F" w:rsidP="0016451A">
      <w:pPr>
        <w:pStyle w:val="a7"/>
        <w:tabs>
          <w:tab w:val="clear" w:pos="4153"/>
          <w:tab w:val="clear" w:pos="8306"/>
        </w:tabs>
        <w:rPr>
          <w:szCs w:val="24"/>
        </w:rPr>
      </w:pPr>
    </w:p>
    <w:p w14:paraId="078DCDE7" w14:textId="23C8BD92" w:rsidR="0016451A" w:rsidRDefault="00423428" w:rsidP="0016451A">
      <w:pPr>
        <w:pStyle w:val="a7"/>
        <w:tabs>
          <w:tab w:val="clear" w:pos="4153"/>
          <w:tab w:val="clear" w:pos="8306"/>
        </w:tabs>
        <w:rPr>
          <w:szCs w:val="24"/>
        </w:rPr>
      </w:pPr>
      <w:r>
        <w:rPr>
          <w:szCs w:val="24"/>
        </w:rPr>
        <w:t>Начальник</w:t>
      </w:r>
      <w:r w:rsidR="0078727B">
        <w:rPr>
          <w:szCs w:val="24"/>
        </w:rPr>
        <w:t xml:space="preserve"> Х и ЭТО                                                                                        </w:t>
      </w:r>
      <w:r>
        <w:rPr>
          <w:szCs w:val="24"/>
        </w:rPr>
        <w:t>А. А. Еремин</w:t>
      </w:r>
    </w:p>
    <w:p w14:paraId="6BD0A3EF" w14:textId="77777777" w:rsidR="002132BB" w:rsidRDefault="002132BB" w:rsidP="0016451A">
      <w:pPr>
        <w:pStyle w:val="a7"/>
        <w:tabs>
          <w:tab w:val="clear" w:pos="4153"/>
          <w:tab w:val="clear" w:pos="8306"/>
        </w:tabs>
        <w:rPr>
          <w:szCs w:val="24"/>
        </w:rPr>
      </w:pPr>
    </w:p>
    <w:p w14:paraId="04F71D50" w14:textId="77777777" w:rsidR="002132BB" w:rsidRDefault="002132BB" w:rsidP="0016451A">
      <w:pPr>
        <w:pStyle w:val="a7"/>
        <w:tabs>
          <w:tab w:val="clear" w:pos="4153"/>
          <w:tab w:val="clear" w:pos="8306"/>
        </w:tabs>
        <w:rPr>
          <w:szCs w:val="24"/>
        </w:rPr>
      </w:pPr>
    </w:p>
    <w:p w14:paraId="1854818A" w14:textId="77777777" w:rsidR="002132BB" w:rsidRDefault="002132BB" w:rsidP="0016451A">
      <w:pPr>
        <w:pStyle w:val="a7"/>
        <w:tabs>
          <w:tab w:val="clear" w:pos="4153"/>
          <w:tab w:val="clear" w:pos="8306"/>
        </w:tabs>
        <w:rPr>
          <w:szCs w:val="24"/>
        </w:rPr>
      </w:pPr>
    </w:p>
    <w:p w14:paraId="6620CB84" w14:textId="77777777" w:rsidR="007B1489" w:rsidRDefault="004030FB" w:rsidP="007B1489">
      <w:pPr>
        <w:pStyle w:val="a7"/>
        <w:tabs>
          <w:tab w:val="clear" w:pos="4153"/>
          <w:tab w:val="clear" w:pos="8306"/>
        </w:tabs>
        <w:rPr>
          <w:sz w:val="20"/>
        </w:rPr>
      </w:pPr>
      <w:r>
        <w:rPr>
          <w:sz w:val="20"/>
        </w:rPr>
        <w:t xml:space="preserve"> </w:t>
      </w:r>
      <w:r w:rsidR="00DA4812">
        <w:rPr>
          <w:sz w:val="20"/>
        </w:rPr>
        <w:t xml:space="preserve">                                                                                     </w:t>
      </w:r>
      <w:r w:rsidR="00090B54">
        <w:rPr>
          <w:sz w:val="20"/>
        </w:rPr>
        <w:t xml:space="preserve">            </w:t>
      </w:r>
      <w:r w:rsidR="00C06F46">
        <w:rPr>
          <w:sz w:val="20"/>
        </w:rPr>
        <w:t xml:space="preserve">      </w:t>
      </w:r>
      <w:r w:rsidR="00090B54">
        <w:rPr>
          <w:sz w:val="20"/>
        </w:rPr>
        <w:t xml:space="preserve">  </w:t>
      </w:r>
      <w:r>
        <w:rPr>
          <w:sz w:val="20"/>
        </w:rPr>
        <w:t xml:space="preserve"> </w:t>
      </w:r>
    </w:p>
    <w:p w14:paraId="132C746D" w14:textId="77777777" w:rsidR="0059752E" w:rsidRDefault="0059752E" w:rsidP="00822836">
      <w:pPr>
        <w:rPr>
          <w:b/>
        </w:rPr>
      </w:pPr>
    </w:p>
    <w:sectPr w:rsidR="0059752E" w:rsidSect="00E8747C">
      <w:footerReference w:type="default" r:id="rId8"/>
      <w:pgSz w:w="11906" w:h="16838"/>
      <w:pgMar w:top="568" w:right="850" w:bottom="56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61F3A" w14:textId="77777777" w:rsidR="00296447" w:rsidRDefault="00296447" w:rsidP="00463F9F">
      <w:r>
        <w:separator/>
      </w:r>
    </w:p>
  </w:endnote>
  <w:endnote w:type="continuationSeparator" w:id="0">
    <w:p w14:paraId="0142EFD5" w14:textId="77777777" w:rsidR="00296447" w:rsidRDefault="00296447" w:rsidP="00463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984342"/>
      <w:docPartObj>
        <w:docPartGallery w:val="Page Numbers (Bottom of Page)"/>
        <w:docPartUnique/>
      </w:docPartObj>
    </w:sdtPr>
    <w:sdtContent>
      <w:p w14:paraId="0DCCC6B6" w14:textId="77777777" w:rsidR="00463F9F" w:rsidRDefault="00986800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C43D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3EFEAD2" w14:textId="77777777" w:rsidR="00463F9F" w:rsidRDefault="00463F9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943DC" w14:textId="77777777" w:rsidR="00296447" w:rsidRDefault="00296447" w:rsidP="00463F9F">
      <w:r>
        <w:separator/>
      </w:r>
    </w:p>
  </w:footnote>
  <w:footnote w:type="continuationSeparator" w:id="0">
    <w:p w14:paraId="77419282" w14:textId="77777777" w:rsidR="00296447" w:rsidRDefault="00296447" w:rsidP="00463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97025"/>
    <w:multiLevelType w:val="singleLevel"/>
    <w:tmpl w:val="2FB45432"/>
    <w:lvl w:ilvl="0">
      <w:start w:val="2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hint="default"/>
        <w:b/>
      </w:rPr>
    </w:lvl>
  </w:abstractNum>
  <w:abstractNum w:abstractNumId="1" w15:restartNumberingAfterBreak="0">
    <w:nsid w:val="126B51C2"/>
    <w:multiLevelType w:val="singleLevel"/>
    <w:tmpl w:val="82CC388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" w15:restartNumberingAfterBreak="0">
    <w:nsid w:val="12945EB8"/>
    <w:multiLevelType w:val="hybridMultilevel"/>
    <w:tmpl w:val="891A247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3A4C5F"/>
    <w:multiLevelType w:val="hybridMultilevel"/>
    <w:tmpl w:val="178A83E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0075A2"/>
    <w:multiLevelType w:val="hybridMultilevel"/>
    <w:tmpl w:val="594E800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A290FE2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6" w15:restartNumberingAfterBreak="0">
    <w:nsid w:val="2FE527C9"/>
    <w:multiLevelType w:val="hybridMultilevel"/>
    <w:tmpl w:val="148EC816"/>
    <w:lvl w:ilvl="0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353289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021BA"/>
    <w:multiLevelType w:val="hybridMultilevel"/>
    <w:tmpl w:val="AD5E6C76"/>
    <w:lvl w:ilvl="0" w:tplc="C040C950">
      <w:start w:val="1"/>
      <w:numFmt w:val="bullet"/>
      <w:lvlText w:val=""/>
      <w:lvlJc w:val="left"/>
      <w:pPr>
        <w:ind w:left="971" w:hanging="360"/>
      </w:pPr>
      <w:rPr>
        <w:rFonts w:ascii="Symbol" w:hAnsi="Symbol" w:hint="default"/>
        <w:sz w:val="18"/>
        <w:szCs w:val="18"/>
      </w:rPr>
    </w:lvl>
    <w:lvl w:ilvl="1" w:tplc="04190003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9" w15:restartNumberingAfterBreak="0">
    <w:nsid w:val="527816B0"/>
    <w:multiLevelType w:val="singleLevel"/>
    <w:tmpl w:val="D7FEBA5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5C6C6D96"/>
    <w:multiLevelType w:val="hybridMultilevel"/>
    <w:tmpl w:val="1F1CB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ED0517"/>
    <w:multiLevelType w:val="singleLevel"/>
    <w:tmpl w:val="D7FEBA5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0C1037"/>
    <w:multiLevelType w:val="hybridMultilevel"/>
    <w:tmpl w:val="61D6EDD0"/>
    <w:lvl w:ilvl="0" w:tplc="C040C950">
      <w:start w:val="1"/>
      <w:numFmt w:val="bullet"/>
      <w:lvlText w:val=""/>
      <w:lvlJc w:val="left"/>
      <w:pPr>
        <w:ind w:left="908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2B1BD8"/>
    <w:multiLevelType w:val="singleLevel"/>
    <w:tmpl w:val="D7FEBA5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6B840C5"/>
    <w:multiLevelType w:val="singleLevel"/>
    <w:tmpl w:val="1C648DA0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7CE5AB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7CA34E90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608004528">
    <w:abstractNumId w:val="7"/>
  </w:num>
  <w:num w:numId="2" w16cid:durableId="283315942">
    <w:abstractNumId w:val="5"/>
  </w:num>
  <w:num w:numId="3" w16cid:durableId="2113284536">
    <w:abstractNumId w:val="16"/>
  </w:num>
  <w:num w:numId="4" w16cid:durableId="536163299">
    <w:abstractNumId w:val="0"/>
  </w:num>
  <w:num w:numId="5" w16cid:durableId="1823156584">
    <w:abstractNumId w:val="6"/>
  </w:num>
  <w:num w:numId="6" w16cid:durableId="1282539728">
    <w:abstractNumId w:val="2"/>
  </w:num>
  <w:num w:numId="7" w16cid:durableId="643968780">
    <w:abstractNumId w:val="1"/>
  </w:num>
  <w:num w:numId="8" w16cid:durableId="933395858">
    <w:abstractNumId w:val="14"/>
  </w:num>
  <w:num w:numId="9" w16cid:durableId="525674465">
    <w:abstractNumId w:val="13"/>
  </w:num>
  <w:num w:numId="10" w16cid:durableId="1865053741">
    <w:abstractNumId w:val="8"/>
  </w:num>
  <w:num w:numId="11" w16cid:durableId="658072734">
    <w:abstractNumId w:val="12"/>
  </w:num>
  <w:num w:numId="12" w16cid:durableId="1305887628">
    <w:abstractNumId w:val="15"/>
  </w:num>
  <w:num w:numId="13" w16cid:durableId="1341734453">
    <w:abstractNumId w:val="11"/>
  </w:num>
  <w:num w:numId="14" w16cid:durableId="1747150601">
    <w:abstractNumId w:val="9"/>
  </w:num>
  <w:num w:numId="15" w16cid:durableId="644507943">
    <w:abstractNumId w:val="10"/>
  </w:num>
  <w:num w:numId="16" w16cid:durableId="968779142">
    <w:abstractNumId w:val="3"/>
  </w:num>
  <w:num w:numId="17" w16cid:durableId="779836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276F"/>
    <w:rsid w:val="000012FE"/>
    <w:rsid w:val="00002C91"/>
    <w:rsid w:val="00004B3B"/>
    <w:rsid w:val="00011601"/>
    <w:rsid w:val="000170E0"/>
    <w:rsid w:val="000259E1"/>
    <w:rsid w:val="0003259F"/>
    <w:rsid w:val="00033C62"/>
    <w:rsid w:val="0003451A"/>
    <w:rsid w:val="000624BD"/>
    <w:rsid w:val="00064F68"/>
    <w:rsid w:val="000760D1"/>
    <w:rsid w:val="00080D5E"/>
    <w:rsid w:val="000869AB"/>
    <w:rsid w:val="00090B54"/>
    <w:rsid w:val="00091342"/>
    <w:rsid w:val="00092CC2"/>
    <w:rsid w:val="000B45C4"/>
    <w:rsid w:val="000B49EB"/>
    <w:rsid w:val="000D354F"/>
    <w:rsid w:val="000E7846"/>
    <w:rsid w:val="000F4729"/>
    <w:rsid w:val="000F5D39"/>
    <w:rsid w:val="0010134E"/>
    <w:rsid w:val="0010419A"/>
    <w:rsid w:val="00105973"/>
    <w:rsid w:val="00105A90"/>
    <w:rsid w:val="00106CAA"/>
    <w:rsid w:val="00107BED"/>
    <w:rsid w:val="00123ABA"/>
    <w:rsid w:val="00140E7D"/>
    <w:rsid w:val="00151647"/>
    <w:rsid w:val="0016451A"/>
    <w:rsid w:val="00171740"/>
    <w:rsid w:val="00173F58"/>
    <w:rsid w:val="00177C72"/>
    <w:rsid w:val="001819A6"/>
    <w:rsid w:val="00184AA7"/>
    <w:rsid w:val="00193623"/>
    <w:rsid w:val="001B4930"/>
    <w:rsid w:val="001B63C7"/>
    <w:rsid w:val="001B710E"/>
    <w:rsid w:val="001E3693"/>
    <w:rsid w:val="001F5B1E"/>
    <w:rsid w:val="001F5EE8"/>
    <w:rsid w:val="001F648E"/>
    <w:rsid w:val="001F7D1F"/>
    <w:rsid w:val="00207CD0"/>
    <w:rsid w:val="002132BB"/>
    <w:rsid w:val="00216117"/>
    <w:rsid w:val="00227A35"/>
    <w:rsid w:val="00236B0F"/>
    <w:rsid w:val="00243F85"/>
    <w:rsid w:val="00277FFE"/>
    <w:rsid w:val="00280ABA"/>
    <w:rsid w:val="00290B4A"/>
    <w:rsid w:val="00296447"/>
    <w:rsid w:val="002A0093"/>
    <w:rsid w:val="002C6709"/>
    <w:rsid w:val="002E4881"/>
    <w:rsid w:val="0030645C"/>
    <w:rsid w:val="00313CF4"/>
    <w:rsid w:val="00325163"/>
    <w:rsid w:val="00336CCA"/>
    <w:rsid w:val="00342815"/>
    <w:rsid w:val="00342F0A"/>
    <w:rsid w:val="00345EF0"/>
    <w:rsid w:val="00350B2A"/>
    <w:rsid w:val="003559E3"/>
    <w:rsid w:val="00362078"/>
    <w:rsid w:val="00364D53"/>
    <w:rsid w:val="00365681"/>
    <w:rsid w:val="003656CF"/>
    <w:rsid w:val="00374917"/>
    <w:rsid w:val="00380321"/>
    <w:rsid w:val="0038170F"/>
    <w:rsid w:val="0038502F"/>
    <w:rsid w:val="003933C7"/>
    <w:rsid w:val="00397F6C"/>
    <w:rsid w:val="003A12F3"/>
    <w:rsid w:val="003A74A2"/>
    <w:rsid w:val="003B1434"/>
    <w:rsid w:val="003B4F45"/>
    <w:rsid w:val="003B71EF"/>
    <w:rsid w:val="003D5A1F"/>
    <w:rsid w:val="003E4366"/>
    <w:rsid w:val="003E6F08"/>
    <w:rsid w:val="003E79D0"/>
    <w:rsid w:val="00402A30"/>
    <w:rsid w:val="004030FB"/>
    <w:rsid w:val="00414E96"/>
    <w:rsid w:val="00415129"/>
    <w:rsid w:val="00423428"/>
    <w:rsid w:val="00435276"/>
    <w:rsid w:val="00447E16"/>
    <w:rsid w:val="00454575"/>
    <w:rsid w:val="00463F9F"/>
    <w:rsid w:val="00472B8B"/>
    <w:rsid w:val="0048354A"/>
    <w:rsid w:val="0049122A"/>
    <w:rsid w:val="004A5640"/>
    <w:rsid w:val="004B4912"/>
    <w:rsid w:val="004C76F0"/>
    <w:rsid w:val="004D604A"/>
    <w:rsid w:val="004E5F53"/>
    <w:rsid w:val="004F04DC"/>
    <w:rsid w:val="004F5424"/>
    <w:rsid w:val="004F5D04"/>
    <w:rsid w:val="004F5FE4"/>
    <w:rsid w:val="0050086B"/>
    <w:rsid w:val="00500BAC"/>
    <w:rsid w:val="00502748"/>
    <w:rsid w:val="00515AD7"/>
    <w:rsid w:val="00522B37"/>
    <w:rsid w:val="00522B5F"/>
    <w:rsid w:val="00523FC2"/>
    <w:rsid w:val="00537743"/>
    <w:rsid w:val="00540D71"/>
    <w:rsid w:val="005446B4"/>
    <w:rsid w:val="00551100"/>
    <w:rsid w:val="00555293"/>
    <w:rsid w:val="00564BD8"/>
    <w:rsid w:val="00565278"/>
    <w:rsid w:val="0057045E"/>
    <w:rsid w:val="0057076D"/>
    <w:rsid w:val="00576274"/>
    <w:rsid w:val="00585350"/>
    <w:rsid w:val="0059752E"/>
    <w:rsid w:val="005D27A0"/>
    <w:rsid w:val="005E14AB"/>
    <w:rsid w:val="005E7EC4"/>
    <w:rsid w:val="0060241A"/>
    <w:rsid w:val="00624151"/>
    <w:rsid w:val="00634F7A"/>
    <w:rsid w:val="00636150"/>
    <w:rsid w:val="006509C5"/>
    <w:rsid w:val="00650BD2"/>
    <w:rsid w:val="00654CC1"/>
    <w:rsid w:val="006676A5"/>
    <w:rsid w:val="0068541B"/>
    <w:rsid w:val="006A2E4D"/>
    <w:rsid w:val="006A5BBF"/>
    <w:rsid w:val="006B43E7"/>
    <w:rsid w:val="006B6C21"/>
    <w:rsid w:val="006E03CE"/>
    <w:rsid w:val="006E24D0"/>
    <w:rsid w:val="006E451E"/>
    <w:rsid w:val="006E7B10"/>
    <w:rsid w:val="00700FF8"/>
    <w:rsid w:val="00705304"/>
    <w:rsid w:val="0071166E"/>
    <w:rsid w:val="00722590"/>
    <w:rsid w:val="00722629"/>
    <w:rsid w:val="00732E35"/>
    <w:rsid w:val="00737018"/>
    <w:rsid w:val="007373BB"/>
    <w:rsid w:val="0075225E"/>
    <w:rsid w:val="00762787"/>
    <w:rsid w:val="00770495"/>
    <w:rsid w:val="007722E4"/>
    <w:rsid w:val="007810E3"/>
    <w:rsid w:val="007821C7"/>
    <w:rsid w:val="0078727B"/>
    <w:rsid w:val="007933D9"/>
    <w:rsid w:val="007A2DBB"/>
    <w:rsid w:val="007B1489"/>
    <w:rsid w:val="007C0685"/>
    <w:rsid w:val="007D790E"/>
    <w:rsid w:val="007E2E62"/>
    <w:rsid w:val="007E51FA"/>
    <w:rsid w:val="007F0798"/>
    <w:rsid w:val="007F3A90"/>
    <w:rsid w:val="007F54B1"/>
    <w:rsid w:val="008113DF"/>
    <w:rsid w:val="00820804"/>
    <w:rsid w:val="008227C6"/>
    <w:rsid w:val="00822836"/>
    <w:rsid w:val="00825D2F"/>
    <w:rsid w:val="00834CAB"/>
    <w:rsid w:val="0084232E"/>
    <w:rsid w:val="00842C13"/>
    <w:rsid w:val="00844E6C"/>
    <w:rsid w:val="00847E47"/>
    <w:rsid w:val="00850B3F"/>
    <w:rsid w:val="008618BC"/>
    <w:rsid w:val="00866663"/>
    <w:rsid w:val="00883018"/>
    <w:rsid w:val="008854C7"/>
    <w:rsid w:val="008A0FF6"/>
    <w:rsid w:val="008B7E68"/>
    <w:rsid w:val="008C5E00"/>
    <w:rsid w:val="008F090F"/>
    <w:rsid w:val="008F2F43"/>
    <w:rsid w:val="008F49F7"/>
    <w:rsid w:val="008F4E35"/>
    <w:rsid w:val="008F7F6C"/>
    <w:rsid w:val="0090552C"/>
    <w:rsid w:val="00907C89"/>
    <w:rsid w:val="00911A52"/>
    <w:rsid w:val="00917585"/>
    <w:rsid w:val="00917D18"/>
    <w:rsid w:val="009434E9"/>
    <w:rsid w:val="00963071"/>
    <w:rsid w:val="00986800"/>
    <w:rsid w:val="00996B7F"/>
    <w:rsid w:val="009A1F26"/>
    <w:rsid w:val="009A3ADA"/>
    <w:rsid w:val="009A607D"/>
    <w:rsid w:val="009B404A"/>
    <w:rsid w:val="009B4DA9"/>
    <w:rsid w:val="009D1858"/>
    <w:rsid w:val="009E681E"/>
    <w:rsid w:val="00A30D3E"/>
    <w:rsid w:val="00A4628D"/>
    <w:rsid w:val="00A52B6A"/>
    <w:rsid w:val="00A5661E"/>
    <w:rsid w:val="00A63F79"/>
    <w:rsid w:val="00A70C2C"/>
    <w:rsid w:val="00A71704"/>
    <w:rsid w:val="00A71B8F"/>
    <w:rsid w:val="00A73EEF"/>
    <w:rsid w:val="00A8051B"/>
    <w:rsid w:val="00A864E8"/>
    <w:rsid w:val="00A94910"/>
    <w:rsid w:val="00A949D1"/>
    <w:rsid w:val="00AA1BD2"/>
    <w:rsid w:val="00AB3D91"/>
    <w:rsid w:val="00AB486A"/>
    <w:rsid w:val="00AB4BE3"/>
    <w:rsid w:val="00AE7781"/>
    <w:rsid w:val="00AF00AF"/>
    <w:rsid w:val="00B05A2A"/>
    <w:rsid w:val="00B21667"/>
    <w:rsid w:val="00B3523E"/>
    <w:rsid w:val="00B363C7"/>
    <w:rsid w:val="00B658FD"/>
    <w:rsid w:val="00B744BC"/>
    <w:rsid w:val="00B75349"/>
    <w:rsid w:val="00B7626D"/>
    <w:rsid w:val="00B86941"/>
    <w:rsid w:val="00B92E06"/>
    <w:rsid w:val="00BA6523"/>
    <w:rsid w:val="00BB2A68"/>
    <w:rsid w:val="00BB7D27"/>
    <w:rsid w:val="00BC1603"/>
    <w:rsid w:val="00BC4BED"/>
    <w:rsid w:val="00BD2A6A"/>
    <w:rsid w:val="00BD6D97"/>
    <w:rsid w:val="00BE760B"/>
    <w:rsid w:val="00BF563E"/>
    <w:rsid w:val="00C06F46"/>
    <w:rsid w:val="00C172F8"/>
    <w:rsid w:val="00C209A7"/>
    <w:rsid w:val="00C22912"/>
    <w:rsid w:val="00C25E21"/>
    <w:rsid w:val="00C30B36"/>
    <w:rsid w:val="00C3285F"/>
    <w:rsid w:val="00C34569"/>
    <w:rsid w:val="00C4276F"/>
    <w:rsid w:val="00C511E1"/>
    <w:rsid w:val="00C514FC"/>
    <w:rsid w:val="00C55E11"/>
    <w:rsid w:val="00C638C6"/>
    <w:rsid w:val="00C644D7"/>
    <w:rsid w:val="00C72158"/>
    <w:rsid w:val="00C741AB"/>
    <w:rsid w:val="00C85655"/>
    <w:rsid w:val="00C87D44"/>
    <w:rsid w:val="00C9220C"/>
    <w:rsid w:val="00CB2FD0"/>
    <w:rsid w:val="00CB3328"/>
    <w:rsid w:val="00CC3B39"/>
    <w:rsid w:val="00CC43DA"/>
    <w:rsid w:val="00CF254D"/>
    <w:rsid w:val="00D1064F"/>
    <w:rsid w:val="00D16877"/>
    <w:rsid w:val="00D21668"/>
    <w:rsid w:val="00D2621F"/>
    <w:rsid w:val="00D32290"/>
    <w:rsid w:val="00D448D9"/>
    <w:rsid w:val="00D45CCC"/>
    <w:rsid w:val="00D62DB8"/>
    <w:rsid w:val="00D630C6"/>
    <w:rsid w:val="00D75B02"/>
    <w:rsid w:val="00D80957"/>
    <w:rsid w:val="00D832C5"/>
    <w:rsid w:val="00D974DF"/>
    <w:rsid w:val="00DA08CE"/>
    <w:rsid w:val="00DA4812"/>
    <w:rsid w:val="00DA5E65"/>
    <w:rsid w:val="00DC1C58"/>
    <w:rsid w:val="00DC3E71"/>
    <w:rsid w:val="00DC535A"/>
    <w:rsid w:val="00DD2F96"/>
    <w:rsid w:val="00DD71A4"/>
    <w:rsid w:val="00DD77B3"/>
    <w:rsid w:val="00DF29A9"/>
    <w:rsid w:val="00DF3985"/>
    <w:rsid w:val="00DF65AE"/>
    <w:rsid w:val="00E02737"/>
    <w:rsid w:val="00E10380"/>
    <w:rsid w:val="00E10E7F"/>
    <w:rsid w:val="00E15C55"/>
    <w:rsid w:val="00E178EB"/>
    <w:rsid w:val="00E2414D"/>
    <w:rsid w:val="00E242A2"/>
    <w:rsid w:val="00E37947"/>
    <w:rsid w:val="00E37B9B"/>
    <w:rsid w:val="00E4340C"/>
    <w:rsid w:val="00E47EA8"/>
    <w:rsid w:val="00E5072A"/>
    <w:rsid w:val="00E52CBA"/>
    <w:rsid w:val="00E57B9F"/>
    <w:rsid w:val="00E64EC3"/>
    <w:rsid w:val="00E65C10"/>
    <w:rsid w:val="00E66D6D"/>
    <w:rsid w:val="00E70903"/>
    <w:rsid w:val="00E81527"/>
    <w:rsid w:val="00E84084"/>
    <w:rsid w:val="00E8747C"/>
    <w:rsid w:val="00E94739"/>
    <w:rsid w:val="00EB305F"/>
    <w:rsid w:val="00EB3072"/>
    <w:rsid w:val="00EC5E6A"/>
    <w:rsid w:val="00EC68FC"/>
    <w:rsid w:val="00ED5B1B"/>
    <w:rsid w:val="00EE0E32"/>
    <w:rsid w:val="00EF0E88"/>
    <w:rsid w:val="00EF3582"/>
    <w:rsid w:val="00F114DE"/>
    <w:rsid w:val="00F13DBA"/>
    <w:rsid w:val="00F148BD"/>
    <w:rsid w:val="00F37F17"/>
    <w:rsid w:val="00F43657"/>
    <w:rsid w:val="00F43E98"/>
    <w:rsid w:val="00F46D0F"/>
    <w:rsid w:val="00F5495A"/>
    <w:rsid w:val="00F80FFF"/>
    <w:rsid w:val="00F8284D"/>
    <w:rsid w:val="00FA2711"/>
    <w:rsid w:val="00FA4796"/>
    <w:rsid w:val="00FB01E2"/>
    <w:rsid w:val="00FB62B4"/>
    <w:rsid w:val="00FE7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2B6A8"/>
  <w15:docId w15:val="{C2FDA73D-7903-452F-8C73-5892498B8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2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4276F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4276F"/>
    <w:pPr>
      <w:keepNext/>
      <w:outlineLvl w:val="1"/>
    </w:pPr>
    <w:rPr>
      <w:b/>
      <w:i/>
    </w:rPr>
  </w:style>
  <w:style w:type="paragraph" w:styleId="3">
    <w:name w:val="heading 3"/>
    <w:basedOn w:val="a"/>
    <w:next w:val="a"/>
    <w:link w:val="30"/>
    <w:qFormat/>
    <w:rsid w:val="00C4276F"/>
    <w:pPr>
      <w:keepNext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rsid w:val="00C4276F"/>
    <w:pPr>
      <w:jc w:val="both"/>
    </w:pPr>
    <w:rPr>
      <w:sz w:val="24"/>
    </w:rPr>
  </w:style>
  <w:style w:type="character" w:customStyle="1" w:styleId="32">
    <w:name w:val="Основной текст 3 Знак"/>
    <w:basedOn w:val="a0"/>
    <w:link w:val="31"/>
    <w:rsid w:val="00C427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unhideWhenUsed/>
    <w:rsid w:val="00C4276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C427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4276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4276F"/>
    <w:rPr>
      <w:rFonts w:ascii="Times New Roman" w:eastAsia="Times New Roman" w:hAnsi="Times New Roman" w:cs="Times New Roman"/>
      <w:b/>
      <w:i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C4276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Document Map"/>
    <w:basedOn w:val="a"/>
    <w:link w:val="a6"/>
    <w:semiHidden/>
    <w:rsid w:val="00C4276F"/>
    <w:pPr>
      <w:shd w:val="clear" w:color="auto" w:fill="000080"/>
    </w:pPr>
    <w:rPr>
      <w:rFonts w:ascii="Tahoma" w:hAnsi="Tahoma"/>
      <w:sz w:val="24"/>
    </w:rPr>
  </w:style>
  <w:style w:type="character" w:customStyle="1" w:styleId="a6">
    <w:name w:val="Схема документа Знак"/>
    <w:basedOn w:val="a0"/>
    <w:link w:val="a5"/>
    <w:semiHidden/>
    <w:rsid w:val="00C4276F"/>
    <w:rPr>
      <w:rFonts w:ascii="Tahoma" w:eastAsia="Times New Roman" w:hAnsi="Tahoma" w:cs="Times New Roman"/>
      <w:sz w:val="24"/>
      <w:szCs w:val="20"/>
      <w:shd w:val="clear" w:color="auto" w:fill="000080"/>
      <w:lang w:eastAsia="ru-RU"/>
    </w:rPr>
  </w:style>
  <w:style w:type="paragraph" w:styleId="a7">
    <w:name w:val="footer"/>
    <w:basedOn w:val="a"/>
    <w:link w:val="a8"/>
    <w:uiPriority w:val="99"/>
    <w:rsid w:val="00C4276F"/>
    <w:pPr>
      <w:tabs>
        <w:tab w:val="center" w:pos="4153"/>
        <w:tab w:val="right" w:pos="8306"/>
      </w:tabs>
    </w:pPr>
    <w:rPr>
      <w:sz w:val="24"/>
    </w:rPr>
  </w:style>
  <w:style w:type="character" w:customStyle="1" w:styleId="a8">
    <w:name w:val="Нижний колонтитул Знак"/>
    <w:basedOn w:val="a0"/>
    <w:link w:val="a7"/>
    <w:uiPriority w:val="99"/>
    <w:rsid w:val="00C4276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Hyperlink"/>
    <w:rsid w:val="00C4276F"/>
    <w:rPr>
      <w:color w:val="0000FF"/>
      <w:u w:val="single"/>
    </w:rPr>
  </w:style>
  <w:style w:type="paragraph" w:styleId="aa">
    <w:name w:val="Body Text"/>
    <w:basedOn w:val="a"/>
    <w:link w:val="ab"/>
    <w:rsid w:val="00C4276F"/>
    <w:pPr>
      <w:spacing w:after="120"/>
    </w:pPr>
  </w:style>
  <w:style w:type="character" w:customStyle="1" w:styleId="ab">
    <w:name w:val="Основной текст Знак"/>
    <w:basedOn w:val="a0"/>
    <w:link w:val="aa"/>
    <w:rsid w:val="00C427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semiHidden/>
    <w:rsid w:val="00C4276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semiHidden/>
    <w:rsid w:val="00C4276F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nhideWhenUsed/>
    <w:rsid w:val="00C4276F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4276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Знак Знак"/>
    <w:basedOn w:val="a0"/>
    <w:semiHidden/>
    <w:rsid w:val="00C4276F"/>
  </w:style>
  <w:style w:type="paragraph" w:styleId="33">
    <w:name w:val="Body Text Indent 3"/>
    <w:basedOn w:val="a"/>
    <w:link w:val="34"/>
    <w:rsid w:val="00C4276F"/>
    <w:pPr>
      <w:tabs>
        <w:tab w:val="left" w:pos="1134"/>
      </w:tabs>
      <w:ind w:firstLine="567"/>
      <w:jc w:val="both"/>
    </w:pPr>
    <w:rPr>
      <w:sz w:val="26"/>
    </w:rPr>
  </w:style>
  <w:style w:type="character" w:customStyle="1" w:styleId="34">
    <w:name w:val="Основной текст с отступом 3 Знак"/>
    <w:basedOn w:val="a0"/>
    <w:link w:val="33"/>
    <w:rsid w:val="00C4276F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">
    <w:name w:val="header"/>
    <w:basedOn w:val="a"/>
    <w:link w:val="af0"/>
    <w:rsid w:val="00C4276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C427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mesNewRoman">
    <w:name w:val="Обычный + Times New Roman"/>
    <w:aliases w:val="Черный"/>
    <w:basedOn w:val="a"/>
    <w:link w:val="TimesNewRoman0"/>
    <w:rsid w:val="00C4276F"/>
    <w:pPr>
      <w:tabs>
        <w:tab w:val="num" w:pos="459"/>
        <w:tab w:val="left" w:pos="4286"/>
      </w:tabs>
      <w:ind w:left="459" w:hanging="426"/>
    </w:pPr>
    <w:rPr>
      <w:rFonts w:ascii="Calibri" w:hAnsi="Calibri"/>
      <w:sz w:val="24"/>
      <w:szCs w:val="24"/>
      <w:lang w:val="en-US" w:eastAsia="en-US" w:bidi="en-US"/>
    </w:rPr>
  </w:style>
  <w:style w:type="character" w:customStyle="1" w:styleId="TimesNewRoman0">
    <w:name w:val="Обычный + Times New Roman;Черный Знак Знак"/>
    <w:link w:val="TimesNewRoman"/>
    <w:rsid w:val="00C4276F"/>
    <w:rPr>
      <w:rFonts w:ascii="Calibri" w:eastAsia="Times New Roman" w:hAnsi="Calibri" w:cs="Times New Roman"/>
      <w:sz w:val="24"/>
      <w:szCs w:val="24"/>
      <w:lang w:val="en-US" w:bidi="en-US"/>
    </w:rPr>
  </w:style>
  <w:style w:type="character" w:styleId="af1">
    <w:name w:val="page number"/>
    <w:basedOn w:val="a0"/>
    <w:rsid w:val="00C4276F"/>
  </w:style>
  <w:style w:type="character" w:customStyle="1" w:styleId="23">
    <w:name w:val="Основной текст (2)_"/>
    <w:link w:val="24"/>
    <w:rsid w:val="00C4276F"/>
    <w:rPr>
      <w:b/>
      <w:bCs/>
      <w:spacing w:val="6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C4276F"/>
    <w:pPr>
      <w:widowControl w:val="0"/>
      <w:shd w:val="clear" w:color="auto" w:fill="FFFFFF"/>
      <w:spacing w:line="283" w:lineRule="exact"/>
    </w:pPr>
    <w:rPr>
      <w:rFonts w:asciiTheme="minorHAnsi" w:eastAsiaTheme="minorHAnsi" w:hAnsiTheme="minorHAnsi" w:cstheme="minorBidi"/>
      <w:b/>
      <w:bCs/>
      <w:spacing w:val="6"/>
      <w:sz w:val="23"/>
      <w:szCs w:val="23"/>
      <w:lang w:eastAsia="en-US"/>
    </w:rPr>
  </w:style>
  <w:style w:type="character" w:customStyle="1" w:styleId="FontStyle56">
    <w:name w:val="Font Style56"/>
    <w:rsid w:val="00C4276F"/>
    <w:rPr>
      <w:rFonts w:ascii="Times New Roman" w:hAnsi="Times New Roman" w:cs="Times New Roman"/>
      <w:sz w:val="26"/>
      <w:szCs w:val="26"/>
    </w:rPr>
  </w:style>
  <w:style w:type="paragraph" w:styleId="af2">
    <w:name w:val="Title"/>
    <w:basedOn w:val="a"/>
    <w:next w:val="a"/>
    <w:link w:val="af3"/>
    <w:qFormat/>
    <w:rsid w:val="00C4276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3">
    <w:name w:val="Заголовок Знак"/>
    <w:basedOn w:val="a0"/>
    <w:link w:val="af2"/>
    <w:rsid w:val="00C4276F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4">
    <w:name w:val="List Paragraph"/>
    <w:basedOn w:val="a"/>
    <w:uiPriority w:val="34"/>
    <w:qFormat/>
    <w:rsid w:val="00090B54"/>
    <w:pPr>
      <w:ind w:left="720"/>
      <w:contextualSpacing/>
    </w:pPr>
  </w:style>
  <w:style w:type="character" w:customStyle="1" w:styleId="INS">
    <w:name w:val="INS"/>
    <w:rsid w:val="00825D2F"/>
  </w:style>
  <w:style w:type="character" w:styleId="af5">
    <w:name w:val="Strong"/>
    <w:basedOn w:val="a0"/>
    <w:uiPriority w:val="22"/>
    <w:qFormat/>
    <w:rsid w:val="00B7534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AA61A-2C0D-49CE-BD27-AFD61BE5C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829</TotalTime>
  <Pages>4</Pages>
  <Words>1753</Words>
  <Characters>9993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omts</dc:creator>
  <cp:lastModifiedBy>admin</cp:lastModifiedBy>
  <cp:revision>36</cp:revision>
  <cp:lastPrinted>2026-06-08T06:23:00Z</cp:lastPrinted>
  <dcterms:created xsi:type="dcterms:W3CDTF">2023-08-09T05:29:00Z</dcterms:created>
  <dcterms:modified xsi:type="dcterms:W3CDTF">2026-10-30T09:36:00Z</dcterms:modified>
</cp:coreProperties>
</file>