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B2099" w14:textId="77777777" w:rsidR="00125D08" w:rsidRPr="0064027E" w:rsidRDefault="00125D08" w:rsidP="0064027E">
      <w:pPr>
        <w:autoSpaceDE w:val="0"/>
        <w:autoSpaceDN w:val="0"/>
        <w:adjustRightInd w:val="0"/>
        <w:contextualSpacing/>
        <w:mirrorIndents/>
        <w:jc w:val="both"/>
      </w:pPr>
      <w:r w:rsidRPr="0064027E">
        <w:t xml:space="preserve"> </w:t>
      </w:r>
    </w:p>
    <w:p w14:paraId="518E64CC" w14:textId="474A9BAF" w:rsidR="00125D08" w:rsidRPr="0064027E" w:rsidRDefault="009F707C" w:rsidP="0064027E">
      <w:pPr>
        <w:tabs>
          <w:tab w:val="right" w:pos="9498"/>
        </w:tabs>
        <w:autoSpaceDE w:val="0"/>
        <w:autoSpaceDN w:val="0"/>
        <w:adjustRightInd w:val="0"/>
        <w:contextualSpacing/>
        <w:mirrorIndents/>
        <w:rPr>
          <w:b/>
        </w:rPr>
      </w:pPr>
      <w:proofErr w:type="spellStart"/>
      <w:r w:rsidRPr="0064027E">
        <w:rPr>
          <w:b/>
        </w:rPr>
        <w:t>ГродМТ</w:t>
      </w:r>
      <w:proofErr w:type="spellEnd"/>
      <w:r w:rsidRPr="0064027E">
        <w:rPr>
          <w:b/>
        </w:rPr>
        <w:t xml:space="preserve"> </w:t>
      </w:r>
      <w:r w:rsidR="00E026CA">
        <w:rPr>
          <w:b/>
        </w:rPr>
        <w:t>456/26-</w:t>
      </w:r>
      <w:r w:rsidR="00722AEB">
        <w:rPr>
          <w:b/>
        </w:rPr>
        <w:t>ЗОИ</w:t>
      </w:r>
      <w:r w:rsidR="00292266">
        <w:rPr>
          <w:b/>
        </w:rPr>
        <w:t>(</w:t>
      </w:r>
      <w:r w:rsidR="00312957">
        <w:rPr>
          <w:b/>
        </w:rPr>
        <w:t>3</w:t>
      </w:r>
      <w:r w:rsidR="00292266">
        <w:rPr>
          <w:b/>
        </w:rPr>
        <w:t>П)</w:t>
      </w:r>
      <w:r w:rsidR="00945364">
        <w:rPr>
          <w:b/>
        </w:rPr>
        <w:t xml:space="preserve">                                                                                      </w:t>
      </w:r>
      <w:r w:rsidR="00125D08" w:rsidRPr="0064027E">
        <w:rPr>
          <w:b/>
        </w:rPr>
        <w:t>Приложение 1</w:t>
      </w:r>
    </w:p>
    <w:p w14:paraId="5EBDD06E" w14:textId="77777777" w:rsidR="009F707C" w:rsidRPr="0064027E" w:rsidRDefault="009F707C" w:rsidP="0064027E">
      <w:pPr>
        <w:tabs>
          <w:tab w:val="right" w:pos="9498"/>
        </w:tabs>
        <w:autoSpaceDE w:val="0"/>
        <w:autoSpaceDN w:val="0"/>
        <w:adjustRightInd w:val="0"/>
        <w:contextualSpacing/>
        <w:mirrorIndents/>
        <w:rPr>
          <w:b/>
        </w:rPr>
      </w:pPr>
    </w:p>
    <w:p w14:paraId="32F20280" w14:textId="76493292" w:rsidR="00125D08" w:rsidRPr="0064027E" w:rsidRDefault="00125D08" w:rsidP="0064027E">
      <w:pPr>
        <w:autoSpaceDE w:val="0"/>
        <w:autoSpaceDN w:val="0"/>
        <w:adjustRightInd w:val="0"/>
        <w:contextualSpacing/>
        <w:mirrorIndents/>
        <w:jc w:val="center"/>
        <w:rPr>
          <w:b/>
        </w:rPr>
      </w:pPr>
      <w:r w:rsidRPr="0064027E">
        <w:rPr>
          <w:b/>
        </w:rPr>
        <w:t>Технические характеристики (описание) медицинской техники и изделий медицинского назначения</w:t>
      </w:r>
    </w:p>
    <w:p w14:paraId="15D85867" w14:textId="77777777" w:rsidR="001B3326" w:rsidRDefault="001B3326" w:rsidP="0064027E">
      <w:pPr>
        <w:pStyle w:val="ac"/>
        <w:shd w:val="clear" w:color="auto" w:fill="FFFFFF"/>
        <w:contextualSpacing/>
        <w:mirrorIndents/>
        <w:jc w:val="center"/>
        <w:rPr>
          <w:b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"/>
        <w:gridCol w:w="2269"/>
        <w:gridCol w:w="6633"/>
        <w:gridCol w:w="993"/>
      </w:tblGrid>
      <w:tr w:rsidR="00B4022D" w:rsidRPr="00E26FBC" w14:paraId="55A0CC14" w14:textId="77777777" w:rsidTr="00DA7398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5918E" w14:textId="77777777" w:rsidR="00B4022D" w:rsidRPr="00E26FBC" w:rsidRDefault="00B4022D" w:rsidP="00C2078B">
            <w:pPr>
              <w:contextualSpacing/>
              <w:mirrorIndents/>
              <w:jc w:val="center"/>
              <w:rPr>
                <w:b/>
              </w:rPr>
            </w:pPr>
            <w:r w:rsidRPr="00E26FBC">
              <w:rPr>
                <w:b/>
              </w:rPr>
              <w:t>№ лота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DBCD1" w14:textId="77777777" w:rsidR="00B4022D" w:rsidRPr="00E26FBC" w:rsidRDefault="00B4022D" w:rsidP="00C2078B">
            <w:pPr>
              <w:contextualSpacing/>
              <w:mirrorIndents/>
              <w:jc w:val="center"/>
              <w:rPr>
                <w:b/>
              </w:rPr>
            </w:pPr>
            <w:r w:rsidRPr="00E26FBC">
              <w:rPr>
                <w:b/>
              </w:rPr>
              <w:t>Наименование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17BA9" w14:textId="77777777" w:rsidR="00B4022D" w:rsidRPr="00E26FBC" w:rsidRDefault="00B4022D" w:rsidP="00C2078B">
            <w:pPr>
              <w:contextualSpacing/>
              <w:mirrorIndents/>
              <w:jc w:val="center"/>
              <w:rPr>
                <w:b/>
                <w:color w:val="000000"/>
              </w:rPr>
            </w:pPr>
            <w:r w:rsidRPr="00E26FBC">
              <w:rPr>
                <w:b/>
                <w:color w:val="000000"/>
              </w:rPr>
              <w:t>Технические характеристики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1E526" w14:textId="77777777" w:rsidR="00B4022D" w:rsidRPr="00E26FBC" w:rsidRDefault="00B4022D" w:rsidP="00C2078B">
            <w:pPr>
              <w:contextualSpacing/>
              <w:mirrorIndents/>
              <w:jc w:val="center"/>
              <w:rPr>
                <w:b/>
                <w:color w:val="000000"/>
              </w:rPr>
            </w:pPr>
            <w:r w:rsidRPr="00E26FBC">
              <w:rPr>
                <w:b/>
                <w:color w:val="000000"/>
              </w:rPr>
              <w:t>Кол-во</w:t>
            </w:r>
          </w:p>
        </w:tc>
      </w:tr>
      <w:tr w:rsidR="00B45BDF" w:rsidRPr="00E26FBC" w14:paraId="540E55DA" w14:textId="77777777" w:rsidTr="00DB4213">
        <w:trPr>
          <w:trHeight w:val="845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E9F88" w14:textId="3A208838" w:rsidR="00B45BDF" w:rsidRDefault="00B45BDF" w:rsidP="00B45BDF">
            <w:pPr>
              <w:contextualSpacing/>
              <w:mirrorIndents/>
              <w:jc w:val="center"/>
              <w:rPr>
                <w:color w:val="000000"/>
              </w:rPr>
            </w:pPr>
            <w:r>
              <w:rPr>
                <w:color w:val="000000"/>
              </w:rPr>
              <w:t>6.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B19F9" w14:textId="0E3659A4" w:rsidR="00B45BDF" w:rsidRPr="00E26FBC" w:rsidRDefault="00B45BDF" w:rsidP="00B45BDF">
            <w:pPr>
              <w:contextualSpacing/>
              <w:mirrorIndents/>
              <w:jc w:val="both"/>
            </w:pPr>
            <w:r>
              <w:t>Подставка-ступенька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018B6" w14:textId="56199875" w:rsidR="00B45BDF" w:rsidRPr="00E26FBC" w:rsidRDefault="00B45BDF" w:rsidP="009D2D07">
            <w:pPr>
              <w:contextualSpacing/>
              <w:mirrorIndents/>
              <w:rPr>
                <w:color w:val="000000"/>
              </w:rPr>
            </w:pPr>
            <w:r w:rsidRPr="0047139F">
              <w:rPr>
                <w:color w:val="000000"/>
              </w:rPr>
              <w:t>1. Основание на опорах.</w:t>
            </w:r>
            <w:r w:rsidRPr="0047139F">
              <w:rPr>
                <w:color w:val="000000"/>
              </w:rPr>
              <w:br/>
              <w:t>2. Каркас металлический,</w:t>
            </w:r>
            <w:r w:rsidRPr="0047139F">
              <w:rPr>
                <w:color w:val="000000"/>
              </w:rPr>
              <w:br/>
              <w:t>3 Наличие противоскользящей поверхности.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0BAE2" w14:textId="719F6326" w:rsidR="00B45BDF" w:rsidRPr="00E26FBC" w:rsidRDefault="00B45BDF" w:rsidP="00B45BDF">
            <w:pPr>
              <w:contextualSpacing/>
              <w:mirrorIndents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25 </w:t>
            </w:r>
            <w:r w:rsidR="009D2D07">
              <w:rPr>
                <w:color w:val="000000"/>
              </w:rPr>
              <w:t>ш</w:t>
            </w:r>
            <w:r>
              <w:rPr>
                <w:color w:val="000000"/>
              </w:rPr>
              <w:t>т</w:t>
            </w:r>
            <w:r w:rsidR="009D2D07">
              <w:rPr>
                <w:color w:val="000000"/>
              </w:rPr>
              <w:t>.</w:t>
            </w:r>
          </w:p>
        </w:tc>
      </w:tr>
      <w:tr w:rsidR="00B45BDF" w:rsidRPr="00E26FBC" w14:paraId="1BC86C92" w14:textId="77777777" w:rsidTr="00E43D2C">
        <w:trPr>
          <w:trHeight w:val="1377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94EC4" w14:textId="23AC3D18" w:rsidR="00B45BDF" w:rsidRDefault="00B45BDF" w:rsidP="00B45BDF">
            <w:pPr>
              <w:contextualSpacing/>
              <w:mirrorIndents/>
              <w:jc w:val="center"/>
              <w:rPr>
                <w:color w:val="000000"/>
              </w:rPr>
            </w:pPr>
            <w:r>
              <w:rPr>
                <w:color w:val="000000"/>
              </w:rPr>
              <w:t>9.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F884D" w14:textId="0F834E1C" w:rsidR="00B45BDF" w:rsidRPr="00E26FBC" w:rsidRDefault="00B45BDF" w:rsidP="00B45BDF">
            <w:pPr>
              <w:contextualSpacing/>
              <w:mirrorIndents/>
              <w:jc w:val="both"/>
            </w:pPr>
            <w:bookmarkStart w:id="0" w:name="_Hlk176518985"/>
            <w:r w:rsidRPr="0025059C">
              <w:t xml:space="preserve">Подставка медицинская под таз </w:t>
            </w:r>
            <w:bookmarkEnd w:id="0"/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844DD" w14:textId="77777777" w:rsidR="00B45BDF" w:rsidRPr="0025059C" w:rsidRDefault="00B45BDF" w:rsidP="00B45BDF">
            <w:pPr>
              <w:contextualSpacing/>
              <w:mirrorIndents/>
              <w:jc w:val="both"/>
              <w:rPr>
                <w:color w:val="000000"/>
              </w:rPr>
            </w:pPr>
            <w:r w:rsidRPr="0025059C">
              <w:rPr>
                <w:color w:val="000000"/>
              </w:rPr>
              <w:t>1. Каркас изготовлен из нержавеющей стали.</w:t>
            </w:r>
          </w:p>
          <w:p w14:paraId="4456B112" w14:textId="77777777" w:rsidR="00B45BDF" w:rsidRPr="0025059C" w:rsidRDefault="00B45BDF" w:rsidP="00B45BDF">
            <w:pPr>
              <w:contextualSpacing/>
              <w:mirrorIndents/>
              <w:jc w:val="both"/>
              <w:rPr>
                <w:color w:val="000000"/>
              </w:rPr>
            </w:pPr>
            <w:r w:rsidRPr="0025059C">
              <w:rPr>
                <w:color w:val="000000"/>
              </w:rPr>
              <w:t>2. Основание на колесах.</w:t>
            </w:r>
          </w:p>
          <w:p w14:paraId="4CD3D0C3" w14:textId="77777777" w:rsidR="00B45BDF" w:rsidRPr="0025059C" w:rsidRDefault="00B45BDF" w:rsidP="00B45BDF">
            <w:pPr>
              <w:contextualSpacing/>
              <w:mirrorIndents/>
              <w:jc w:val="both"/>
              <w:rPr>
                <w:color w:val="000000"/>
              </w:rPr>
            </w:pPr>
            <w:r w:rsidRPr="0025059C">
              <w:rPr>
                <w:color w:val="000000"/>
              </w:rPr>
              <w:t>3. Подставка регулируется по высоте</w:t>
            </w:r>
          </w:p>
          <w:p w14:paraId="50BCB64E" w14:textId="458EA61A" w:rsidR="00B45BDF" w:rsidRPr="00E26FBC" w:rsidRDefault="00B45BDF" w:rsidP="00B45BDF">
            <w:pPr>
              <w:contextualSpacing/>
              <w:mirrorIndents/>
              <w:jc w:val="both"/>
              <w:rPr>
                <w:color w:val="000000"/>
              </w:rPr>
            </w:pPr>
            <w:r w:rsidRPr="0025059C">
              <w:rPr>
                <w:color w:val="000000"/>
              </w:rPr>
              <w:t xml:space="preserve">4. Съемная емкость из нержавеющей стали объемом </w:t>
            </w:r>
            <w:r w:rsidR="009D2D07" w:rsidRPr="009D2D07">
              <w:rPr>
                <w:color w:val="000000"/>
              </w:rPr>
              <w:t>не менее 6 литров не более 10 литров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AC159" w14:textId="09D08D3B" w:rsidR="00B45BDF" w:rsidRPr="00E26FBC" w:rsidRDefault="009D2D07" w:rsidP="00B45BDF">
            <w:pPr>
              <w:contextualSpacing/>
              <w:mirrorIndents/>
              <w:jc w:val="center"/>
              <w:rPr>
                <w:color w:val="000000"/>
              </w:rPr>
            </w:pPr>
            <w:r>
              <w:rPr>
                <w:color w:val="000000"/>
              </w:rPr>
              <w:t>15 ш</w:t>
            </w:r>
            <w:r w:rsidR="00B45BDF">
              <w:rPr>
                <w:color w:val="000000"/>
              </w:rPr>
              <w:t>т</w:t>
            </w:r>
            <w:r>
              <w:rPr>
                <w:color w:val="000000"/>
              </w:rPr>
              <w:t>.</w:t>
            </w:r>
          </w:p>
        </w:tc>
      </w:tr>
      <w:tr w:rsidR="00B45BDF" w:rsidRPr="00E26FBC" w14:paraId="57D62FB9" w14:textId="77777777" w:rsidTr="00E43D2C">
        <w:trPr>
          <w:trHeight w:val="1411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460DA" w14:textId="21B07D10" w:rsidR="00B45BDF" w:rsidRDefault="00B45BDF" w:rsidP="00B45BDF">
            <w:pPr>
              <w:contextualSpacing/>
              <w:mirrorIndents/>
              <w:jc w:val="center"/>
              <w:rPr>
                <w:color w:val="000000"/>
              </w:rPr>
            </w:pPr>
            <w:r>
              <w:rPr>
                <w:color w:val="000000"/>
              </w:rPr>
              <w:t>10.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44890" w14:textId="13CF3B54" w:rsidR="00B45BDF" w:rsidRPr="00E26FBC" w:rsidRDefault="00B45BDF" w:rsidP="00B45BDF">
            <w:pPr>
              <w:contextualSpacing/>
              <w:mirrorIndents/>
              <w:jc w:val="both"/>
            </w:pPr>
            <w:r w:rsidRPr="0025059C">
              <w:t xml:space="preserve">Подставка медицинская под таз 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3CE33" w14:textId="77777777" w:rsidR="00B45BDF" w:rsidRPr="0025059C" w:rsidRDefault="00B45BDF" w:rsidP="00B45BDF">
            <w:pPr>
              <w:contextualSpacing/>
              <w:mirrorIndents/>
              <w:jc w:val="both"/>
              <w:rPr>
                <w:color w:val="000000"/>
              </w:rPr>
            </w:pPr>
            <w:r w:rsidRPr="0025059C">
              <w:rPr>
                <w:color w:val="000000"/>
              </w:rPr>
              <w:t>1. Каркас изготовлен из нержавеющей стали.</w:t>
            </w:r>
          </w:p>
          <w:p w14:paraId="48AA3559" w14:textId="77777777" w:rsidR="00B45BDF" w:rsidRPr="0025059C" w:rsidRDefault="00B45BDF" w:rsidP="00B45BDF">
            <w:pPr>
              <w:contextualSpacing/>
              <w:mirrorIndents/>
              <w:jc w:val="both"/>
              <w:rPr>
                <w:color w:val="000000"/>
              </w:rPr>
            </w:pPr>
            <w:r w:rsidRPr="0025059C">
              <w:rPr>
                <w:color w:val="000000"/>
              </w:rPr>
              <w:t>2. Основание на колесах.</w:t>
            </w:r>
          </w:p>
          <w:p w14:paraId="44CD615C" w14:textId="77777777" w:rsidR="00B45BDF" w:rsidRPr="0025059C" w:rsidRDefault="00B45BDF" w:rsidP="00B45BDF">
            <w:pPr>
              <w:contextualSpacing/>
              <w:mirrorIndents/>
              <w:jc w:val="both"/>
              <w:rPr>
                <w:color w:val="000000"/>
              </w:rPr>
            </w:pPr>
            <w:r w:rsidRPr="0025059C">
              <w:rPr>
                <w:color w:val="000000"/>
              </w:rPr>
              <w:t>3. Подставка регулируется по высоте</w:t>
            </w:r>
          </w:p>
          <w:p w14:paraId="18E08D17" w14:textId="226BE376" w:rsidR="00B45BDF" w:rsidRPr="00E26FBC" w:rsidRDefault="00B45BDF" w:rsidP="00B45BDF">
            <w:pPr>
              <w:contextualSpacing/>
              <w:mirrorIndents/>
              <w:jc w:val="both"/>
              <w:rPr>
                <w:color w:val="000000"/>
              </w:rPr>
            </w:pPr>
            <w:r w:rsidRPr="0025059C">
              <w:rPr>
                <w:color w:val="000000"/>
              </w:rPr>
              <w:t xml:space="preserve">4. Съемная емкость из нержавеющей стали объемом не </w:t>
            </w:r>
            <w:r>
              <w:rPr>
                <w:color w:val="000000"/>
              </w:rPr>
              <w:t xml:space="preserve">менее </w:t>
            </w:r>
            <w:r w:rsidR="009D2D07">
              <w:rPr>
                <w:color w:val="000000"/>
              </w:rPr>
              <w:t>10</w:t>
            </w:r>
            <w:r w:rsidRPr="0025059C">
              <w:rPr>
                <w:color w:val="000000"/>
              </w:rPr>
              <w:t xml:space="preserve"> литров</w:t>
            </w:r>
            <w:r>
              <w:rPr>
                <w:color w:val="000000"/>
              </w:rPr>
              <w:t xml:space="preserve"> не более 1</w:t>
            </w:r>
            <w:r w:rsidR="009D2D07">
              <w:rPr>
                <w:color w:val="000000"/>
              </w:rPr>
              <w:t>3</w:t>
            </w:r>
            <w:r>
              <w:rPr>
                <w:color w:val="000000"/>
              </w:rPr>
              <w:t xml:space="preserve"> литров.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1577C" w14:textId="04321D2B" w:rsidR="00B45BDF" w:rsidRPr="00E26FBC" w:rsidRDefault="009D2D07" w:rsidP="00B45BDF">
            <w:pPr>
              <w:contextualSpacing/>
              <w:mirrorIndents/>
              <w:jc w:val="center"/>
              <w:rPr>
                <w:color w:val="000000"/>
              </w:rPr>
            </w:pPr>
            <w:r>
              <w:rPr>
                <w:color w:val="000000"/>
              </w:rPr>
              <w:t>7 ш</w:t>
            </w:r>
            <w:r w:rsidR="00B45BDF">
              <w:rPr>
                <w:color w:val="000000"/>
              </w:rPr>
              <w:t>т</w:t>
            </w:r>
            <w:r>
              <w:rPr>
                <w:color w:val="000000"/>
              </w:rPr>
              <w:t>.</w:t>
            </w:r>
          </w:p>
        </w:tc>
      </w:tr>
    </w:tbl>
    <w:p w14:paraId="0E6A86C4" w14:textId="63BBDC9D" w:rsidR="00CF65B9" w:rsidRPr="0064027E" w:rsidRDefault="00CF65B9" w:rsidP="00813FAD">
      <w:pPr>
        <w:tabs>
          <w:tab w:val="left" w:pos="6804"/>
        </w:tabs>
        <w:mirrorIndents/>
        <w:rPr>
          <w:b/>
        </w:rPr>
      </w:pPr>
      <w:r>
        <w:rPr>
          <w:bCs/>
        </w:rPr>
        <w:t xml:space="preserve"> </w:t>
      </w:r>
    </w:p>
    <w:sectPr w:rsidR="00CF65B9" w:rsidRPr="0064027E" w:rsidSect="0033654E">
      <w:pgSz w:w="11905" w:h="16838"/>
      <w:pgMar w:top="709" w:right="706" w:bottom="1134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C27A1" w14:textId="77777777" w:rsidR="002D2F6F" w:rsidRDefault="002D2F6F" w:rsidP="003842C2">
      <w:r>
        <w:separator/>
      </w:r>
    </w:p>
  </w:endnote>
  <w:endnote w:type="continuationSeparator" w:id="0">
    <w:p w14:paraId="1E3C9E1B" w14:textId="77777777" w:rsidR="002D2F6F" w:rsidRDefault="002D2F6F" w:rsidP="00384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98475D" w14:textId="77777777" w:rsidR="002D2F6F" w:rsidRDefault="002D2F6F" w:rsidP="003842C2">
      <w:r>
        <w:separator/>
      </w:r>
    </w:p>
  </w:footnote>
  <w:footnote w:type="continuationSeparator" w:id="0">
    <w:p w14:paraId="1ABBB843" w14:textId="77777777" w:rsidR="002D2F6F" w:rsidRDefault="002D2F6F" w:rsidP="003842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E3A240EC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5CA482C6"/>
    <w:lvl w:ilvl="0">
      <w:start w:val="2"/>
      <w:numFmt w:val="decimal"/>
      <w:lvlText w:val="2.%1."/>
      <w:lvlJc w:val="left"/>
    </w:lvl>
    <w:lvl w:ilvl="1">
      <w:start w:val="2"/>
      <w:numFmt w:val="decimal"/>
      <w:lvlText w:val="%2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2.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2.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2.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2.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2.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2.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2.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2" w15:restartNumberingAfterBreak="0">
    <w:nsid w:val="01356FF5"/>
    <w:multiLevelType w:val="hybridMultilevel"/>
    <w:tmpl w:val="8A463E7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BF6BF5"/>
    <w:multiLevelType w:val="multilevel"/>
    <w:tmpl w:val="EBCEC8F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4276B43"/>
    <w:multiLevelType w:val="hybridMultilevel"/>
    <w:tmpl w:val="5AD05640"/>
    <w:lvl w:ilvl="0" w:tplc="4A3402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BD04F88">
      <w:numFmt w:val="none"/>
      <w:lvlText w:val=""/>
      <w:lvlJc w:val="left"/>
      <w:pPr>
        <w:tabs>
          <w:tab w:val="num" w:pos="360"/>
        </w:tabs>
      </w:pPr>
    </w:lvl>
    <w:lvl w:ilvl="2" w:tplc="8E109F82">
      <w:numFmt w:val="none"/>
      <w:lvlText w:val=""/>
      <w:lvlJc w:val="left"/>
      <w:pPr>
        <w:tabs>
          <w:tab w:val="num" w:pos="360"/>
        </w:tabs>
      </w:pPr>
    </w:lvl>
    <w:lvl w:ilvl="3" w:tplc="B4D61732">
      <w:numFmt w:val="none"/>
      <w:lvlText w:val=""/>
      <w:lvlJc w:val="left"/>
      <w:pPr>
        <w:tabs>
          <w:tab w:val="num" w:pos="360"/>
        </w:tabs>
      </w:pPr>
    </w:lvl>
    <w:lvl w:ilvl="4" w:tplc="4B1256E2">
      <w:numFmt w:val="none"/>
      <w:lvlText w:val=""/>
      <w:lvlJc w:val="left"/>
      <w:pPr>
        <w:tabs>
          <w:tab w:val="num" w:pos="360"/>
        </w:tabs>
      </w:pPr>
    </w:lvl>
    <w:lvl w:ilvl="5" w:tplc="999EBE82">
      <w:numFmt w:val="none"/>
      <w:lvlText w:val=""/>
      <w:lvlJc w:val="left"/>
      <w:pPr>
        <w:tabs>
          <w:tab w:val="num" w:pos="360"/>
        </w:tabs>
      </w:pPr>
    </w:lvl>
    <w:lvl w:ilvl="6" w:tplc="1E1C6D78">
      <w:numFmt w:val="none"/>
      <w:lvlText w:val=""/>
      <w:lvlJc w:val="left"/>
      <w:pPr>
        <w:tabs>
          <w:tab w:val="num" w:pos="360"/>
        </w:tabs>
      </w:pPr>
    </w:lvl>
    <w:lvl w:ilvl="7" w:tplc="1E724ACC">
      <w:numFmt w:val="none"/>
      <w:lvlText w:val=""/>
      <w:lvlJc w:val="left"/>
      <w:pPr>
        <w:tabs>
          <w:tab w:val="num" w:pos="360"/>
        </w:tabs>
      </w:pPr>
    </w:lvl>
    <w:lvl w:ilvl="8" w:tplc="D082C23C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0E725F1D"/>
    <w:multiLevelType w:val="multilevel"/>
    <w:tmpl w:val="6D8C34DA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232466FC"/>
    <w:multiLevelType w:val="multilevel"/>
    <w:tmpl w:val="476EDA9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7" w15:restartNumberingAfterBreak="0">
    <w:nsid w:val="26E422A6"/>
    <w:multiLevelType w:val="multilevel"/>
    <w:tmpl w:val="CC880ADA"/>
    <w:lvl w:ilvl="0">
      <w:start w:val="1"/>
      <w:numFmt w:val="decimal"/>
      <w:lvlText w:val="%1."/>
      <w:lvlJc w:val="left"/>
      <w:pPr>
        <w:tabs>
          <w:tab w:val="num" w:pos="817"/>
        </w:tabs>
        <w:ind w:left="817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22"/>
        </w:tabs>
        <w:ind w:left="122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22"/>
        </w:tabs>
        <w:ind w:left="122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942"/>
        </w:tabs>
        <w:ind w:left="194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942"/>
        </w:tabs>
        <w:ind w:left="194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302"/>
        </w:tabs>
        <w:ind w:left="2302" w:hanging="2160"/>
      </w:pPr>
      <w:rPr>
        <w:rFonts w:hint="default"/>
      </w:rPr>
    </w:lvl>
  </w:abstractNum>
  <w:abstractNum w:abstractNumId="8" w15:restartNumberingAfterBreak="0">
    <w:nsid w:val="32906C57"/>
    <w:multiLevelType w:val="multilevel"/>
    <w:tmpl w:val="1C461B1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411D3575"/>
    <w:multiLevelType w:val="hybridMultilevel"/>
    <w:tmpl w:val="A9FA5A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685F26"/>
    <w:multiLevelType w:val="multilevel"/>
    <w:tmpl w:val="1C461B1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70CB7347"/>
    <w:multiLevelType w:val="hybridMultilevel"/>
    <w:tmpl w:val="25EC37A8"/>
    <w:lvl w:ilvl="0" w:tplc="B790B7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B31710"/>
    <w:multiLevelType w:val="multilevel"/>
    <w:tmpl w:val="D688C882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13" w15:restartNumberingAfterBreak="0">
    <w:nsid w:val="79C0187D"/>
    <w:multiLevelType w:val="multilevel"/>
    <w:tmpl w:val="365A752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num w:numId="1" w16cid:durableId="1639728785">
    <w:abstractNumId w:val="6"/>
  </w:num>
  <w:num w:numId="2" w16cid:durableId="935098357">
    <w:abstractNumId w:val="2"/>
  </w:num>
  <w:num w:numId="3" w16cid:durableId="2094664685">
    <w:abstractNumId w:val="10"/>
  </w:num>
  <w:num w:numId="4" w16cid:durableId="1254633144">
    <w:abstractNumId w:val="8"/>
  </w:num>
  <w:num w:numId="5" w16cid:durableId="163322600">
    <w:abstractNumId w:val="0"/>
    <w:lvlOverride w:ilvl="0">
      <w:lvl w:ilvl="0">
        <w:start w:val="65535"/>
        <w:numFmt w:val="bullet"/>
        <w:lvlText w:val="-"/>
        <w:legacy w:legacy="1" w:legacySpace="0" w:legacyIndent="129"/>
        <w:lvlJc w:val="left"/>
        <w:rPr>
          <w:rFonts w:ascii="Times New Roman" w:hAnsi="Times New Roman" w:cs="Times New Roman" w:hint="default"/>
        </w:rPr>
      </w:lvl>
    </w:lvlOverride>
  </w:num>
  <w:num w:numId="6" w16cid:durableId="43425584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07921820">
    <w:abstractNumId w:val="1"/>
  </w:num>
  <w:num w:numId="8" w16cid:durableId="447286229">
    <w:abstractNumId w:val="3"/>
  </w:num>
  <w:num w:numId="9" w16cid:durableId="189297696">
    <w:abstractNumId w:val="11"/>
  </w:num>
  <w:num w:numId="10" w16cid:durableId="771708084">
    <w:abstractNumId w:val="7"/>
  </w:num>
  <w:num w:numId="11" w16cid:durableId="2091347375">
    <w:abstractNumId w:val="12"/>
  </w:num>
  <w:num w:numId="12" w16cid:durableId="1448768540">
    <w:abstractNumId w:val="13"/>
  </w:num>
  <w:num w:numId="13" w16cid:durableId="73014322">
    <w:abstractNumId w:val="5"/>
  </w:num>
  <w:num w:numId="14" w16cid:durableId="1539245977">
    <w:abstractNumId w:val="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7B4"/>
    <w:rsid w:val="000104B9"/>
    <w:rsid w:val="00013AB3"/>
    <w:rsid w:val="00021120"/>
    <w:rsid w:val="0002684D"/>
    <w:rsid w:val="00050572"/>
    <w:rsid w:val="00067815"/>
    <w:rsid w:val="00073F95"/>
    <w:rsid w:val="00091AFE"/>
    <w:rsid w:val="00092F1F"/>
    <w:rsid w:val="000938C3"/>
    <w:rsid w:val="00094541"/>
    <w:rsid w:val="000B7F60"/>
    <w:rsid w:val="000C47D3"/>
    <w:rsid w:val="000F11D8"/>
    <w:rsid w:val="00125D08"/>
    <w:rsid w:val="00141969"/>
    <w:rsid w:val="001608BE"/>
    <w:rsid w:val="00161A0B"/>
    <w:rsid w:val="0016432D"/>
    <w:rsid w:val="001758B6"/>
    <w:rsid w:val="00180317"/>
    <w:rsid w:val="0018088D"/>
    <w:rsid w:val="00196F5F"/>
    <w:rsid w:val="001A6312"/>
    <w:rsid w:val="001B3326"/>
    <w:rsid w:val="001B6029"/>
    <w:rsid w:val="001B7201"/>
    <w:rsid w:val="001D3F5C"/>
    <w:rsid w:val="001E2C1B"/>
    <w:rsid w:val="001E70E0"/>
    <w:rsid w:val="001F2B1F"/>
    <w:rsid w:val="001F3347"/>
    <w:rsid w:val="00205722"/>
    <w:rsid w:val="00213456"/>
    <w:rsid w:val="00213A56"/>
    <w:rsid w:val="00222734"/>
    <w:rsid w:val="00231944"/>
    <w:rsid w:val="0025059C"/>
    <w:rsid w:val="002602C5"/>
    <w:rsid w:val="0026194E"/>
    <w:rsid w:val="00270DC1"/>
    <w:rsid w:val="00284AC2"/>
    <w:rsid w:val="00285212"/>
    <w:rsid w:val="00292266"/>
    <w:rsid w:val="0029434C"/>
    <w:rsid w:val="00297622"/>
    <w:rsid w:val="002A1DD6"/>
    <w:rsid w:val="002A307F"/>
    <w:rsid w:val="002A4703"/>
    <w:rsid w:val="002A5B86"/>
    <w:rsid w:val="002B0C05"/>
    <w:rsid w:val="002B105B"/>
    <w:rsid w:val="002B20DA"/>
    <w:rsid w:val="002B233E"/>
    <w:rsid w:val="002B26CF"/>
    <w:rsid w:val="002C2FBB"/>
    <w:rsid w:val="002C37B4"/>
    <w:rsid w:val="002D2F6F"/>
    <w:rsid w:val="002D54F7"/>
    <w:rsid w:val="002F28F4"/>
    <w:rsid w:val="002F53DF"/>
    <w:rsid w:val="002F5A05"/>
    <w:rsid w:val="00312957"/>
    <w:rsid w:val="003177B8"/>
    <w:rsid w:val="00327791"/>
    <w:rsid w:val="0033101F"/>
    <w:rsid w:val="00336312"/>
    <w:rsid w:val="0033654E"/>
    <w:rsid w:val="00336948"/>
    <w:rsid w:val="00353E87"/>
    <w:rsid w:val="00366304"/>
    <w:rsid w:val="003663E2"/>
    <w:rsid w:val="00373EFA"/>
    <w:rsid w:val="00380570"/>
    <w:rsid w:val="003842C2"/>
    <w:rsid w:val="00385F32"/>
    <w:rsid w:val="0039292E"/>
    <w:rsid w:val="003B0D98"/>
    <w:rsid w:val="003E733C"/>
    <w:rsid w:val="003F0A99"/>
    <w:rsid w:val="00402D69"/>
    <w:rsid w:val="004164D7"/>
    <w:rsid w:val="004260C0"/>
    <w:rsid w:val="004260C6"/>
    <w:rsid w:val="00435E30"/>
    <w:rsid w:val="00450EC0"/>
    <w:rsid w:val="00456FF2"/>
    <w:rsid w:val="0045718A"/>
    <w:rsid w:val="004667D9"/>
    <w:rsid w:val="0047139F"/>
    <w:rsid w:val="00472226"/>
    <w:rsid w:val="004724DD"/>
    <w:rsid w:val="00473791"/>
    <w:rsid w:val="00474F6F"/>
    <w:rsid w:val="00475CF2"/>
    <w:rsid w:val="004874FF"/>
    <w:rsid w:val="004A0570"/>
    <w:rsid w:val="004B17CA"/>
    <w:rsid w:val="004B33BB"/>
    <w:rsid w:val="004C3C7F"/>
    <w:rsid w:val="004D29AA"/>
    <w:rsid w:val="004D3CCB"/>
    <w:rsid w:val="004F1E0A"/>
    <w:rsid w:val="004F33C3"/>
    <w:rsid w:val="00501CAC"/>
    <w:rsid w:val="00517CD0"/>
    <w:rsid w:val="00521E5E"/>
    <w:rsid w:val="005505B0"/>
    <w:rsid w:val="00550C20"/>
    <w:rsid w:val="00553495"/>
    <w:rsid w:val="00561DC9"/>
    <w:rsid w:val="00565BFD"/>
    <w:rsid w:val="00572F0A"/>
    <w:rsid w:val="00576314"/>
    <w:rsid w:val="00583AAA"/>
    <w:rsid w:val="00585E72"/>
    <w:rsid w:val="005A58D0"/>
    <w:rsid w:val="005A6CBD"/>
    <w:rsid w:val="005B0A85"/>
    <w:rsid w:val="005B4538"/>
    <w:rsid w:val="005C3EEF"/>
    <w:rsid w:val="005D0CF2"/>
    <w:rsid w:val="005D2773"/>
    <w:rsid w:val="005D4E6E"/>
    <w:rsid w:val="005D759F"/>
    <w:rsid w:val="005F0321"/>
    <w:rsid w:val="005F0405"/>
    <w:rsid w:val="006027A8"/>
    <w:rsid w:val="0064027E"/>
    <w:rsid w:val="0065770E"/>
    <w:rsid w:val="0066512E"/>
    <w:rsid w:val="006914A5"/>
    <w:rsid w:val="006A4E7F"/>
    <w:rsid w:val="006B3EF7"/>
    <w:rsid w:val="006D4195"/>
    <w:rsid w:val="006E742C"/>
    <w:rsid w:val="006E786E"/>
    <w:rsid w:val="006F1DD3"/>
    <w:rsid w:val="006F4B53"/>
    <w:rsid w:val="006F4FFC"/>
    <w:rsid w:val="00701EF3"/>
    <w:rsid w:val="007064B1"/>
    <w:rsid w:val="00706EAD"/>
    <w:rsid w:val="00722AEB"/>
    <w:rsid w:val="007262BE"/>
    <w:rsid w:val="00736C95"/>
    <w:rsid w:val="00752FF4"/>
    <w:rsid w:val="0076621F"/>
    <w:rsid w:val="007B0EF9"/>
    <w:rsid w:val="007B469D"/>
    <w:rsid w:val="007B7A79"/>
    <w:rsid w:val="007C2B5B"/>
    <w:rsid w:val="007C5A62"/>
    <w:rsid w:val="007C6FDC"/>
    <w:rsid w:val="007D18F5"/>
    <w:rsid w:val="007E4EC5"/>
    <w:rsid w:val="007E6796"/>
    <w:rsid w:val="007F24F4"/>
    <w:rsid w:val="007F3FC0"/>
    <w:rsid w:val="00807245"/>
    <w:rsid w:val="00813FAD"/>
    <w:rsid w:val="00821E49"/>
    <w:rsid w:val="0082609C"/>
    <w:rsid w:val="00826C84"/>
    <w:rsid w:val="00837380"/>
    <w:rsid w:val="00837A87"/>
    <w:rsid w:val="00837F7B"/>
    <w:rsid w:val="008406B4"/>
    <w:rsid w:val="00860920"/>
    <w:rsid w:val="0086428D"/>
    <w:rsid w:val="008711B2"/>
    <w:rsid w:val="00871A48"/>
    <w:rsid w:val="00873AA1"/>
    <w:rsid w:val="008A45CA"/>
    <w:rsid w:val="008A7637"/>
    <w:rsid w:val="008D0678"/>
    <w:rsid w:val="008E10F1"/>
    <w:rsid w:val="008E7A03"/>
    <w:rsid w:val="008E7FDB"/>
    <w:rsid w:val="0090743B"/>
    <w:rsid w:val="00910F76"/>
    <w:rsid w:val="00920D80"/>
    <w:rsid w:val="00944038"/>
    <w:rsid w:val="00944F63"/>
    <w:rsid w:val="00945364"/>
    <w:rsid w:val="009522CA"/>
    <w:rsid w:val="00964C0A"/>
    <w:rsid w:val="00966F6E"/>
    <w:rsid w:val="009756D3"/>
    <w:rsid w:val="00975F2C"/>
    <w:rsid w:val="0098544B"/>
    <w:rsid w:val="009969B1"/>
    <w:rsid w:val="009A3995"/>
    <w:rsid w:val="009B11BC"/>
    <w:rsid w:val="009B2DF7"/>
    <w:rsid w:val="009B6EFF"/>
    <w:rsid w:val="009C74DB"/>
    <w:rsid w:val="009D2D07"/>
    <w:rsid w:val="009E01C3"/>
    <w:rsid w:val="009E7A49"/>
    <w:rsid w:val="009F707C"/>
    <w:rsid w:val="00A05089"/>
    <w:rsid w:val="00A132AD"/>
    <w:rsid w:val="00A351A3"/>
    <w:rsid w:val="00A42963"/>
    <w:rsid w:val="00A43243"/>
    <w:rsid w:val="00A57DF4"/>
    <w:rsid w:val="00A73EB8"/>
    <w:rsid w:val="00A743CC"/>
    <w:rsid w:val="00AB3F20"/>
    <w:rsid w:val="00AB5C9C"/>
    <w:rsid w:val="00AC123F"/>
    <w:rsid w:val="00AD086D"/>
    <w:rsid w:val="00AD449A"/>
    <w:rsid w:val="00AD5DA7"/>
    <w:rsid w:val="00AD7C79"/>
    <w:rsid w:val="00AD7F68"/>
    <w:rsid w:val="00AE269C"/>
    <w:rsid w:val="00AE5026"/>
    <w:rsid w:val="00AF4096"/>
    <w:rsid w:val="00B00321"/>
    <w:rsid w:val="00B03B7E"/>
    <w:rsid w:val="00B0618A"/>
    <w:rsid w:val="00B23715"/>
    <w:rsid w:val="00B2569E"/>
    <w:rsid w:val="00B31AEE"/>
    <w:rsid w:val="00B4022D"/>
    <w:rsid w:val="00B45BDF"/>
    <w:rsid w:val="00B479FB"/>
    <w:rsid w:val="00B56477"/>
    <w:rsid w:val="00B92982"/>
    <w:rsid w:val="00BA622F"/>
    <w:rsid w:val="00BB6867"/>
    <w:rsid w:val="00BC75D7"/>
    <w:rsid w:val="00BC795B"/>
    <w:rsid w:val="00BF1A39"/>
    <w:rsid w:val="00BF1C6D"/>
    <w:rsid w:val="00C0197A"/>
    <w:rsid w:val="00C044A5"/>
    <w:rsid w:val="00C15598"/>
    <w:rsid w:val="00C2086B"/>
    <w:rsid w:val="00C32213"/>
    <w:rsid w:val="00C429A6"/>
    <w:rsid w:val="00C43D1D"/>
    <w:rsid w:val="00C44D97"/>
    <w:rsid w:val="00C47AAD"/>
    <w:rsid w:val="00CB017A"/>
    <w:rsid w:val="00CB0518"/>
    <w:rsid w:val="00CB2149"/>
    <w:rsid w:val="00CB284C"/>
    <w:rsid w:val="00CD1940"/>
    <w:rsid w:val="00CE0963"/>
    <w:rsid w:val="00CE2624"/>
    <w:rsid w:val="00CE2DF3"/>
    <w:rsid w:val="00CE54FB"/>
    <w:rsid w:val="00CF65B9"/>
    <w:rsid w:val="00D02A13"/>
    <w:rsid w:val="00D03A04"/>
    <w:rsid w:val="00D308CB"/>
    <w:rsid w:val="00D371F0"/>
    <w:rsid w:val="00D42B65"/>
    <w:rsid w:val="00D50C78"/>
    <w:rsid w:val="00D63550"/>
    <w:rsid w:val="00D63D86"/>
    <w:rsid w:val="00D82C33"/>
    <w:rsid w:val="00D8633C"/>
    <w:rsid w:val="00D91AA5"/>
    <w:rsid w:val="00DA690D"/>
    <w:rsid w:val="00DA7398"/>
    <w:rsid w:val="00DB3A76"/>
    <w:rsid w:val="00DB4213"/>
    <w:rsid w:val="00DC3463"/>
    <w:rsid w:val="00DD7C30"/>
    <w:rsid w:val="00DE0831"/>
    <w:rsid w:val="00DE1063"/>
    <w:rsid w:val="00DE2E85"/>
    <w:rsid w:val="00DF23B8"/>
    <w:rsid w:val="00DF2FEF"/>
    <w:rsid w:val="00E026CA"/>
    <w:rsid w:val="00E258EB"/>
    <w:rsid w:val="00E40000"/>
    <w:rsid w:val="00E43D2C"/>
    <w:rsid w:val="00E45422"/>
    <w:rsid w:val="00E476E4"/>
    <w:rsid w:val="00E52159"/>
    <w:rsid w:val="00E63F89"/>
    <w:rsid w:val="00E6491A"/>
    <w:rsid w:val="00E84BB7"/>
    <w:rsid w:val="00EA01CA"/>
    <w:rsid w:val="00EB055B"/>
    <w:rsid w:val="00EC517C"/>
    <w:rsid w:val="00EE4DB8"/>
    <w:rsid w:val="00EF3A2F"/>
    <w:rsid w:val="00EF777A"/>
    <w:rsid w:val="00F0125A"/>
    <w:rsid w:val="00F32AF8"/>
    <w:rsid w:val="00F342FD"/>
    <w:rsid w:val="00F46C72"/>
    <w:rsid w:val="00F615B3"/>
    <w:rsid w:val="00F75E59"/>
    <w:rsid w:val="00F95B5B"/>
    <w:rsid w:val="00FA7B00"/>
    <w:rsid w:val="00FC43C3"/>
    <w:rsid w:val="00FD4281"/>
    <w:rsid w:val="00FF4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929201"/>
  <w15:docId w15:val="{E4CFB438-0240-4DCF-A139-0E6B178F8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5D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3FA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unhideWhenUsed/>
    <w:qFormat/>
    <w:rsid w:val="00180317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25D08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3842C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842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842C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842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72"/>
    <w:qFormat/>
    <w:rsid w:val="00AD7C7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FR1">
    <w:name w:val="FR1"/>
    <w:rsid w:val="00AD7C79"/>
    <w:pPr>
      <w:widowControl w:val="0"/>
      <w:autoSpaceDE w:val="0"/>
      <w:autoSpaceDN w:val="0"/>
      <w:adjustRightInd w:val="0"/>
      <w:spacing w:after="0" w:line="319" w:lineRule="auto"/>
      <w:ind w:left="120" w:right="1200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FontStyle54">
    <w:name w:val="Font Style54"/>
    <w:rsid w:val="00AD7C79"/>
    <w:rPr>
      <w:rFonts w:ascii="Times New Roman" w:hAnsi="Times New Roman" w:cs="Times New Roman" w:hint="default"/>
      <w:sz w:val="26"/>
      <w:szCs w:val="26"/>
    </w:rPr>
  </w:style>
  <w:style w:type="table" w:styleId="a9">
    <w:name w:val="Table Grid"/>
    <w:basedOn w:val="a1"/>
    <w:uiPriority w:val="59"/>
    <w:qFormat/>
    <w:rsid w:val="00AD7C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CE2DF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21">
    <w:name w:val="Без интервала2"/>
    <w:rsid w:val="00CE2DF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b">
    <w:basedOn w:val="a"/>
    <w:next w:val="ac"/>
    <w:uiPriority w:val="99"/>
    <w:unhideWhenUsed/>
    <w:rsid w:val="00CE2DF3"/>
    <w:pPr>
      <w:spacing w:before="100" w:beforeAutospacing="1" w:after="100" w:afterAutospacing="1"/>
    </w:pPr>
  </w:style>
  <w:style w:type="paragraph" w:styleId="ac">
    <w:name w:val="Normal (Web)"/>
    <w:basedOn w:val="a"/>
    <w:uiPriority w:val="99"/>
    <w:unhideWhenUsed/>
    <w:rsid w:val="00CE2DF3"/>
  </w:style>
  <w:style w:type="character" w:customStyle="1" w:styleId="30">
    <w:name w:val="Заголовок 3 Знак"/>
    <w:basedOn w:val="a0"/>
    <w:link w:val="3"/>
    <w:uiPriority w:val="9"/>
    <w:rsid w:val="0018031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ad">
    <w:basedOn w:val="a"/>
    <w:next w:val="ac"/>
    <w:uiPriority w:val="99"/>
    <w:unhideWhenUsed/>
    <w:rsid w:val="008D0678"/>
  </w:style>
  <w:style w:type="paragraph" w:customStyle="1" w:styleId="ae">
    <w:basedOn w:val="a"/>
    <w:next w:val="ac"/>
    <w:uiPriority w:val="99"/>
    <w:unhideWhenUsed/>
    <w:rsid w:val="00AE269C"/>
  </w:style>
  <w:style w:type="paragraph" w:customStyle="1" w:styleId="af">
    <w:basedOn w:val="a"/>
    <w:next w:val="ac"/>
    <w:uiPriority w:val="99"/>
    <w:unhideWhenUsed/>
    <w:rsid w:val="00475CF2"/>
  </w:style>
  <w:style w:type="character" w:customStyle="1" w:styleId="FontStyle11">
    <w:name w:val="Font Style11"/>
    <w:basedOn w:val="a0"/>
    <w:uiPriority w:val="99"/>
    <w:rsid w:val="009A3995"/>
    <w:rPr>
      <w:rFonts w:ascii="Times New Roman" w:hAnsi="Times New Roman" w:cs="Times New Roman" w:hint="default"/>
      <w:sz w:val="26"/>
      <w:szCs w:val="26"/>
    </w:rPr>
  </w:style>
  <w:style w:type="paragraph" w:customStyle="1" w:styleId="Style5">
    <w:name w:val="Style5"/>
    <w:basedOn w:val="a"/>
    <w:uiPriority w:val="99"/>
    <w:rsid w:val="009A3995"/>
    <w:pPr>
      <w:widowControl w:val="0"/>
      <w:autoSpaceDE w:val="0"/>
      <w:autoSpaceDN w:val="0"/>
      <w:adjustRightInd w:val="0"/>
      <w:spacing w:line="331" w:lineRule="exact"/>
      <w:jc w:val="both"/>
    </w:pPr>
    <w:rPr>
      <w:rFonts w:eastAsiaTheme="minorEastAsia"/>
    </w:rPr>
  </w:style>
  <w:style w:type="paragraph" w:styleId="af0">
    <w:name w:val="Balloon Text"/>
    <w:basedOn w:val="a"/>
    <w:link w:val="af1"/>
    <w:uiPriority w:val="99"/>
    <w:semiHidden/>
    <w:unhideWhenUsed/>
    <w:rsid w:val="009A399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9A399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2">
    <w:name w:val="Основной текст (2)_"/>
    <w:basedOn w:val="a0"/>
    <w:link w:val="210"/>
    <w:uiPriority w:val="99"/>
    <w:rsid w:val="007F24F4"/>
    <w:rPr>
      <w:rFonts w:ascii="Times New Roman" w:hAnsi="Times New Roman" w:cs="Times New Roman"/>
      <w:shd w:val="clear" w:color="auto" w:fill="FFFFFF"/>
    </w:rPr>
  </w:style>
  <w:style w:type="character" w:customStyle="1" w:styleId="23">
    <w:name w:val="Основной текст (2)"/>
    <w:basedOn w:val="22"/>
    <w:uiPriority w:val="99"/>
    <w:rsid w:val="007F24F4"/>
    <w:rPr>
      <w:rFonts w:ascii="Times New Roman" w:hAnsi="Times New Roman" w:cs="Times New Roman"/>
      <w:shd w:val="clear" w:color="auto" w:fill="FFFFFF"/>
    </w:rPr>
  </w:style>
  <w:style w:type="character" w:customStyle="1" w:styleId="af2">
    <w:name w:val="Подпись к таблице_"/>
    <w:basedOn w:val="a0"/>
    <w:link w:val="1"/>
    <w:rsid w:val="007F24F4"/>
    <w:rPr>
      <w:rFonts w:ascii="Times New Roman" w:hAnsi="Times New Roman" w:cs="Times New Roman"/>
      <w:shd w:val="clear" w:color="auto" w:fill="FFFFFF"/>
    </w:rPr>
  </w:style>
  <w:style w:type="character" w:customStyle="1" w:styleId="af3">
    <w:name w:val="Подпись к таблице"/>
    <w:basedOn w:val="af2"/>
    <w:uiPriority w:val="99"/>
    <w:rsid w:val="007F24F4"/>
    <w:rPr>
      <w:rFonts w:ascii="Times New Roman" w:hAnsi="Times New Roman" w:cs="Times New Roman"/>
      <w:u w:val="single"/>
      <w:shd w:val="clear" w:color="auto" w:fill="FFFFFF"/>
    </w:rPr>
  </w:style>
  <w:style w:type="paragraph" w:customStyle="1" w:styleId="210">
    <w:name w:val="Основной текст (2)1"/>
    <w:basedOn w:val="a"/>
    <w:link w:val="22"/>
    <w:uiPriority w:val="99"/>
    <w:rsid w:val="007F24F4"/>
    <w:pPr>
      <w:widowControl w:val="0"/>
      <w:shd w:val="clear" w:color="auto" w:fill="FFFFFF"/>
      <w:spacing w:line="240" w:lineRule="atLeast"/>
    </w:pPr>
    <w:rPr>
      <w:rFonts w:eastAsiaTheme="minorHAnsi"/>
      <w:sz w:val="22"/>
      <w:szCs w:val="22"/>
      <w:lang w:eastAsia="en-US"/>
    </w:rPr>
  </w:style>
  <w:style w:type="paragraph" w:customStyle="1" w:styleId="1">
    <w:name w:val="Подпись к таблице1"/>
    <w:basedOn w:val="a"/>
    <w:link w:val="af2"/>
    <w:rsid w:val="007F24F4"/>
    <w:pPr>
      <w:widowControl w:val="0"/>
      <w:shd w:val="clear" w:color="auto" w:fill="FFFFFF"/>
      <w:spacing w:line="240" w:lineRule="atLeast"/>
    </w:pPr>
    <w:rPr>
      <w:rFonts w:eastAsiaTheme="minorHAnsi"/>
      <w:sz w:val="22"/>
      <w:szCs w:val="22"/>
      <w:lang w:eastAsia="en-US"/>
    </w:rPr>
  </w:style>
  <w:style w:type="character" w:customStyle="1" w:styleId="af4">
    <w:name w:val="Основной текст_"/>
    <w:link w:val="31"/>
    <w:rsid w:val="002B0C0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0">
    <w:name w:val="Основной текст1"/>
    <w:rsid w:val="002B0C05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/>
    </w:rPr>
  </w:style>
  <w:style w:type="paragraph" w:customStyle="1" w:styleId="31">
    <w:name w:val="Основной текст3"/>
    <w:basedOn w:val="a"/>
    <w:link w:val="af4"/>
    <w:rsid w:val="002B0C05"/>
    <w:pPr>
      <w:widowControl w:val="0"/>
      <w:shd w:val="clear" w:color="auto" w:fill="FFFFFF"/>
      <w:spacing w:before="240" w:line="278" w:lineRule="exact"/>
    </w:pPr>
    <w:rPr>
      <w:sz w:val="22"/>
      <w:szCs w:val="22"/>
      <w:lang w:eastAsia="en-US"/>
    </w:rPr>
  </w:style>
  <w:style w:type="character" w:customStyle="1" w:styleId="apple-style-span">
    <w:name w:val="apple-style-span"/>
    <w:basedOn w:val="a0"/>
    <w:rsid w:val="004667D9"/>
  </w:style>
  <w:style w:type="character" w:customStyle="1" w:styleId="FontStyle175">
    <w:name w:val="Font Style175"/>
    <w:rsid w:val="00701EF3"/>
    <w:rPr>
      <w:rFonts w:ascii="Times New Roman" w:hAnsi="Times New Roman" w:cs="Times New Roman"/>
      <w:sz w:val="22"/>
      <w:szCs w:val="22"/>
    </w:rPr>
  </w:style>
  <w:style w:type="paragraph" w:customStyle="1" w:styleId="Style10">
    <w:name w:val="Style10"/>
    <w:basedOn w:val="a"/>
    <w:rsid w:val="00966F6E"/>
    <w:pPr>
      <w:widowControl w:val="0"/>
      <w:autoSpaceDE w:val="0"/>
      <w:autoSpaceDN w:val="0"/>
      <w:adjustRightInd w:val="0"/>
      <w:spacing w:line="320" w:lineRule="exact"/>
    </w:pPr>
  </w:style>
  <w:style w:type="character" w:customStyle="1" w:styleId="FontStyle19">
    <w:name w:val="Font Style19"/>
    <w:rsid w:val="00966F6E"/>
    <w:rPr>
      <w:rFonts w:ascii="Times New Roman" w:hAnsi="Times New Roman" w:cs="Times New Roman"/>
      <w:sz w:val="26"/>
      <w:szCs w:val="26"/>
    </w:rPr>
  </w:style>
  <w:style w:type="table" w:customStyle="1" w:styleId="11">
    <w:name w:val="Сетка таблицы11"/>
    <w:basedOn w:val="a1"/>
    <w:next w:val="a9"/>
    <w:uiPriority w:val="39"/>
    <w:rsid w:val="00AD44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9"/>
    <w:uiPriority w:val="39"/>
    <w:rsid w:val="00B479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Сетка таблицы2"/>
    <w:basedOn w:val="a1"/>
    <w:next w:val="a9"/>
    <w:rsid w:val="00CE54FB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9">
    <w:name w:val="Сетка таблицы29"/>
    <w:basedOn w:val="a1"/>
    <w:next w:val="a9"/>
    <w:uiPriority w:val="39"/>
    <w:rsid w:val="00A432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9"/>
    <w:uiPriority w:val="39"/>
    <w:rsid w:val="00A432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0">
    <w:name w:val="Сетка таблицы30"/>
    <w:basedOn w:val="a1"/>
    <w:next w:val="a9"/>
    <w:uiPriority w:val="39"/>
    <w:rsid w:val="00A432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5"/>
    <w:basedOn w:val="a1"/>
    <w:next w:val="a9"/>
    <w:uiPriority w:val="39"/>
    <w:rsid w:val="000F11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9"/>
    <w:uiPriority w:val="39"/>
    <w:rsid w:val="00161A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9"/>
    <w:uiPriority w:val="39"/>
    <w:rsid w:val="00D42B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9"/>
    <w:basedOn w:val="a1"/>
    <w:next w:val="a9"/>
    <w:uiPriority w:val="39"/>
    <w:rsid w:val="00D42B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a"/>
    <w:rsid w:val="001F2B1F"/>
    <w:pPr>
      <w:widowControl w:val="0"/>
      <w:autoSpaceDE w:val="0"/>
      <w:autoSpaceDN w:val="0"/>
      <w:adjustRightInd w:val="0"/>
      <w:spacing w:line="274" w:lineRule="exact"/>
      <w:jc w:val="both"/>
    </w:pPr>
    <w:rPr>
      <w:rFonts w:eastAsia="Calibri"/>
    </w:rPr>
  </w:style>
  <w:style w:type="character" w:customStyle="1" w:styleId="FontStyle27">
    <w:name w:val="Font Style27"/>
    <w:rsid w:val="001F2B1F"/>
    <w:rPr>
      <w:rFonts w:ascii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813FA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88BCBD-66A0-419E-A6C0-3D309E6B3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307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15</cp:revision>
  <cp:lastPrinted>2025-06-11T06:58:00Z</cp:lastPrinted>
  <dcterms:created xsi:type="dcterms:W3CDTF">2025-06-09T11:52:00Z</dcterms:created>
  <dcterms:modified xsi:type="dcterms:W3CDTF">2026-10-29T07:38:00Z</dcterms:modified>
</cp:coreProperties>
</file>