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267" w:rsidRPr="00532267" w:rsidRDefault="00532267" w:rsidP="00776164">
      <w:pPr>
        <w:spacing w:after="0" w:line="240" w:lineRule="auto"/>
        <w:ind w:left="4536"/>
        <w:rPr>
          <w:rFonts w:ascii="Times New Roman" w:eastAsia="Calibri" w:hAnsi="Times New Roman" w:cs="Times New Roman"/>
          <w:lang w:eastAsia="ru-RU"/>
        </w:rPr>
      </w:pPr>
      <w:r w:rsidRPr="00532267">
        <w:rPr>
          <w:rFonts w:ascii="Times New Roman" w:eastAsia="Calibri" w:hAnsi="Times New Roman" w:cs="Times New Roman"/>
          <w:lang w:eastAsia="ru-RU"/>
        </w:rPr>
        <w:t>УТВЕРЖДАЮ</w:t>
      </w:r>
    </w:p>
    <w:p w:rsidR="00532267" w:rsidRDefault="00BE0238" w:rsidP="00BE0238">
      <w:pPr>
        <w:spacing w:after="0" w:line="240" w:lineRule="auto"/>
        <w:ind w:left="4536"/>
        <w:rPr>
          <w:rFonts w:ascii="Times New Roman" w:eastAsia="Calibri" w:hAnsi="Times New Roman" w:cs="Times New Roman"/>
          <w:lang w:eastAsia="ru-RU"/>
        </w:rPr>
      </w:pPr>
      <w:r w:rsidRPr="00532267">
        <w:rPr>
          <w:rFonts w:ascii="Times New Roman" w:eastAsia="Calibri" w:hAnsi="Times New Roman" w:cs="Times New Roman"/>
          <w:lang w:eastAsia="ru-RU"/>
        </w:rPr>
        <w:t>Управляющий государственным</w:t>
      </w:r>
      <w:r w:rsidR="00532267" w:rsidRPr="00532267">
        <w:rPr>
          <w:rFonts w:ascii="Times New Roman" w:eastAsia="Calibri" w:hAnsi="Times New Roman" w:cs="Times New Roman"/>
          <w:lang w:eastAsia="ru-RU"/>
        </w:rPr>
        <w:t xml:space="preserve"> учреждением «Центр по обеспечению деятельности </w:t>
      </w:r>
      <w:r>
        <w:rPr>
          <w:rFonts w:ascii="Times New Roman" w:eastAsia="Calibri" w:hAnsi="Times New Roman" w:cs="Times New Roman"/>
          <w:lang w:eastAsia="ru-RU"/>
        </w:rPr>
        <w:t>бюджетных организаций</w:t>
      </w:r>
      <w:r w:rsidR="00532267" w:rsidRPr="00532267">
        <w:rPr>
          <w:rFonts w:ascii="Times New Roman" w:eastAsia="Calibri" w:hAnsi="Times New Roman" w:cs="Times New Roman"/>
          <w:lang w:eastAsia="ru-RU"/>
        </w:rPr>
        <w:t xml:space="preserve"> администрации Первомайского района г. Минска»</w:t>
      </w:r>
    </w:p>
    <w:p w:rsidR="00BE0238" w:rsidRPr="00532267" w:rsidRDefault="00BE0238" w:rsidP="00BE0238">
      <w:pPr>
        <w:spacing w:after="0" w:line="240" w:lineRule="auto"/>
        <w:ind w:left="4536"/>
        <w:rPr>
          <w:rFonts w:ascii="Times New Roman" w:eastAsia="Calibri" w:hAnsi="Times New Roman" w:cs="Times New Roman"/>
          <w:lang w:eastAsia="ru-RU"/>
        </w:rPr>
      </w:pPr>
    </w:p>
    <w:p w:rsidR="00532267" w:rsidRPr="00532267" w:rsidRDefault="003B1DD3" w:rsidP="00BE0238">
      <w:pPr>
        <w:spacing w:after="0" w:line="240" w:lineRule="auto"/>
        <w:ind w:left="4536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______________ </w:t>
      </w:r>
      <w:r w:rsidR="00194914">
        <w:rPr>
          <w:rFonts w:ascii="Times New Roman" w:eastAsia="Calibri" w:hAnsi="Times New Roman" w:cs="Times New Roman"/>
          <w:lang w:eastAsia="ru-RU"/>
        </w:rPr>
        <w:t>Г.В.</w:t>
      </w:r>
      <w:r w:rsidR="00CB6EA0">
        <w:rPr>
          <w:rFonts w:ascii="Times New Roman" w:eastAsia="Calibri" w:hAnsi="Times New Roman" w:cs="Times New Roman"/>
          <w:lang w:eastAsia="ru-RU"/>
        </w:rPr>
        <w:t> </w:t>
      </w:r>
      <w:r w:rsidR="00194914">
        <w:rPr>
          <w:rFonts w:ascii="Times New Roman" w:eastAsia="Calibri" w:hAnsi="Times New Roman" w:cs="Times New Roman"/>
          <w:lang w:eastAsia="ru-RU"/>
        </w:rPr>
        <w:t>Меркуль</w:t>
      </w:r>
    </w:p>
    <w:p w:rsidR="00532267" w:rsidRPr="00060FFD" w:rsidRDefault="00060FFD" w:rsidP="00BE0238">
      <w:pPr>
        <w:spacing w:after="0" w:line="240" w:lineRule="auto"/>
        <w:ind w:left="4536"/>
        <w:rPr>
          <w:rFonts w:ascii="Times New Roman" w:eastAsia="Calibri" w:hAnsi="Times New Roman" w:cs="Times New Roman"/>
          <w:lang w:eastAsia="ru-RU"/>
        </w:rPr>
      </w:pPr>
      <w:bookmarkStart w:id="0" w:name="_GoBack"/>
      <w:r w:rsidRPr="00060FFD">
        <w:rPr>
          <w:rFonts w:ascii="Times New Roman" w:eastAsia="Calibri" w:hAnsi="Times New Roman" w:cs="Times New Roman"/>
          <w:lang w:eastAsia="ru-RU"/>
        </w:rPr>
        <w:t>28</w:t>
      </w:r>
      <w:r w:rsidR="00726A7C" w:rsidRPr="00060FFD">
        <w:rPr>
          <w:rFonts w:ascii="Times New Roman" w:eastAsia="Calibri" w:hAnsi="Times New Roman" w:cs="Times New Roman"/>
          <w:lang w:eastAsia="ru-RU"/>
        </w:rPr>
        <w:t>.10.2026</w:t>
      </w:r>
    </w:p>
    <w:bookmarkEnd w:id="0"/>
    <w:p w:rsidR="00532267" w:rsidRPr="00532267" w:rsidRDefault="00532267" w:rsidP="00BE0238">
      <w:pPr>
        <w:spacing w:after="120" w:line="240" w:lineRule="auto"/>
        <w:ind w:left="4536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01AC6" w:rsidRPr="0086433F" w:rsidRDefault="00A01AC6" w:rsidP="00A01AC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6433F">
        <w:rPr>
          <w:rFonts w:ascii="Times New Roman" w:eastAsia="Times New Roman" w:hAnsi="Times New Roman" w:cs="Times New Roman"/>
          <w:lang w:eastAsia="ru-RU"/>
        </w:rPr>
        <w:t>Техническое задание</w:t>
      </w:r>
    </w:p>
    <w:p w:rsidR="00A06D03" w:rsidRPr="00A06D03" w:rsidRDefault="00A01AC6" w:rsidP="00A06D03">
      <w:pPr>
        <w:pStyle w:val="ConsPlusNonformat"/>
        <w:jc w:val="center"/>
        <w:rPr>
          <w:rFonts w:ascii="Times New Roman" w:hAnsi="Times New Roman" w:cs="Times New Roman"/>
          <w:sz w:val="22"/>
          <w:szCs w:val="22"/>
          <w:lang w:eastAsia="ru-RU"/>
        </w:rPr>
      </w:pPr>
      <w:r w:rsidRPr="00A06D03">
        <w:rPr>
          <w:rFonts w:ascii="Times New Roman" w:hAnsi="Times New Roman" w:cs="Times New Roman"/>
          <w:sz w:val="22"/>
          <w:szCs w:val="22"/>
          <w:lang w:eastAsia="ru-RU"/>
        </w:rPr>
        <w:t xml:space="preserve">на </w:t>
      </w:r>
      <w:r w:rsidR="00A06D03" w:rsidRPr="00A06D03">
        <w:rPr>
          <w:rFonts w:ascii="Times New Roman" w:hAnsi="Times New Roman" w:cs="Times New Roman"/>
          <w:sz w:val="22"/>
          <w:szCs w:val="22"/>
          <w:lang w:eastAsia="ru-RU"/>
        </w:rPr>
        <w:t xml:space="preserve">закупку </w:t>
      </w:r>
      <w:r w:rsidR="004529C8">
        <w:rPr>
          <w:rFonts w:ascii="Times New Roman" w:hAnsi="Times New Roman" w:cs="Times New Roman"/>
          <w:sz w:val="22"/>
          <w:szCs w:val="22"/>
          <w:lang w:eastAsia="ru-RU"/>
        </w:rPr>
        <w:t xml:space="preserve">надворного </w:t>
      </w:r>
      <w:r w:rsidR="00420A30">
        <w:rPr>
          <w:rFonts w:ascii="Times New Roman" w:hAnsi="Times New Roman" w:cs="Times New Roman"/>
          <w:sz w:val="22"/>
          <w:szCs w:val="22"/>
          <w:lang w:eastAsia="ru-RU"/>
        </w:rPr>
        <w:t>оборудования</w:t>
      </w:r>
      <w:r w:rsidR="00677C35" w:rsidRPr="00A06D03">
        <w:rPr>
          <w:rFonts w:ascii="Times New Roman" w:hAnsi="Times New Roman" w:cs="Times New Roman"/>
          <w:sz w:val="22"/>
          <w:szCs w:val="22"/>
          <w:lang w:eastAsia="ru-RU"/>
        </w:rPr>
        <w:t xml:space="preserve"> </w:t>
      </w:r>
      <w:r w:rsidR="00F43348">
        <w:rPr>
          <w:rFonts w:ascii="Times New Roman" w:hAnsi="Times New Roman" w:cs="Times New Roman"/>
          <w:sz w:val="22"/>
          <w:szCs w:val="22"/>
          <w:lang w:eastAsia="ru-RU"/>
        </w:rPr>
        <w:t>д</w:t>
      </w:r>
      <w:r w:rsidR="00A06D03" w:rsidRPr="00A06D03">
        <w:rPr>
          <w:rFonts w:ascii="Times New Roman" w:hAnsi="Times New Roman" w:cs="Times New Roman"/>
          <w:sz w:val="22"/>
          <w:szCs w:val="22"/>
          <w:lang w:eastAsia="ru-RU"/>
        </w:rPr>
        <w:t>ля учреждени</w:t>
      </w:r>
      <w:r w:rsidR="008D5E8E">
        <w:rPr>
          <w:rFonts w:ascii="Times New Roman" w:hAnsi="Times New Roman" w:cs="Times New Roman"/>
          <w:sz w:val="22"/>
          <w:szCs w:val="22"/>
          <w:lang w:eastAsia="ru-RU"/>
        </w:rPr>
        <w:t>й</w:t>
      </w:r>
      <w:r w:rsidR="00A06D03" w:rsidRPr="00A06D03">
        <w:rPr>
          <w:rFonts w:ascii="Times New Roman" w:hAnsi="Times New Roman" w:cs="Times New Roman"/>
          <w:sz w:val="22"/>
          <w:szCs w:val="22"/>
          <w:lang w:eastAsia="ru-RU"/>
        </w:rPr>
        <w:t xml:space="preserve"> образования, подведомственн</w:t>
      </w:r>
      <w:r w:rsidR="008D5E8E">
        <w:rPr>
          <w:rFonts w:ascii="Times New Roman" w:hAnsi="Times New Roman" w:cs="Times New Roman"/>
          <w:sz w:val="22"/>
          <w:szCs w:val="22"/>
          <w:lang w:eastAsia="ru-RU"/>
        </w:rPr>
        <w:t>ых</w:t>
      </w:r>
      <w:r w:rsidR="00A06D03" w:rsidRPr="00A06D03">
        <w:rPr>
          <w:rFonts w:ascii="Times New Roman" w:hAnsi="Times New Roman" w:cs="Times New Roman"/>
          <w:sz w:val="22"/>
          <w:szCs w:val="22"/>
          <w:lang w:eastAsia="ru-RU"/>
        </w:rPr>
        <w:t xml:space="preserve"> управлению по образованию администрации Первомайского района г. Минска </w:t>
      </w:r>
    </w:p>
    <w:p w:rsidR="00532267" w:rsidRPr="00532267" w:rsidRDefault="00532267" w:rsidP="00A06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532267" w:rsidRDefault="00532267" w:rsidP="00677C35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532267">
        <w:rPr>
          <w:rFonts w:ascii="Times New Roman" w:eastAsiaTheme="minorEastAsia" w:hAnsi="Times New Roman" w:cs="Times New Roman"/>
          <w:lang w:eastAsia="ru-RU"/>
        </w:rPr>
        <w:t>Перечень потребительских и экономических показателей (характеристик) закупаемых товаров (выполняемых работ, оказываемых услуг):</w:t>
      </w:r>
    </w:p>
    <w:p w:rsidR="00EB3729" w:rsidRPr="00532267" w:rsidRDefault="00EB3729" w:rsidP="00677C35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</w:p>
    <w:p w:rsidR="00532267" w:rsidRPr="00EB3729" w:rsidRDefault="00532267" w:rsidP="0053226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3729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Лот №1</w:t>
      </w:r>
    </w:p>
    <w:p w:rsidR="00C7004C" w:rsidRDefault="00C7004C" w:rsidP="00425149">
      <w:pPr>
        <w:spacing w:after="0" w:line="216" w:lineRule="auto"/>
        <w:ind w:firstLine="284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785"/>
        <w:gridCol w:w="4849"/>
      </w:tblGrid>
      <w:tr w:rsidR="009F63D4" w:rsidRPr="00B771F3" w:rsidTr="00831A4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831A43">
            <w:pPr>
              <w:rPr>
                <w:rFonts w:ascii="Times New Roman" w:eastAsiaTheme="minorEastAsia" w:hAnsi="Times New Roman" w:cs="Times New Roman"/>
                <w:lang w:val="ru-RU"/>
              </w:rPr>
            </w:pPr>
            <w:r w:rsidRPr="00B771F3">
              <w:rPr>
                <w:rFonts w:ascii="Times New Roman" w:eastAsiaTheme="minorEastAsia" w:hAnsi="Times New Roman" w:cs="Times New Roman"/>
                <w:lang w:val="ru-RU"/>
              </w:rPr>
              <w:t>Предмет государственной закупки (наименование товара)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E62068">
            <w:pPr>
              <w:rPr>
                <w:rFonts w:ascii="Times New Roman" w:eastAsiaTheme="minorEastAsia" w:hAnsi="Times New Roman" w:cs="Times New Roman"/>
                <w:b/>
                <w:lang w:val="ru-RU"/>
              </w:rPr>
            </w:pPr>
            <w:r w:rsidRPr="00B771F3">
              <w:rPr>
                <w:rFonts w:ascii="Times New Roman" w:eastAsiaTheme="minorEastAsia" w:hAnsi="Times New Roman" w:cs="Times New Roman"/>
                <w:b/>
                <w:lang w:val="ru-RU"/>
              </w:rPr>
              <w:t xml:space="preserve">Надворное оборудование </w:t>
            </w:r>
            <w:r w:rsidR="00E62068">
              <w:rPr>
                <w:rFonts w:ascii="Times New Roman" w:eastAsiaTheme="minorEastAsia" w:hAnsi="Times New Roman" w:cs="Times New Roman"/>
                <w:b/>
                <w:lang w:val="ru-RU"/>
              </w:rPr>
              <w:t>(Домик Вездеход)</w:t>
            </w:r>
          </w:p>
        </w:tc>
      </w:tr>
      <w:tr w:rsidR="009F63D4" w:rsidRPr="00B771F3" w:rsidTr="00831A4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D4" w:rsidRPr="00B771F3" w:rsidRDefault="009F63D4" w:rsidP="00831A43">
            <w:pPr>
              <w:rPr>
                <w:rFonts w:ascii="Times New Roman" w:eastAsiaTheme="minorEastAsia" w:hAnsi="Times New Roman" w:cs="Times New Roman"/>
                <w:lang w:val="ru-RU"/>
              </w:rPr>
            </w:pPr>
            <w:r w:rsidRPr="00B771F3">
              <w:rPr>
                <w:rFonts w:ascii="Times New Roman" w:eastAsiaTheme="minorEastAsia" w:hAnsi="Times New Roman" w:cs="Times New Roman"/>
                <w:lang w:val="ru-RU"/>
              </w:rPr>
              <w:t>Описание потребительских и экономических показателей (характеристик) предмета государственной закупки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68" w:rsidRDefault="00E62068" w:rsidP="00E62068">
            <w:pPr>
              <w:ind w:firstLine="6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Данное решение представляет собой модульную сборно-разборную конструкцию. В состав входят следующие элементы: </w:t>
            </w:r>
          </w:p>
          <w:p w:rsidR="00E62068" w:rsidRDefault="00E62068" w:rsidP="00E62068">
            <w:pPr>
              <w:ind w:firstLine="6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Несущие конструкции выполнены из клееного бруса сечением 100х100 мм, покрытого антисептической пропиткой. Снизу каждый брус заканчивается металлическим подпятником, бетонируемым в землю. Металлические элементы окрашены стойким полимерным покрытием. Сверху брус торец закрыт пластиковой заглушкой для предотвращения попадания осадков, если находится в открытой зоне для попадания осадков. </w:t>
            </w:r>
          </w:p>
          <w:p w:rsidR="00E62068" w:rsidRDefault="00E62068" w:rsidP="00E62068">
            <w:pPr>
              <w:ind w:firstLine="6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Комплекс имеет площадку в качестве днища, выполненную из ламинированной фанеры ФОФ лам </w:t>
            </w:r>
            <w:r w:rsidRPr="00E6206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E62068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1/1 15 мм-1шт и рёбер для жёсткости 100х15-6шт. Покрытие площадок сетчатое, что образует противоскользящую поверхность. Крепление площадки к несущим конструкциям выполнено из оцинкованного крепежа и закрыто пластиковыми колпачками. </w:t>
            </w:r>
          </w:p>
          <w:p w:rsidR="00E62068" w:rsidRDefault="00E62068" w:rsidP="00E62068">
            <w:pPr>
              <w:ind w:firstLine="6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В качестве связующих элементов периметра использована влагостойкая фанера т 15мм ФСФ Ш2 2/3 и окрашена стойким покрытием. Элементы закреплены с помощью оцинкованного крепежа и закрыты пластиковым колпачком. Связующие декорированы накладными элементами, выполненными из влагостойкой фанеры т</w:t>
            </w:r>
            <w:r w:rsidR="003C51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9мм ФСФ Ш2 2/3 и окрашены стойким покрытием. Закреплены с помощью оцинкованного крепежа. </w:t>
            </w:r>
          </w:p>
          <w:p w:rsidR="00E62068" w:rsidRDefault="00E62068" w:rsidP="00E62068">
            <w:pPr>
              <w:ind w:firstLine="6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4. Каждый элемент подстрахован закреплёнными по сторонам пластиковыми ручками. Ручки закреплены с помощью оцинкованного крепежа, закрытого пластиковыми колпачками. </w:t>
            </w:r>
          </w:p>
          <w:p w:rsidR="00E62068" w:rsidRDefault="00E62068" w:rsidP="00E62068">
            <w:pPr>
              <w:ind w:firstLine="6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Наличие двух лавочек. Сидушки выполнены из влагостойкой фанеры т 15мм ФСФ Ш2 2/3 и окрашены стойким покрытием. Сидушки закреплены оцинкованным крепежом к двум металлическим кронштейнам закрытого пластиковыми колпачками снизу. </w:t>
            </w:r>
          </w:p>
          <w:p w:rsidR="00E62068" w:rsidRDefault="00E62068" w:rsidP="00E62068">
            <w:pPr>
              <w:ind w:firstLine="6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Среди накладных элементов имеются фирменные логотипы, выполненные на палборде т 2мм с уф-печатью. Закреплены с помощью оцинкованного крепежа. </w:t>
            </w:r>
          </w:p>
          <w:p w:rsidR="00E62068" w:rsidRDefault="00E62068" w:rsidP="00E62068">
            <w:pPr>
              <w:ind w:firstLine="6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Присутствуют и декоративные накладные элементы, выполненные из влагостойкой фанеры т 15мм ФСФ Ш2 2/3 и окрашены стойким покрытием. Закреплены с помощью оцинкованного крепежа</w:t>
            </w:r>
          </w:p>
          <w:p w:rsidR="00E62068" w:rsidRPr="00E62068" w:rsidRDefault="00E62068" w:rsidP="00E62068">
            <w:pPr>
              <w:ind w:firstLine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068" w:rsidRDefault="00E62068" w:rsidP="00E62068">
            <w:pPr>
              <w:ind w:firstLine="709"/>
              <w:jc w:val="both"/>
            </w:pPr>
            <w:r w:rsidRPr="00BA023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F9AC92" wp14:editId="415E5D8B">
                  <wp:extent cx="1838325" cy="971550"/>
                  <wp:effectExtent l="0" t="0" r="9525" b="0"/>
                  <wp:docPr id="3329407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94074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601" cy="971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3D4" w:rsidRPr="00B771F3" w:rsidRDefault="009F63D4" w:rsidP="00831A43">
            <w:pPr>
              <w:pStyle w:val="newncpi"/>
              <w:ind w:firstLine="75"/>
              <w:rPr>
                <w:sz w:val="22"/>
                <w:szCs w:val="22"/>
                <w:highlight w:val="yellow"/>
                <w:lang w:val="ru-RU"/>
              </w:rPr>
            </w:pPr>
          </w:p>
          <w:p w:rsidR="009F63D4" w:rsidRPr="00B771F3" w:rsidRDefault="009F63D4" w:rsidP="00831A43">
            <w:pPr>
              <w:pStyle w:val="aa"/>
              <w:spacing w:line="216" w:lineRule="auto"/>
              <w:jc w:val="both"/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ru-RU" w:eastAsia="en-US"/>
              </w:rPr>
            </w:pPr>
            <w:r w:rsidRPr="00B771F3">
              <w:rPr>
                <w:rFonts w:ascii="Times New Roman" w:eastAsiaTheme="minorHAnsi" w:hAnsi="Times New Roman" w:cs="Times New Roman"/>
                <w:color w:val="000000"/>
                <w:shd w:val="clear" w:color="auto" w:fill="FFFFFF"/>
                <w:lang w:val="ru-RU" w:eastAsia="en-US"/>
              </w:rPr>
              <w:t xml:space="preserve">Или аналог </w:t>
            </w:r>
          </w:p>
          <w:p w:rsidR="009F63D4" w:rsidRPr="00B771F3" w:rsidRDefault="009F63D4" w:rsidP="00831A43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ru-RU"/>
              </w:rPr>
            </w:pPr>
          </w:p>
          <w:p w:rsidR="009F63D4" w:rsidRPr="00B771F3" w:rsidRDefault="009F63D4" w:rsidP="00831A43">
            <w:pPr>
              <w:spacing w:line="216" w:lineRule="auto"/>
              <w:ind w:firstLine="284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 w:rsidRPr="00B771F3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 xml:space="preserve">Поставляемый товар должен соответствовать требованиям по безопасности оборудования для детских игровых площадок СТБ 614-2007, ГОСТ 34614-2019 (части 1-7). </w:t>
            </w:r>
          </w:p>
          <w:p w:rsidR="009F63D4" w:rsidRPr="00B771F3" w:rsidRDefault="009F63D4" w:rsidP="00831A43">
            <w:pPr>
              <w:spacing w:line="216" w:lineRule="auto"/>
              <w:ind w:firstLine="284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ru-RU"/>
              </w:rPr>
            </w:pPr>
            <w:r w:rsidRPr="00B771F3">
              <w:rPr>
                <w:rFonts w:ascii="Times New Roman" w:hAnsi="Times New Roman" w:cs="Times New Roman"/>
                <w:color w:val="000000" w:themeColor="text1"/>
                <w:lang w:val="ru-RU"/>
              </w:rPr>
              <w:t>Поставщик вместе с товаром передает Покупателю паспорт оборудования.</w:t>
            </w:r>
          </w:p>
        </w:tc>
      </w:tr>
      <w:tr w:rsidR="009F63D4" w:rsidRPr="00B771F3" w:rsidTr="00831A4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831A43">
            <w:pPr>
              <w:rPr>
                <w:rFonts w:ascii="Times New Roman" w:eastAsiaTheme="minorEastAsia" w:hAnsi="Times New Roman" w:cs="Times New Roman"/>
              </w:rPr>
            </w:pPr>
            <w:r w:rsidRPr="00B771F3">
              <w:rPr>
                <w:rFonts w:ascii="Times New Roman" w:eastAsiaTheme="minorEastAsia" w:hAnsi="Times New Roman" w:cs="Times New Roman"/>
              </w:rPr>
              <w:lastRenderedPageBreak/>
              <w:t>Код</w:t>
            </w:r>
            <w:r w:rsidRPr="00B771F3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Pr="00B771F3">
              <w:rPr>
                <w:rFonts w:ascii="Times New Roman" w:eastAsiaTheme="minorEastAsia" w:hAnsi="Times New Roman" w:cs="Times New Roman"/>
              </w:rPr>
              <w:t>по ОКРБ 007-2012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831A43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B771F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32.30.15.900</w:t>
            </w:r>
          </w:p>
        </w:tc>
      </w:tr>
      <w:tr w:rsidR="009F63D4" w:rsidRPr="00B771F3" w:rsidTr="00831A4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831A43">
            <w:pPr>
              <w:rPr>
                <w:rFonts w:ascii="Times New Roman" w:eastAsiaTheme="minorEastAsia" w:hAnsi="Times New Roman" w:cs="Times New Roman"/>
                <w:lang w:val="ru-RU"/>
              </w:rPr>
            </w:pPr>
            <w:r w:rsidRPr="00B771F3">
              <w:rPr>
                <w:rFonts w:ascii="Times New Roman" w:eastAsiaTheme="minorEastAsia" w:hAnsi="Times New Roman" w:cs="Times New Roman"/>
                <w:lang w:val="ru-RU"/>
              </w:rPr>
              <w:t>Наименование в соответствии с ОКРБ 007-2012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831A43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B771F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снаряды, инвентарь и прочее оборудование для занятий спортом и игр на открытом воздухе, в плавательных бассейнах и гребных каналах, не включенные в другие группировки</w:t>
            </w:r>
          </w:p>
        </w:tc>
      </w:tr>
      <w:tr w:rsidR="009F63D4" w:rsidRPr="00B771F3" w:rsidTr="00831A4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831A43">
            <w:pPr>
              <w:rPr>
                <w:rFonts w:ascii="Times New Roman" w:eastAsiaTheme="minorEastAsia" w:hAnsi="Times New Roman" w:cs="Times New Roman"/>
                <w:lang w:val="ru-RU"/>
              </w:rPr>
            </w:pPr>
            <w:r w:rsidRPr="00B771F3">
              <w:rPr>
                <w:rFonts w:ascii="Times New Roman" w:eastAsiaTheme="minorEastAsia" w:hAnsi="Times New Roman" w:cs="Times New Roman"/>
                <w:lang w:val="ru-RU"/>
              </w:rPr>
              <w:t>Объем (количество) закупаемой продукции (товара)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DA0993">
            <w:pPr>
              <w:rPr>
                <w:rFonts w:ascii="Times New Roman" w:eastAsiaTheme="minorEastAsia" w:hAnsi="Times New Roman" w:cs="Times New Roman"/>
                <w:lang w:val="ru-RU"/>
              </w:rPr>
            </w:pPr>
            <w:r w:rsidRPr="00B771F3">
              <w:rPr>
                <w:rFonts w:ascii="Times New Roman" w:eastAsiaTheme="minorEastAsia" w:hAnsi="Times New Roman" w:cs="Times New Roman"/>
                <w:lang w:val="ru-RU"/>
              </w:rPr>
              <w:t>1 штук</w:t>
            </w:r>
            <w:r w:rsidR="00DA0993" w:rsidRPr="00B771F3">
              <w:rPr>
                <w:rFonts w:ascii="Times New Roman" w:eastAsiaTheme="minorEastAsia" w:hAnsi="Times New Roman" w:cs="Times New Roman"/>
                <w:lang w:val="ru-RU"/>
              </w:rPr>
              <w:t>а</w:t>
            </w:r>
          </w:p>
        </w:tc>
      </w:tr>
      <w:tr w:rsidR="009F63D4" w:rsidRPr="00B771F3" w:rsidTr="00831A4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831A43">
            <w:pPr>
              <w:rPr>
                <w:rFonts w:ascii="Times New Roman" w:eastAsiaTheme="minorEastAsia" w:hAnsi="Times New Roman" w:cs="Times New Roman"/>
                <w:bCs/>
                <w:color w:val="000000"/>
                <w:lang w:val="ru-RU"/>
              </w:rPr>
            </w:pPr>
            <w:r w:rsidRPr="00B771F3">
              <w:rPr>
                <w:rFonts w:ascii="Times New Roman" w:eastAsiaTheme="minorEastAsia" w:hAnsi="Times New Roman" w:cs="Times New Roman"/>
                <w:bCs/>
                <w:color w:val="000000"/>
                <w:lang w:val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3B0EB5" w:rsidP="005B0910">
            <w:pPr>
              <w:rPr>
                <w:rFonts w:ascii="Times New Roman" w:eastAsiaTheme="minorEastAsia" w:hAnsi="Times New Roman" w:cs="Times New Roman"/>
                <w:lang w:val="ru-RU"/>
              </w:rPr>
            </w:pPr>
            <w:r w:rsidRPr="00B771F3">
              <w:rPr>
                <w:rFonts w:ascii="Times New Roman" w:eastAsiaTheme="minorEastAsia" w:hAnsi="Times New Roman" w:cs="Times New Roman"/>
                <w:color w:val="000000" w:themeColor="text1"/>
                <w:lang w:val="ru-RU"/>
              </w:rPr>
              <w:t>П</w:t>
            </w:r>
            <w:r w:rsidR="009F63D4" w:rsidRPr="00B771F3">
              <w:rPr>
                <w:rFonts w:ascii="Times New Roman" w:eastAsiaTheme="minorEastAsia" w:hAnsi="Times New Roman" w:cs="Times New Roman"/>
                <w:color w:val="000000" w:themeColor="text1"/>
                <w:lang w:val="ru-RU"/>
              </w:rPr>
              <w:t>о</w:t>
            </w:r>
            <w:r w:rsidR="00DA0993" w:rsidRPr="00B771F3">
              <w:rPr>
                <w:rFonts w:ascii="Times New Roman" w:eastAsiaTheme="minorEastAsia" w:hAnsi="Times New Roman" w:cs="Times New Roman"/>
                <w:color w:val="000000" w:themeColor="text1"/>
                <w:lang w:val="ru-RU"/>
              </w:rPr>
              <w:t xml:space="preserve"> </w:t>
            </w:r>
            <w:r w:rsidR="005B0910">
              <w:rPr>
                <w:rFonts w:ascii="Times New Roman" w:eastAsiaTheme="minorEastAsia" w:hAnsi="Times New Roman" w:cs="Times New Roman"/>
                <w:color w:val="000000" w:themeColor="text1"/>
                <w:lang w:val="ru-RU"/>
              </w:rPr>
              <w:t>04.12.</w:t>
            </w:r>
            <w:r w:rsidR="009F63D4" w:rsidRPr="00B771F3">
              <w:rPr>
                <w:rFonts w:ascii="Times New Roman" w:eastAsiaTheme="minorEastAsia" w:hAnsi="Times New Roman" w:cs="Times New Roman"/>
                <w:color w:val="000000" w:themeColor="text1"/>
                <w:lang w:val="ru-RU"/>
              </w:rPr>
              <w:t>2026 (с установкой) досрочная поставка</w:t>
            </w:r>
          </w:p>
        </w:tc>
      </w:tr>
      <w:tr w:rsidR="009F63D4" w:rsidRPr="00B771F3" w:rsidTr="00831A43">
        <w:trPr>
          <w:trHeight w:val="319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D4" w:rsidRPr="00B771F3" w:rsidRDefault="009F63D4" w:rsidP="00831A43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771F3">
              <w:rPr>
                <w:rFonts w:ascii="Times New Roman" w:eastAsia="Times New Roman" w:hAnsi="Times New Roman"/>
                <w:lang w:val="ru-RU" w:eastAsia="ru-RU"/>
              </w:rPr>
              <w:t>Место оказания услуг (выполнения работ)</w:t>
            </w:r>
          </w:p>
          <w:p w:rsidR="009F63D4" w:rsidRPr="00B771F3" w:rsidRDefault="009F63D4" w:rsidP="00831A43">
            <w:pPr>
              <w:rPr>
                <w:rFonts w:ascii="Times New Roman" w:eastAsiaTheme="minorEastAsia" w:hAnsi="Times New Roman" w:cs="Times New Roman"/>
                <w:bCs/>
                <w:color w:val="000000"/>
                <w:lang w:val="ru-RU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223" w:rsidRPr="00EE0223" w:rsidRDefault="00EE0223" w:rsidP="00EE0223">
            <w:pPr>
              <w:rPr>
                <w:rFonts w:ascii="Times New Roman" w:hAnsi="Times New Roman" w:cs="Times New Roman"/>
                <w:lang w:val="ru-RU"/>
              </w:rPr>
            </w:pPr>
            <w:r w:rsidRPr="00EE0223">
              <w:rPr>
                <w:rFonts w:ascii="Times New Roman" w:hAnsi="Times New Roman" w:cs="Times New Roman"/>
                <w:lang w:val="ru-RU"/>
              </w:rPr>
              <w:t xml:space="preserve">Государственное учреждение образования </w:t>
            </w:r>
          </w:p>
          <w:p w:rsidR="00EE0223" w:rsidRPr="00EE0223" w:rsidRDefault="00EE0223" w:rsidP="00EE0223">
            <w:pPr>
              <w:rPr>
                <w:rFonts w:ascii="Times New Roman" w:hAnsi="Times New Roman" w:cs="Times New Roman"/>
                <w:lang w:val="ru-RU"/>
              </w:rPr>
            </w:pPr>
            <w:r w:rsidRPr="00EE0223">
              <w:rPr>
                <w:rFonts w:ascii="Times New Roman" w:hAnsi="Times New Roman" w:cs="Times New Roman"/>
                <w:lang w:val="ru-RU"/>
              </w:rPr>
              <w:t>«Детский сад №552 г.Минска»,</w:t>
            </w:r>
          </w:p>
          <w:p w:rsidR="009F63D4" w:rsidRPr="00B771F3" w:rsidRDefault="00EE0223" w:rsidP="00EE0223">
            <w:pPr>
              <w:rPr>
                <w:rFonts w:ascii="Times New Roman" w:eastAsiaTheme="minorEastAsia" w:hAnsi="Times New Roman" w:cs="Times New Roman"/>
                <w:lang w:val="ru-RU"/>
              </w:rPr>
            </w:pPr>
            <w:r w:rsidRPr="00EE0223">
              <w:rPr>
                <w:rFonts w:ascii="Times New Roman" w:hAnsi="Times New Roman" w:cs="Times New Roman"/>
                <w:b/>
              </w:rPr>
              <w:t>ул.Шафарнянская, 8</w:t>
            </w:r>
          </w:p>
        </w:tc>
      </w:tr>
      <w:tr w:rsidR="009F63D4" w:rsidRPr="00B771F3" w:rsidTr="00831A4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831A43">
            <w:pPr>
              <w:rPr>
                <w:rFonts w:ascii="Times New Roman" w:eastAsiaTheme="minorEastAsia" w:hAnsi="Times New Roman" w:cs="Times New Roman"/>
                <w:bCs/>
                <w:color w:val="000000"/>
                <w:lang w:val="ru-RU"/>
              </w:rPr>
            </w:pPr>
            <w:r w:rsidRPr="00B771F3">
              <w:rPr>
                <w:rFonts w:ascii="Times New Roman" w:eastAsiaTheme="minorEastAsia" w:hAnsi="Times New Roman" w:cs="Times New Roman"/>
                <w:bCs/>
                <w:color w:val="000000"/>
                <w:lang w:val="ru-RU"/>
              </w:rPr>
              <w:t>Предельная стоимость закупки с учетом НДС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E67764">
            <w:pPr>
              <w:rPr>
                <w:rFonts w:ascii="Times New Roman" w:eastAsiaTheme="minorEastAsia" w:hAnsi="Times New Roman" w:cs="Times New Roman"/>
              </w:rPr>
            </w:pPr>
            <w:r w:rsidRPr="00B771F3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="00E67764" w:rsidRPr="00060FFD">
              <w:rPr>
                <w:rFonts w:ascii="Times New Roman" w:eastAsiaTheme="minorEastAsia" w:hAnsi="Times New Roman" w:cs="Times New Roman"/>
                <w:lang w:val="ru-RU"/>
              </w:rPr>
              <w:t>2 758,82</w:t>
            </w:r>
            <w:r w:rsidR="00FB59B2" w:rsidRPr="00060FFD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Pr="00B771F3">
              <w:rPr>
                <w:rFonts w:ascii="Times New Roman" w:eastAsiaTheme="minorEastAsia" w:hAnsi="Times New Roman" w:cs="Times New Roman"/>
              </w:rPr>
              <w:t>рублей с НДС</w:t>
            </w:r>
          </w:p>
        </w:tc>
      </w:tr>
      <w:tr w:rsidR="009F63D4" w:rsidRPr="00B771F3" w:rsidTr="00831A4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831A43">
            <w:pPr>
              <w:rPr>
                <w:rFonts w:ascii="Times New Roman" w:eastAsiaTheme="minorEastAsia" w:hAnsi="Times New Roman" w:cs="Times New Roman"/>
                <w:bCs/>
                <w:color w:val="000000"/>
                <w:lang w:val="ru-RU"/>
              </w:rPr>
            </w:pPr>
            <w:r w:rsidRPr="00B771F3">
              <w:rPr>
                <w:rFonts w:ascii="Times New Roman" w:eastAsiaTheme="minorEastAsia" w:hAnsi="Times New Roman" w:cs="Times New Roman"/>
                <w:bCs/>
                <w:color w:val="000000"/>
                <w:lang w:val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D4" w:rsidRPr="00B771F3" w:rsidRDefault="009F63D4" w:rsidP="00831A43">
            <w:pPr>
              <w:widowControl w:val="0"/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771F3">
              <w:rPr>
                <w:rFonts w:ascii="Times New Roman" w:eastAsia="Times New Roman" w:hAnsi="Times New Roman" w:cs="Times New Roman"/>
                <w:color w:val="000000"/>
              </w:rPr>
              <w:t>Местный</w:t>
            </w:r>
            <w:r w:rsidRPr="00B771F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B771F3">
              <w:rPr>
                <w:rFonts w:ascii="Times New Roman" w:eastAsia="Times New Roman" w:hAnsi="Times New Roman" w:cs="Times New Roman"/>
                <w:color w:val="000000"/>
              </w:rPr>
              <w:t>бюджет</w:t>
            </w:r>
          </w:p>
        </w:tc>
      </w:tr>
    </w:tbl>
    <w:p w:rsidR="00B771F3" w:rsidRDefault="00B771F3" w:rsidP="00FB59B2">
      <w:pPr>
        <w:spacing w:after="0" w:line="216" w:lineRule="auto"/>
        <w:ind w:firstLine="284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5149" w:rsidRDefault="00425149" w:rsidP="00425149">
      <w:pPr>
        <w:spacing w:after="0" w:line="216" w:lineRule="auto"/>
        <w:ind w:firstLine="284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EE0C8A" w:rsidRPr="00B771F3" w:rsidRDefault="00EE0C8A" w:rsidP="000936A0">
      <w:pPr>
        <w:spacing w:after="0" w:line="216" w:lineRule="auto"/>
        <w:ind w:firstLine="284"/>
        <w:jc w:val="both"/>
        <w:rPr>
          <w:rFonts w:ascii="Times New Roman" w:eastAsiaTheme="minorEastAsia" w:hAnsi="Times New Roman" w:cs="Times New Roman"/>
          <w:lang w:eastAsia="ru-RU"/>
        </w:rPr>
      </w:pPr>
      <w:r w:rsidRPr="00B771F3">
        <w:rPr>
          <w:rFonts w:ascii="Times New Roman" w:eastAsiaTheme="minorEastAsia" w:hAnsi="Times New Roman" w:cs="Times New Roman"/>
          <w:lang w:eastAsia="ru-RU"/>
        </w:rPr>
        <w:t>1.</w:t>
      </w:r>
      <w:r w:rsidR="00FB466C" w:rsidRPr="00B771F3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7358B3" w:rsidRPr="00B771F3">
        <w:rPr>
          <w:rFonts w:ascii="Times New Roman" w:eastAsiaTheme="minorEastAsia" w:hAnsi="Times New Roman" w:cs="Times New Roman"/>
          <w:lang w:eastAsia="ru-RU"/>
        </w:rPr>
        <w:t>Предельная</w:t>
      </w:r>
      <w:r w:rsidRPr="00B771F3">
        <w:rPr>
          <w:rFonts w:ascii="Times New Roman" w:eastAsiaTheme="minorEastAsia" w:hAnsi="Times New Roman" w:cs="Times New Roman"/>
          <w:lang w:eastAsia="ru-RU"/>
        </w:rPr>
        <w:t xml:space="preserve"> стоимость </w:t>
      </w:r>
      <w:r w:rsidR="002E23A0" w:rsidRPr="00B771F3">
        <w:rPr>
          <w:rFonts w:ascii="Times New Roman" w:eastAsiaTheme="minorEastAsia" w:hAnsi="Times New Roman" w:cs="Times New Roman"/>
          <w:lang w:eastAsia="ru-RU"/>
        </w:rPr>
        <w:t xml:space="preserve">закупки: </w:t>
      </w:r>
      <w:r w:rsidR="006E5F21">
        <w:rPr>
          <w:rFonts w:ascii="Times New Roman" w:eastAsiaTheme="minorEastAsia" w:hAnsi="Times New Roman" w:cs="Times New Roman"/>
        </w:rPr>
        <w:t>2</w:t>
      </w:r>
      <w:r w:rsidR="00EE0223">
        <w:rPr>
          <w:rFonts w:ascii="Times New Roman" w:eastAsiaTheme="minorEastAsia" w:hAnsi="Times New Roman" w:cs="Times New Roman"/>
        </w:rPr>
        <w:t xml:space="preserve"> </w:t>
      </w:r>
      <w:r w:rsidR="006E5F21">
        <w:rPr>
          <w:rFonts w:ascii="Times New Roman" w:eastAsiaTheme="minorEastAsia" w:hAnsi="Times New Roman" w:cs="Times New Roman"/>
        </w:rPr>
        <w:t xml:space="preserve">758,82 </w:t>
      </w:r>
      <w:r w:rsidRPr="00B771F3">
        <w:rPr>
          <w:rFonts w:ascii="Times New Roman" w:eastAsiaTheme="minorEastAsia" w:hAnsi="Times New Roman" w:cs="Times New Roman"/>
          <w:lang w:eastAsia="ru-RU"/>
        </w:rPr>
        <w:t>белорусских рублей с учетом НДС.</w:t>
      </w:r>
    </w:p>
    <w:p w:rsidR="00EE0C8A" w:rsidRPr="00B771F3" w:rsidRDefault="00EE0C8A" w:rsidP="000936A0">
      <w:pPr>
        <w:spacing w:after="0" w:line="216" w:lineRule="auto"/>
        <w:ind w:firstLine="284"/>
        <w:jc w:val="both"/>
        <w:rPr>
          <w:rFonts w:ascii="Times New Roman" w:eastAsiaTheme="minorEastAsia" w:hAnsi="Times New Roman" w:cs="Times New Roman"/>
          <w:lang w:eastAsia="ru-RU"/>
        </w:rPr>
      </w:pPr>
      <w:r w:rsidRPr="00B771F3">
        <w:rPr>
          <w:rFonts w:ascii="Times New Roman" w:eastAsiaTheme="minorEastAsia" w:hAnsi="Times New Roman" w:cs="Times New Roman"/>
          <w:lang w:eastAsia="ru-RU"/>
        </w:rPr>
        <w:t>2.</w:t>
      </w:r>
      <w:r w:rsidR="00FB466C" w:rsidRPr="00B771F3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B771F3">
        <w:rPr>
          <w:rFonts w:ascii="Times New Roman" w:eastAsiaTheme="minorEastAsia" w:hAnsi="Times New Roman" w:cs="Times New Roman"/>
          <w:lang w:eastAsia="ru-RU"/>
        </w:rPr>
        <w:t xml:space="preserve">Вид процедуры закупки: </w:t>
      </w:r>
      <w:r w:rsidR="00FC3501" w:rsidRPr="00B771F3">
        <w:rPr>
          <w:rFonts w:ascii="Times New Roman" w:eastAsiaTheme="minorEastAsia" w:hAnsi="Times New Roman" w:cs="Times New Roman"/>
          <w:lang w:eastAsia="ru-RU"/>
        </w:rPr>
        <w:t>закупка из одного источника</w:t>
      </w:r>
    </w:p>
    <w:p w:rsidR="006B4DBA" w:rsidRPr="00B771F3" w:rsidRDefault="006B4DBA" w:rsidP="000936A0">
      <w:pPr>
        <w:pStyle w:val="a7"/>
        <w:tabs>
          <w:tab w:val="left" w:pos="851"/>
          <w:tab w:val="left" w:pos="993"/>
        </w:tabs>
        <w:spacing w:line="216" w:lineRule="auto"/>
        <w:ind w:left="0" w:firstLine="284"/>
        <w:contextualSpacing w:val="0"/>
        <w:jc w:val="both"/>
        <w:rPr>
          <w:rFonts w:ascii="Times New Roman" w:eastAsiaTheme="minorEastAsia" w:hAnsi="Times New Roman"/>
          <w:sz w:val="22"/>
          <w:szCs w:val="22"/>
        </w:rPr>
      </w:pPr>
      <w:r w:rsidRPr="00B771F3">
        <w:rPr>
          <w:rFonts w:ascii="Times New Roman" w:eastAsiaTheme="minorEastAsia" w:hAnsi="Times New Roman"/>
          <w:sz w:val="22"/>
          <w:szCs w:val="22"/>
        </w:rPr>
        <w:lastRenderedPageBreak/>
        <w:t xml:space="preserve">3. Условия и сроки оплаты: оплата производится по факту поставки </w:t>
      </w:r>
      <w:r w:rsidR="00D736F0" w:rsidRPr="00B771F3">
        <w:rPr>
          <w:rFonts w:ascii="Times New Roman" w:eastAsiaTheme="minorEastAsia" w:hAnsi="Times New Roman"/>
          <w:sz w:val="22"/>
          <w:szCs w:val="22"/>
        </w:rPr>
        <w:t>товара</w:t>
      </w:r>
      <w:r w:rsidRPr="00B771F3">
        <w:rPr>
          <w:rFonts w:ascii="Times New Roman" w:eastAsiaTheme="minorEastAsia" w:hAnsi="Times New Roman"/>
          <w:sz w:val="22"/>
          <w:szCs w:val="22"/>
        </w:rPr>
        <w:t xml:space="preserve"> на основании ТТН </w:t>
      </w:r>
      <w:r w:rsidR="00E97ECC" w:rsidRPr="00B771F3">
        <w:rPr>
          <w:rFonts w:ascii="Times New Roman" w:eastAsiaTheme="minorEastAsia" w:hAnsi="Times New Roman"/>
          <w:sz w:val="22"/>
          <w:szCs w:val="22"/>
        </w:rPr>
        <w:t xml:space="preserve">и акта выполненных работ </w:t>
      </w:r>
      <w:r w:rsidRPr="00B771F3">
        <w:rPr>
          <w:rFonts w:ascii="Times New Roman" w:eastAsiaTheme="minorEastAsia" w:hAnsi="Times New Roman"/>
          <w:sz w:val="22"/>
          <w:szCs w:val="22"/>
        </w:rPr>
        <w:t xml:space="preserve">в течение </w:t>
      </w:r>
      <w:r w:rsidR="007358B3" w:rsidRPr="00B771F3">
        <w:rPr>
          <w:rFonts w:ascii="Times New Roman" w:eastAsiaTheme="minorEastAsia" w:hAnsi="Times New Roman"/>
          <w:sz w:val="22"/>
          <w:szCs w:val="22"/>
        </w:rPr>
        <w:t>1</w:t>
      </w:r>
      <w:r w:rsidRPr="00B771F3">
        <w:rPr>
          <w:rFonts w:ascii="Times New Roman" w:eastAsiaTheme="minorEastAsia" w:hAnsi="Times New Roman"/>
          <w:sz w:val="22"/>
          <w:szCs w:val="22"/>
        </w:rPr>
        <w:t>0-ти банковских дней платежным поручением со счетов органов казначейства.</w:t>
      </w:r>
    </w:p>
    <w:p w:rsidR="006B4DBA" w:rsidRPr="00B771F3" w:rsidRDefault="006B4DBA" w:rsidP="000936A0">
      <w:pPr>
        <w:pStyle w:val="a7"/>
        <w:tabs>
          <w:tab w:val="left" w:pos="851"/>
          <w:tab w:val="left" w:pos="993"/>
        </w:tabs>
        <w:spacing w:line="216" w:lineRule="auto"/>
        <w:ind w:left="0" w:firstLine="284"/>
        <w:contextualSpacing w:val="0"/>
        <w:jc w:val="both"/>
        <w:rPr>
          <w:rFonts w:ascii="Times New Roman" w:eastAsiaTheme="minorEastAsia" w:hAnsi="Times New Roman"/>
          <w:sz w:val="22"/>
          <w:szCs w:val="22"/>
        </w:rPr>
      </w:pPr>
      <w:r w:rsidRPr="00B771F3">
        <w:rPr>
          <w:rFonts w:ascii="Times New Roman" w:eastAsiaTheme="minorEastAsia" w:hAnsi="Times New Roman"/>
          <w:sz w:val="22"/>
          <w:szCs w:val="22"/>
        </w:rPr>
        <w:t>4. Оборудование должно быть новым, которое не было в употреблении, ремонте, в том числе, которое не было восстановленным, у которого не была осуществлена замена составных частей, не были восстановлены потребительские свойства.</w:t>
      </w:r>
    </w:p>
    <w:p w:rsidR="006B4DBA" w:rsidRPr="00B771F3" w:rsidRDefault="006B4DBA" w:rsidP="000936A0">
      <w:pPr>
        <w:spacing w:after="0" w:line="216" w:lineRule="auto"/>
        <w:ind w:firstLine="284"/>
        <w:jc w:val="both"/>
        <w:rPr>
          <w:rFonts w:ascii="Times New Roman" w:eastAsiaTheme="minorEastAsia" w:hAnsi="Times New Roman" w:cs="Times New Roman"/>
          <w:lang w:eastAsia="ru-RU"/>
        </w:rPr>
      </w:pPr>
      <w:r w:rsidRPr="00B771F3">
        <w:rPr>
          <w:rFonts w:ascii="Times New Roman" w:eastAsiaTheme="minorEastAsia" w:hAnsi="Times New Roman" w:cs="Times New Roman"/>
          <w:lang w:eastAsia="ru-RU"/>
        </w:rPr>
        <w:t xml:space="preserve">5. В стоимость должны входить </w:t>
      </w:r>
      <w:r w:rsidR="00000F3A" w:rsidRPr="00B771F3">
        <w:rPr>
          <w:rFonts w:ascii="Times New Roman" w:eastAsiaTheme="minorEastAsia" w:hAnsi="Times New Roman" w:cs="Times New Roman"/>
          <w:lang w:eastAsia="ru-RU"/>
        </w:rPr>
        <w:t>поставка</w:t>
      </w:r>
      <w:r w:rsidRPr="00B771F3">
        <w:rPr>
          <w:rFonts w:ascii="Times New Roman" w:eastAsiaTheme="minorEastAsia" w:hAnsi="Times New Roman" w:cs="Times New Roman"/>
          <w:lang w:eastAsia="ru-RU"/>
        </w:rPr>
        <w:t xml:space="preserve">, </w:t>
      </w:r>
      <w:r w:rsidR="00000F3A" w:rsidRPr="00B771F3">
        <w:rPr>
          <w:rFonts w:ascii="Times New Roman" w:hAnsi="Times New Roman" w:cs="Times New Roman"/>
          <w:color w:val="000000"/>
          <w:shd w:val="clear" w:color="auto" w:fill="FFFFFF"/>
        </w:rPr>
        <w:t xml:space="preserve">разгрузка, </w:t>
      </w:r>
      <w:r w:rsidR="00BC09FC" w:rsidRPr="00B771F3">
        <w:rPr>
          <w:rFonts w:ascii="Times New Roman" w:hAnsi="Times New Roman" w:cs="Times New Roman"/>
          <w:color w:val="000000"/>
          <w:shd w:val="clear" w:color="auto" w:fill="FFFFFF"/>
        </w:rPr>
        <w:t>транспортировка до места монтажа, монтаж</w:t>
      </w:r>
      <w:r w:rsidR="00000F3A" w:rsidRPr="00B771F3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BC09FC" w:rsidRPr="00B771F3">
        <w:rPr>
          <w:rFonts w:ascii="Times New Roman" w:hAnsi="Times New Roman" w:cs="Times New Roman"/>
          <w:color w:val="000000"/>
          <w:shd w:val="clear" w:color="auto" w:fill="FFFFFF"/>
        </w:rPr>
        <w:t>а также гарантийное обслуживание</w:t>
      </w:r>
      <w:r w:rsidRPr="00B771F3">
        <w:rPr>
          <w:rFonts w:ascii="Times New Roman" w:eastAsiaTheme="minorEastAsia" w:hAnsi="Times New Roman" w:cs="Times New Roman"/>
          <w:lang w:eastAsia="ru-RU"/>
        </w:rPr>
        <w:t>.</w:t>
      </w:r>
    </w:p>
    <w:p w:rsidR="005940D3" w:rsidRPr="00B771F3" w:rsidRDefault="00332262" w:rsidP="005940D3">
      <w:pPr>
        <w:pStyle w:val="a7"/>
        <w:ind w:left="0" w:firstLine="284"/>
        <w:jc w:val="both"/>
        <w:rPr>
          <w:rFonts w:ascii="Times New Roman" w:eastAsiaTheme="minorEastAsia" w:hAnsi="Times New Roman"/>
          <w:sz w:val="22"/>
          <w:szCs w:val="22"/>
        </w:rPr>
      </w:pPr>
      <w:r>
        <w:rPr>
          <w:rFonts w:ascii="Times New Roman" w:eastAsiaTheme="minorEastAsia" w:hAnsi="Times New Roman"/>
          <w:sz w:val="22"/>
          <w:szCs w:val="22"/>
        </w:rPr>
        <w:t>6</w:t>
      </w:r>
      <w:r w:rsidR="00FB466C" w:rsidRPr="00B771F3">
        <w:rPr>
          <w:rFonts w:ascii="Times New Roman" w:eastAsiaTheme="minorEastAsia" w:hAnsi="Times New Roman"/>
          <w:sz w:val="22"/>
          <w:szCs w:val="22"/>
        </w:rPr>
        <w:t xml:space="preserve">. </w:t>
      </w:r>
      <w:r w:rsidR="005940D3" w:rsidRPr="00B771F3">
        <w:rPr>
          <w:rFonts w:ascii="Times New Roman" w:eastAsiaTheme="minorEastAsia" w:hAnsi="Times New Roman"/>
          <w:sz w:val="22"/>
          <w:szCs w:val="22"/>
        </w:rPr>
        <w:t xml:space="preserve">Способ доставки товара: </w:t>
      </w:r>
      <w:r w:rsidR="005940D3" w:rsidRPr="00B771F3">
        <w:rPr>
          <w:rFonts w:ascii="Times New Roman" w:eastAsiaTheme="minorEastAsia" w:hAnsi="Times New Roman"/>
          <w:b/>
          <w:sz w:val="22"/>
          <w:szCs w:val="22"/>
        </w:rPr>
        <w:t>автотранспортом Поставщика</w:t>
      </w:r>
      <w:r w:rsidR="00D3537D" w:rsidRPr="00B771F3">
        <w:rPr>
          <w:rFonts w:ascii="Times New Roman" w:eastAsiaTheme="minorEastAsia" w:hAnsi="Times New Roman"/>
          <w:b/>
          <w:sz w:val="22"/>
          <w:szCs w:val="22"/>
        </w:rPr>
        <w:t>.</w:t>
      </w:r>
    </w:p>
    <w:p w:rsidR="00CC64E3" w:rsidRPr="00B771F3" w:rsidRDefault="00332262" w:rsidP="005940D3">
      <w:pPr>
        <w:pStyle w:val="a7"/>
        <w:ind w:left="0" w:firstLine="284"/>
        <w:jc w:val="both"/>
        <w:rPr>
          <w:rFonts w:ascii="Times New Roman" w:eastAsiaTheme="minorEastAsia" w:hAnsi="Times New Roman"/>
          <w:sz w:val="22"/>
          <w:szCs w:val="22"/>
        </w:rPr>
      </w:pPr>
      <w:r>
        <w:rPr>
          <w:rFonts w:ascii="Times New Roman" w:eastAsiaTheme="minorEastAsia" w:hAnsi="Times New Roman"/>
          <w:sz w:val="22"/>
          <w:szCs w:val="22"/>
        </w:rPr>
        <w:t>7</w:t>
      </w:r>
      <w:r w:rsidR="00CC64E3" w:rsidRPr="00B771F3">
        <w:rPr>
          <w:rFonts w:ascii="Times New Roman" w:eastAsiaTheme="minorEastAsia" w:hAnsi="Times New Roman"/>
          <w:sz w:val="22"/>
          <w:szCs w:val="22"/>
        </w:rPr>
        <w:t>. Требования по обслуживанию поставленного товара: гарантия – не менее 12 месяцев с момента проведения монтажа.</w:t>
      </w:r>
    </w:p>
    <w:p w:rsidR="00125448" w:rsidRPr="00B771F3" w:rsidRDefault="00332262" w:rsidP="000F0D61">
      <w:pPr>
        <w:spacing w:after="0" w:line="216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8</w:t>
      </w:r>
      <w:r w:rsidR="001B44F7" w:rsidRPr="00B771F3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="00125448" w:rsidRPr="00B771F3">
        <w:rPr>
          <w:rFonts w:ascii="Times New Roman" w:hAnsi="Times New Roman" w:cs="Times New Roman"/>
          <w:b/>
          <w:color w:val="000000" w:themeColor="text1"/>
        </w:rPr>
        <w:t xml:space="preserve">Поставляемый товар должен соответствовать требованиям по безопасности оборудования для детских игровых площадок. </w:t>
      </w:r>
      <w:r w:rsidR="00125448" w:rsidRPr="00B771F3">
        <w:rPr>
          <w:rFonts w:ascii="Times New Roman" w:hAnsi="Times New Roman" w:cs="Times New Roman"/>
          <w:color w:val="000000" w:themeColor="text1"/>
        </w:rPr>
        <w:t xml:space="preserve">Поставщик вместе с товаром передает </w:t>
      </w:r>
      <w:r w:rsidR="003430BE">
        <w:rPr>
          <w:rFonts w:ascii="Times New Roman" w:hAnsi="Times New Roman" w:cs="Times New Roman"/>
          <w:color w:val="000000" w:themeColor="text1"/>
        </w:rPr>
        <w:t>Покупателю паспорт оборудования.</w:t>
      </w:r>
    </w:p>
    <w:p w:rsidR="002414AD" w:rsidRDefault="002414AD" w:rsidP="005940D3">
      <w:pPr>
        <w:pStyle w:val="a7"/>
        <w:ind w:left="0" w:firstLine="284"/>
        <w:jc w:val="both"/>
        <w:rPr>
          <w:rFonts w:ascii="Times New Roman" w:eastAsiaTheme="minorEastAsia" w:hAnsi="Times New Roman"/>
          <w:sz w:val="22"/>
          <w:szCs w:val="22"/>
        </w:rPr>
      </w:pPr>
    </w:p>
    <w:p w:rsidR="001703B1" w:rsidRPr="005940D3" w:rsidRDefault="001703B1" w:rsidP="005940D3">
      <w:pPr>
        <w:pStyle w:val="a7"/>
        <w:ind w:left="0" w:firstLine="284"/>
        <w:jc w:val="both"/>
        <w:rPr>
          <w:rFonts w:ascii="Times New Roman" w:eastAsiaTheme="minorEastAsia" w:hAnsi="Times New Roman"/>
          <w:sz w:val="22"/>
          <w:szCs w:val="22"/>
        </w:rPr>
      </w:pPr>
    </w:p>
    <w:p w:rsidR="001703B1" w:rsidRPr="00B771F3" w:rsidRDefault="001703B1" w:rsidP="001703B1">
      <w:pPr>
        <w:widowControl w:val="0"/>
        <w:tabs>
          <w:tab w:val="left" w:pos="112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71F3">
        <w:rPr>
          <w:rFonts w:ascii="Times New Roman" w:eastAsia="Times New Roman" w:hAnsi="Times New Roman" w:cs="Times New Roman"/>
          <w:color w:val="000000"/>
          <w:lang w:eastAsia="ru-RU"/>
        </w:rPr>
        <w:t xml:space="preserve">Задание на закупку подготовил: </w:t>
      </w:r>
    </w:p>
    <w:p w:rsidR="001703B1" w:rsidRPr="00B771F3" w:rsidRDefault="001703B1" w:rsidP="001703B1">
      <w:pPr>
        <w:widowControl w:val="0"/>
        <w:tabs>
          <w:tab w:val="left" w:pos="112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71F3">
        <w:rPr>
          <w:rFonts w:ascii="Times New Roman" w:eastAsia="Times New Roman" w:hAnsi="Times New Roman" w:cs="Times New Roman"/>
          <w:color w:val="000000"/>
          <w:lang w:eastAsia="ru-RU"/>
        </w:rPr>
        <w:t>Специалист по организации</w:t>
      </w:r>
      <w:r w:rsidR="009A7825" w:rsidRPr="00B771F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771F3">
        <w:rPr>
          <w:rFonts w:ascii="Times New Roman" w:eastAsia="Times New Roman" w:hAnsi="Times New Roman" w:cs="Times New Roman"/>
          <w:color w:val="000000"/>
          <w:lang w:eastAsia="ru-RU"/>
        </w:rPr>
        <w:t>закупок                                                                      Д.В.Дзейко</w:t>
      </w:r>
    </w:p>
    <w:p w:rsidR="001703B1" w:rsidRPr="00B771F3" w:rsidRDefault="001703B1" w:rsidP="001703B1">
      <w:pPr>
        <w:widowControl w:val="0"/>
        <w:tabs>
          <w:tab w:val="left" w:pos="112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703B1" w:rsidRPr="00B771F3" w:rsidRDefault="001703B1" w:rsidP="001703B1">
      <w:pPr>
        <w:widowControl w:val="0"/>
        <w:tabs>
          <w:tab w:val="left" w:pos="112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71F3">
        <w:rPr>
          <w:rFonts w:ascii="Times New Roman" w:eastAsia="Times New Roman" w:hAnsi="Times New Roman" w:cs="Times New Roman"/>
          <w:color w:val="000000"/>
          <w:lang w:eastAsia="ru-RU"/>
        </w:rPr>
        <w:t>Согласовано</w:t>
      </w:r>
    </w:p>
    <w:p w:rsidR="001703B1" w:rsidRPr="00B771F3" w:rsidRDefault="001703B1" w:rsidP="001703B1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71F3">
        <w:rPr>
          <w:rFonts w:ascii="Times New Roman" w:eastAsia="Times New Roman" w:hAnsi="Times New Roman" w:cs="Times New Roman"/>
          <w:color w:val="000000"/>
          <w:lang w:eastAsia="ru-RU"/>
        </w:rPr>
        <w:t>Заместитель управляющего</w:t>
      </w:r>
      <w:r w:rsidRPr="00B771F3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</w:t>
      </w:r>
      <w:r w:rsidR="009A7825" w:rsidRPr="00B771F3"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Pr="00B771F3">
        <w:rPr>
          <w:rFonts w:ascii="Times New Roman" w:eastAsia="Times New Roman" w:hAnsi="Times New Roman" w:cs="Times New Roman"/>
          <w:color w:val="000000"/>
          <w:lang w:eastAsia="ru-RU"/>
        </w:rPr>
        <w:t xml:space="preserve">   Е.В.Потапова</w:t>
      </w:r>
    </w:p>
    <w:p w:rsidR="001703B1" w:rsidRPr="00B771F3" w:rsidRDefault="001703B1" w:rsidP="001703B1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703B1" w:rsidRPr="00B771F3" w:rsidRDefault="001703B1" w:rsidP="001703B1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F3193" w:rsidRPr="00B771F3" w:rsidRDefault="001703B1" w:rsidP="00B771F3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771F3">
        <w:rPr>
          <w:rFonts w:ascii="Times New Roman" w:hAnsi="Times New Roman" w:cs="Times New Roman"/>
        </w:rPr>
        <w:t>Электронная версия соответствует оригиналу</w:t>
      </w:r>
    </w:p>
    <w:sectPr w:rsidR="00BF3193" w:rsidRPr="00B771F3" w:rsidSect="00F43348">
      <w:pgSz w:w="11906" w:h="16838"/>
      <w:pgMar w:top="683" w:right="851" w:bottom="1134" w:left="1701" w:header="426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DEE" w:rsidRDefault="006B4DEE">
      <w:pPr>
        <w:spacing w:after="0" w:line="240" w:lineRule="auto"/>
      </w:pPr>
      <w:r>
        <w:separator/>
      </w:r>
    </w:p>
  </w:endnote>
  <w:endnote w:type="continuationSeparator" w:id="0">
    <w:p w:rsidR="006B4DEE" w:rsidRDefault="006B4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DEE" w:rsidRDefault="006B4DEE">
      <w:pPr>
        <w:spacing w:after="0" w:line="240" w:lineRule="auto"/>
      </w:pPr>
      <w:r>
        <w:separator/>
      </w:r>
    </w:p>
  </w:footnote>
  <w:footnote w:type="continuationSeparator" w:id="0">
    <w:p w:rsidR="006B4DEE" w:rsidRDefault="006B4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3129D"/>
    <w:multiLevelType w:val="hybridMultilevel"/>
    <w:tmpl w:val="2E3AC32E"/>
    <w:lvl w:ilvl="0" w:tplc="7880523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B3793"/>
    <w:multiLevelType w:val="hybridMultilevel"/>
    <w:tmpl w:val="92ECE474"/>
    <w:lvl w:ilvl="0" w:tplc="4258BD28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2321728B"/>
    <w:multiLevelType w:val="multilevel"/>
    <w:tmpl w:val="2BBE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02095"/>
    <w:multiLevelType w:val="multilevel"/>
    <w:tmpl w:val="7238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254272"/>
    <w:multiLevelType w:val="multilevel"/>
    <w:tmpl w:val="B6488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2F5379"/>
    <w:multiLevelType w:val="multilevel"/>
    <w:tmpl w:val="0C96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8B25DE"/>
    <w:multiLevelType w:val="multilevel"/>
    <w:tmpl w:val="DFB6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3663E9"/>
    <w:multiLevelType w:val="multilevel"/>
    <w:tmpl w:val="6AD8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2B"/>
    <w:rsid w:val="00000F3A"/>
    <w:rsid w:val="000113F8"/>
    <w:rsid w:val="00025344"/>
    <w:rsid w:val="0003284D"/>
    <w:rsid w:val="00043964"/>
    <w:rsid w:val="000463F3"/>
    <w:rsid w:val="000534F1"/>
    <w:rsid w:val="0005431A"/>
    <w:rsid w:val="00060FFD"/>
    <w:rsid w:val="0007451D"/>
    <w:rsid w:val="000936A0"/>
    <w:rsid w:val="00094C7F"/>
    <w:rsid w:val="000A27E9"/>
    <w:rsid w:val="000A2CC6"/>
    <w:rsid w:val="000A3F2B"/>
    <w:rsid w:val="000A40EE"/>
    <w:rsid w:val="000B5D9B"/>
    <w:rsid w:val="000C2423"/>
    <w:rsid w:val="000C3089"/>
    <w:rsid w:val="000D564B"/>
    <w:rsid w:val="000E0110"/>
    <w:rsid w:val="000E2B68"/>
    <w:rsid w:val="000E7C29"/>
    <w:rsid w:val="000F0D61"/>
    <w:rsid w:val="001007FB"/>
    <w:rsid w:val="0011053E"/>
    <w:rsid w:val="00113647"/>
    <w:rsid w:val="00114395"/>
    <w:rsid w:val="00125448"/>
    <w:rsid w:val="0013531B"/>
    <w:rsid w:val="00142B3A"/>
    <w:rsid w:val="00144641"/>
    <w:rsid w:val="00145154"/>
    <w:rsid w:val="001466B0"/>
    <w:rsid w:val="001501C1"/>
    <w:rsid w:val="0015035A"/>
    <w:rsid w:val="001703B1"/>
    <w:rsid w:val="0018482C"/>
    <w:rsid w:val="00186939"/>
    <w:rsid w:val="00187C32"/>
    <w:rsid w:val="0019253A"/>
    <w:rsid w:val="00194914"/>
    <w:rsid w:val="001B44F7"/>
    <w:rsid w:val="001D00A1"/>
    <w:rsid w:val="001E1EDA"/>
    <w:rsid w:val="001E6B28"/>
    <w:rsid w:val="001F3666"/>
    <w:rsid w:val="002018F5"/>
    <w:rsid w:val="002038AF"/>
    <w:rsid w:val="002061AE"/>
    <w:rsid w:val="00224511"/>
    <w:rsid w:val="002317E7"/>
    <w:rsid w:val="00233572"/>
    <w:rsid w:val="002414AD"/>
    <w:rsid w:val="002565AA"/>
    <w:rsid w:val="0025707A"/>
    <w:rsid w:val="00277B14"/>
    <w:rsid w:val="002B776F"/>
    <w:rsid w:val="002E23A0"/>
    <w:rsid w:val="002F579A"/>
    <w:rsid w:val="002F595D"/>
    <w:rsid w:val="002F5CE4"/>
    <w:rsid w:val="00315D07"/>
    <w:rsid w:val="0031661E"/>
    <w:rsid w:val="0032286B"/>
    <w:rsid w:val="00322A02"/>
    <w:rsid w:val="00327890"/>
    <w:rsid w:val="00330028"/>
    <w:rsid w:val="00332262"/>
    <w:rsid w:val="0033488C"/>
    <w:rsid w:val="003430BE"/>
    <w:rsid w:val="00344E2A"/>
    <w:rsid w:val="003531EB"/>
    <w:rsid w:val="003543B8"/>
    <w:rsid w:val="003636DB"/>
    <w:rsid w:val="00371394"/>
    <w:rsid w:val="00372C62"/>
    <w:rsid w:val="00383011"/>
    <w:rsid w:val="00383D5D"/>
    <w:rsid w:val="00390DF9"/>
    <w:rsid w:val="003B0EB5"/>
    <w:rsid w:val="003B1DD3"/>
    <w:rsid w:val="003C51D8"/>
    <w:rsid w:val="003D7B38"/>
    <w:rsid w:val="00404FF9"/>
    <w:rsid w:val="0041545E"/>
    <w:rsid w:val="00420A30"/>
    <w:rsid w:val="004242E9"/>
    <w:rsid w:val="00425149"/>
    <w:rsid w:val="004279E2"/>
    <w:rsid w:val="004314F2"/>
    <w:rsid w:val="0043712C"/>
    <w:rsid w:val="00443F35"/>
    <w:rsid w:val="00444E2C"/>
    <w:rsid w:val="0045169E"/>
    <w:rsid w:val="004529C8"/>
    <w:rsid w:val="00490D90"/>
    <w:rsid w:val="00495D15"/>
    <w:rsid w:val="004B3BBF"/>
    <w:rsid w:val="004C6087"/>
    <w:rsid w:val="004E2992"/>
    <w:rsid w:val="004F7EB2"/>
    <w:rsid w:val="0051437A"/>
    <w:rsid w:val="00532267"/>
    <w:rsid w:val="00541D68"/>
    <w:rsid w:val="00543C7E"/>
    <w:rsid w:val="00544518"/>
    <w:rsid w:val="00561921"/>
    <w:rsid w:val="0057435C"/>
    <w:rsid w:val="00581847"/>
    <w:rsid w:val="0059238A"/>
    <w:rsid w:val="005940D3"/>
    <w:rsid w:val="005A0B1D"/>
    <w:rsid w:val="005A6C40"/>
    <w:rsid w:val="005A75FC"/>
    <w:rsid w:val="005B0910"/>
    <w:rsid w:val="005C27CB"/>
    <w:rsid w:val="005C5A91"/>
    <w:rsid w:val="005C66A6"/>
    <w:rsid w:val="005D0BDB"/>
    <w:rsid w:val="005D0D6A"/>
    <w:rsid w:val="005D3D87"/>
    <w:rsid w:val="005D55B7"/>
    <w:rsid w:val="005E0B71"/>
    <w:rsid w:val="005E4397"/>
    <w:rsid w:val="005F51A8"/>
    <w:rsid w:val="00603D38"/>
    <w:rsid w:val="006114E1"/>
    <w:rsid w:val="00620387"/>
    <w:rsid w:val="00620B20"/>
    <w:rsid w:val="0064286B"/>
    <w:rsid w:val="00643C0F"/>
    <w:rsid w:val="00645CE0"/>
    <w:rsid w:val="00653961"/>
    <w:rsid w:val="006573E5"/>
    <w:rsid w:val="0065781A"/>
    <w:rsid w:val="0066075A"/>
    <w:rsid w:val="00661273"/>
    <w:rsid w:val="0067671E"/>
    <w:rsid w:val="00677C35"/>
    <w:rsid w:val="00691276"/>
    <w:rsid w:val="006946DE"/>
    <w:rsid w:val="006B4DBA"/>
    <w:rsid w:val="006B4DEE"/>
    <w:rsid w:val="006D4FFE"/>
    <w:rsid w:val="006D5BF0"/>
    <w:rsid w:val="006D69FB"/>
    <w:rsid w:val="006E5F21"/>
    <w:rsid w:val="00705CAA"/>
    <w:rsid w:val="007101C4"/>
    <w:rsid w:val="00726A7C"/>
    <w:rsid w:val="00730019"/>
    <w:rsid w:val="00730E55"/>
    <w:rsid w:val="00732EFE"/>
    <w:rsid w:val="007358B3"/>
    <w:rsid w:val="00735A13"/>
    <w:rsid w:val="00740C7E"/>
    <w:rsid w:val="0075292F"/>
    <w:rsid w:val="0075462B"/>
    <w:rsid w:val="007647C1"/>
    <w:rsid w:val="007710DA"/>
    <w:rsid w:val="00776164"/>
    <w:rsid w:val="00784953"/>
    <w:rsid w:val="007911A3"/>
    <w:rsid w:val="00796959"/>
    <w:rsid w:val="007B3152"/>
    <w:rsid w:val="007C7D3F"/>
    <w:rsid w:val="007D31FF"/>
    <w:rsid w:val="007D45AA"/>
    <w:rsid w:val="007F0B4B"/>
    <w:rsid w:val="007F1DF9"/>
    <w:rsid w:val="007F5166"/>
    <w:rsid w:val="00820189"/>
    <w:rsid w:val="00836646"/>
    <w:rsid w:val="00841146"/>
    <w:rsid w:val="00867D55"/>
    <w:rsid w:val="008733BF"/>
    <w:rsid w:val="00882CF1"/>
    <w:rsid w:val="00894F1C"/>
    <w:rsid w:val="00896670"/>
    <w:rsid w:val="008A09EC"/>
    <w:rsid w:val="008A139F"/>
    <w:rsid w:val="008A61D6"/>
    <w:rsid w:val="008B264E"/>
    <w:rsid w:val="008D5E8E"/>
    <w:rsid w:val="008D734D"/>
    <w:rsid w:val="008D7BF6"/>
    <w:rsid w:val="008E7AAF"/>
    <w:rsid w:val="008F04B4"/>
    <w:rsid w:val="00905026"/>
    <w:rsid w:val="009051A9"/>
    <w:rsid w:val="00912538"/>
    <w:rsid w:val="00914A52"/>
    <w:rsid w:val="00923A25"/>
    <w:rsid w:val="00931935"/>
    <w:rsid w:val="009375E1"/>
    <w:rsid w:val="00942105"/>
    <w:rsid w:val="00947125"/>
    <w:rsid w:val="00955FF8"/>
    <w:rsid w:val="00960EBD"/>
    <w:rsid w:val="0097115B"/>
    <w:rsid w:val="009767B3"/>
    <w:rsid w:val="00981A2C"/>
    <w:rsid w:val="009826C6"/>
    <w:rsid w:val="009851E6"/>
    <w:rsid w:val="009915BB"/>
    <w:rsid w:val="009A3869"/>
    <w:rsid w:val="009A5BB5"/>
    <w:rsid w:val="009A7825"/>
    <w:rsid w:val="009B30E2"/>
    <w:rsid w:val="009C048A"/>
    <w:rsid w:val="009C306A"/>
    <w:rsid w:val="009C562B"/>
    <w:rsid w:val="009C757C"/>
    <w:rsid w:val="009D06E4"/>
    <w:rsid w:val="009E2C0D"/>
    <w:rsid w:val="009F401B"/>
    <w:rsid w:val="009F5BB1"/>
    <w:rsid w:val="009F63D4"/>
    <w:rsid w:val="00A01AC6"/>
    <w:rsid w:val="00A06D03"/>
    <w:rsid w:val="00A11153"/>
    <w:rsid w:val="00A11B9D"/>
    <w:rsid w:val="00A11D46"/>
    <w:rsid w:val="00A23CE2"/>
    <w:rsid w:val="00A453ED"/>
    <w:rsid w:val="00A86374"/>
    <w:rsid w:val="00A93A9E"/>
    <w:rsid w:val="00AC0ADD"/>
    <w:rsid w:val="00AD0910"/>
    <w:rsid w:val="00AD22E2"/>
    <w:rsid w:val="00AF54A4"/>
    <w:rsid w:val="00B021D3"/>
    <w:rsid w:val="00B10B90"/>
    <w:rsid w:val="00B11993"/>
    <w:rsid w:val="00B24824"/>
    <w:rsid w:val="00B25185"/>
    <w:rsid w:val="00B31FAB"/>
    <w:rsid w:val="00B55A7A"/>
    <w:rsid w:val="00B62A1A"/>
    <w:rsid w:val="00B771F3"/>
    <w:rsid w:val="00B86F6D"/>
    <w:rsid w:val="00BA3775"/>
    <w:rsid w:val="00BA6B64"/>
    <w:rsid w:val="00BC09FC"/>
    <w:rsid w:val="00BD742F"/>
    <w:rsid w:val="00BE0238"/>
    <w:rsid w:val="00BE5145"/>
    <w:rsid w:val="00BF058F"/>
    <w:rsid w:val="00BF3193"/>
    <w:rsid w:val="00C0053B"/>
    <w:rsid w:val="00C017BE"/>
    <w:rsid w:val="00C02A7C"/>
    <w:rsid w:val="00C073F4"/>
    <w:rsid w:val="00C30190"/>
    <w:rsid w:val="00C333E3"/>
    <w:rsid w:val="00C3698C"/>
    <w:rsid w:val="00C4306A"/>
    <w:rsid w:val="00C52A31"/>
    <w:rsid w:val="00C54E04"/>
    <w:rsid w:val="00C565CD"/>
    <w:rsid w:val="00C56DFE"/>
    <w:rsid w:val="00C7004C"/>
    <w:rsid w:val="00C71309"/>
    <w:rsid w:val="00C71787"/>
    <w:rsid w:val="00C740D0"/>
    <w:rsid w:val="00C760EF"/>
    <w:rsid w:val="00C80EE9"/>
    <w:rsid w:val="00C919C3"/>
    <w:rsid w:val="00CA389A"/>
    <w:rsid w:val="00CA3C25"/>
    <w:rsid w:val="00CB2C42"/>
    <w:rsid w:val="00CB6EA0"/>
    <w:rsid w:val="00CC2E6D"/>
    <w:rsid w:val="00CC64E3"/>
    <w:rsid w:val="00CE7EEE"/>
    <w:rsid w:val="00CF4A8A"/>
    <w:rsid w:val="00CF625D"/>
    <w:rsid w:val="00CF74A3"/>
    <w:rsid w:val="00D015C3"/>
    <w:rsid w:val="00D041B9"/>
    <w:rsid w:val="00D12D39"/>
    <w:rsid w:val="00D204EC"/>
    <w:rsid w:val="00D24233"/>
    <w:rsid w:val="00D263DD"/>
    <w:rsid w:val="00D32A4C"/>
    <w:rsid w:val="00D3537D"/>
    <w:rsid w:val="00D54ACC"/>
    <w:rsid w:val="00D61767"/>
    <w:rsid w:val="00D71B41"/>
    <w:rsid w:val="00D736F0"/>
    <w:rsid w:val="00D76422"/>
    <w:rsid w:val="00D80FD0"/>
    <w:rsid w:val="00D820A8"/>
    <w:rsid w:val="00D90B3A"/>
    <w:rsid w:val="00D95CA9"/>
    <w:rsid w:val="00D9644B"/>
    <w:rsid w:val="00DA0993"/>
    <w:rsid w:val="00DB26EB"/>
    <w:rsid w:val="00DB4FDC"/>
    <w:rsid w:val="00DB6078"/>
    <w:rsid w:val="00DC58B5"/>
    <w:rsid w:val="00DD3420"/>
    <w:rsid w:val="00DD520A"/>
    <w:rsid w:val="00DD5516"/>
    <w:rsid w:val="00DF0A8A"/>
    <w:rsid w:val="00E07436"/>
    <w:rsid w:val="00E15050"/>
    <w:rsid w:val="00E25791"/>
    <w:rsid w:val="00E26D4C"/>
    <w:rsid w:val="00E31859"/>
    <w:rsid w:val="00E332FA"/>
    <w:rsid w:val="00E41689"/>
    <w:rsid w:val="00E436DC"/>
    <w:rsid w:val="00E47754"/>
    <w:rsid w:val="00E54668"/>
    <w:rsid w:val="00E62068"/>
    <w:rsid w:val="00E67764"/>
    <w:rsid w:val="00E737FC"/>
    <w:rsid w:val="00E82691"/>
    <w:rsid w:val="00E84D2C"/>
    <w:rsid w:val="00E858F7"/>
    <w:rsid w:val="00E9083A"/>
    <w:rsid w:val="00E955BD"/>
    <w:rsid w:val="00E97ECC"/>
    <w:rsid w:val="00EA1D53"/>
    <w:rsid w:val="00EB3729"/>
    <w:rsid w:val="00EB5C5A"/>
    <w:rsid w:val="00EE0223"/>
    <w:rsid w:val="00EE0C8A"/>
    <w:rsid w:val="00EF2AA3"/>
    <w:rsid w:val="00F027DE"/>
    <w:rsid w:val="00F0685D"/>
    <w:rsid w:val="00F159A1"/>
    <w:rsid w:val="00F173E9"/>
    <w:rsid w:val="00F34277"/>
    <w:rsid w:val="00F349BF"/>
    <w:rsid w:val="00F42CFA"/>
    <w:rsid w:val="00F43348"/>
    <w:rsid w:val="00F43D64"/>
    <w:rsid w:val="00F52421"/>
    <w:rsid w:val="00F7257D"/>
    <w:rsid w:val="00F87606"/>
    <w:rsid w:val="00F902FB"/>
    <w:rsid w:val="00F94516"/>
    <w:rsid w:val="00FA1AD3"/>
    <w:rsid w:val="00FA366D"/>
    <w:rsid w:val="00FA46B6"/>
    <w:rsid w:val="00FB466C"/>
    <w:rsid w:val="00FB59B2"/>
    <w:rsid w:val="00FB670C"/>
    <w:rsid w:val="00FB6E03"/>
    <w:rsid w:val="00FC3501"/>
    <w:rsid w:val="00FD20FD"/>
    <w:rsid w:val="00FD391A"/>
    <w:rsid w:val="00FD44D7"/>
    <w:rsid w:val="00FD66CD"/>
    <w:rsid w:val="00FE5953"/>
    <w:rsid w:val="00FF3373"/>
    <w:rsid w:val="00FF4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32754-366A-4A37-B5C7-F6FA9BCA3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31B"/>
  </w:style>
  <w:style w:type="paragraph" w:styleId="3">
    <w:name w:val="heading 3"/>
    <w:basedOn w:val="a"/>
    <w:link w:val="30"/>
    <w:uiPriority w:val="9"/>
    <w:qFormat/>
    <w:rsid w:val="00E858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26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2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26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923A2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33488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858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List Paragraph"/>
    <w:basedOn w:val="a"/>
    <w:uiPriority w:val="34"/>
    <w:qFormat/>
    <w:rsid w:val="006B4DBA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D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44E2C"/>
    <w:rPr>
      <w:b/>
      <w:bCs/>
    </w:rPr>
  </w:style>
  <w:style w:type="paragraph" w:styleId="aa">
    <w:name w:val="No Spacing"/>
    <w:uiPriority w:val="1"/>
    <w:qFormat/>
    <w:rsid w:val="009B30E2"/>
    <w:pPr>
      <w:spacing w:after="0" w:line="240" w:lineRule="auto"/>
    </w:pPr>
    <w:rPr>
      <w:rFonts w:eastAsiaTheme="minorEastAsia"/>
      <w:lang w:eastAsia="ru-RU"/>
    </w:rPr>
  </w:style>
  <w:style w:type="paragraph" w:styleId="ab">
    <w:name w:val="header"/>
    <w:basedOn w:val="a"/>
    <w:link w:val="ac"/>
    <w:uiPriority w:val="99"/>
    <w:unhideWhenUsed/>
    <w:rsid w:val="002B7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B776F"/>
  </w:style>
  <w:style w:type="paragraph" w:styleId="ad">
    <w:name w:val="footer"/>
    <w:basedOn w:val="a"/>
    <w:link w:val="ae"/>
    <w:uiPriority w:val="99"/>
    <w:unhideWhenUsed/>
    <w:rsid w:val="002B7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B776F"/>
  </w:style>
  <w:style w:type="paragraph" w:customStyle="1" w:styleId="newncpi">
    <w:name w:val="newncpi"/>
    <w:basedOn w:val="a"/>
    <w:rsid w:val="000A3F2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210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633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663">
          <w:marLeft w:val="0"/>
          <w:marRight w:val="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1390">
              <w:marLeft w:val="0"/>
              <w:marRight w:val="25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54652">
              <w:marLeft w:val="0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7263">
          <w:marLeft w:val="0"/>
          <w:marRight w:val="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6872">
              <w:marLeft w:val="0"/>
              <w:marRight w:val="25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44922">
              <w:marLeft w:val="0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6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6ED32-E36F-45B2-974A-B05EF7B17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Евгенья</dc:creator>
  <cp:lastModifiedBy>Центр</cp:lastModifiedBy>
  <cp:revision>9</cp:revision>
  <cp:lastPrinted>2025-06-19T08:50:00Z</cp:lastPrinted>
  <dcterms:created xsi:type="dcterms:W3CDTF">2026-10-28T12:12:00Z</dcterms:created>
  <dcterms:modified xsi:type="dcterms:W3CDTF">2026-10-28T13:33:00Z</dcterms:modified>
</cp:coreProperties>
</file>