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18483" w14:textId="38FA35A0" w:rsidR="003E35E3" w:rsidRPr="00E256C9" w:rsidRDefault="003E35E3" w:rsidP="003E35E3">
      <w:pPr>
        <w:jc w:val="both"/>
        <w:rPr>
          <w:rFonts w:ascii="Times New Roman" w:hAnsi="Times New Roman" w:cs="Times New Roman"/>
        </w:rPr>
      </w:pPr>
      <w:r w:rsidRPr="00E256C9">
        <w:rPr>
          <w:rFonts w:ascii="Times New Roman" w:hAnsi="Times New Roman" w:cs="Times New Roman"/>
        </w:rPr>
        <w:t xml:space="preserve">ПРОЕКТ ДОГОВОРА </w:t>
      </w:r>
      <w:proofErr w:type="gramStart"/>
      <w:r w:rsidRPr="00E256C9">
        <w:rPr>
          <w:rFonts w:ascii="Times New Roman" w:hAnsi="Times New Roman" w:cs="Times New Roman"/>
        </w:rPr>
        <w:t>ПОСТАВКИ</w:t>
      </w:r>
      <w:proofErr w:type="gramEnd"/>
      <w:r w:rsidRPr="00E256C9">
        <w:rPr>
          <w:rFonts w:ascii="Times New Roman" w:hAnsi="Times New Roman" w:cs="Times New Roman"/>
        </w:rPr>
        <w:t xml:space="preserve">                                    </w:t>
      </w:r>
      <w:r w:rsidR="00371345" w:rsidRPr="00E256C9">
        <w:rPr>
          <w:rFonts w:ascii="Times New Roman" w:hAnsi="Times New Roman" w:cs="Times New Roman"/>
        </w:rPr>
        <w:t xml:space="preserve">                                 Приложение №3</w:t>
      </w:r>
    </w:p>
    <w:p w14:paraId="3CB55F52" w14:textId="77777777" w:rsidR="003E35E3" w:rsidRPr="00E256C9" w:rsidRDefault="003E35E3" w:rsidP="003E35E3">
      <w:pPr>
        <w:jc w:val="both"/>
        <w:rPr>
          <w:rFonts w:ascii="Times New Roman" w:hAnsi="Times New Roman" w:cs="Times New Roman"/>
        </w:rPr>
      </w:pPr>
    </w:p>
    <w:p w14:paraId="15169C71" w14:textId="77777777" w:rsidR="003E35E3" w:rsidRPr="00E256C9" w:rsidRDefault="003E35E3" w:rsidP="003E35E3">
      <w:pPr>
        <w:jc w:val="center"/>
        <w:rPr>
          <w:rFonts w:ascii="Times New Roman" w:hAnsi="Times New Roman" w:cs="Times New Roman"/>
        </w:rPr>
      </w:pPr>
      <w:r w:rsidRPr="00E256C9">
        <w:rPr>
          <w:rFonts w:ascii="Times New Roman" w:hAnsi="Times New Roman" w:cs="Times New Roman"/>
        </w:rPr>
        <w:t>Договор поставки №_________</w:t>
      </w:r>
    </w:p>
    <w:p w14:paraId="1F7C51C0" w14:textId="77777777" w:rsidR="003E35E3" w:rsidRPr="00E256C9" w:rsidRDefault="003E35E3" w:rsidP="003E35E3">
      <w:pPr>
        <w:jc w:val="both"/>
        <w:rPr>
          <w:rFonts w:ascii="Times New Roman" w:hAnsi="Times New Roman" w:cs="Times New Roman"/>
        </w:rPr>
      </w:pPr>
    </w:p>
    <w:p w14:paraId="7F58FD26" w14:textId="129F4792" w:rsidR="003E35E3" w:rsidRPr="00E256C9" w:rsidRDefault="003E35E3" w:rsidP="001B12D2">
      <w:pPr>
        <w:jc w:val="both"/>
        <w:rPr>
          <w:rFonts w:ascii="Times New Roman" w:hAnsi="Times New Roman" w:cs="Times New Roman"/>
        </w:rPr>
      </w:pPr>
      <w:r w:rsidRPr="00E256C9">
        <w:rPr>
          <w:rFonts w:ascii="Times New Roman" w:hAnsi="Times New Roman" w:cs="Times New Roman"/>
        </w:rPr>
        <w:t>д. Заболоть</w:t>
      </w:r>
      <w:r w:rsidRPr="00E256C9">
        <w:rPr>
          <w:rFonts w:ascii="Times New Roman" w:hAnsi="Times New Roman" w:cs="Times New Roman"/>
        </w:rPr>
        <w:tab/>
      </w:r>
      <w:r w:rsidRPr="00E256C9">
        <w:rPr>
          <w:rFonts w:ascii="Times New Roman" w:hAnsi="Times New Roman" w:cs="Times New Roman"/>
        </w:rPr>
        <w:tab/>
      </w:r>
      <w:r w:rsidR="001B12D2" w:rsidRPr="00E256C9">
        <w:rPr>
          <w:rFonts w:ascii="Times New Roman" w:hAnsi="Times New Roman" w:cs="Times New Roman"/>
        </w:rPr>
        <w:t xml:space="preserve">                                </w:t>
      </w:r>
      <w:r w:rsidRPr="00E256C9">
        <w:rPr>
          <w:rFonts w:ascii="Times New Roman" w:hAnsi="Times New Roman" w:cs="Times New Roman"/>
        </w:rPr>
        <w:tab/>
      </w:r>
      <w:r w:rsidRPr="00E256C9">
        <w:rPr>
          <w:rFonts w:ascii="Times New Roman" w:hAnsi="Times New Roman" w:cs="Times New Roman"/>
        </w:rPr>
        <w:tab/>
      </w:r>
      <w:r w:rsidRPr="00E256C9">
        <w:rPr>
          <w:rFonts w:ascii="Times New Roman" w:hAnsi="Times New Roman" w:cs="Times New Roman"/>
        </w:rPr>
        <w:tab/>
      </w:r>
      <w:r w:rsidRPr="00E256C9">
        <w:rPr>
          <w:rFonts w:ascii="Times New Roman" w:hAnsi="Times New Roman" w:cs="Times New Roman"/>
        </w:rPr>
        <w:tab/>
      </w:r>
      <w:r w:rsidRPr="00E256C9">
        <w:rPr>
          <w:rFonts w:ascii="Times New Roman" w:hAnsi="Times New Roman" w:cs="Times New Roman"/>
        </w:rPr>
        <w:tab/>
      </w:r>
      <w:r w:rsidRPr="00E256C9">
        <w:rPr>
          <w:rFonts w:ascii="Times New Roman" w:hAnsi="Times New Roman" w:cs="Times New Roman"/>
        </w:rPr>
        <w:tab/>
      </w:r>
      <w:r w:rsidRPr="00E256C9">
        <w:rPr>
          <w:rFonts w:ascii="Times New Roman" w:hAnsi="Times New Roman" w:cs="Times New Roman"/>
        </w:rPr>
        <w:tab/>
        <w:t>«____» ________ 202</w:t>
      </w:r>
      <w:r w:rsidR="001B12D2" w:rsidRPr="00E256C9">
        <w:rPr>
          <w:rFonts w:ascii="Times New Roman" w:hAnsi="Times New Roman" w:cs="Times New Roman"/>
        </w:rPr>
        <w:t>_</w:t>
      </w:r>
      <w:r w:rsidRPr="00E256C9">
        <w:rPr>
          <w:rFonts w:ascii="Times New Roman" w:hAnsi="Times New Roman" w:cs="Times New Roman"/>
        </w:rPr>
        <w:t xml:space="preserve"> года</w:t>
      </w:r>
      <w:r w:rsidRPr="00E256C9">
        <w:rPr>
          <w:rFonts w:ascii="Times New Roman" w:hAnsi="Times New Roman" w:cs="Times New Roman"/>
        </w:rPr>
        <w:tab/>
      </w:r>
      <w:r w:rsidRPr="00E256C9">
        <w:rPr>
          <w:rFonts w:ascii="Times New Roman" w:hAnsi="Times New Roman" w:cs="Times New Roman"/>
        </w:rPr>
        <w:tab/>
      </w:r>
      <w:r w:rsidRPr="00E256C9">
        <w:rPr>
          <w:rFonts w:ascii="Times New Roman" w:hAnsi="Times New Roman" w:cs="Times New Roman"/>
        </w:rPr>
        <w:tab/>
      </w:r>
      <w:r w:rsidRPr="00E256C9">
        <w:rPr>
          <w:rFonts w:ascii="Times New Roman" w:hAnsi="Times New Roman" w:cs="Times New Roman"/>
        </w:rPr>
        <w:tab/>
      </w:r>
      <w:r w:rsidRPr="00E256C9">
        <w:rPr>
          <w:rFonts w:ascii="Times New Roman" w:hAnsi="Times New Roman" w:cs="Times New Roman"/>
        </w:rPr>
        <w:tab/>
      </w:r>
      <w:r w:rsidRPr="00E256C9">
        <w:rPr>
          <w:rFonts w:ascii="Times New Roman" w:hAnsi="Times New Roman" w:cs="Times New Roman"/>
        </w:rPr>
        <w:tab/>
      </w:r>
      <w:r w:rsidRPr="00E256C9">
        <w:rPr>
          <w:rFonts w:ascii="Times New Roman" w:hAnsi="Times New Roman" w:cs="Times New Roman"/>
        </w:rPr>
        <w:tab/>
      </w:r>
      <w:r w:rsidRPr="00E256C9">
        <w:rPr>
          <w:rFonts w:ascii="Times New Roman" w:hAnsi="Times New Roman" w:cs="Times New Roman"/>
        </w:rPr>
        <w:tab/>
      </w:r>
      <w:r w:rsidRPr="00E256C9">
        <w:rPr>
          <w:rFonts w:ascii="Times New Roman" w:hAnsi="Times New Roman" w:cs="Times New Roman"/>
        </w:rPr>
        <w:tab/>
      </w:r>
      <w:r w:rsidRPr="00E256C9">
        <w:rPr>
          <w:rFonts w:ascii="Times New Roman" w:hAnsi="Times New Roman" w:cs="Times New Roman"/>
        </w:rPr>
        <w:tab/>
      </w:r>
      <w:r w:rsidRPr="00E256C9">
        <w:rPr>
          <w:rFonts w:ascii="Times New Roman" w:hAnsi="Times New Roman" w:cs="Times New Roman"/>
        </w:rPr>
        <w:tab/>
      </w:r>
    </w:p>
    <w:p w14:paraId="13F4A92C"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____________________________________________________________ именуемое в дальнейшем «Поставщик», в лице_________________________________ действующего на основании _________________________________, с одной стороны, и общество с ограниченной ответственностью «Свинокомплекс «Заболоть», именуемое в дальнейшем «Покупатель», в лице директора Мыслицкого В.В., действующего на основании Устава, с другой стороны, вместе именуемые Стороны, заключили Договор о нижеследующем:</w:t>
      </w:r>
    </w:p>
    <w:p w14:paraId="2C0AB4F5" w14:textId="77777777" w:rsidR="003E35E3" w:rsidRPr="00E256C9" w:rsidRDefault="003E35E3" w:rsidP="003E35E3">
      <w:pPr>
        <w:ind w:firstLine="4"/>
        <w:jc w:val="center"/>
        <w:rPr>
          <w:rFonts w:ascii="Times New Roman" w:hAnsi="Times New Roman" w:cs="Times New Roman"/>
          <w:b/>
        </w:rPr>
      </w:pPr>
    </w:p>
    <w:p w14:paraId="31CCE8C8" w14:textId="77777777" w:rsidR="003E35E3" w:rsidRPr="00E256C9" w:rsidRDefault="003E35E3" w:rsidP="003E35E3">
      <w:pPr>
        <w:ind w:firstLine="4"/>
        <w:jc w:val="center"/>
        <w:rPr>
          <w:rFonts w:ascii="Times New Roman" w:hAnsi="Times New Roman" w:cs="Times New Roman"/>
          <w:b/>
        </w:rPr>
      </w:pPr>
      <w:r w:rsidRPr="00E256C9">
        <w:rPr>
          <w:rFonts w:ascii="Times New Roman" w:hAnsi="Times New Roman" w:cs="Times New Roman"/>
          <w:b/>
        </w:rPr>
        <w:t>1. Предмет поставки</w:t>
      </w:r>
    </w:p>
    <w:p w14:paraId="1D0B08F7" w14:textId="77777777" w:rsidR="003E35E3" w:rsidRPr="00E256C9" w:rsidRDefault="003E35E3" w:rsidP="003E35E3">
      <w:pPr>
        <w:ind w:firstLine="4"/>
        <w:jc w:val="center"/>
        <w:rPr>
          <w:rFonts w:ascii="Times New Roman" w:hAnsi="Times New Roman" w:cs="Times New Roman"/>
          <w:b/>
        </w:rPr>
      </w:pPr>
    </w:p>
    <w:p w14:paraId="4B63AA12" w14:textId="77777777" w:rsidR="003E35E3" w:rsidRPr="00E256C9" w:rsidRDefault="003E35E3" w:rsidP="003E35E3">
      <w:pPr>
        <w:ind w:right="72" w:firstLine="708"/>
        <w:jc w:val="both"/>
        <w:rPr>
          <w:rFonts w:ascii="Times New Roman" w:hAnsi="Times New Roman" w:cs="Times New Roman"/>
        </w:rPr>
      </w:pPr>
      <w:r w:rsidRPr="00E256C9">
        <w:rPr>
          <w:rFonts w:ascii="Times New Roman" w:hAnsi="Times New Roman" w:cs="Times New Roman"/>
        </w:rPr>
        <w:t>1.1. Поставщик обязуется передать  в собственность Покупателя ________________________________________, (именуемую в дальнейшем товар), произвести пусконаладочные работы, обучить персонал Покупателя правилам эксплуатации оборудования, предоставить техническую документацию для данного вида товара, исполнять гарантийные обязательства в течение гарантийного срока, а также послегарантийное обслуживание, а Покупатель обязуется принять и оплатить товар в соответствии с условиями настоящего Договора и согласно Спецификации (Приложение № 1 – «Спецификация товара»), являющейся неотъемлемой частью настоящего Договора.</w:t>
      </w:r>
    </w:p>
    <w:p w14:paraId="4980532C" w14:textId="77777777" w:rsidR="003E35E3" w:rsidRPr="00E256C9" w:rsidRDefault="003E35E3" w:rsidP="003E35E3">
      <w:pPr>
        <w:ind w:right="72" w:firstLine="708"/>
        <w:jc w:val="both"/>
        <w:rPr>
          <w:rFonts w:ascii="Times New Roman" w:hAnsi="Times New Roman" w:cs="Times New Roman"/>
        </w:rPr>
      </w:pPr>
      <w:r w:rsidRPr="00E256C9">
        <w:rPr>
          <w:rFonts w:ascii="Times New Roman" w:hAnsi="Times New Roman" w:cs="Times New Roman"/>
        </w:rPr>
        <w:t>1.2. Наименование, количество и цена за единицу товара указывается в Приложении № 1 – «Спецификация», которое является неотъемлемой частью данного Договора.</w:t>
      </w:r>
    </w:p>
    <w:p w14:paraId="5B03A8A2" w14:textId="77777777" w:rsidR="003E35E3" w:rsidRPr="00E256C9" w:rsidRDefault="003E35E3" w:rsidP="003E35E3">
      <w:pPr>
        <w:ind w:right="72" w:firstLine="708"/>
        <w:jc w:val="both"/>
        <w:rPr>
          <w:rFonts w:ascii="Times New Roman" w:hAnsi="Times New Roman" w:cs="Times New Roman"/>
        </w:rPr>
      </w:pPr>
      <w:r w:rsidRPr="00E256C9">
        <w:rPr>
          <w:rFonts w:ascii="Times New Roman" w:hAnsi="Times New Roman" w:cs="Times New Roman"/>
        </w:rPr>
        <w:t>1.3.</w:t>
      </w:r>
      <w:r w:rsidRPr="00E256C9">
        <w:rPr>
          <w:rFonts w:ascii="Times New Roman" w:hAnsi="Times New Roman" w:cs="Times New Roman"/>
        </w:rPr>
        <w:tab/>
        <w:t>Перечень технической документации, поставляемой с товаром, указывается в Приложении № 2, которое является неотъемлемой частью данного Договора. Техническая документация предоставляется на русском языке на бумажном и электронном носителях.</w:t>
      </w:r>
    </w:p>
    <w:p w14:paraId="36692D0A" w14:textId="2909734C" w:rsidR="003E35E3" w:rsidRPr="00E256C9" w:rsidRDefault="003E35E3" w:rsidP="003E35E3">
      <w:pPr>
        <w:ind w:right="72" w:firstLine="708"/>
        <w:jc w:val="both"/>
        <w:rPr>
          <w:rFonts w:ascii="Times New Roman" w:hAnsi="Times New Roman" w:cs="Times New Roman"/>
        </w:rPr>
      </w:pPr>
      <w:r w:rsidRPr="00E256C9">
        <w:rPr>
          <w:rFonts w:ascii="Times New Roman" w:hAnsi="Times New Roman" w:cs="Times New Roman"/>
        </w:rPr>
        <w:t>1.4.</w:t>
      </w:r>
      <w:r w:rsidRPr="00E256C9">
        <w:rPr>
          <w:rFonts w:ascii="Times New Roman" w:hAnsi="Times New Roman" w:cs="Times New Roman"/>
        </w:rPr>
        <w:tab/>
        <w:t>Товар должен соответствовать техническому заданию на закупку «Комплекта оборудования для производства экструдированного рапсового жмыха с производительностью 18,0-22,0 тон жмыха в сутки, по входящему сырью 30,0-35,0 тон в сутки (10000 тон в год) с учетом доставки, страхования, уплаты таможенных пошлин, налогов, сборов, шеф-монтажом, пусконаладочными работами и обучением персонала</w:t>
      </w:r>
      <w:r w:rsidR="00CC667F">
        <w:rPr>
          <w:rFonts w:ascii="Times New Roman" w:hAnsi="Times New Roman" w:cs="Times New Roman"/>
        </w:rPr>
        <w:t xml:space="preserve"> без строительно-монтажных работ</w:t>
      </w:r>
      <w:r w:rsidRPr="00E256C9">
        <w:rPr>
          <w:rFonts w:ascii="Times New Roman" w:hAnsi="Times New Roman" w:cs="Times New Roman"/>
        </w:rPr>
        <w:t xml:space="preserve"> по объекту: «Линия по переработке рапса и сои с применением экструзии годовой производительностью 10 000 тонн на территории ООО «Свинокомплекс «Заболоть» Любанского района». </w:t>
      </w:r>
    </w:p>
    <w:p w14:paraId="7BF19878" w14:textId="77777777" w:rsidR="003E35E3" w:rsidRPr="00E256C9" w:rsidRDefault="003E35E3" w:rsidP="003E35E3">
      <w:pPr>
        <w:ind w:right="72" w:firstLine="708"/>
        <w:jc w:val="both"/>
        <w:rPr>
          <w:rFonts w:ascii="Times New Roman" w:hAnsi="Times New Roman" w:cs="Times New Roman"/>
        </w:rPr>
      </w:pPr>
      <w:r w:rsidRPr="00E256C9">
        <w:rPr>
          <w:rFonts w:ascii="Times New Roman" w:hAnsi="Times New Roman" w:cs="Times New Roman"/>
        </w:rPr>
        <w:t>1.5.</w:t>
      </w:r>
      <w:r w:rsidRPr="00E256C9">
        <w:rPr>
          <w:rFonts w:ascii="Times New Roman" w:hAnsi="Times New Roman" w:cs="Times New Roman"/>
        </w:rPr>
        <w:tab/>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изготовленным не ранее 2025 года.</w:t>
      </w:r>
    </w:p>
    <w:p w14:paraId="7E732A80"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1.6. Поставщик гарантирует, что товар свободен от любых прав и притязаний со стороны третьих лиц, в том числе не обременен залоговыми обязательствами, под арестом не состоит и не является объектом договора аренды, финансовой аренды (лизинга), заключенным с третьим лицом.</w:t>
      </w:r>
    </w:p>
    <w:p w14:paraId="23327AE5" w14:textId="77777777" w:rsidR="003E35E3" w:rsidRPr="00E256C9" w:rsidRDefault="003E35E3" w:rsidP="003E35E3">
      <w:pPr>
        <w:ind w:right="72" w:firstLine="708"/>
        <w:jc w:val="both"/>
        <w:rPr>
          <w:rFonts w:ascii="Times New Roman" w:hAnsi="Times New Roman" w:cs="Times New Roman"/>
        </w:rPr>
      </w:pPr>
      <w:r w:rsidRPr="00E256C9">
        <w:rPr>
          <w:rFonts w:ascii="Times New Roman" w:hAnsi="Times New Roman" w:cs="Times New Roman"/>
        </w:rPr>
        <w:t>1.7.</w:t>
      </w:r>
      <w:r w:rsidRPr="00E256C9">
        <w:rPr>
          <w:rFonts w:ascii="Times New Roman" w:hAnsi="Times New Roman" w:cs="Times New Roman"/>
        </w:rPr>
        <w:tab/>
        <w:t>Поставщик гарантирует полное соответствие товара конкурсному предложению.</w:t>
      </w:r>
    </w:p>
    <w:p w14:paraId="62A1698C" w14:textId="77777777" w:rsidR="003E35E3" w:rsidRPr="00E256C9" w:rsidRDefault="003E35E3" w:rsidP="003E35E3">
      <w:pPr>
        <w:ind w:right="72" w:firstLine="708"/>
        <w:jc w:val="both"/>
        <w:rPr>
          <w:rFonts w:ascii="Times New Roman" w:hAnsi="Times New Roman" w:cs="Times New Roman"/>
        </w:rPr>
      </w:pPr>
      <w:r w:rsidRPr="00E256C9">
        <w:rPr>
          <w:rFonts w:ascii="Times New Roman" w:hAnsi="Times New Roman" w:cs="Times New Roman"/>
        </w:rPr>
        <w:t>1.8.</w:t>
      </w:r>
      <w:r w:rsidRPr="00E256C9">
        <w:rPr>
          <w:rFonts w:ascii="Times New Roman" w:hAnsi="Times New Roman" w:cs="Times New Roman"/>
        </w:rPr>
        <w:tab/>
        <w:t xml:space="preserve">Цель приобретения – для собственного производства и потребления. </w:t>
      </w:r>
    </w:p>
    <w:p w14:paraId="655B0F33" w14:textId="77777777" w:rsidR="003E35E3" w:rsidRPr="00E256C9" w:rsidRDefault="003E35E3" w:rsidP="003E35E3">
      <w:pPr>
        <w:ind w:right="72" w:firstLine="708"/>
        <w:jc w:val="both"/>
        <w:rPr>
          <w:rFonts w:ascii="Times New Roman" w:hAnsi="Times New Roman" w:cs="Times New Roman"/>
        </w:rPr>
      </w:pPr>
      <w:r w:rsidRPr="00E256C9">
        <w:rPr>
          <w:rFonts w:ascii="Times New Roman" w:hAnsi="Times New Roman" w:cs="Times New Roman"/>
        </w:rPr>
        <w:t>1.9.</w:t>
      </w:r>
      <w:r w:rsidRPr="00E256C9">
        <w:rPr>
          <w:rFonts w:ascii="Times New Roman" w:hAnsi="Times New Roman" w:cs="Times New Roman"/>
        </w:rPr>
        <w:tab/>
        <w:t xml:space="preserve">Источник финансирования – собственные средства, кредитные средства. </w:t>
      </w:r>
    </w:p>
    <w:p w14:paraId="71631494" w14:textId="77777777" w:rsidR="003E35E3" w:rsidRPr="00E256C9" w:rsidRDefault="003E35E3" w:rsidP="003E35E3">
      <w:pPr>
        <w:ind w:firstLine="708"/>
        <w:jc w:val="both"/>
        <w:rPr>
          <w:rFonts w:ascii="Times New Roman" w:hAnsi="Times New Roman" w:cs="Times New Roman"/>
        </w:rPr>
      </w:pPr>
    </w:p>
    <w:p w14:paraId="0119780B" w14:textId="77777777" w:rsidR="003E35E3" w:rsidRDefault="003E35E3" w:rsidP="003E35E3">
      <w:pPr>
        <w:ind w:firstLine="1"/>
        <w:jc w:val="center"/>
        <w:rPr>
          <w:rFonts w:ascii="Times New Roman" w:hAnsi="Times New Roman" w:cs="Times New Roman"/>
          <w:b/>
        </w:rPr>
      </w:pPr>
      <w:r w:rsidRPr="00E256C9">
        <w:rPr>
          <w:rFonts w:ascii="Times New Roman" w:hAnsi="Times New Roman" w:cs="Times New Roman"/>
          <w:b/>
        </w:rPr>
        <w:t>2. Качество товара, гарантийный срок, порядок устранения недостатков товара</w:t>
      </w:r>
    </w:p>
    <w:p w14:paraId="1D795F64" w14:textId="77777777" w:rsidR="0064279D" w:rsidRPr="00E256C9" w:rsidRDefault="0064279D" w:rsidP="003E35E3">
      <w:pPr>
        <w:ind w:firstLine="1"/>
        <w:jc w:val="center"/>
        <w:rPr>
          <w:rFonts w:ascii="Times New Roman" w:hAnsi="Times New Roman" w:cs="Times New Roman"/>
          <w:b/>
        </w:rPr>
      </w:pPr>
    </w:p>
    <w:p w14:paraId="4042A1BD" w14:textId="77777777" w:rsidR="003E35E3" w:rsidRPr="00E256C9" w:rsidRDefault="003E35E3" w:rsidP="003E35E3">
      <w:pPr>
        <w:autoSpaceDE w:val="0"/>
        <w:autoSpaceDN w:val="0"/>
        <w:adjustRightInd w:val="0"/>
        <w:ind w:firstLine="708"/>
        <w:jc w:val="both"/>
        <w:rPr>
          <w:rFonts w:ascii="Times New Roman" w:eastAsia="Calibri" w:hAnsi="Times New Roman" w:cs="Times New Roman"/>
        </w:rPr>
      </w:pPr>
      <w:r w:rsidRPr="00E256C9">
        <w:rPr>
          <w:rFonts w:ascii="Times New Roman" w:hAnsi="Times New Roman" w:cs="Times New Roman"/>
        </w:rPr>
        <w:t xml:space="preserve">2.1. Поставщик гарантирует качество поставляемого товара. Качество товара должно соответствовать техническим данным завода изготовителя и действующей нормативно-технической документации Республики Беларусь, устанавливающей требования к поставляемому по настоящему Договору товару и подтверждаться соответствующими </w:t>
      </w:r>
      <w:r w:rsidRPr="00E256C9">
        <w:rPr>
          <w:rFonts w:ascii="Times New Roman" w:hAnsi="Times New Roman" w:cs="Times New Roman"/>
        </w:rPr>
        <w:lastRenderedPageBreak/>
        <w:t>документами.</w:t>
      </w:r>
    </w:p>
    <w:p w14:paraId="5743A155"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2.2. Товар должен быть надлежащим образом промаркирован и упакован. Товар должен быть упакован в тару, отвечающую требованиям действующих стандартов и обеспечивающую сохранность при транспортировке, погрузочно-разгрузочных работах.</w:t>
      </w:r>
    </w:p>
    <w:p w14:paraId="58911344"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2.3. Тара, в которой осуществляется поставка товара, не является многооборотной и возвратной.</w:t>
      </w:r>
    </w:p>
    <w:p w14:paraId="509D0C4A"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2.4. Поставщик одновременно с товаром передает полный комплект документов, а именно:</w:t>
      </w:r>
    </w:p>
    <w:p w14:paraId="33ED6500"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 товарно-транспортную накладную;</w:t>
      </w:r>
    </w:p>
    <w:p w14:paraId="35487CFA"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 документы, подтверждающие качество товара;</w:t>
      </w:r>
    </w:p>
    <w:p w14:paraId="38EF63B4"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 технический паспорт, инструкция по эксплуатации (на русском языке);</w:t>
      </w:r>
    </w:p>
    <w:p w14:paraId="52D0C4E9"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 иные документы в соответствии со Спецификацией.</w:t>
      </w:r>
    </w:p>
    <w:p w14:paraId="2E1EF44A" w14:textId="0EE5ECCD"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 xml:space="preserve">2.5. В случае непредоставления либо неверного оформления документов согласно п. </w:t>
      </w:r>
      <w:r w:rsidR="00371345" w:rsidRPr="00E256C9">
        <w:rPr>
          <w:rFonts w:ascii="Times New Roman" w:hAnsi="Times New Roman" w:cs="Times New Roman"/>
        </w:rPr>
        <w:t xml:space="preserve">   </w:t>
      </w:r>
      <w:r w:rsidRPr="00E256C9">
        <w:rPr>
          <w:rFonts w:ascii="Times New Roman" w:hAnsi="Times New Roman" w:cs="Times New Roman"/>
        </w:rPr>
        <w:t>2.4. настоящего договора на дату поставки, а также при оформлении указанных документов не на русском языке, поставка товара считается некомплектной. При этом Поставщик обязан произвести доукомплектование поставки в течение 2 (двух) календарных дней с даты получения уведомления Покупателя. В случае нарушения Поставщиком указанного срока, срок оплаты по договору сдвигается соразмерно сроку предоставления этих документов по акту приемки-передачи в случае предусмотренных сторонами договора условий оплаты: по факту поставки товара (продукции), с отсрочкой платежа. В случае предусмотренного сторонами договора условия оплаты – предварительная оплата, несоблюдение Поставщиком положений настоящего пункта в части предоставления и оформления документов, является основанием для взыскания Покупателем с Поставщика штрафа в размере 100 базовых величин.</w:t>
      </w:r>
    </w:p>
    <w:p w14:paraId="748E85F5" w14:textId="77777777" w:rsidR="003E35E3" w:rsidRPr="00E256C9" w:rsidRDefault="003E35E3" w:rsidP="003E35E3">
      <w:pPr>
        <w:ind w:firstLine="709"/>
        <w:jc w:val="both"/>
        <w:rPr>
          <w:rFonts w:ascii="Times New Roman" w:hAnsi="Times New Roman" w:cs="Times New Roman"/>
        </w:rPr>
      </w:pPr>
      <w:r w:rsidRPr="00E256C9">
        <w:rPr>
          <w:rFonts w:ascii="Times New Roman" w:hAnsi="Times New Roman" w:cs="Times New Roman"/>
        </w:rPr>
        <w:t>2.6. Поставщик осуществляет гарантийное и послегарантийное обслуживание товара. Поставщик осуществляет гарантийный ремонт и замену оборудования в соответствии с принятыми на себя гарантийными обязательствами. Если в период гарантийного срока будут обнаружены дефекты или несоответствие товара условиям договора, Поставщик по требованию Покупателя обязан безвозмездно в течение 10 (десяти) дней с момента получения претензии устранить обнаруженные дефекты либо заменить дефектный товар новым, либо принять товар и возвратить Покупателю уплаченные им суммы.</w:t>
      </w:r>
    </w:p>
    <w:p w14:paraId="1AB6085C"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2.7. Гарантийный срок на товар составляет _____ месяца. Послегарантийное обслуживание товара не менее _____ лет.</w:t>
      </w:r>
    </w:p>
    <w:p w14:paraId="546B6ABE"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2.8. Гарантийный срок на товар исчисляется с момента ввода оборудования в эксплуатацию.</w:t>
      </w:r>
    </w:p>
    <w:p w14:paraId="37EAD324" w14:textId="79AAB333"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 xml:space="preserve">2.9 Гарантийный срок, указанный в </w:t>
      </w:r>
      <w:hyperlink w:anchor="Par1" w:history="1">
        <w:r w:rsidRPr="00E256C9">
          <w:rPr>
            <w:rStyle w:val="aa"/>
            <w:rFonts w:ascii="Times New Roman" w:hAnsi="Times New Roman" w:cs="Times New Roman"/>
            <w:color w:val="auto"/>
          </w:rPr>
          <w:t>пункте 2.</w:t>
        </w:r>
        <w:r w:rsidR="00371345" w:rsidRPr="00E256C9">
          <w:rPr>
            <w:rStyle w:val="aa"/>
            <w:rFonts w:ascii="Times New Roman" w:hAnsi="Times New Roman" w:cs="Times New Roman"/>
            <w:color w:val="auto"/>
          </w:rPr>
          <w:t>7</w:t>
        </w:r>
        <w:r w:rsidRPr="00E256C9">
          <w:rPr>
            <w:rStyle w:val="aa"/>
            <w:rFonts w:ascii="Times New Roman" w:hAnsi="Times New Roman" w:cs="Times New Roman"/>
            <w:color w:val="auto"/>
          </w:rPr>
          <w:t>.</w:t>
        </w:r>
      </w:hyperlink>
      <w:r w:rsidRPr="00E256C9">
        <w:rPr>
          <w:rFonts w:ascii="Times New Roman" w:hAnsi="Times New Roman" w:cs="Times New Roman"/>
        </w:rPr>
        <w:t xml:space="preserve"> настоящего договора, распространяется на все комплектующие изделия и составные части товара, узлы, детали и иные элементы товара.</w:t>
      </w:r>
    </w:p>
    <w:p w14:paraId="46B2D6EE"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Гарантийный срок продлевается на время, в течение которого товар не мог использоваться из-за обнаруженных в нем недостатков.</w:t>
      </w:r>
    </w:p>
    <w:p w14:paraId="55EC53E8" w14:textId="4F823D13"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 xml:space="preserve">При замене товара в целом гарантийный срок исчисляется заново со дня замены. При устранении недостатков товара посредством замены комплектующего изделия или составной части товара на новые комплектующее изделие или составную часть гарантийный срок устанавливается в соответствии с </w:t>
      </w:r>
      <w:hyperlink w:anchor="Par1" w:history="1">
        <w:r w:rsidRPr="00E256C9">
          <w:rPr>
            <w:rStyle w:val="aa"/>
            <w:rFonts w:ascii="Times New Roman" w:hAnsi="Times New Roman" w:cs="Times New Roman"/>
            <w:color w:val="auto"/>
            <w:u w:val="none"/>
          </w:rPr>
          <w:t>пунктом 2.</w:t>
        </w:r>
      </w:hyperlink>
      <w:r w:rsidR="00371345" w:rsidRPr="00E256C9">
        <w:rPr>
          <w:rFonts w:ascii="Times New Roman" w:hAnsi="Times New Roman" w:cs="Times New Roman"/>
        </w:rPr>
        <w:t>7.</w:t>
      </w:r>
      <w:r w:rsidRPr="00E256C9">
        <w:rPr>
          <w:rFonts w:ascii="Times New Roman" w:hAnsi="Times New Roman" w:cs="Times New Roman"/>
        </w:rPr>
        <w:t xml:space="preserve"> настоящего договора и исчисляется со дня выдачи покупателю товара по окончании ремонта.</w:t>
      </w:r>
    </w:p>
    <w:p w14:paraId="665BD740" w14:textId="77777777" w:rsidR="003E35E3" w:rsidRPr="00E256C9" w:rsidRDefault="003E35E3" w:rsidP="003E35E3">
      <w:pPr>
        <w:autoSpaceDE w:val="0"/>
        <w:autoSpaceDN w:val="0"/>
        <w:adjustRightInd w:val="0"/>
        <w:ind w:firstLine="708"/>
        <w:jc w:val="both"/>
        <w:rPr>
          <w:rFonts w:ascii="Times New Roman" w:eastAsia="Calibri" w:hAnsi="Times New Roman" w:cs="Times New Roman"/>
        </w:rPr>
      </w:pPr>
      <w:r w:rsidRPr="00E256C9">
        <w:rPr>
          <w:rFonts w:ascii="Times New Roman" w:eastAsia="Calibri" w:hAnsi="Times New Roman" w:cs="Times New Roman"/>
        </w:rPr>
        <w:t>2.10. Поставщик несет транспортные затраты и иные расходы по доставке товара либо запасных частей, узлов и механизмов, необходимых для осуществления гарантийного ремонта, к месту ремонта</w:t>
      </w:r>
      <w:r w:rsidRPr="00E256C9">
        <w:rPr>
          <w:rFonts w:ascii="Times New Roman" w:hAnsi="Times New Roman" w:cs="Times New Roman"/>
        </w:rPr>
        <w:t xml:space="preserve"> и все расходы, связанные с возвратом товара Покупателю</w:t>
      </w:r>
      <w:r w:rsidRPr="00E256C9">
        <w:rPr>
          <w:rFonts w:ascii="Times New Roman" w:eastAsia="Calibri" w:hAnsi="Times New Roman" w:cs="Times New Roman"/>
        </w:rPr>
        <w:t>.</w:t>
      </w:r>
    </w:p>
    <w:p w14:paraId="6C5DA8A2" w14:textId="77777777" w:rsidR="003E35E3" w:rsidRPr="00E256C9" w:rsidRDefault="003E35E3" w:rsidP="003E35E3">
      <w:pPr>
        <w:autoSpaceDE w:val="0"/>
        <w:autoSpaceDN w:val="0"/>
        <w:adjustRightInd w:val="0"/>
        <w:ind w:firstLine="708"/>
        <w:jc w:val="both"/>
        <w:rPr>
          <w:rFonts w:ascii="Times New Roman" w:hAnsi="Times New Roman" w:cs="Times New Roman"/>
        </w:rPr>
      </w:pPr>
      <w:r w:rsidRPr="00E256C9">
        <w:rPr>
          <w:rFonts w:ascii="Times New Roman" w:eastAsia="Calibri" w:hAnsi="Times New Roman" w:cs="Times New Roman"/>
        </w:rPr>
        <w:t xml:space="preserve">2.11. </w:t>
      </w:r>
      <w:r w:rsidRPr="00E256C9">
        <w:rPr>
          <w:rFonts w:ascii="Times New Roman" w:hAnsi="Times New Roman" w:cs="Times New Roman"/>
        </w:rPr>
        <w:t>Поставщик гарантирует наличие сервисной службы на территории Республики Беларусь, осуществляющей техническую поддержку поставляемого оборудования в соответствии с требованиями фирмы производителя, подтвержденную соответствующими полномочиями фирмы производителя и квалификационными сертификатами специалистов.</w:t>
      </w:r>
    </w:p>
    <w:p w14:paraId="601B4EC1" w14:textId="77777777" w:rsidR="003E35E3" w:rsidRPr="00E256C9" w:rsidRDefault="003E35E3" w:rsidP="003E35E3">
      <w:pPr>
        <w:autoSpaceDE w:val="0"/>
        <w:autoSpaceDN w:val="0"/>
        <w:adjustRightInd w:val="0"/>
        <w:ind w:firstLine="708"/>
        <w:jc w:val="both"/>
        <w:rPr>
          <w:rFonts w:ascii="Times New Roman" w:eastAsia="Calibri" w:hAnsi="Times New Roman" w:cs="Times New Roman"/>
        </w:rPr>
      </w:pPr>
      <w:r w:rsidRPr="00E256C9">
        <w:rPr>
          <w:rFonts w:ascii="Times New Roman" w:hAnsi="Times New Roman" w:cs="Times New Roman"/>
        </w:rPr>
        <w:t xml:space="preserve">2.12. Приёмка товара по количеству и качеству, а также предъявление всех претензий по количеству и качеству производится в соответствии с Положением о приёмке товаров по </w:t>
      </w:r>
      <w:r w:rsidRPr="00E256C9">
        <w:rPr>
          <w:rFonts w:ascii="Times New Roman" w:hAnsi="Times New Roman" w:cs="Times New Roman"/>
        </w:rPr>
        <w:lastRenderedPageBreak/>
        <w:t>количеству и качеству, утверждённым Постановлением Совета Министров Республики Беларусь   № 1290 от 03.09.2008.</w:t>
      </w:r>
    </w:p>
    <w:p w14:paraId="7FDB7E35" w14:textId="0A6726C3" w:rsidR="00371345" w:rsidRPr="00E256C9" w:rsidRDefault="00371345" w:rsidP="00371345">
      <w:pPr>
        <w:ind w:firstLine="567"/>
        <w:jc w:val="both"/>
        <w:rPr>
          <w:rFonts w:ascii="Times New Roman" w:hAnsi="Times New Roman" w:cs="Times New Roman"/>
        </w:rPr>
      </w:pPr>
      <w:r w:rsidRPr="00E256C9">
        <w:rPr>
          <w:rFonts w:ascii="Times New Roman" w:hAnsi="Times New Roman" w:cs="Times New Roman"/>
        </w:rPr>
        <w:t xml:space="preserve">  2.13. Поставщик гарантирует выход оборудования на проектную мощность и заявленные качественные и количественные показатели переработки сырья по окончании выполнения пуско-наладочных работ.</w:t>
      </w:r>
    </w:p>
    <w:p w14:paraId="2285AFF7" w14:textId="05E196CD" w:rsidR="00371345" w:rsidRPr="00E256C9" w:rsidRDefault="00371345" w:rsidP="00371345">
      <w:pPr>
        <w:ind w:firstLine="567"/>
        <w:jc w:val="both"/>
        <w:rPr>
          <w:rFonts w:ascii="Times New Roman" w:hAnsi="Times New Roman" w:cs="Times New Roman"/>
        </w:rPr>
      </w:pPr>
      <w:r w:rsidRPr="00E256C9">
        <w:rPr>
          <w:rFonts w:ascii="Times New Roman" w:hAnsi="Times New Roman" w:cs="Times New Roman"/>
        </w:rPr>
        <w:t xml:space="preserve">  2.14. Недостижение показателей выхода оборудования на проектную мощность и заявленные качественные и количественные показатели переработки сырья по истечении 90 календарных дней с момента начала пуско-наладочных работ признаются существенным нарушением условий договора Поставщиком.</w:t>
      </w:r>
    </w:p>
    <w:p w14:paraId="7DBC622E" w14:textId="3515A309" w:rsidR="00371345" w:rsidRPr="00E256C9" w:rsidRDefault="00371345" w:rsidP="00371345">
      <w:pPr>
        <w:ind w:firstLine="567"/>
        <w:jc w:val="both"/>
        <w:rPr>
          <w:rFonts w:ascii="Times New Roman" w:hAnsi="Times New Roman" w:cs="Times New Roman"/>
        </w:rPr>
      </w:pPr>
      <w:r w:rsidRPr="00E256C9">
        <w:rPr>
          <w:rFonts w:ascii="Times New Roman" w:hAnsi="Times New Roman" w:cs="Times New Roman"/>
        </w:rPr>
        <w:t xml:space="preserve"> 2.15. В случае недостижения показателей выхода оборудования на проектную мощность и заявленные качественные и количественные показатели переработки сырья по истечении 90 календарных дней Покупатель вправе требовать, а Поставщик обязан уменьшить покупную стоимость (произвести уценку) оборудования на 50 %.</w:t>
      </w:r>
    </w:p>
    <w:p w14:paraId="12A91E5A" w14:textId="02BB4A78" w:rsidR="003E35E3" w:rsidRPr="00E256C9" w:rsidRDefault="00371345" w:rsidP="00371345">
      <w:pPr>
        <w:ind w:firstLine="567"/>
        <w:jc w:val="both"/>
        <w:rPr>
          <w:rFonts w:ascii="Times New Roman" w:hAnsi="Times New Roman" w:cs="Times New Roman"/>
        </w:rPr>
      </w:pPr>
      <w:r w:rsidRPr="00E256C9">
        <w:rPr>
          <w:rFonts w:ascii="Times New Roman" w:hAnsi="Times New Roman" w:cs="Times New Roman"/>
        </w:rPr>
        <w:t xml:space="preserve"> 2.16. Уменьшение стоимости оборудования в случае недостижения показателей выхода на проектную мощность и заявленные качественные и количественные показатели переработки сырья являются заранее оцененным риском Поставщика.</w:t>
      </w:r>
    </w:p>
    <w:p w14:paraId="254E20A9" w14:textId="77777777" w:rsidR="00371345" w:rsidRPr="00E256C9" w:rsidRDefault="00371345" w:rsidP="00371345">
      <w:pPr>
        <w:ind w:firstLine="567"/>
        <w:jc w:val="both"/>
        <w:rPr>
          <w:rFonts w:ascii="Times New Roman" w:hAnsi="Times New Roman" w:cs="Times New Roman"/>
        </w:rPr>
      </w:pPr>
    </w:p>
    <w:p w14:paraId="7CFE2D2C" w14:textId="77777777" w:rsidR="003E35E3" w:rsidRPr="00E256C9" w:rsidRDefault="003E35E3" w:rsidP="003E35E3">
      <w:pPr>
        <w:ind w:firstLine="3"/>
        <w:jc w:val="center"/>
        <w:rPr>
          <w:rFonts w:ascii="Times New Roman" w:hAnsi="Times New Roman" w:cs="Times New Roman"/>
          <w:b/>
        </w:rPr>
      </w:pPr>
      <w:r w:rsidRPr="00E256C9">
        <w:rPr>
          <w:rFonts w:ascii="Times New Roman" w:hAnsi="Times New Roman" w:cs="Times New Roman"/>
          <w:b/>
        </w:rPr>
        <w:t>3. Цена и Порядок расчетов</w:t>
      </w:r>
    </w:p>
    <w:p w14:paraId="3E17DFF4" w14:textId="77777777" w:rsidR="003E35E3" w:rsidRPr="00E256C9" w:rsidRDefault="003E35E3" w:rsidP="003E35E3">
      <w:pPr>
        <w:ind w:firstLine="3"/>
        <w:jc w:val="center"/>
        <w:rPr>
          <w:rFonts w:ascii="Times New Roman" w:hAnsi="Times New Roman" w:cs="Times New Roman"/>
          <w:b/>
        </w:rPr>
      </w:pPr>
    </w:p>
    <w:p w14:paraId="34F76DEE" w14:textId="77777777" w:rsidR="003E35E3" w:rsidRPr="00E256C9" w:rsidRDefault="003E35E3" w:rsidP="003E35E3">
      <w:pPr>
        <w:pStyle w:val="ConsPlusNormal"/>
        <w:ind w:firstLine="709"/>
        <w:jc w:val="both"/>
        <w:rPr>
          <w:rFonts w:ascii="Times New Roman" w:hAnsi="Times New Roman" w:cs="Times New Roman"/>
          <w:sz w:val="24"/>
          <w:szCs w:val="24"/>
        </w:rPr>
      </w:pPr>
      <w:r w:rsidRPr="00E256C9">
        <w:rPr>
          <w:rFonts w:ascii="Times New Roman" w:hAnsi="Times New Roman" w:cs="Times New Roman"/>
          <w:sz w:val="24"/>
          <w:szCs w:val="24"/>
        </w:rPr>
        <w:t>3.1. Стоимость товара, поставляемого по настоящему договору в соответствии со Спецификацией, в соответствие с проведенной процедурой закупки, составляет__________________, в том числе НДС __%.</w:t>
      </w:r>
    </w:p>
    <w:p w14:paraId="13411895" w14:textId="77777777" w:rsidR="003E35E3" w:rsidRPr="00E256C9" w:rsidRDefault="003E35E3" w:rsidP="003E35E3">
      <w:pPr>
        <w:pStyle w:val="ConsPlusNormal"/>
        <w:ind w:firstLine="709"/>
        <w:jc w:val="both"/>
        <w:rPr>
          <w:rFonts w:ascii="Times New Roman" w:hAnsi="Times New Roman" w:cs="Times New Roman"/>
          <w:sz w:val="24"/>
          <w:szCs w:val="24"/>
        </w:rPr>
      </w:pPr>
      <w:r w:rsidRPr="00E256C9">
        <w:rPr>
          <w:rFonts w:ascii="Times New Roman" w:hAnsi="Times New Roman" w:cs="Times New Roman"/>
          <w:sz w:val="24"/>
          <w:szCs w:val="24"/>
        </w:rPr>
        <w:t>В стоимость товара входит: комплект запасных частей и расходных материалов на весь гарантийный период позволяющий получать требуемый выход масла и заявленную производительность оборудования, доставка на объект Заказчика, страхование, уплата таможенных пошлин, уплата налогов и сборов, шеф - монтажные, пуско-наладочные работы и обучение персонала.</w:t>
      </w:r>
    </w:p>
    <w:p w14:paraId="4358CCCB"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3.2. Покупатель осуществляет оплату за поставленный товар в следующем порядке: ___________________________________________________________________________________</w:t>
      </w:r>
    </w:p>
    <w:p w14:paraId="40B55838"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3.3. Датой поставки Товара и моментом исполнения Поставщиком своих обязательств по поставке в полном объеме является дата подписания Сторонами двухстороннего Акта сдачи-приемки пусконаладочных работ. Датой оплаты товара считается дата списания денежных средств с расчетного счета Покупателя.</w:t>
      </w:r>
    </w:p>
    <w:p w14:paraId="08063955" w14:textId="77777777" w:rsidR="003E35E3" w:rsidRPr="00E256C9" w:rsidRDefault="003E35E3" w:rsidP="003E35E3">
      <w:pPr>
        <w:ind w:firstLine="709"/>
        <w:jc w:val="both"/>
        <w:outlineLvl w:val="0"/>
        <w:rPr>
          <w:rFonts w:ascii="Times New Roman" w:hAnsi="Times New Roman" w:cs="Times New Roman"/>
        </w:rPr>
      </w:pPr>
      <w:r w:rsidRPr="00E256C9">
        <w:rPr>
          <w:rFonts w:ascii="Times New Roman" w:hAnsi="Times New Roman" w:cs="Times New Roman"/>
        </w:rPr>
        <w:t>3.4. Цены остаются твердыми на весь срок действия Договора и не подлежат изменениям.</w:t>
      </w:r>
    </w:p>
    <w:p w14:paraId="71D23550" w14:textId="77777777" w:rsidR="003E35E3" w:rsidRPr="00E256C9" w:rsidRDefault="003E35E3" w:rsidP="003E35E3">
      <w:pPr>
        <w:jc w:val="center"/>
        <w:rPr>
          <w:rFonts w:ascii="Times New Roman" w:hAnsi="Times New Roman" w:cs="Times New Roman"/>
          <w:b/>
        </w:rPr>
      </w:pPr>
    </w:p>
    <w:p w14:paraId="28542A30" w14:textId="77777777" w:rsidR="003E35E3" w:rsidRPr="00E256C9" w:rsidRDefault="003E35E3" w:rsidP="003E35E3">
      <w:pPr>
        <w:jc w:val="center"/>
        <w:rPr>
          <w:rFonts w:ascii="Times New Roman" w:hAnsi="Times New Roman" w:cs="Times New Roman"/>
          <w:b/>
        </w:rPr>
      </w:pPr>
      <w:r w:rsidRPr="00E256C9">
        <w:rPr>
          <w:rFonts w:ascii="Times New Roman" w:hAnsi="Times New Roman" w:cs="Times New Roman"/>
          <w:b/>
        </w:rPr>
        <w:t>4. Порядок поставки</w:t>
      </w:r>
    </w:p>
    <w:p w14:paraId="3FE32B1C" w14:textId="77777777" w:rsidR="003E35E3" w:rsidRPr="00E256C9" w:rsidRDefault="003E35E3" w:rsidP="003E35E3">
      <w:pPr>
        <w:jc w:val="center"/>
        <w:rPr>
          <w:rFonts w:ascii="Times New Roman" w:hAnsi="Times New Roman" w:cs="Times New Roman"/>
          <w:b/>
        </w:rPr>
      </w:pPr>
    </w:p>
    <w:p w14:paraId="08F9A971"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4.1. Срок поставки продукции согласован сторонами в спецификации к настоящему договору</w:t>
      </w:r>
    </w:p>
    <w:p w14:paraId="7A368710" w14:textId="7B1F883A" w:rsidR="00D46AE2" w:rsidRDefault="003E35E3" w:rsidP="003E35E3">
      <w:pPr>
        <w:ind w:firstLine="708"/>
        <w:jc w:val="both"/>
        <w:rPr>
          <w:rFonts w:ascii="Times New Roman" w:hAnsi="Times New Roman" w:cs="Times New Roman"/>
        </w:rPr>
      </w:pPr>
      <w:r w:rsidRPr="00E256C9">
        <w:rPr>
          <w:rFonts w:ascii="Times New Roman" w:hAnsi="Times New Roman" w:cs="Times New Roman"/>
        </w:rPr>
        <w:t xml:space="preserve">4.2. Поставка товара осуществляется транспортом Поставщика и за счет Поставщика. Поставщик обязуется направить Покупателю письменное уведомление о готовности товара к отгрузке на электронную почту </w:t>
      </w:r>
      <w:proofErr w:type="spellStart"/>
      <w:r w:rsidRPr="00E256C9">
        <w:rPr>
          <w:rFonts w:ascii="Times New Roman" w:hAnsi="Times New Roman" w:cs="Times New Roman"/>
          <w:lang w:val="en-US"/>
        </w:rPr>
        <w:t>svinokompleks</w:t>
      </w:r>
      <w:proofErr w:type="spellEnd"/>
      <w:r w:rsidRPr="00E256C9">
        <w:rPr>
          <w:rFonts w:ascii="Times New Roman" w:hAnsi="Times New Roman" w:cs="Times New Roman"/>
        </w:rPr>
        <w:t>15@</w:t>
      </w:r>
      <w:r w:rsidRPr="00E256C9">
        <w:rPr>
          <w:rFonts w:ascii="Times New Roman" w:hAnsi="Times New Roman" w:cs="Times New Roman"/>
          <w:lang w:val="en-US"/>
        </w:rPr>
        <w:t>mail</w:t>
      </w:r>
      <w:r w:rsidRPr="00E256C9">
        <w:rPr>
          <w:rFonts w:ascii="Times New Roman" w:hAnsi="Times New Roman" w:cs="Times New Roman"/>
        </w:rPr>
        <w:t>.</w:t>
      </w:r>
      <w:proofErr w:type="spellStart"/>
      <w:r w:rsidRPr="00E256C9">
        <w:rPr>
          <w:rFonts w:ascii="Times New Roman" w:hAnsi="Times New Roman" w:cs="Times New Roman"/>
          <w:lang w:val="en-US"/>
        </w:rPr>
        <w:t>ru</w:t>
      </w:r>
      <w:proofErr w:type="spellEnd"/>
      <w:r w:rsidRPr="00E256C9">
        <w:rPr>
          <w:rFonts w:ascii="Times New Roman" w:hAnsi="Times New Roman" w:cs="Times New Roman"/>
        </w:rPr>
        <w:t xml:space="preserve"> не позднее </w:t>
      </w:r>
      <w:r w:rsidR="002D7B8E">
        <w:rPr>
          <w:rFonts w:ascii="Times New Roman" w:hAnsi="Times New Roman" w:cs="Times New Roman"/>
        </w:rPr>
        <w:t>3</w:t>
      </w:r>
      <w:r w:rsidRPr="00E256C9">
        <w:rPr>
          <w:rFonts w:ascii="Times New Roman" w:hAnsi="Times New Roman" w:cs="Times New Roman"/>
        </w:rPr>
        <w:t xml:space="preserve"> (</w:t>
      </w:r>
      <w:r w:rsidR="002D7B8E">
        <w:rPr>
          <w:rFonts w:ascii="Times New Roman" w:hAnsi="Times New Roman" w:cs="Times New Roman"/>
        </w:rPr>
        <w:t>трёх</w:t>
      </w:r>
      <w:r w:rsidRPr="00E256C9">
        <w:rPr>
          <w:rFonts w:ascii="Times New Roman" w:hAnsi="Times New Roman" w:cs="Times New Roman"/>
        </w:rPr>
        <w:t>) дн</w:t>
      </w:r>
      <w:r w:rsidR="002D7B8E">
        <w:rPr>
          <w:rFonts w:ascii="Times New Roman" w:hAnsi="Times New Roman" w:cs="Times New Roman"/>
        </w:rPr>
        <w:t>ей</w:t>
      </w:r>
      <w:r w:rsidRPr="00E256C9">
        <w:rPr>
          <w:rFonts w:ascii="Times New Roman" w:hAnsi="Times New Roman" w:cs="Times New Roman"/>
        </w:rPr>
        <w:t xml:space="preserve"> до окончания срока поставки, предусмотренного договором. Направление такого уведомления после истечения срока поставки либо в последний день срока поставки, предусмотренных условиями договора, является основанием для взыскания неустойки (договорной, законной) за нарушение сроков поставки товара. Передача товара производится по адресу: </w:t>
      </w:r>
      <w:r w:rsidR="00D46AE2" w:rsidRPr="00D46AE2">
        <w:rPr>
          <w:rFonts w:ascii="Times New Roman" w:hAnsi="Times New Roman" w:cs="Times New Roman"/>
        </w:rPr>
        <w:t>Минская область, Любанский район, Юшковичский сельсовет, 1,8 км. западнее дер. Неволож.</w:t>
      </w:r>
    </w:p>
    <w:p w14:paraId="4F935986" w14:textId="6FD5DAC4"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4.3. Погрузочные работы осуществляются силами и за счет Поставщика.</w:t>
      </w:r>
    </w:p>
    <w:p w14:paraId="62DE5666" w14:textId="77777777" w:rsidR="003E35E3" w:rsidRPr="00E256C9" w:rsidRDefault="003E35E3" w:rsidP="003E35E3">
      <w:pPr>
        <w:autoSpaceDE w:val="0"/>
        <w:autoSpaceDN w:val="0"/>
        <w:adjustRightInd w:val="0"/>
        <w:ind w:firstLine="708"/>
        <w:jc w:val="both"/>
        <w:rPr>
          <w:rFonts w:ascii="Times New Roman" w:hAnsi="Times New Roman" w:cs="Times New Roman"/>
        </w:rPr>
      </w:pPr>
      <w:r w:rsidRPr="00E256C9">
        <w:rPr>
          <w:rFonts w:ascii="Times New Roman" w:hAnsi="Times New Roman" w:cs="Times New Roman"/>
        </w:rPr>
        <w:t xml:space="preserve">4.4. Обязательство по передаче товара считается исполненным при условии одновременной передачи документов, относящихся к товару, предусмотренных </w:t>
      </w:r>
      <w:hyperlink r:id="rId8" w:history="1">
        <w:r w:rsidRPr="00E256C9">
          <w:rPr>
            <w:rFonts w:ascii="Times New Roman" w:hAnsi="Times New Roman" w:cs="Times New Roman"/>
          </w:rPr>
          <w:t>пунктом</w:t>
        </w:r>
      </w:hyperlink>
      <w:r w:rsidRPr="00E256C9">
        <w:rPr>
          <w:rFonts w:ascii="Times New Roman" w:hAnsi="Times New Roman" w:cs="Times New Roman"/>
        </w:rPr>
        <w:t xml:space="preserve"> 2.4. настоящего Договора.</w:t>
      </w:r>
    </w:p>
    <w:p w14:paraId="06A57667" w14:textId="77777777" w:rsidR="003E35E3" w:rsidRPr="00E256C9" w:rsidRDefault="003E35E3" w:rsidP="003E35E3">
      <w:pPr>
        <w:autoSpaceDE w:val="0"/>
        <w:autoSpaceDN w:val="0"/>
        <w:adjustRightInd w:val="0"/>
        <w:ind w:firstLine="708"/>
        <w:jc w:val="both"/>
        <w:rPr>
          <w:rFonts w:ascii="Times New Roman" w:hAnsi="Times New Roman" w:cs="Times New Roman"/>
        </w:rPr>
      </w:pPr>
      <w:r w:rsidRPr="00E256C9">
        <w:rPr>
          <w:rFonts w:ascii="Times New Roman" w:hAnsi="Times New Roman" w:cs="Times New Roman"/>
        </w:rPr>
        <w:t>4.5. Иные условия поставки продукции согласовываются сторонами в спецификации.</w:t>
      </w:r>
    </w:p>
    <w:p w14:paraId="7667F244" w14:textId="77777777" w:rsidR="003E35E3" w:rsidRPr="00E256C9" w:rsidRDefault="003E35E3" w:rsidP="003E35E3">
      <w:pPr>
        <w:ind w:firstLine="3"/>
        <w:jc w:val="center"/>
        <w:rPr>
          <w:rFonts w:ascii="Times New Roman" w:hAnsi="Times New Roman" w:cs="Times New Roman"/>
          <w:b/>
        </w:rPr>
      </w:pPr>
      <w:r w:rsidRPr="00E256C9">
        <w:rPr>
          <w:rFonts w:ascii="Times New Roman" w:hAnsi="Times New Roman" w:cs="Times New Roman"/>
          <w:b/>
        </w:rPr>
        <w:lastRenderedPageBreak/>
        <w:t>5. Ответственность сторон</w:t>
      </w:r>
    </w:p>
    <w:p w14:paraId="0CC5FF8F" w14:textId="77777777" w:rsidR="003E35E3" w:rsidRPr="00E256C9" w:rsidRDefault="003E35E3" w:rsidP="003E35E3">
      <w:pPr>
        <w:ind w:firstLine="3"/>
        <w:jc w:val="center"/>
        <w:rPr>
          <w:rFonts w:ascii="Times New Roman" w:hAnsi="Times New Roman" w:cs="Times New Roman"/>
          <w:b/>
        </w:rPr>
      </w:pPr>
    </w:p>
    <w:p w14:paraId="22E9D74F" w14:textId="77777777" w:rsidR="003E35E3" w:rsidRPr="00E256C9" w:rsidRDefault="003E35E3" w:rsidP="003E35E3">
      <w:pPr>
        <w:ind w:firstLine="709"/>
        <w:contextualSpacing/>
        <w:jc w:val="both"/>
        <w:rPr>
          <w:rFonts w:ascii="Times New Roman" w:hAnsi="Times New Roman" w:cs="Times New Roman"/>
        </w:rPr>
      </w:pPr>
      <w:r w:rsidRPr="00E256C9">
        <w:rPr>
          <w:rFonts w:ascii="Times New Roman" w:hAnsi="Times New Roman" w:cs="Times New Roman"/>
        </w:rPr>
        <w:t>5.1. За нарушение обязательств по настоящему договору виновная сторона несет ответственность перед другой стороной в соответствии с законодательством Республики Беларусь.</w:t>
      </w:r>
    </w:p>
    <w:p w14:paraId="7FF5BAAD" w14:textId="77777777" w:rsidR="003E35E3" w:rsidRPr="00E256C9" w:rsidRDefault="003E35E3" w:rsidP="003E35E3">
      <w:pPr>
        <w:ind w:firstLine="709"/>
        <w:contextualSpacing/>
        <w:jc w:val="both"/>
        <w:rPr>
          <w:rFonts w:ascii="Times New Roman" w:hAnsi="Times New Roman" w:cs="Times New Roman"/>
        </w:rPr>
      </w:pPr>
      <w:r w:rsidRPr="00E256C9">
        <w:rPr>
          <w:rFonts w:ascii="Times New Roman" w:hAnsi="Times New Roman" w:cs="Times New Roman"/>
        </w:rPr>
        <w:t>5.2. В случае поставки некачественного товара либо при обнаружении скрытых недостатков в процессе приемки товара по количеству и качеству, монтаже, эксплуатации в течение гарантийного срока Поставщик обязан прибыть для составления акта о недостатках в течение 24 (двадцати четырех) часов с даты получения уведомления. В случае неприбытия представителя Поставщика Покупатель составляет акт в одностороннем порядке, который является основанием для ведения претензионно-исковой работы. Поставщик обязан в течение 5 (пяти) календарных дней с даты составления акта о недостатках устранить (путем замены, ремонта, др.) обнаруженные недостатки товара, если иной срок не согласован сторонами, а в случае составления акта о недостатках в одностороннем порядке Покупателем – Поставщик  обязан устранить недостатки в течение  5 (пяти) календарных дней с даты получения акта о недостатках либо уведомления о его составлении.</w:t>
      </w:r>
    </w:p>
    <w:p w14:paraId="11077BE8" w14:textId="77777777" w:rsidR="003E35E3" w:rsidRPr="00E256C9" w:rsidRDefault="003E35E3" w:rsidP="003E35E3">
      <w:pPr>
        <w:ind w:firstLine="709"/>
        <w:contextualSpacing/>
        <w:jc w:val="both"/>
        <w:rPr>
          <w:rFonts w:ascii="Times New Roman" w:hAnsi="Times New Roman" w:cs="Times New Roman"/>
        </w:rPr>
      </w:pPr>
      <w:r w:rsidRPr="00E256C9">
        <w:rPr>
          <w:rFonts w:ascii="Times New Roman" w:hAnsi="Times New Roman" w:cs="Times New Roman"/>
        </w:rPr>
        <w:t>В случае устранения недостатков с нарушением сроков, предусмотренных ч. 1 п. 5.2 настоящего договора, Поставщик уплачивает Покупателю пеню в размере 0,5 % от стоимости поставленного по договору товара за каждый день просрочки, если иное не согласовано сторонами.</w:t>
      </w:r>
    </w:p>
    <w:p w14:paraId="67292CE6" w14:textId="77777777" w:rsidR="003E35E3" w:rsidRPr="00E256C9" w:rsidRDefault="003E35E3" w:rsidP="003E35E3">
      <w:pPr>
        <w:ind w:firstLine="709"/>
        <w:contextualSpacing/>
        <w:jc w:val="both"/>
        <w:rPr>
          <w:rFonts w:ascii="Times New Roman" w:hAnsi="Times New Roman" w:cs="Times New Roman"/>
        </w:rPr>
      </w:pPr>
      <w:r w:rsidRPr="00E256C9">
        <w:rPr>
          <w:rFonts w:ascii="Times New Roman" w:hAnsi="Times New Roman" w:cs="Times New Roman"/>
        </w:rPr>
        <w:t>Все расходы, связанные с возвратом, заменой некачественного товара несет Поставщик. В случае понесенных Покупателем затрат по возврату или замене данной продукции, Поставщик обязуется возместить такие затраты в течение 15 (пятнадцати) календарных дней от даты предъявления счета Покупателем. В случае нарушения вышеуказанного срока, Поставщик выплачивает Покупателю штраф в размере 5 % от суммы предъявленного счета.</w:t>
      </w:r>
    </w:p>
    <w:p w14:paraId="31AC678B" w14:textId="77777777" w:rsidR="003E35E3" w:rsidRPr="00E256C9" w:rsidRDefault="003E35E3" w:rsidP="003E35E3">
      <w:pPr>
        <w:ind w:firstLine="709"/>
        <w:contextualSpacing/>
        <w:jc w:val="both"/>
        <w:rPr>
          <w:rFonts w:ascii="Times New Roman" w:hAnsi="Times New Roman" w:cs="Times New Roman"/>
        </w:rPr>
      </w:pPr>
      <w:r w:rsidRPr="00E256C9">
        <w:rPr>
          <w:rFonts w:ascii="Times New Roman" w:hAnsi="Times New Roman" w:cs="Times New Roman"/>
        </w:rPr>
        <w:t>Покупатель по согласованию с Продавцом, вправе устранить мелкие недостатки сам, без ущерба для своих прав по гарантии, причём Продавец обязан оплатить фактически понесенные затраты Покупателя в течение 10 календарных дней с момента выставления счёта.</w:t>
      </w:r>
    </w:p>
    <w:p w14:paraId="3E0D203B" w14:textId="77777777" w:rsidR="003E35E3" w:rsidRPr="00E256C9" w:rsidRDefault="003E35E3" w:rsidP="003E35E3">
      <w:pPr>
        <w:ind w:firstLine="709"/>
        <w:contextualSpacing/>
        <w:jc w:val="both"/>
        <w:rPr>
          <w:rFonts w:ascii="Times New Roman" w:hAnsi="Times New Roman" w:cs="Times New Roman"/>
        </w:rPr>
      </w:pPr>
      <w:r w:rsidRPr="00E256C9">
        <w:rPr>
          <w:rFonts w:ascii="Times New Roman" w:hAnsi="Times New Roman" w:cs="Times New Roman"/>
        </w:rPr>
        <w:t xml:space="preserve">5.3. За нарушение сроков поставки товара, Поставщик уплачивает Покупателю неустойку в виде пени в размере 0,2 % от стоимости непоставленного (несвоевременно поставленного) товара за каждый день просрочки. А в случае просрочки поставки товара свыше 30 (тридцати) календарных дней, Поставщик дополнительно к пене, предусмотренной настоящим пунктом, уплачивает Покупателю штраф в размере 10 % стоимости продукции. </w:t>
      </w:r>
    </w:p>
    <w:p w14:paraId="189A3E05" w14:textId="77777777" w:rsidR="003E35E3" w:rsidRPr="00E256C9" w:rsidRDefault="003E35E3" w:rsidP="003E35E3">
      <w:pPr>
        <w:ind w:firstLine="709"/>
        <w:contextualSpacing/>
        <w:jc w:val="both"/>
        <w:rPr>
          <w:rFonts w:ascii="Times New Roman" w:hAnsi="Times New Roman" w:cs="Times New Roman"/>
        </w:rPr>
      </w:pPr>
      <w:r w:rsidRPr="00E256C9">
        <w:rPr>
          <w:rFonts w:ascii="Times New Roman" w:hAnsi="Times New Roman" w:cs="Times New Roman"/>
        </w:rPr>
        <w:t>5.4. За просрочку оплаты в сроки, установленные в п. 3.2 настоящего договора, Покупатель уплачивает Поставщику неустойку в виде пени в размере 0,2 % от стоимости неоплаченной продукции за каждый день просрочки.</w:t>
      </w:r>
    </w:p>
    <w:p w14:paraId="7049FD56" w14:textId="77777777" w:rsidR="003E35E3" w:rsidRPr="00E256C9" w:rsidRDefault="003E35E3" w:rsidP="003E35E3">
      <w:pPr>
        <w:ind w:firstLine="709"/>
        <w:contextualSpacing/>
        <w:jc w:val="both"/>
        <w:rPr>
          <w:rFonts w:ascii="Times New Roman" w:hAnsi="Times New Roman" w:cs="Times New Roman"/>
        </w:rPr>
      </w:pPr>
      <w:r w:rsidRPr="00E256C9">
        <w:rPr>
          <w:rFonts w:ascii="Times New Roman" w:hAnsi="Times New Roman" w:cs="Times New Roman"/>
        </w:rPr>
        <w:t>5.5. За поставку продукции или комплектующих изделий поставляемой продукции, бывших в употреблении, Поставщик уплачивает Покупателю штраф в размере 100 % от стоимости продукции по договору.</w:t>
      </w:r>
    </w:p>
    <w:p w14:paraId="6188BCEF" w14:textId="77777777" w:rsidR="003E35E3" w:rsidRPr="00E256C9" w:rsidRDefault="003E35E3" w:rsidP="003E35E3">
      <w:pPr>
        <w:ind w:firstLine="709"/>
        <w:contextualSpacing/>
        <w:jc w:val="both"/>
        <w:rPr>
          <w:rFonts w:ascii="Times New Roman" w:hAnsi="Times New Roman" w:cs="Times New Roman"/>
        </w:rPr>
      </w:pPr>
      <w:r w:rsidRPr="00E256C9">
        <w:rPr>
          <w:rFonts w:ascii="Times New Roman" w:hAnsi="Times New Roman" w:cs="Times New Roman"/>
        </w:rPr>
        <w:t xml:space="preserve">5.6. Поставщик обязуется оформить электронный счет-фактуру по НДС в сроки и в порядке, установленном Налоговым кодексом Республики Беларусь. В случае непредоставления, наличия ошибок, либо несвоевременного предоставления электронного счета-фактуры по НДС, Поставщик уплачивает Покупателю штраф в размере суммы НДС, неподтвержденной электронным счетом-фактурой по НДС. </w:t>
      </w:r>
    </w:p>
    <w:p w14:paraId="55C4FDDB" w14:textId="77777777" w:rsidR="003E35E3" w:rsidRPr="00E256C9" w:rsidRDefault="003E35E3" w:rsidP="003E35E3">
      <w:pPr>
        <w:ind w:firstLine="709"/>
        <w:contextualSpacing/>
        <w:jc w:val="both"/>
        <w:rPr>
          <w:rFonts w:ascii="Times New Roman" w:hAnsi="Times New Roman" w:cs="Times New Roman"/>
        </w:rPr>
      </w:pPr>
      <w:r w:rsidRPr="00E256C9">
        <w:rPr>
          <w:rFonts w:ascii="Times New Roman" w:hAnsi="Times New Roman" w:cs="Times New Roman"/>
        </w:rPr>
        <w:t>5.7. Поставщик гарантирует, что поставляемая продукция не нарушает исключительные права третьих лиц. В случае нарушения исключительных прав третьих лиц Поставщик несет ответственность перед Покупателем в виде возмещения убытков.</w:t>
      </w:r>
    </w:p>
    <w:p w14:paraId="014B9D05" w14:textId="77777777" w:rsidR="003E35E3" w:rsidRPr="00E256C9" w:rsidRDefault="003E35E3" w:rsidP="003E35E3">
      <w:pPr>
        <w:ind w:firstLine="709"/>
        <w:contextualSpacing/>
        <w:jc w:val="both"/>
        <w:rPr>
          <w:rFonts w:ascii="Times New Roman" w:hAnsi="Times New Roman" w:cs="Times New Roman"/>
        </w:rPr>
      </w:pPr>
      <w:r w:rsidRPr="00E256C9">
        <w:rPr>
          <w:rFonts w:ascii="Times New Roman" w:hAnsi="Times New Roman" w:cs="Times New Roman"/>
        </w:rPr>
        <w:t>5.8. Поставщик обязан возместить Покупателю убытки, причиненные неисполнением или ненадлежащим исполнением обязательств по договору. Убытки взыскиваются в полной сумме сверх неустойки.</w:t>
      </w:r>
    </w:p>
    <w:p w14:paraId="4CD36FDB" w14:textId="77777777" w:rsidR="003E35E3" w:rsidRPr="00E256C9" w:rsidRDefault="003E35E3" w:rsidP="003E35E3">
      <w:pPr>
        <w:ind w:firstLine="709"/>
        <w:contextualSpacing/>
        <w:jc w:val="both"/>
        <w:rPr>
          <w:rFonts w:ascii="Times New Roman" w:hAnsi="Times New Roman" w:cs="Times New Roman"/>
        </w:rPr>
      </w:pPr>
      <w:r w:rsidRPr="00E256C9">
        <w:rPr>
          <w:rFonts w:ascii="Times New Roman" w:hAnsi="Times New Roman" w:cs="Times New Roman"/>
        </w:rPr>
        <w:t>5.9. Уплата штрафных санкций не освобождает стороны от выполнения ими своих обязательств по настоящему договору.</w:t>
      </w:r>
    </w:p>
    <w:p w14:paraId="6676F063" w14:textId="77777777" w:rsidR="003E35E3" w:rsidRPr="00E256C9" w:rsidRDefault="003E35E3" w:rsidP="003E35E3">
      <w:pPr>
        <w:ind w:firstLine="709"/>
        <w:contextualSpacing/>
        <w:jc w:val="both"/>
        <w:rPr>
          <w:rFonts w:ascii="Times New Roman" w:hAnsi="Times New Roman" w:cs="Times New Roman"/>
        </w:rPr>
      </w:pPr>
      <w:r w:rsidRPr="00E256C9">
        <w:rPr>
          <w:rFonts w:ascii="Times New Roman" w:hAnsi="Times New Roman" w:cs="Times New Roman"/>
        </w:rPr>
        <w:t xml:space="preserve">5.10. Все споры и разногласия по исполнению настоящего договора стороны обязуются </w:t>
      </w:r>
      <w:r w:rsidRPr="00E256C9">
        <w:rPr>
          <w:rFonts w:ascii="Times New Roman" w:hAnsi="Times New Roman" w:cs="Times New Roman"/>
        </w:rPr>
        <w:lastRenderedPageBreak/>
        <w:t>решать путем переговоров. Сторона, которая полагает, что ее права по договору нарушены, обязана предъявить претензию второй стороне с приложением к претензии копий документов, обосновывающих и подтверждающих предъявленные требования. В случае наличия имущественного спора к претензии также прилагается акт сверки взаимных расчетов. Сторона, получившая претензию, в течение 10 (десяти) календарных дней со дня ее получения письменно уведомляет другую сторону о результатах рассмотрения. В случае невозможности достижения согласия по спорным вопросам стороны обращаются в суд по месту нахождения ответчика.</w:t>
      </w:r>
    </w:p>
    <w:p w14:paraId="7BF0E45F" w14:textId="77777777" w:rsidR="003E35E3" w:rsidRPr="00E256C9" w:rsidRDefault="003E35E3" w:rsidP="003E35E3">
      <w:pPr>
        <w:ind w:firstLine="709"/>
        <w:contextualSpacing/>
        <w:jc w:val="both"/>
        <w:rPr>
          <w:rFonts w:ascii="Times New Roman" w:hAnsi="Times New Roman" w:cs="Times New Roman"/>
          <w:b/>
        </w:rPr>
      </w:pPr>
    </w:p>
    <w:p w14:paraId="63760B9E" w14:textId="77777777" w:rsidR="003E35E3" w:rsidRPr="00E256C9" w:rsidRDefault="003E35E3" w:rsidP="003E35E3">
      <w:pPr>
        <w:ind w:firstLine="709"/>
        <w:contextualSpacing/>
        <w:jc w:val="center"/>
        <w:rPr>
          <w:rFonts w:ascii="Times New Roman" w:hAnsi="Times New Roman" w:cs="Times New Roman"/>
          <w:b/>
        </w:rPr>
      </w:pPr>
      <w:r w:rsidRPr="00E256C9">
        <w:rPr>
          <w:rFonts w:ascii="Times New Roman" w:hAnsi="Times New Roman" w:cs="Times New Roman"/>
          <w:b/>
        </w:rPr>
        <w:t>6. Конфиденциальная информация</w:t>
      </w:r>
    </w:p>
    <w:p w14:paraId="49BD2A22" w14:textId="77777777" w:rsidR="001B12D2" w:rsidRPr="00E256C9" w:rsidRDefault="001B12D2" w:rsidP="003E35E3">
      <w:pPr>
        <w:ind w:firstLine="709"/>
        <w:contextualSpacing/>
        <w:jc w:val="center"/>
        <w:rPr>
          <w:rFonts w:ascii="Times New Roman" w:hAnsi="Times New Roman" w:cs="Times New Roman"/>
          <w:b/>
        </w:rPr>
      </w:pPr>
    </w:p>
    <w:p w14:paraId="42A89706" w14:textId="77777777" w:rsidR="003E35E3" w:rsidRPr="00E256C9" w:rsidRDefault="003E35E3" w:rsidP="003E35E3">
      <w:pPr>
        <w:ind w:firstLine="709"/>
        <w:contextualSpacing/>
        <w:jc w:val="both"/>
        <w:rPr>
          <w:rFonts w:ascii="Times New Roman" w:hAnsi="Times New Roman" w:cs="Times New Roman"/>
        </w:rPr>
      </w:pPr>
      <w:r w:rsidRPr="00E256C9">
        <w:rPr>
          <w:rFonts w:ascii="Times New Roman" w:hAnsi="Times New Roman" w:cs="Times New Roman"/>
        </w:rPr>
        <w:t>6.1. При предоставлении Поставщику доступа к конфиденциальной информации или передачи сведений, составляющих коммерческую тайну Покупателя, Поставщик обязан создать и обеспечить условия по охране конфиденциальности таких сведений. Коммерческая тайна состоит из писем, схем, графиков, цифр, договоров, спецификаций, списков, заметок, технических документов: чертежей, технических характеристик, инструкций по монтажу и эксплуатации, других письменных документов, а также информации, обрабатываемой с использованием средств вычислительной техники или зафиксированной на любом материальном носителе.</w:t>
      </w:r>
    </w:p>
    <w:p w14:paraId="58B686DD" w14:textId="77777777" w:rsidR="003E35E3" w:rsidRPr="00E256C9" w:rsidRDefault="003E35E3" w:rsidP="003E35E3">
      <w:pPr>
        <w:ind w:firstLine="709"/>
        <w:contextualSpacing/>
        <w:jc w:val="both"/>
        <w:rPr>
          <w:rFonts w:ascii="Times New Roman" w:hAnsi="Times New Roman" w:cs="Times New Roman"/>
        </w:rPr>
      </w:pPr>
      <w:r w:rsidRPr="00E256C9">
        <w:rPr>
          <w:rFonts w:ascii="Times New Roman" w:hAnsi="Times New Roman" w:cs="Times New Roman"/>
        </w:rPr>
        <w:t>Сведения, составляющие коммерческую тайну Покупателя, содержатся в материалах, документах и информации, передаваемой Покупателем, включая информацию о деловых, финансовых и технических возможностях, стратегиях, изделиях, услугах, фактических и аналитических данных, заключениях и материалах, элементах новейших технических решений (так называемых ноу-хау), включая, но не ограничиваясь аналитическими отчетами, программными кодами, алгоритмами, чертежами или моделями, заметками, документацией, договорами и перепиской, в том числе преддоговорной.</w:t>
      </w:r>
    </w:p>
    <w:p w14:paraId="6D60A346" w14:textId="77777777" w:rsidR="003E35E3" w:rsidRPr="00E256C9" w:rsidRDefault="003E35E3" w:rsidP="003E35E3">
      <w:pPr>
        <w:ind w:firstLine="709"/>
        <w:contextualSpacing/>
        <w:jc w:val="both"/>
        <w:rPr>
          <w:rFonts w:ascii="Times New Roman" w:hAnsi="Times New Roman" w:cs="Times New Roman"/>
        </w:rPr>
      </w:pPr>
      <w:r w:rsidRPr="00E256C9">
        <w:rPr>
          <w:rFonts w:ascii="Times New Roman" w:hAnsi="Times New Roman" w:cs="Times New Roman"/>
        </w:rPr>
        <w:t>6.2. Поставщик обязан не раскрывать коммерческую тайну Покупателя третьим лицам до тех пор, пока действует установленный Покупателем режим коммерческой тайны, за исключением случаев, когда получено соответствующее согласие Покупателя. Выяснение текущего режима полученных от Покупателя сведений возлагается на Поставщика. Поставщик обязан незамедлительно сообщить Покупателю о допущенном им либо ставшим известным ему факте незаконного ознакомления со сведениями, составляющими коммерческую тайну, факте незаконного использования этих сведений, факте разглашения коммерческой тайны или угрозы разглашения коммерческой тайны третьим лицам, а также о требованиях доступа к коммерческой тайне со стороны государственных органов и иных лиц.</w:t>
      </w:r>
    </w:p>
    <w:p w14:paraId="2F64B036" w14:textId="77777777" w:rsidR="003E35E3" w:rsidRPr="00E256C9" w:rsidRDefault="003E35E3" w:rsidP="003E35E3">
      <w:pPr>
        <w:ind w:firstLine="709"/>
        <w:contextualSpacing/>
        <w:jc w:val="both"/>
        <w:rPr>
          <w:rFonts w:ascii="Times New Roman" w:hAnsi="Times New Roman" w:cs="Times New Roman"/>
        </w:rPr>
      </w:pPr>
      <w:r w:rsidRPr="00E256C9">
        <w:rPr>
          <w:rFonts w:ascii="Times New Roman" w:hAnsi="Times New Roman" w:cs="Times New Roman"/>
        </w:rPr>
        <w:t>6.3. За необеспечение конфиденциальности сведений, составляющих коммерческую тайну, неправомерное использование таких сведений, незаконное ознакомление с такими сведениями, разглашение коммерческой тайны Покупателя, Поставщик несет ответственность согласно законодательству Республики Беларусь с возмещением убытков (включая упущенную выгоду), причиненных Покупателю в результате неправомерных действий настоящего договора.</w:t>
      </w:r>
    </w:p>
    <w:p w14:paraId="44C8E427" w14:textId="77777777" w:rsidR="003E35E3" w:rsidRPr="00E256C9" w:rsidRDefault="003E35E3" w:rsidP="003E35E3">
      <w:pPr>
        <w:autoSpaceDE w:val="0"/>
        <w:autoSpaceDN w:val="0"/>
        <w:adjustRightInd w:val="0"/>
        <w:ind w:firstLine="708"/>
        <w:jc w:val="both"/>
        <w:rPr>
          <w:rFonts w:ascii="Times New Roman" w:hAnsi="Times New Roman" w:cs="Times New Roman"/>
        </w:rPr>
      </w:pPr>
    </w:p>
    <w:p w14:paraId="69E59285" w14:textId="77777777" w:rsidR="003E35E3" w:rsidRPr="00E256C9" w:rsidRDefault="003E35E3" w:rsidP="003E35E3">
      <w:pPr>
        <w:ind w:left="2832" w:firstLine="708"/>
        <w:jc w:val="both"/>
        <w:rPr>
          <w:rFonts w:ascii="Times New Roman" w:hAnsi="Times New Roman" w:cs="Times New Roman"/>
          <w:b/>
        </w:rPr>
      </w:pPr>
    </w:p>
    <w:p w14:paraId="2732D6CE" w14:textId="77777777" w:rsidR="003E35E3" w:rsidRPr="00E256C9" w:rsidRDefault="003E35E3" w:rsidP="003E35E3">
      <w:pPr>
        <w:ind w:firstLine="3"/>
        <w:jc w:val="center"/>
        <w:rPr>
          <w:rFonts w:ascii="Times New Roman" w:hAnsi="Times New Roman" w:cs="Times New Roman"/>
          <w:b/>
        </w:rPr>
      </w:pPr>
      <w:r w:rsidRPr="00E256C9">
        <w:rPr>
          <w:rFonts w:ascii="Times New Roman" w:hAnsi="Times New Roman" w:cs="Times New Roman"/>
          <w:b/>
        </w:rPr>
        <w:t>7. Форс-мажорные обстоятельства</w:t>
      </w:r>
    </w:p>
    <w:p w14:paraId="6467522F" w14:textId="77777777" w:rsidR="003E35E3" w:rsidRPr="00E256C9" w:rsidRDefault="003E35E3" w:rsidP="003E35E3">
      <w:pPr>
        <w:ind w:firstLine="3"/>
        <w:jc w:val="center"/>
        <w:rPr>
          <w:rFonts w:ascii="Times New Roman" w:hAnsi="Times New Roman" w:cs="Times New Roman"/>
          <w:b/>
        </w:rPr>
      </w:pPr>
    </w:p>
    <w:p w14:paraId="6AC8BB80"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7.1.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Под непреодолимой силой в данном случае следует понимать наводнения, пожары и иные стихийные бедствия и природные катаклизмы, а также военные действия, митинги, забастовки, запрета на совершения действий, составляющих содержание обязательств, исходящих от государственных органов.</w:t>
      </w:r>
    </w:p>
    <w:p w14:paraId="31CE02F4"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7.2. Если любое из названных обстоятельств непосредственно повлияло на исполнение обязательства в срок, установленный в Договоре, то этот срок соразмерно переносится на время действия соответствующего обстоятельства.</w:t>
      </w:r>
    </w:p>
    <w:p w14:paraId="47542262"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lastRenderedPageBreak/>
        <w:t>7.3. Сторона, для которой создалась невозможность исполнения обязательств, обязана немедленно (однако не позднее 20 (двадцати) календарных дней с момента их наступления и прекращения) в письменной форме уведомить другую Сторону о наступлении, предполагаемом сроке действия и прекращении вышеуказанных обстоятельств. Факты, изложенные в уведомлении, должны быть подтверждены Белорусской торгово-промышленной палатой.</w:t>
      </w:r>
    </w:p>
    <w:p w14:paraId="01B7D7FB"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Неуведомление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или ненадлежащее исполнение обязательства.</w:t>
      </w:r>
    </w:p>
    <w:p w14:paraId="04E56B83"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7.4. Если невозможность полного или частичного исполнения обязательства будет существовать свыше 6 месяцев, Покупатель имеет право расторгнуть договор полностью или частично без обязанности по возмещению возможных убытков (в том числе расходов) Поставщика.</w:t>
      </w:r>
    </w:p>
    <w:p w14:paraId="705A4453" w14:textId="77777777" w:rsidR="003E35E3" w:rsidRPr="00E256C9" w:rsidRDefault="003E35E3" w:rsidP="003E35E3">
      <w:pPr>
        <w:ind w:firstLine="3"/>
        <w:jc w:val="center"/>
        <w:rPr>
          <w:rFonts w:ascii="Times New Roman" w:hAnsi="Times New Roman" w:cs="Times New Roman"/>
          <w:b/>
        </w:rPr>
      </w:pPr>
    </w:p>
    <w:p w14:paraId="51FC1CC7" w14:textId="77777777" w:rsidR="003E35E3" w:rsidRPr="00E256C9" w:rsidRDefault="003E35E3" w:rsidP="003E35E3">
      <w:pPr>
        <w:ind w:firstLine="3"/>
        <w:jc w:val="center"/>
        <w:rPr>
          <w:rFonts w:ascii="Times New Roman" w:hAnsi="Times New Roman" w:cs="Times New Roman"/>
          <w:b/>
        </w:rPr>
      </w:pPr>
      <w:r w:rsidRPr="00E256C9">
        <w:rPr>
          <w:rFonts w:ascii="Times New Roman" w:hAnsi="Times New Roman" w:cs="Times New Roman"/>
          <w:b/>
        </w:rPr>
        <w:t>8. Регулирование взаимоотношений сторон</w:t>
      </w:r>
    </w:p>
    <w:p w14:paraId="4FE8D9EE" w14:textId="77777777" w:rsidR="003E35E3" w:rsidRPr="00E256C9" w:rsidRDefault="003E35E3" w:rsidP="003E35E3">
      <w:pPr>
        <w:ind w:firstLine="3"/>
        <w:jc w:val="center"/>
        <w:rPr>
          <w:rFonts w:ascii="Times New Roman" w:hAnsi="Times New Roman" w:cs="Times New Roman"/>
          <w:b/>
        </w:rPr>
      </w:pPr>
    </w:p>
    <w:p w14:paraId="32FD5EEC"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8.1. Настоящий договор составлен в двух экземплярах, каждый из которых имеет равную юридическую силу, по одному экземпляру для каждой из сторон.</w:t>
      </w:r>
    </w:p>
    <w:p w14:paraId="3D2F46F2"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 xml:space="preserve">8.2. Стороны обязуются подтверждать данные по расчетам путем направления акта сверки взаимных расчетов в 2 (двух) экземплярах на любую отчётную дату по требованию одной из сторон. При подтверждении сумм расчетов стороне, получившей акт, необходимо подписать его главным бухгалтером и директором организации либо главным бухгалтером с приложением документа, уполномочивающего на подписание акта от имени директора, и скрепить печатью предприятия. Один из экземпляров подписанного и скрепленного печатью акта сверки получившая сторона обязана вернуть направившей его стороне в течение 10 (десяти) календарных дней с даты получения акта сверки. </w:t>
      </w:r>
    </w:p>
    <w:p w14:paraId="59C18921"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В случае невыполнения условий настоящего пункта договора, Покупатель вправе требовать от Поставщика уплаты штрафа в размере 1 (одной) базовой величины.</w:t>
      </w:r>
    </w:p>
    <w:p w14:paraId="70B6A14F"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8.3. Все условия настоящего договора могут быть изменены по согласованию сторон путем оформления дополнительного соглашения и направления стороне по договору. При этом дополнительное соглашение рассматривается стороной в течение 10 календарных дней со дня получения дополнительного соглашения.</w:t>
      </w:r>
    </w:p>
    <w:p w14:paraId="29574A3D"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Дополнительное соглашение действительно в том случае, если совершено в письменной форме и подписано уполномоченными представителями сторон.</w:t>
      </w:r>
    </w:p>
    <w:p w14:paraId="14C7C76D"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8.4.</w:t>
      </w:r>
      <w:r w:rsidRPr="00E256C9">
        <w:rPr>
          <w:rFonts w:ascii="Times New Roman" w:hAnsi="Times New Roman" w:cs="Times New Roman"/>
        </w:rPr>
        <w:tab/>
        <w:t>В случае изменения реквизитов сторона договора в течение 3 (трех) рабочих дней должна направить другой стороне письменное уведомление с новыми реквизитами. В договор вносятся соответствующие изменения путем подписания сторонами дополнительного соглашения.</w:t>
      </w:r>
    </w:p>
    <w:p w14:paraId="4F3A5C17"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8.5.</w:t>
      </w:r>
      <w:r w:rsidRPr="00E256C9">
        <w:rPr>
          <w:rFonts w:ascii="Times New Roman" w:hAnsi="Times New Roman" w:cs="Times New Roman"/>
        </w:rPr>
        <w:tab/>
        <w:t xml:space="preserve">Стороны договора принимают на себя взаимное обязательство по передаче друг другу для обработки персональных данных своих представителей (иных лиц), персональные данные которых необходимы для исполнения Сторонами обязательств по договору. Стороны обязуются осуществлять передачу друг другу персональных данных, указанных в настоящем пункте лиц,  с правом последующей их обработки получающей их Стороной при обеспечении другой Стороной (передающей персональные данные) получения согласия лиц, персональные данные которых передаются,  на их обработку и  передачу  третьим лицам в соответствии с требованиями законодательства о защите персональных данных.  Получающая персональные данные </w:t>
      </w:r>
      <w:proofErr w:type="gramStart"/>
      <w:r w:rsidRPr="00E256C9">
        <w:rPr>
          <w:rFonts w:ascii="Times New Roman" w:hAnsi="Times New Roman" w:cs="Times New Roman"/>
        </w:rPr>
        <w:t>сторона  не</w:t>
      </w:r>
      <w:proofErr w:type="gramEnd"/>
      <w:r w:rsidRPr="00E256C9">
        <w:rPr>
          <w:rFonts w:ascii="Times New Roman" w:hAnsi="Times New Roman" w:cs="Times New Roman"/>
        </w:rPr>
        <w:t xml:space="preserve"> несёт </w:t>
      </w:r>
      <w:proofErr w:type="gramStart"/>
      <w:r w:rsidRPr="00E256C9">
        <w:rPr>
          <w:rFonts w:ascii="Times New Roman" w:hAnsi="Times New Roman" w:cs="Times New Roman"/>
        </w:rPr>
        <w:t>убытки,  связанные</w:t>
      </w:r>
      <w:proofErr w:type="gramEnd"/>
      <w:r w:rsidRPr="00E256C9">
        <w:rPr>
          <w:rFonts w:ascii="Times New Roman" w:hAnsi="Times New Roman" w:cs="Times New Roman"/>
        </w:rPr>
        <w:t xml:space="preserve"> с возможным и (или) реальным </w:t>
      </w:r>
      <w:proofErr w:type="gramStart"/>
      <w:r w:rsidRPr="00E256C9">
        <w:rPr>
          <w:rFonts w:ascii="Times New Roman" w:hAnsi="Times New Roman" w:cs="Times New Roman"/>
        </w:rPr>
        <w:t>нарушением  прав</w:t>
      </w:r>
      <w:proofErr w:type="gramEnd"/>
      <w:r w:rsidRPr="00E256C9">
        <w:rPr>
          <w:rFonts w:ascii="Times New Roman" w:hAnsi="Times New Roman" w:cs="Times New Roman"/>
        </w:rPr>
        <w:t xml:space="preserve"> лица, персональные данные которого получены ею, в случае несоблюдения </w:t>
      </w:r>
      <w:proofErr w:type="gramStart"/>
      <w:r w:rsidRPr="00E256C9">
        <w:rPr>
          <w:rFonts w:ascii="Times New Roman" w:hAnsi="Times New Roman" w:cs="Times New Roman"/>
        </w:rPr>
        <w:t>передающей  персональные</w:t>
      </w:r>
      <w:proofErr w:type="gramEnd"/>
      <w:r w:rsidRPr="00E256C9">
        <w:rPr>
          <w:rFonts w:ascii="Times New Roman" w:hAnsi="Times New Roman" w:cs="Times New Roman"/>
        </w:rPr>
        <w:t xml:space="preserve"> данные </w:t>
      </w:r>
      <w:proofErr w:type="gramStart"/>
      <w:r w:rsidRPr="00E256C9">
        <w:rPr>
          <w:rFonts w:ascii="Times New Roman" w:hAnsi="Times New Roman" w:cs="Times New Roman"/>
        </w:rPr>
        <w:t>Стороной  требований</w:t>
      </w:r>
      <w:proofErr w:type="gramEnd"/>
      <w:r w:rsidRPr="00E256C9">
        <w:rPr>
          <w:rFonts w:ascii="Times New Roman" w:hAnsi="Times New Roman" w:cs="Times New Roman"/>
        </w:rPr>
        <w:t xml:space="preserve"> законодательства в области обработки персональных данных.     В случае </w:t>
      </w:r>
      <w:proofErr w:type="gramStart"/>
      <w:r w:rsidRPr="00E256C9">
        <w:rPr>
          <w:rFonts w:ascii="Times New Roman" w:hAnsi="Times New Roman" w:cs="Times New Roman"/>
        </w:rPr>
        <w:t>предоставления  персональных</w:t>
      </w:r>
      <w:proofErr w:type="gramEnd"/>
      <w:r w:rsidRPr="00E256C9">
        <w:rPr>
          <w:rFonts w:ascii="Times New Roman" w:hAnsi="Times New Roman" w:cs="Times New Roman"/>
        </w:rPr>
        <w:t xml:space="preserve"> данных каждая из Сторон не несет ответственности за неисполнение или ненадлежащее исполнение обязательств, связанных с защитой персональных данных, другой Стороной.</w:t>
      </w:r>
    </w:p>
    <w:p w14:paraId="0CEBC0BD"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 xml:space="preserve">8.6. Стороны признают юридическую силу скан-копий документов, подписанных собственноручно сторонами, переданных во исполнение настоящего договора (скан-копии </w:t>
      </w:r>
      <w:r w:rsidRPr="00E256C9">
        <w:rPr>
          <w:rFonts w:ascii="Times New Roman" w:hAnsi="Times New Roman" w:cs="Times New Roman"/>
        </w:rPr>
        <w:lastRenderedPageBreak/>
        <w:t>договора, дополнительного соглашения, спецификации, заявки, счет-фактуры или другого документа, не являющегося первичным учетным документом), по факсимильной связи или электронной почте.</w:t>
      </w:r>
    </w:p>
    <w:p w14:paraId="4B4DD918"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8.7. Во всем остальном, что не предусмотрено настоящим договором, стороны руководствуются действующим законодательством Республики Беларусь.</w:t>
      </w:r>
    </w:p>
    <w:p w14:paraId="048E3DAC" w14:textId="77777777" w:rsidR="003E35E3" w:rsidRPr="00E256C9" w:rsidRDefault="003E35E3" w:rsidP="003E35E3">
      <w:pPr>
        <w:ind w:left="2124" w:firstLine="708"/>
        <w:jc w:val="both"/>
        <w:rPr>
          <w:rFonts w:ascii="Times New Roman" w:hAnsi="Times New Roman" w:cs="Times New Roman"/>
          <w:b/>
        </w:rPr>
      </w:pPr>
    </w:p>
    <w:p w14:paraId="5FE09BB1" w14:textId="77777777" w:rsidR="003E35E3" w:rsidRPr="00E256C9" w:rsidRDefault="003E35E3" w:rsidP="003E35E3">
      <w:pPr>
        <w:ind w:firstLine="3"/>
        <w:jc w:val="center"/>
        <w:rPr>
          <w:rFonts w:ascii="Times New Roman" w:hAnsi="Times New Roman" w:cs="Times New Roman"/>
          <w:b/>
        </w:rPr>
      </w:pPr>
      <w:r w:rsidRPr="00E256C9">
        <w:rPr>
          <w:rFonts w:ascii="Times New Roman" w:hAnsi="Times New Roman" w:cs="Times New Roman"/>
          <w:b/>
        </w:rPr>
        <w:t>9. Срок действия договора</w:t>
      </w:r>
    </w:p>
    <w:p w14:paraId="46C1B595" w14:textId="77777777" w:rsidR="003E35E3" w:rsidRPr="00E256C9" w:rsidRDefault="003E35E3" w:rsidP="003E35E3">
      <w:pPr>
        <w:ind w:firstLine="3"/>
        <w:jc w:val="center"/>
        <w:rPr>
          <w:rFonts w:ascii="Times New Roman" w:hAnsi="Times New Roman" w:cs="Times New Roman"/>
          <w:b/>
        </w:rPr>
      </w:pPr>
    </w:p>
    <w:p w14:paraId="105FFEA2"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9.1. Настоящий договор вступает в силу с даты его подписания и действует до полного исполнения обязательств Сторонами.</w:t>
      </w:r>
    </w:p>
    <w:p w14:paraId="4DB836BC"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9.2. Настоящий договор может быть расторгнут по соглашению сторон либо по требованию одной из сторон в порядке и по основаниям, предусмотренным действующим законодательством Республики Беларусь.</w:t>
      </w:r>
    </w:p>
    <w:p w14:paraId="2F18B8BE" w14:textId="77777777" w:rsidR="003E35E3" w:rsidRPr="00E256C9" w:rsidRDefault="003E35E3" w:rsidP="003E35E3">
      <w:pPr>
        <w:ind w:firstLine="708"/>
        <w:jc w:val="both"/>
        <w:rPr>
          <w:rFonts w:ascii="Times New Roman" w:hAnsi="Times New Roman" w:cs="Times New Roman"/>
        </w:rPr>
      </w:pPr>
      <w:r w:rsidRPr="00E256C9">
        <w:rPr>
          <w:rFonts w:ascii="Times New Roman" w:hAnsi="Times New Roman" w:cs="Times New Roman"/>
        </w:rPr>
        <w:t>9.3. Покупатель по договору вправе отказаться от исполнения договора полностью или частично в одностороннем порядке путем направления уведомления Поставщику. При этом договор считается расторгнутым или измененным на 30 (тридцатый) день с даты получения Поставщиком уведомления Покупателя об одностороннем отказе, что подтверждается отметкой о вручении на уведомлении о получении почтового отправления.</w:t>
      </w:r>
    </w:p>
    <w:p w14:paraId="627420D2" w14:textId="77777777" w:rsidR="003E35E3" w:rsidRPr="00E256C9" w:rsidRDefault="003E35E3" w:rsidP="003E35E3">
      <w:pPr>
        <w:ind w:firstLine="3"/>
        <w:jc w:val="center"/>
        <w:rPr>
          <w:rFonts w:ascii="Times New Roman" w:hAnsi="Times New Roman" w:cs="Times New Roman"/>
          <w:b/>
        </w:rPr>
      </w:pPr>
    </w:p>
    <w:p w14:paraId="1C1C034A" w14:textId="77777777" w:rsidR="003E35E3" w:rsidRPr="00E256C9" w:rsidRDefault="003E35E3" w:rsidP="003E35E3">
      <w:pPr>
        <w:ind w:firstLine="3"/>
        <w:jc w:val="center"/>
        <w:rPr>
          <w:rFonts w:ascii="Times New Roman" w:hAnsi="Times New Roman" w:cs="Times New Roman"/>
          <w:b/>
        </w:rPr>
      </w:pPr>
      <w:r w:rsidRPr="00E256C9">
        <w:rPr>
          <w:rFonts w:ascii="Times New Roman" w:hAnsi="Times New Roman" w:cs="Times New Roman"/>
          <w:b/>
        </w:rPr>
        <w:t>10. Адреса и банковские реквизиты сторон</w:t>
      </w:r>
    </w:p>
    <w:p w14:paraId="79B6F00B" w14:textId="77777777" w:rsidR="003E35E3" w:rsidRPr="00E256C9" w:rsidRDefault="003E35E3" w:rsidP="003E35E3">
      <w:pPr>
        <w:ind w:left="2124" w:firstLine="708"/>
        <w:jc w:val="both"/>
        <w:rPr>
          <w:b/>
        </w:rPr>
      </w:pPr>
    </w:p>
    <w:tbl>
      <w:tblPr>
        <w:tblW w:w="10740" w:type="dxa"/>
        <w:tblLook w:val="01E0" w:firstRow="1" w:lastRow="1" w:firstColumn="1" w:lastColumn="1" w:noHBand="0" w:noVBand="0"/>
      </w:tblPr>
      <w:tblGrid>
        <w:gridCol w:w="5637"/>
        <w:gridCol w:w="5103"/>
      </w:tblGrid>
      <w:tr w:rsidR="003E35E3" w:rsidRPr="00E256C9" w14:paraId="218F64AB" w14:textId="77777777">
        <w:tc>
          <w:tcPr>
            <w:tcW w:w="5637" w:type="dxa"/>
          </w:tcPr>
          <w:p w14:paraId="7A23BEBE" w14:textId="77777777" w:rsidR="003E35E3" w:rsidRPr="00E256C9" w:rsidRDefault="003E35E3">
            <w:pPr>
              <w:jc w:val="both"/>
              <w:rPr>
                <w:rFonts w:ascii="Times New Roman" w:hAnsi="Times New Roman" w:cs="Times New Roman"/>
                <w:b/>
                <w:bCs/>
              </w:rPr>
            </w:pPr>
            <w:r w:rsidRPr="00E256C9">
              <w:rPr>
                <w:rFonts w:ascii="Times New Roman" w:hAnsi="Times New Roman" w:cs="Times New Roman"/>
                <w:b/>
                <w:bCs/>
              </w:rPr>
              <w:t>Поставщик</w:t>
            </w:r>
          </w:p>
          <w:p w14:paraId="48597CD4" w14:textId="77777777" w:rsidR="003E35E3" w:rsidRPr="00E256C9" w:rsidRDefault="003E35E3">
            <w:pPr>
              <w:jc w:val="both"/>
            </w:pPr>
          </w:p>
          <w:p w14:paraId="2C16A9F5" w14:textId="77777777" w:rsidR="003E35E3" w:rsidRPr="00E256C9" w:rsidRDefault="003E35E3">
            <w:pPr>
              <w:jc w:val="both"/>
            </w:pPr>
          </w:p>
          <w:p w14:paraId="7C82E6C7" w14:textId="77777777" w:rsidR="003E35E3" w:rsidRPr="00E256C9" w:rsidRDefault="003E35E3">
            <w:pPr>
              <w:jc w:val="both"/>
            </w:pPr>
          </w:p>
          <w:p w14:paraId="44DC6B23" w14:textId="77777777" w:rsidR="003E35E3" w:rsidRPr="00E256C9" w:rsidRDefault="003E35E3">
            <w:pPr>
              <w:jc w:val="both"/>
            </w:pPr>
          </w:p>
          <w:p w14:paraId="5706E785" w14:textId="77777777" w:rsidR="003E35E3" w:rsidRPr="00E256C9" w:rsidRDefault="003E35E3">
            <w:pPr>
              <w:jc w:val="both"/>
            </w:pPr>
          </w:p>
          <w:p w14:paraId="3EECAFEF" w14:textId="77777777" w:rsidR="003E35E3" w:rsidRPr="00E256C9" w:rsidRDefault="003E35E3">
            <w:pPr>
              <w:jc w:val="both"/>
            </w:pPr>
          </w:p>
          <w:p w14:paraId="19263CC4" w14:textId="77777777" w:rsidR="003E35E3" w:rsidRPr="00E256C9" w:rsidRDefault="003E35E3">
            <w:pPr>
              <w:jc w:val="both"/>
            </w:pPr>
          </w:p>
          <w:p w14:paraId="6AF5F5FB" w14:textId="77777777" w:rsidR="003E35E3" w:rsidRPr="00E256C9" w:rsidRDefault="003E35E3">
            <w:pPr>
              <w:jc w:val="both"/>
            </w:pPr>
          </w:p>
          <w:p w14:paraId="78EA82A9" w14:textId="77777777" w:rsidR="003E35E3" w:rsidRPr="00E256C9" w:rsidRDefault="003E35E3">
            <w:pPr>
              <w:jc w:val="both"/>
            </w:pPr>
          </w:p>
          <w:p w14:paraId="57A37D90" w14:textId="77777777" w:rsidR="003E35E3" w:rsidRPr="00E256C9" w:rsidRDefault="003E35E3">
            <w:pPr>
              <w:jc w:val="both"/>
            </w:pPr>
          </w:p>
          <w:p w14:paraId="3364C532" w14:textId="77777777" w:rsidR="003E35E3" w:rsidRPr="00E256C9" w:rsidRDefault="003E35E3">
            <w:pPr>
              <w:jc w:val="both"/>
            </w:pPr>
          </w:p>
          <w:p w14:paraId="2D8445E7" w14:textId="77777777" w:rsidR="003E35E3" w:rsidRPr="00E256C9" w:rsidRDefault="003E35E3">
            <w:pPr>
              <w:jc w:val="both"/>
            </w:pPr>
          </w:p>
          <w:p w14:paraId="3614D401" w14:textId="3BEDD154" w:rsidR="003E35E3" w:rsidRPr="00E256C9" w:rsidRDefault="003E35E3">
            <w:pPr>
              <w:jc w:val="both"/>
            </w:pPr>
            <w:r w:rsidRPr="00E256C9">
              <w:t>________________</w:t>
            </w:r>
          </w:p>
        </w:tc>
        <w:tc>
          <w:tcPr>
            <w:tcW w:w="5103" w:type="dxa"/>
          </w:tcPr>
          <w:p w14:paraId="58160A45" w14:textId="77777777" w:rsidR="003E35E3" w:rsidRPr="00E256C9" w:rsidRDefault="003E35E3">
            <w:pPr>
              <w:jc w:val="both"/>
              <w:rPr>
                <w:rFonts w:ascii="Times New Roman" w:hAnsi="Times New Roman" w:cs="Times New Roman"/>
                <w:b/>
                <w:bCs/>
              </w:rPr>
            </w:pPr>
            <w:r w:rsidRPr="00E256C9">
              <w:rPr>
                <w:rFonts w:ascii="Times New Roman" w:hAnsi="Times New Roman" w:cs="Times New Roman"/>
                <w:b/>
                <w:bCs/>
              </w:rPr>
              <w:t>Покупатель</w:t>
            </w:r>
          </w:p>
          <w:p w14:paraId="6094E616" w14:textId="77777777" w:rsidR="003E35E3" w:rsidRPr="00E256C9" w:rsidRDefault="003E35E3">
            <w:pPr>
              <w:contextualSpacing/>
              <w:jc w:val="both"/>
              <w:rPr>
                <w:rFonts w:ascii="Times New Roman" w:hAnsi="Times New Roman" w:cs="Times New Roman"/>
                <w:lang w:eastAsia="en-US"/>
              </w:rPr>
            </w:pPr>
            <w:r w:rsidRPr="00E256C9">
              <w:rPr>
                <w:rFonts w:ascii="Times New Roman" w:hAnsi="Times New Roman" w:cs="Times New Roman"/>
                <w:lang w:eastAsia="en-US"/>
              </w:rPr>
              <w:t>ООО "Свинокомплекс "Заболоть"</w:t>
            </w:r>
          </w:p>
          <w:p w14:paraId="4B4BBED8" w14:textId="77777777" w:rsidR="003E35E3" w:rsidRPr="00E256C9" w:rsidRDefault="003E35E3">
            <w:pPr>
              <w:contextualSpacing/>
              <w:rPr>
                <w:rFonts w:ascii="Times New Roman" w:hAnsi="Times New Roman" w:cs="Times New Roman"/>
                <w:lang w:eastAsia="en-US"/>
              </w:rPr>
            </w:pPr>
            <w:r w:rsidRPr="00E256C9">
              <w:rPr>
                <w:rFonts w:ascii="Times New Roman" w:hAnsi="Times New Roman" w:cs="Times New Roman"/>
                <w:lang w:eastAsia="en-US"/>
              </w:rPr>
              <w:t xml:space="preserve">223840, РБ, Минская обл., Любанский р-н, д. Заболоть, ул. Ленина, 7, к. 5; </w:t>
            </w:r>
          </w:p>
          <w:p w14:paraId="33E5510A" w14:textId="77777777" w:rsidR="003E35E3" w:rsidRPr="00E256C9" w:rsidRDefault="003E35E3">
            <w:pPr>
              <w:contextualSpacing/>
              <w:rPr>
                <w:rFonts w:ascii="Times New Roman" w:hAnsi="Times New Roman" w:cs="Times New Roman"/>
                <w:shd w:val="clear" w:color="auto" w:fill="FFFFFF"/>
              </w:rPr>
            </w:pPr>
            <w:r w:rsidRPr="00E256C9">
              <w:rPr>
                <w:rFonts w:ascii="Times New Roman" w:hAnsi="Times New Roman" w:cs="Times New Roman"/>
                <w:shd w:val="clear" w:color="auto" w:fill="FFFFFF"/>
              </w:rPr>
              <w:t>р/с BY36АКВВ30123896130136600000  </w:t>
            </w:r>
          </w:p>
          <w:p w14:paraId="7F62CE09" w14:textId="77777777" w:rsidR="003E35E3" w:rsidRPr="00E256C9" w:rsidRDefault="003E35E3">
            <w:pPr>
              <w:contextualSpacing/>
              <w:rPr>
                <w:rFonts w:ascii="Times New Roman" w:hAnsi="Times New Roman" w:cs="Times New Roman"/>
                <w:shd w:val="clear" w:color="auto" w:fill="FFFFFF"/>
              </w:rPr>
            </w:pPr>
            <w:r w:rsidRPr="00E256C9">
              <w:rPr>
                <w:rFonts w:ascii="Times New Roman" w:hAnsi="Times New Roman" w:cs="Times New Roman"/>
                <w:shd w:val="clear" w:color="auto" w:fill="FFFFFF"/>
              </w:rPr>
              <w:t>БИК АКВВВУ2Х  </w:t>
            </w:r>
          </w:p>
          <w:p w14:paraId="0C873492" w14:textId="77777777" w:rsidR="003E35E3" w:rsidRPr="00E256C9" w:rsidRDefault="003E35E3">
            <w:pPr>
              <w:contextualSpacing/>
              <w:rPr>
                <w:rFonts w:ascii="Times New Roman" w:hAnsi="Times New Roman" w:cs="Times New Roman"/>
                <w:shd w:val="clear" w:color="auto" w:fill="FFFFFF"/>
              </w:rPr>
            </w:pPr>
            <w:r w:rsidRPr="00E256C9">
              <w:rPr>
                <w:rFonts w:ascii="Times New Roman" w:hAnsi="Times New Roman" w:cs="Times New Roman"/>
                <w:lang w:eastAsia="en-US"/>
              </w:rPr>
              <w:t xml:space="preserve">Адрес банка: </w:t>
            </w:r>
            <w:r w:rsidRPr="00E256C9">
              <w:rPr>
                <w:rFonts w:ascii="Times New Roman" w:hAnsi="Times New Roman" w:cs="Times New Roman"/>
                <w:shd w:val="clear" w:color="auto" w:fill="FFFFFF"/>
              </w:rPr>
              <w:t xml:space="preserve">ЦБУ №613 ОАО "АСБ Беларусбанк" г. Любань ул. Первомайская,22 </w:t>
            </w:r>
          </w:p>
          <w:p w14:paraId="39F87DE9" w14:textId="77777777" w:rsidR="003E35E3" w:rsidRPr="00E256C9" w:rsidRDefault="003E35E3">
            <w:pPr>
              <w:contextualSpacing/>
              <w:rPr>
                <w:rFonts w:ascii="Times New Roman" w:hAnsi="Times New Roman" w:cs="Times New Roman"/>
                <w:lang w:eastAsia="en-US"/>
              </w:rPr>
            </w:pPr>
            <w:r w:rsidRPr="00E256C9">
              <w:rPr>
                <w:rFonts w:ascii="Times New Roman" w:hAnsi="Times New Roman" w:cs="Times New Roman"/>
                <w:lang w:eastAsia="en-US"/>
              </w:rPr>
              <w:t>УНП 691442486, ОКПО 304600646000</w:t>
            </w:r>
          </w:p>
          <w:p w14:paraId="0D032851" w14:textId="77777777" w:rsidR="003E35E3" w:rsidRPr="00E256C9" w:rsidRDefault="003E35E3">
            <w:pPr>
              <w:contextualSpacing/>
              <w:rPr>
                <w:rFonts w:ascii="Times New Roman" w:hAnsi="Times New Roman" w:cs="Times New Roman"/>
                <w:lang w:eastAsia="en-US"/>
              </w:rPr>
            </w:pPr>
            <w:r w:rsidRPr="00E256C9">
              <w:rPr>
                <w:rFonts w:ascii="Times New Roman" w:hAnsi="Times New Roman" w:cs="Times New Roman"/>
                <w:lang w:eastAsia="en-US"/>
              </w:rPr>
              <w:t>Тел/факс: 8(01794) 44020, 44028</w:t>
            </w:r>
          </w:p>
          <w:p w14:paraId="4D2E68A4" w14:textId="77777777" w:rsidR="003E35E3" w:rsidRPr="00E256C9" w:rsidRDefault="003E35E3">
            <w:pPr>
              <w:contextualSpacing/>
              <w:rPr>
                <w:rFonts w:ascii="Times New Roman" w:hAnsi="Times New Roman" w:cs="Times New Roman"/>
                <w:lang w:eastAsia="en-US"/>
              </w:rPr>
            </w:pPr>
            <w:r w:rsidRPr="00E256C9">
              <w:rPr>
                <w:rFonts w:ascii="Times New Roman" w:hAnsi="Times New Roman" w:cs="Times New Roman"/>
                <w:lang w:val="en-US" w:eastAsia="en-US"/>
              </w:rPr>
              <w:t>E</w:t>
            </w:r>
            <w:r w:rsidRPr="00E256C9">
              <w:rPr>
                <w:rFonts w:ascii="Times New Roman" w:hAnsi="Times New Roman" w:cs="Times New Roman"/>
                <w:lang w:eastAsia="en-US"/>
              </w:rPr>
              <w:t>-</w:t>
            </w:r>
            <w:r w:rsidRPr="00E256C9">
              <w:rPr>
                <w:rFonts w:ascii="Times New Roman" w:hAnsi="Times New Roman" w:cs="Times New Roman"/>
                <w:lang w:val="en-US" w:eastAsia="en-US"/>
              </w:rPr>
              <w:t>mail</w:t>
            </w:r>
            <w:r w:rsidRPr="00E256C9">
              <w:rPr>
                <w:rFonts w:ascii="Times New Roman" w:hAnsi="Times New Roman" w:cs="Times New Roman"/>
                <w:lang w:eastAsia="en-US"/>
              </w:rPr>
              <w:t xml:space="preserve">: </w:t>
            </w:r>
            <w:proofErr w:type="spellStart"/>
            <w:r w:rsidRPr="00E256C9">
              <w:rPr>
                <w:rFonts w:ascii="Times New Roman" w:hAnsi="Times New Roman" w:cs="Times New Roman"/>
                <w:lang w:val="en-US" w:eastAsia="en-US"/>
              </w:rPr>
              <w:t>svinokompleks</w:t>
            </w:r>
            <w:proofErr w:type="spellEnd"/>
            <w:r w:rsidRPr="00E256C9">
              <w:rPr>
                <w:rFonts w:ascii="Times New Roman" w:hAnsi="Times New Roman" w:cs="Times New Roman"/>
                <w:lang w:eastAsia="en-US"/>
              </w:rPr>
              <w:t>15@</w:t>
            </w:r>
            <w:r w:rsidRPr="00E256C9">
              <w:rPr>
                <w:rFonts w:ascii="Times New Roman" w:hAnsi="Times New Roman" w:cs="Times New Roman"/>
                <w:lang w:val="en-US" w:eastAsia="en-US"/>
              </w:rPr>
              <w:t>mail</w:t>
            </w:r>
            <w:r w:rsidRPr="00E256C9">
              <w:rPr>
                <w:rFonts w:ascii="Times New Roman" w:hAnsi="Times New Roman" w:cs="Times New Roman"/>
                <w:lang w:eastAsia="en-US"/>
              </w:rPr>
              <w:t>.</w:t>
            </w:r>
            <w:proofErr w:type="spellStart"/>
            <w:r w:rsidRPr="00E256C9">
              <w:rPr>
                <w:rFonts w:ascii="Times New Roman" w:hAnsi="Times New Roman" w:cs="Times New Roman"/>
                <w:lang w:val="en-US" w:eastAsia="en-US"/>
              </w:rPr>
              <w:t>ru</w:t>
            </w:r>
            <w:proofErr w:type="spellEnd"/>
            <w:r w:rsidRPr="00E256C9">
              <w:rPr>
                <w:rFonts w:ascii="Times New Roman" w:hAnsi="Times New Roman" w:cs="Times New Roman"/>
                <w:lang w:eastAsia="en-US"/>
              </w:rPr>
              <w:t xml:space="preserve"> </w:t>
            </w:r>
          </w:p>
          <w:p w14:paraId="087144C8" w14:textId="77777777" w:rsidR="003E35E3" w:rsidRPr="00E256C9" w:rsidRDefault="003E35E3">
            <w:pPr>
              <w:jc w:val="both"/>
            </w:pPr>
          </w:p>
          <w:p w14:paraId="7C686107" w14:textId="77777777" w:rsidR="003E35E3" w:rsidRPr="00E256C9" w:rsidRDefault="003E35E3">
            <w:pPr>
              <w:jc w:val="both"/>
            </w:pPr>
          </w:p>
          <w:p w14:paraId="4B5F4879" w14:textId="77777777" w:rsidR="003E35E3" w:rsidRPr="00E256C9" w:rsidRDefault="003E35E3">
            <w:pPr>
              <w:jc w:val="both"/>
            </w:pPr>
            <w:r w:rsidRPr="00E256C9">
              <w:t xml:space="preserve">________________ </w:t>
            </w:r>
            <w:r w:rsidRPr="00E256C9">
              <w:rPr>
                <w:rFonts w:ascii="Times New Roman" w:hAnsi="Times New Roman" w:cs="Times New Roman"/>
              </w:rPr>
              <w:t>В.В. Мыслицкий</w:t>
            </w:r>
          </w:p>
          <w:p w14:paraId="216C1869" w14:textId="77777777" w:rsidR="003E35E3" w:rsidRPr="00E256C9" w:rsidRDefault="003E35E3">
            <w:pPr>
              <w:jc w:val="both"/>
            </w:pPr>
          </w:p>
          <w:p w14:paraId="4AF12E70" w14:textId="77777777" w:rsidR="003E35E3" w:rsidRPr="00E256C9" w:rsidRDefault="003E35E3">
            <w:pPr>
              <w:jc w:val="both"/>
            </w:pPr>
          </w:p>
        </w:tc>
      </w:tr>
    </w:tbl>
    <w:p w14:paraId="1515AFC4" w14:textId="77777777" w:rsidR="003E35E3" w:rsidRPr="00E256C9" w:rsidRDefault="003E35E3" w:rsidP="003E35E3">
      <w:pPr>
        <w:jc w:val="both"/>
      </w:pPr>
    </w:p>
    <w:p w14:paraId="4597244D" w14:textId="77777777" w:rsidR="003E35E3" w:rsidRPr="00E256C9" w:rsidRDefault="003E35E3" w:rsidP="00323186">
      <w:pPr>
        <w:spacing w:after="240"/>
        <w:rPr>
          <w:rFonts w:ascii="Times New Roman" w:hAnsi="Times New Roman" w:cs="Times New Roman"/>
        </w:rPr>
      </w:pPr>
    </w:p>
    <w:sectPr w:rsidR="003E35E3" w:rsidRPr="00E256C9" w:rsidSect="00EE425D">
      <w:footerReference w:type="default" r:id="rId9"/>
      <w:pgSz w:w="11900" w:h="16840" w:code="9"/>
      <w:pgMar w:top="851" w:right="567" w:bottom="851" w:left="1701" w:header="0" w:footer="51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BC0EB" w14:textId="77777777" w:rsidR="00EA5BD4" w:rsidRDefault="00EA5BD4">
      <w:r>
        <w:separator/>
      </w:r>
    </w:p>
  </w:endnote>
  <w:endnote w:type="continuationSeparator" w:id="0">
    <w:p w14:paraId="079C4547" w14:textId="77777777" w:rsidR="00EA5BD4" w:rsidRDefault="00EA5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FDB17" w14:textId="2C1AC08D" w:rsidR="00EE425D" w:rsidRPr="00032DC2" w:rsidRDefault="00EE425D" w:rsidP="00032DC2">
    <w:pPr>
      <w:pStyle w:val="a8"/>
      <w:jc w:val="center"/>
      <w:rPr>
        <w:rFonts w:ascii="Times New Roman" w:hAnsi="Times New Roman" w:cs="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63C29" w14:textId="77777777" w:rsidR="00EA5BD4" w:rsidRDefault="00EA5BD4"/>
  </w:footnote>
  <w:footnote w:type="continuationSeparator" w:id="0">
    <w:p w14:paraId="2C28D1D5" w14:textId="77777777" w:rsidR="00EA5BD4" w:rsidRDefault="00EA5BD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1087E"/>
    <w:multiLevelType w:val="multilevel"/>
    <w:tmpl w:val="DCB00B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3B4C93"/>
    <w:multiLevelType w:val="multilevel"/>
    <w:tmpl w:val="E74C06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762112"/>
    <w:multiLevelType w:val="multilevel"/>
    <w:tmpl w:val="B29A5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0F68C6"/>
    <w:multiLevelType w:val="hybridMultilevel"/>
    <w:tmpl w:val="8C669CAE"/>
    <w:lvl w:ilvl="0" w:tplc="FE0E063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2F2598"/>
    <w:multiLevelType w:val="hybridMultilevel"/>
    <w:tmpl w:val="CFE66B26"/>
    <w:lvl w:ilvl="0" w:tplc="FE0E063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953467"/>
    <w:multiLevelType w:val="multilevel"/>
    <w:tmpl w:val="26805DA4"/>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1E5283D"/>
    <w:multiLevelType w:val="multilevel"/>
    <w:tmpl w:val="3D961AC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EC242B"/>
    <w:multiLevelType w:val="multilevel"/>
    <w:tmpl w:val="6A082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645A81"/>
    <w:multiLevelType w:val="multilevel"/>
    <w:tmpl w:val="A948B4B0"/>
    <w:lvl w:ilvl="0">
      <w:start w:val="9"/>
      <w:numFmt w:val="decimal"/>
      <w:lvlText w:val="%1."/>
      <w:lvlJc w:val="left"/>
      <w:pPr>
        <w:ind w:left="885" w:hanging="885"/>
      </w:pPr>
      <w:rPr>
        <w:rFonts w:hint="default"/>
      </w:rPr>
    </w:lvl>
    <w:lvl w:ilvl="1">
      <w:start w:val="2"/>
      <w:numFmt w:val="decimal"/>
      <w:lvlText w:val="%1.%2."/>
      <w:lvlJc w:val="left"/>
      <w:pPr>
        <w:ind w:left="1091" w:hanging="885"/>
      </w:pPr>
      <w:rPr>
        <w:rFonts w:hint="default"/>
      </w:rPr>
    </w:lvl>
    <w:lvl w:ilvl="2">
      <w:start w:val="3"/>
      <w:numFmt w:val="decimal"/>
      <w:lvlText w:val="%1.%2.%3."/>
      <w:lvlJc w:val="left"/>
      <w:pPr>
        <w:ind w:left="1297" w:hanging="885"/>
      </w:pPr>
      <w:rPr>
        <w:rFonts w:hint="default"/>
      </w:rPr>
    </w:lvl>
    <w:lvl w:ilvl="3">
      <w:start w:val="1"/>
      <w:numFmt w:val="decimal"/>
      <w:lvlText w:val="%1.%2.%3.%4."/>
      <w:lvlJc w:val="left"/>
      <w:pPr>
        <w:ind w:left="1698" w:hanging="1080"/>
      </w:pPr>
      <w:rPr>
        <w:rFonts w:hint="default"/>
      </w:rPr>
    </w:lvl>
    <w:lvl w:ilvl="4">
      <w:start w:val="1"/>
      <w:numFmt w:val="decimal"/>
      <w:lvlText w:val="%1.%2.%3.%4.%5."/>
      <w:lvlJc w:val="left"/>
      <w:pPr>
        <w:ind w:left="1904" w:hanging="1080"/>
      </w:pPr>
      <w:rPr>
        <w:rFonts w:hint="default"/>
      </w:rPr>
    </w:lvl>
    <w:lvl w:ilvl="5">
      <w:start w:val="1"/>
      <w:numFmt w:val="decimal"/>
      <w:lvlText w:val="%1.%2.%3.%4.%5.%6."/>
      <w:lvlJc w:val="left"/>
      <w:pPr>
        <w:ind w:left="2470" w:hanging="1440"/>
      </w:pPr>
      <w:rPr>
        <w:rFonts w:hint="default"/>
      </w:rPr>
    </w:lvl>
    <w:lvl w:ilvl="6">
      <w:start w:val="1"/>
      <w:numFmt w:val="decimal"/>
      <w:lvlText w:val="%1.%2.%3.%4.%5.%6.%7."/>
      <w:lvlJc w:val="left"/>
      <w:pPr>
        <w:ind w:left="3036" w:hanging="1800"/>
      </w:pPr>
      <w:rPr>
        <w:rFonts w:hint="default"/>
      </w:rPr>
    </w:lvl>
    <w:lvl w:ilvl="7">
      <w:start w:val="1"/>
      <w:numFmt w:val="decimal"/>
      <w:lvlText w:val="%1.%2.%3.%4.%5.%6.%7.%8."/>
      <w:lvlJc w:val="left"/>
      <w:pPr>
        <w:ind w:left="3242" w:hanging="1800"/>
      </w:pPr>
      <w:rPr>
        <w:rFonts w:hint="default"/>
      </w:rPr>
    </w:lvl>
    <w:lvl w:ilvl="8">
      <w:start w:val="1"/>
      <w:numFmt w:val="decimal"/>
      <w:lvlText w:val="%1.%2.%3.%4.%5.%6.%7.%8.%9."/>
      <w:lvlJc w:val="left"/>
      <w:pPr>
        <w:ind w:left="3808" w:hanging="2160"/>
      </w:pPr>
      <w:rPr>
        <w:rFonts w:hint="default"/>
      </w:rPr>
    </w:lvl>
  </w:abstractNum>
  <w:abstractNum w:abstractNumId="9" w15:restartNumberingAfterBreak="0">
    <w:nsid w:val="17165749"/>
    <w:multiLevelType w:val="multilevel"/>
    <w:tmpl w:val="4D7CDD32"/>
    <w:lvl w:ilvl="0">
      <w:start w:val="1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73C1EEF"/>
    <w:multiLevelType w:val="multilevel"/>
    <w:tmpl w:val="D4C2C21A"/>
    <w:lvl w:ilvl="0">
      <w:start w:val="9"/>
      <w:numFmt w:val="decimal"/>
      <w:lvlText w:val="%1."/>
      <w:lvlJc w:val="left"/>
      <w:pPr>
        <w:ind w:left="885" w:hanging="885"/>
      </w:pPr>
      <w:rPr>
        <w:rFonts w:hint="default"/>
      </w:rPr>
    </w:lvl>
    <w:lvl w:ilvl="1">
      <w:start w:val="2"/>
      <w:numFmt w:val="decimal"/>
      <w:lvlText w:val="%1.%2."/>
      <w:lvlJc w:val="left"/>
      <w:pPr>
        <w:ind w:left="885" w:hanging="885"/>
      </w:pPr>
      <w:rPr>
        <w:rFonts w:hint="default"/>
      </w:rPr>
    </w:lvl>
    <w:lvl w:ilvl="2">
      <w:start w:val="2"/>
      <w:numFmt w:val="decimal"/>
      <w:lvlText w:val="%1.%2.%3."/>
      <w:lvlJc w:val="left"/>
      <w:pPr>
        <w:ind w:left="885" w:hanging="88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C4B1DBB"/>
    <w:multiLevelType w:val="multilevel"/>
    <w:tmpl w:val="A8C07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E6687C"/>
    <w:multiLevelType w:val="multilevel"/>
    <w:tmpl w:val="455A1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0A71F9"/>
    <w:multiLevelType w:val="multilevel"/>
    <w:tmpl w:val="586A3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1B0E3D"/>
    <w:multiLevelType w:val="multilevel"/>
    <w:tmpl w:val="8A3E0634"/>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A226BF"/>
    <w:multiLevelType w:val="multilevel"/>
    <w:tmpl w:val="6D1430B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6693BA0"/>
    <w:multiLevelType w:val="multilevel"/>
    <w:tmpl w:val="53E282D8"/>
    <w:lvl w:ilvl="0">
      <w:start w:val="17"/>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C4465FC"/>
    <w:multiLevelType w:val="multilevel"/>
    <w:tmpl w:val="8098E2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04873F6"/>
    <w:multiLevelType w:val="multilevel"/>
    <w:tmpl w:val="E32A72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A3D6A55"/>
    <w:multiLevelType w:val="multilevel"/>
    <w:tmpl w:val="33BE6E86"/>
    <w:lvl w:ilvl="0">
      <w:start w:val="9"/>
      <w:numFmt w:val="decimal"/>
      <w:lvlText w:val="%1."/>
      <w:lvlJc w:val="left"/>
      <w:pPr>
        <w:ind w:left="885" w:hanging="885"/>
      </w:pPr>
      <w:rPr>
        <w:rFonts w:hint="default"/>
      </w:rPr>
    </w:lvl>
    <w:lvl w:ilvl="1">
      <w:start w:val="2"/>
      <w:numFmt w:val="decimal"/>
      <w:lvlText w:val="%1.%2."/>
      <w:lvlJc w:val="left"/>
      <w:pPr>
        <w:ind w:left="1346" w:hanging="885"/>
      </w:pPr>
      <w:rPr>
        <w:rFonts w:hint="default"/>
      </w:rPr>
    </w:lvl>
    <w:lvl w:ilvl="2">
      <w:start w:val="1"/>
      <w:numFmt w:val="decimal"/>
      <w:lvlText w:val="%1.%2.%3."/>
      <w:lvlJc w:val="left"/>
      <w:pPr>
        <w:ind w:left="1807" w:hanging="885"/>
      </w:pPr>
      <w:rPr>
        <w:rFonts w:hint="default"/>
      </w:rPr>
    </w:lvl>
    <w:lvl w:ilvl="3">
      <w:start w:val="1"/>
      <w:numFmt w:val="decimal"/>
      <w:lvlText w:val="%1.%2.%3.%4."/>
      <w:lvlJc w:val="left"/>
      <w:pPr>
        <w:ind w:left="2463" w:hanging="1080"/>
      </w:pPr>
      <w:rPr>
        <w:rFonts w:hint="default"/>
      </w:rPr>
    </w:lvl>
    <w:lvl w:ilvl="4">
      <w:start w:val="1"/>
      <w:numFmt w:val="decimal"/>
      <w:lvlText w:val="%1.%2.%3.%4.%5."/>
      <w:lvlJc w:val="left"/>
      <w:pPr>
        <w:ind w:left="2924" w:hanging="1080"/>
      </w:pPr>
      <w:rPr>
        <w:rFonts w:hint="default"/>
      </w:rPr>
    </w:lvl>
    <w:lvl w:ilvl="5">
      <w:start w:val="1"/>
      <w:numFmt w:val="decimal"/>
      <w:lvlText w:val="%1.%2.%3.%4.%5.%6."/>
      <w:lvlJc w:val="left"/>
      <w:pPr>
        <w:ind w:left="3745" w:hanging="1440"/>
      </w:pPr>
      <w:rPr>
        <w:rFonts w:hint="default"/>
      </w:rPr>
    </w:lvl>
    <w:lvl w:ilvl="6">
      <w:start w:val="1"/>
      <w:numFmt w:val="decimal"/>
      <w:lvlText w:val="%1.%2.%3.%4.%5.%6.%7."/>
      <w:lvlJc w:val="left"/>
      <w:pPr>
        <w:ind w:left="4566" w:hanging="1800"/>
      </w:pPr>
      <w:rPr>
        <w:rFonts w:hint="default"/>
      </w:rPr>
    </w:lvl>
    <w:lvl w:ilvl="7">
      <w:start w:val="1"/>
      <w:numFmt w:val="decimal"/>
      <w:lvlText w:val="%1.%2.%3.%4.%5.%6.%7.%8."/>
      <w:lvlJc w:val="left"/>
      <w:pPr>
        <w:ind w:left="5027" w:hanging="1800"/>
      </w:pPr>
      <w:rPr>
        <w:rFonts w:hint="default"/>
      </w:rPr>
    </w:lvl>
    <w:lvl w:ilvl="8">
      <w:start w:val="1"/>
      <w:numFmt w:val="decimal"/>
      <w:lvlText w:val="%1.%2.%3.%4.%5.%6.%7.%8.%9."/>
      <w:lvlJc w:val="left"/>
      <w:pPr>
        <w:ind w:left="5848" w:hanging="2160"/>
      </w:pPr>
      <w:rPr>
        <w:rFonts w:hint="default"/>
      </w:rPr>
    </w:lvl>
  </w:abstractNum>
  <w:abstractNum w:abstractNumId="20" w15:restartNumberingAfterBreak="0">
    <w:nsid w:val="3D1A55BC"/>
    <w:multiLevelType w:val="multilevel"/>
    <w:tmpl w:val="955A40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23A5EE6"/>
    <w:multiLevelType w:val="multilevel"/>
    <w:tmpl w:val="D474F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985ED1"/>
    <w:multiLevelType w:val="multilevel"/>
    <w:tmpl w:val="641C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AD722B"/>
    <w:multiLevelType w:val="multilevel"/>
    <w:tmpl w:val="3942F9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C1F1450"/>
    <w:multiLevelType w:val="multilevel"/>
    <w:tmpl w:val="5CB27ABC"/>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6DC0994"/>
    <w:multiLevelType w:val="multilevel"/>
    <w:tmpl w:val="45449D3C"/>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CC249BB"/>
    <w:multiLevelType w:val="multilevel"/>
    <w:tmpl w:val="9808ED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5CB5725"/>
    <w:multiLevelType w:val="multilevel"/>
    <w:tmpl w:val="7EB8FC32"/>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C5E1291"/>
    <w:multiLevelType w:val="multilevel"/>
    <w:tmpl w:val="CCA454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32775F3"/>
    <w:multiLevelType w:val="hybridMultilevel"/>
    <w:tmpl w:val="E0A8224C"/>
    <w:lvl w:ilvl="0" w:tplc="FE0E0630">
      <w:start w:val="1"/>
      <w:numFmt w:val="bullet"/>
      <w:lvlText w:val="˗"/>
      <w:lvlJc w:val="left"/>
      <w:pPr>
        <w:ind w:left="720" w:hanging="360"/>
      </w:pPr>
      <w:rPr>
        <w:rFonts w:ascii="Times New Roman" w:hAnsi="Times New Roman" w:cs="Times New Roman" w:hint="default"/>
      </w:rPr>
    </w:lvl>
    <w:lvl w:ilvl="1" w:tplc="FE0E0630">
      <w:start w:val="1"/>
      <w:numFmt w:val="bullet"/>
      <w:lvlText w:val="˗"/>
      <w:lvlJc w:val="left"/>
      <w:pPr>
        <w:ind w:left="1353"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65D2DB3"/>
    <w:multiLevelType w:val="multilevel"/>
    <w:tmpl w:val="DEC4C9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BC51637"/>
    <w:multiLevelType w:val="multilevel"/>
    <w:tmpl w:val="17EAAC84"/>
    <w:lvl w:ilvl="0">
      <w:start w:val="1"/>
      <w:numFmt w:val="decimal"/>
      <w:lvlText w:val="%1."/>
      <w:lvlJc w:val="left"/>
    </w:lvl>
    <w:lvl w:ilvl="1">
      <w:start w:val="10"/>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64289132">
    <w:abstractNumId w:val="6"/>
  </w:num>
  <w:num w:numId="2" w16cid:durableId="982084086">
    <w:abstractNumId w:val="20"/>
  </w:num>
  <w:num w:numId="3" w16cid:durableId="565533469">
    <w:abstractNumId w:val="23"/>
  </w:num>
  <w:num w:numId="4" w16cid:durableId="867721205">
    <w:abstractNumId w:val="31"/>
  </w:num>
  <w:num w:numId="5" w16cid:durableId="650595446">
    <w:abstractNumId w:val="15"/>
  </w:num>
  <w:num w:numId="6" w16cid:durableId="274755053">
    <w:abstractNumId w:val="30"/>
  </w:num>
  <w:num w:numId="7" w16cid:durableId="828985598">
    <w:abstractNumId w:val="17"/>
  </w:num>
  <w:num w:numId="8" w16cid:durableId="557714475">
    <w:abstractNumId w:val="0"/>
  </w:num>
  <w:num w:numId="9" w16cid:durableId="170877187">
    <w:abstractNumId w:val="18"/>
  </w:num>
  <w:num w:numId="10" w16cid:durableId="2043241911">
    <w:abstractNumId w:val="1"/>
  </w:num>
  <w:num w:numId="11" w16cid:durableId="429742190">
    <w:abstractNumId w:val="26"/>
  </w:num>
  <w:num w:numId="12" w16cid:durableId="582178965">
    <w:abstractNumId w:val="28"/>
  </w:num>
  <w:num w:numId="13" w16cid:durableId="1487739908">
    <w:abstractNumId w:val="24"/>
  </w:num>
  <w:num w:numId="14" w16cid:durableId="195001791">
    <w:abstractNumId w:val="16"/>
  </w:num>
  <w:num w:numId="15" w16cid:durableId="582688370">
    <w:abstractNumId w:val="25"/>
  </w:num>
  <w:num w:numId="16" w16cid:durableId="741829329">
    <w:abstractNumId w:val="9"/>
  </w:num>
  <w:num w:numId="17" w16cid:durableId="1743790784">
    <w:abstractNumId w:val="5"/>
  </w:num>
  <w:num w:numId="18" w16cid:durableId="101994685">
    <w:abstractNumId w:val="27"/>
  </w:num>
  <w:num w:numId="19" w16cid:durableId="882408132">
    <w:abstractNumId w:val="19"/>
  </w:num>
  <w:num w:numId="20" w16cid:durableId="2010935783">
    <w:abstractNumId w:val="10"/>
  </w:num>
  <w:num w:numId="21" w16cid:durableId="1028413599">
    <w:abstractNumId w:val="8"/>
  </w:num>
  <w:num w:numId="22" w16cid:durableId="509806015">
    <w:abstractNumId w:val="21"/>
  </w:num>
  <w:num w:numId="23" w16cid:durableId="28920390">
    <w:abstractNumId w:val="11"/>
  </w:num>
  <w:num w:numId="24" w16cid:durableId="1883058307">
    <w:abstractNumId w:val="14"/>
  </w:num>
  <w:num w:numId="25" w16cid:durableId="8223648">
    <w:abstractNumId w:val="22"/>
  </w:num>
  <w:num w:numId="26" w16cid:durableId="690689729">
    <w:abstractNumId w:val="2"/>
  </w:num>
  <w:num w:numId="27" w16cid:durableId="1722098904">
    <w:abstractNumId w:val="7"/>
  </w:num>
  <w:num w:numId="28" w16cid:durableId="230623019">
    <w:abstractNumId w:val="12"/>
  </w:num>
  <w:num w:numId="29" w16cid:durableId="967593476">
    <w:abstractNumId w:val="13"/>
  </w:num>
  <w:num w:numId="30" w16cid:durableId="1397244742">
    <w:abstractNumId w:val="3"/>
  </w:num>
  <w:num w:numId="31" w16cid:durableId="1659335507">
    <w:abstractNumId w:val="4"/>
  </w:num>
  <w:num w:numId="32" w16cid:durableId="16260343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54"/>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0B6"/>
    <w:rsid w:val="00032DC2"/>
    <w:rsid w:val="00044A78"/>
    <w:rsid w:val="00045F02"/>
    <w:rsid w:val="00067577"/>
    <w:rsid w:val="00081977"/>
    <w:rsid w:val="000A0EF2"/>
    <w:rsid w:val="000B3EE0"/>
    <w:rsid w:val="000B7103"/>
    <w:rsid w:val="000C19F2"/>
    <w:rsid w:val="00111F4D"/>
    <w:rsid w:val="00135C6A"/>
    <w:rsid w:val="001B0025"/>
    <w:rsid w:val="001B12D2"/>
    <w:rsid w:val="001C661F"/>
    <w:rsid w:val="00210917"/>
    <w:rsid w:val="00213D3F"/>
    <w:rsid w:val="00264E85"/>
    <w:rsid w:val="00265CF3"/>
    <w:rsid w:val="002937A8"/>
    <w:rsid w:val="002A2595"/>
    <w:rsid w:val="002A6638"/>
    <w:rsid w:val="002A7AE7"/>
    <w:rsid w:val="002D2D3F"/>
    <w:rsid w:val="002D7B8E"/>
    <w:rsid w:val="00323186"/>
    <w:rsid w:val="00371345"/>
    <w:rsid w:val="003749BF"/>
    <w:rsid w:val="003B0B58"/>
    <w:rsid w:val="003B29FC"/>
    <w:rsid w:val="003B3498"/>
    <w:rsid w:val="003E35E3"/>
    <w:rsid w:val="003F5C66"/>
    <w:rsid w:val="0044587D"/>
    <w:rsid w:val="0048569C"/>
    <w:rsid w:val="00494F85"/>
    <w:rsid w:val="004B251F"/>
    <w:rsid w:val="004B330D"/>
    <w:rsid w:val="005477D4"/>
    <w:rsid w:val="005C1BA4"/>
    <w:rsid w:val="005D7015"/>
    <w:rsid w:val="005E50E1"/>
    <w:rsid w:val="005F5B29"/>
    <w:rsid w:val="0060699A"/>
    <w:rsid w:val="0064279D"/>
    <w:rsid w:val="006721B5"/>
    <w:rsid w:val="00674D51"/>
    <w:rsid w:val="0067764C"/>
    <w:rsid w:val="00687DE1"/>
    <w:rsid w:val="00725F0F"/>
    <w:rsid w:val="007353F6"/>
    <w:rsid w:val="00781C06"/>
    <w:rsid w:val="007A3E7C"/>
    <w:rsid w:val="007B235F"/>
    <w:rsid w:val="00802257"/>
    <w:rsid w:val="008275DE"/>
    <w:rsid w:val="00854764"/>
    <w:rsid w:val="0086336F"/>
    <w:rsid w:val="00871208"/>
    <w:rsid w:val="00896F3A"/>
    <w:rsid w:val="00897077"/>
    <w:rsid w:val="008B6F62"/>
    <w:rsid w:val="008C3984"/>
    <w:rsid w:val="008C4AD5"/>
    <w:rsid w:val="008E6C19"/>
    <w:rsid w:val="008F77EB"/>
    <w:rsid w:val="00904FD8"/>
    <w:rsid w:val="0094641D"/>
    <w:rsid w:val="009471E1"/>
    <w:rsid w:val="0097595B"/>
    <w:rsid w:val="009768D5"/>
    <w:rsid w:val="009943E2"/>
    <w:rsid w:val="009B18EB"/>
    <w:rsid w:val="009C619F"/>
    <w:rsid w:val="009F37BD"/>
    <w:rsid w:val="009F3A9A"/>
    <w:rsid w:val="00A07DDC"/>
    <w:rsid w:val="00AD7D25"/>
    <w:rsid w:val="00B648A7"/>
    <w:rsid w:val="00B8210D"/>
    <w:rsid w:val="00B8690C"/>
    <w:rsid w:val="00BD16A4"/>
    <w:rsid w:val="00BE2D9C"/>
    <w:rsid w:val="00BF3E6E"/>
    <w:rsid w:val="00C02765"/>
    <w:rsid w:val="00C040A2"/>
    <w:rsid w:val="00C1009E"/>
    <w:rsid w:val="00C15E28"/>
    <w:rsid w:val="00C17F61"/>
    <w:rsid w:val="00C2062C"/>
    <w:rsid w:val="00C2063D"/>
    <w:rsid w:val="00C74F00"/>
    <w:rsid w:val="00C93914"/>
    <w:rsid w:val="00CC667F"/>
    <w:rsid w:val="00CE6601"/>
    <w:rsid w:val="00CF6D9B"/>
    <w:rsid w:val="00D011CF"/>
    <w:rsid w:val="00D25344"/>
    <w:rsid w:val="00D375CF"/>
    <w:rsid w:val="00D46AE2"/>
    <w:rsid w:val="00D64362"/>
    <w:rsid w:val="00D72B1E"/>
    <w:rsid w:val="00E06C8A"/>
    <w:rsid w:val="00E123AC"/>
    <w:rsid w:val="00E256C9"/>
    <w:rsid w:val="00E330B6"/>
    <w:rsid w:val="00E76B69"/>
    <w:rsid w:val="00E805DB"/>
    <w:rsid w:val="00E842EE"/>
    <w:rsid w:val="00E85C89"/>
    <w:rsid w:val="00E912A7"/>
    <w:rsid w:val="00E973DB"/>
    <w:rsid w:val="00EA3C21"/>
    <w:rsid w:val="00EA5BD4"/>
    <w:rsid w:val="00EE1426"/>
    <w:rsid w:val="00EE425D"/>
    <w:rsid w:val="00F15B9F"/>
    <w:rsid w:val="00F24E1F"/>
    <w:rsid w:val="00F8504E"/>
    <w:rsid w:val="00F8747B"/>
    <w:rsid w:val="00FB323A"/>
    <w:rsid w:val="00FC1EE9"/>
    <w:rsid w:val="00FC6246"/>
    <w:rsid w:val="00FE34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028FA"/>
  <w15:docId w15:val="{3F28083C-8975-4975-A5B3-EAD7061A5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ru-RU" w:eastAsia="ru-R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2"/>
      <w:szCs w:val="22"/>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2"/>
      <w:szCs w:val="22"/>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sz w:val="22"/>
      <w:szCs w:val="22"/>
      <w:u w:val="none"/>
    </w:rPr>
  </w:style>
  <w:style w:type="paragraph" w:customStyle="1" w:styleId="1">
    <w:name w:val="Основной текст1"/>
    <w:basedOn w:val="a"/>
    <w:link w:val="a3"/>
    <w:pPr>
      <w:spacing w:line="262" w:lineRule="auto"/>
      <w:ind w:firstLine="400"/>
    </w:pPr>
    <w:rPr>
      <w:rFonts w:ascii="Times New Roman" w:eastAsia="Times New Roman" w:hAnsi="Times New Roman" w:cs="Times New Roman"/>
      <w:sz w:val="22"/>
      <w:szCs w:val="22"/>
    </w:rPr>
  </w:style>
  <w:style w:type="paragraph" w:customStyle="1" w:styleId="11">
    <w:name w:val="Заголовок №1"/>
    <w:basedOn w:val="a"/>
    <w:link w:val="10"/>
    <w:pPr>
      <w:spacing w:line="264" w:lineRule="auto"/>
      <w:jc w:val="center"/>
      <w:outlineLvl w:val="0"/>
    </w:pPr>
    <w:rPr>
      <w:rFonts w:ascii="Times New Roman" w:eastAsia="Times New Roman" w:hAnsi="Times New Roman" w:cs="Times New Roman"/>
      <w:b/>
      <w:bCs/>
      <w:sz w:val="22"/>
      <w:szCs w:val="22"/>
    </w:rPr>
  </w:style>
  <w:style w:type="paragraph" w:customStyle="1" w:styleId="a5">
    <w:name w:val="Другое"/>
    <w:basedOn w:val="a"/>
    <w:link w:val="a4"/>
    <w:pPr>
      <w:spacing w:line="262" w:lineRule="auto"/>
      <w:ind w:firstLine="400"/>
    </w:pPr>
    <w:rPr>
      <w:rFonts w:ascii="Times New Roman" w:eastAsia="Times New Roman" w:hAnsi="Times New Roman" w:cs="Times New Roman"/>
      <w:sz w:val="22"/>
      <w:szCs w:val="22"/>
    </w:rPr>
  </w:style>
  <w:style w:type="character" w:customStyle="1" w:styleId="docdata">
    <w:name w:val="docdata"/>
    <w:aliases w:val="docy,v5,1876,bqiaagaaeyqcaaagiaiaaao4bgaabcygaaaaaaaaaaaaaaaaaaaaaaaaaaaaaaaaaaaaaaaaaaaaaaaaaaaaaaaaaaaaaaaaaaaaaaaaaaaaaaaaaaaaaaaaaaaaaaaaaaaaaaaaaaaaaaaaaaaaaaaaaaaaaaaaaaaaaaaaaaaaaaaaaaaaaaaaaaaaaaaaaaaaaaaaaaaaaaaaaaaaaaaaaaaaaaaaaaaaaaaa"/>
    <w:basedOn w:val="a0"/>
    <w:rsid w:val="004B251F"/>
  </w:style>
  <w:style w:type="paragraph" w:styleId="a6">
    <w:name w:val="header"/>
    <w:basedOn w:val="a"/>
    <w:link w:val="a7"/>
    <w:uiPriority w:val="99"/>
    <w:unhideWhenUsed/>
    <w:rsid w:val="00032DC2"/>
    <w:pPr>
      <w:tabs>
        <w:tab w:val="center" w:pos="4677"/>
        <w:tab w:val="right" w:pos="9355"/>
      </w:tabs>
    </w:pPr>
  </w:style>
  <w:style w:type="character" w:customStyle="1" w:styleId="a7">
    <w:name w:val="Верхний колонтитул Знак"/>
    <w:basedOn w:val="a0"/>
    <w:link w:val="a6"/>
    <w:uiPriority w:val="99"/>
    <w:rsid w:val="00032DC2"/>
    <w:rPr>
      <w:color w:val="000000"/>
    </w:rPr>
  </w:style>
  <w:style w:type="paragraph" w:styleId="a8">
    <w:name w:val="footer"/>
    <w:basedOn w:val="a"/>
    <w:link w:val="a9"/>
    <w:uiPriority w:val="99"/>
    <w:unhideWhenUsed/>
    <w:rsid w:val="00032DC2"/>
    <w:pPr>
      <w:tabs>
        <w:tab w:val="center" w:pos="4677"/>
        <w:tab w:val="right" w:pos="9355"/>
      </w:tabs>
    </w:pPr>
  </w:style>
  <w:style w:type="character" w:customStyle="1" w:styleId="a9">
    <w:name w:val="Нижний колонтитул Знак"/>
    <w:basedOn w:val="a0"/>
    <w:link w:val="a8"/>
    <w:uiPriority w:val="99"/>
    <w:rsid w:val="00032DC2"/>
    <w:rPr>
      <w:color w:val="000000"/>
    </w:rPr>
  </w:style>
  <w:style w:type="character" w:styleId="aa">
    <w:name w:val="Hyperlink"/>
    <w:rsid w:val="003E35E3"/>
    <w:rPr>
      <w:color w:val="0000FF"/>
      <w:u w:val="single"/>
    </w:rPr>
  </w:style>
  <w:style w:type="paragraph" w:customStyle="1" w:styleId="ConsPlusNormal">
    <w:name w:val="ConsPlusNormal"/>
    <w:rsid w:val="003E35E3"/>
    <w:pPr>
      <w:autoSpaceDE w:val="0"/>
      <w:autoSpaceDN w:val="0"/>
      <w:adjustRightInd w:val="0"/>
    </w:pPr>
    <w:rPr>
      <w:rFonts w:ascii="Arial" w:eastAsia="Times New Roman" w:hAnsi="Arial" w:cs="Arial"/>
      <w:sz w:val="20"/>
      <w:szCs w:val="20"/>
    </w:rPr>
  </w:style>
  <w:style w:type="paragraph" w:styleId="ab">
    <w:name w:val="List Paragraph"/>
    <w:basedOn w:val="a"/>
    <w:uiPriority w:val="34"/>
    <w:qFormat/>
    <w:rsid w:val="00674D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81AC5CA795CDF400E5927425D83376340C6449E01261E83DC0E51A03505FB696659BA3A0BCB9603064FA785F8z3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4A418-C10D-469D-B0B4-0E8E814DD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3524</Words>
  <Characters>20089</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Свинокомплекс Свинокомплекс</cp:lastModifiedBy>
  <cp:revision>2</cp:revision>
  <cp:lastPrinted>2026-10-28T06:36:00Z</cp:lastPrinted>
  <dcterms:created xsi:type="dcterms:W3CDTF">2026-10-28T07:32:00Z</dcterms:created>
  <dcterms:modified xsi:type="dcterms:W3CDTF">2026-10-28T07:32:00Z</dcterms:modified>
</cp:coreProperties>
</file>