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955/26-ЭА «Расходные материалы к аппарату MultiFiltrate (производства Fresenius Medical Care AG)»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955/26-ЭА «Расходные материалы к аппарату MultiFiltrate (производства Fresenius Medical Care AG)»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955/26-ЭА «Расходные материалы к аппарату MultiFiltrate (производства Fresenius Medical Care AG)»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955/26-ЭА «Расходные материалы к аппарату MultiFiltrate (производства Fresenius Medical Care AG)»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955/26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955/26-ЭА «Расходные материалы к аппарату MultiFiltrate (производства Fresenius Medical Care AG)»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955/26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28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