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712D63E4" w:rsidR="00180149" w:rsidRPr="00571E2B" w:rsidRDefault="005B29A7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27.10.2026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EED7817" w14:textId="7845CDA6" w:rsidR="009C5718" w:rsidRPr="004263B3" w:rsidRDefault="008D12AF" w:rsidP="004263B3">
      <w:pPr>
        <w:spacing w:line="266" w:lineRule="auto"/>
        <w:ind w:firstLine="720"/>
        <w:jc w:val="center"/>
        <w:rPr>
          <w:b/>
          <w:sz w:val="20"/>
          <w:szCs w:val="20"/>
        </w:rPr>
      </w:pPr>
      <w:r w:rsidRPr="004263B3">
        <w:rPr>
          <w:rFonts w:eastAsiaTheme="minorEastAsia"/>
          <w:b/>
          <w:sz w:val="20"/>
          <w:szCs w:val="20"/>
          <w:lang w:eastAsia="zh-CN"/>
        </w:rPr>
        <w:t>«</w:t>
      </w:r>
      <w:r w:rsidR="005B29A7">
        <w:rPr>
          <w:color w:val="000000"/>
          <w:lang w:bidi="ru-RU"/>
        </w:rPr>
        <w:t>У</w:t>
      </w:r>
      <w:r w:rsidR="005B29A7">
        <w:rPr>
          <w:color w:val="000000"/>
          <w:lang w:bidi="ru-RU"/>
        </w:rPr>
        <w:t xml:space="preserve">слуги ремонта гамма-камеры </w:t>
      </w:r>
      <w:proofErr w:type="spellStart"/>
      <w:r w:rsidR="005B29A7">
        <w:rPr>
          <w:color w:val="000000"/>
          <w:lang w:bidi="ru-RU"/>
        </w:rPr>
        <w:t>двухдетекторной</w:t>
      </w:r>
      <w:proofErr w:type="spellEnd"/>
      <w:r w:rsidR="005B29A7">
        <w:rPr>
          <w:color w:val="000000"/>
          <w:lang w:bidi="ru-RU"/>
        </w:rPr>
        <w:t xml:space="preserve">, совмещенной с компьютерным томографом (ОФЭКТ/КТ) </w:t>
      </w:r>
      <w:r w:rsidR="005B29A7">
        <w:rPr>
          <w:color w:val="000000"/>
          <w:lang w:val="en-US" w:eastAsia="en-US" w:bidi="en-US"/>
        </w:rPr>
        <w:t>Discovery</w:t>
      </w:r>
      <w:r w:rsidR="005B29A7" w:rsidRPr="00CC1D56">
        <w:rPr>
          <w:color w:val="000000"/>
          <w:lang w:eastAsia="en-US" w:bidi="en-US"/>
        </w:rPr>
        <w:t xml:space="preserve"> </w:t>
      </w:r>
      <w:r w:rsidR="005B29A7">
        <w:rPr>
          <w:color w:val="000000"/>
          <w:lang w:val="en-US" w:eastAsia="en-US" w:bidi="en-US"/>
        </w:rPr>
        <w:t>NM</w:t>
      </w:r>
      <w:r w:rsidR="005B29A7" w:rsidRPr="00CC1D56">
        <w:rPr>
          <w:color w:val="000000"/>
          <w:lang w:eastAsia="en-US" w:bidi="en-US"/>
        </w:rPr>
        <w:t>/</w:t>
      </w:r>
      <w:r w:rsidR="005B29A7">
        <w:rPr>
          <w:color w:val="000000"/>
          <w:lang w:val="en-US" w:eastAsia="en-US" w:bidi="en-US"/>
        </w:rPr>
        <w:t>CT</w:t>
      </w:r>
      <w:r w:rsidR="005B29A7" w:rsidRPr="00CC1D56">
        <w:rPr>
          <w:color w:val="000000"/>
          <w:lang w:eastAsia="en-US" w:bidi="en-US"/>
        </w:rPr>
        <w:t xml:space="preserve"> </w:t>
      </w:r>
      <w:r w:rsidR="005B29A7">
        <w:rPr>
          <w:color w:val="000000"/>
          <w:lang w:bidi="ru-RU"/>
        </w:rPr>
        <w:t>670</w:t>
      </w:r>
      <w:r w:rsidR="004263B3" w:rsidRPr="004263B3">
        <w:rPr>
          <w:b/>
          <w:color w:val="000000"/>
          <w:sz w:val="20"/>
          <w:szCs w:val="20"/>
          <w:lang w:bidi="ru-RU"/>
        </w:rPr>
        <w:t>»</w:t>
      </w:r>
    </w:p>
    <w:p w14:paraId="0DB358E3" w14:textId="718B8BEE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5B29A7">
        <w:rPr>
          <w:rFonts w:eastAsiaTheme="minorEastAsia"/>
          <w:sz w:val="20"/>
          <w:szCs w:val="20"/>
          <w:lang w:eastAsia="zh-CN"/>
        </w:rPr>
        <w:t>28.10.2026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58552A">
        <w:trPr>
          <w:trHeight w:val="896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095E372E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</w:t>
            </w:r>
            <w:proofErr w:type="spellStart"/>
            <w:r w:rsidRPr="0058552A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58552A">
              <w:rPr>
                <w:color w:val="000000"/>
                <w:sz w:val="20"/>
                <w:szCs w:val="20"/>
              </w:rPr>
              <w:t xml:space="preserve">. Лесной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4B257F70" w:rsidR="00336605" w:rsidRPr="00321F1D" w:rsidRDefault="00321F1D" w:rsidP="00321F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336605" w:rsidRPr="00D069FE">
              <w:rPr>
                <w:color w:val="000000"/>
                <w:sz w:val="20"/>
                <w:szCs w:val="20"/>
              </w:rPr>
              <w:t xml:space="preserve"> течение </w:t>
            </w:r>
            <w:r w:rsidR="005B29A7">
              <w:rPr>
                <w:color w:val="000000"/>
                <w:sz w:val="20"/>
                <w:szCs w:val="20"/>
              </w:rPr>
              <w:t>45</w:t>
            </w:r>
            <w:r w:rsidR="00527903">
              <w:rPr>
                <w:color w:val="000000"/>
                <w:sz w:val="20"/>
                <w:szCs w:val="20"/>
              </w:rPr>
              <w:t xml:space="preserve"> </w:t>
            </w:r>
            <w:r w:rsidR="005B29A7">
              <w:rPr>
                <w:color w:val="000000"/>
                <w:sz w:val="20"/>
                <w:szCs w:val="20"/>
              </w:rPr>
              <w:t>календарных</w:t>
            </w:r>
            <w:r w:rsidR="00336605" w:rsidRPr="00D069FE">
              <w:rPr>
                <w:color w:val="000000"/>
                <w:sz w:val="20"/>
                <w:szCs w:val="20"/>
              </w:rPr>
              <w:t xml:space="preserve"> дней с момента подписания договора;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0C837EE9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</w:p>
        </w:tc>
      </w:tr>
      <w:tr w:rsidR="00390439" w:rsidRPr="0058552A" w14:paraId="699B1A9B" w14:textId="77777777" w:rsidTr="00527903">
        <w:trPr>
          <w:trHeight w:val="988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09D43481" w:rsidR="00E0141A" w:rsidRPr="0058552A" w:rsidRDefault="0058552A" w:rsidP="00527903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527903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  <w:r w:rsidR="00E0141A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402475D8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51C9A4DA" w14:textId="3FC620AD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EE072C0" w14:textId="739F0AC9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90391DE" w14:textId="711D6F42" w:rsidR="005B29A7" w:rsidRPr="005B29A7" w:rsidRDefault="005B29A7" w:rsidP="005B29A7">
      <w:pPr>
        <w:spacing w:after="280"/>
        <w:ind w:right="480"/>
        <w:jc w:val="right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lastRenderedPageBreak/>
        <w:t>Приложение</w:t>
      </w:r>
      <w:r>
        <w:rPr>
          <w:color w:val="000000"/>
          <w:sz w:val="20"/>
          <w:szCs w:val="20"/>
          <w:lang w:bidi="ru-RU"/>
        </w:rPr>
        <w:t xml:space="preserve"> 1 </w:t>
      </w:r>
      <w:r w:rsidRPr="005B29A7">
        <w:rPr>
          <w:color w:val="000000"/>
          <w:sz w:val="20"/>
          <w:szCs w:val="20"/>
          <w:lang w:bidi="ru-RU"/>
        </w:rPr>
        <w:t xml:space="preserve"> к заявке </w:t>
      </w:r>
    </w:p>
    <w:p w14:paraId="08FFC2A6" w14:textId="77777777" w:rsidR="005B29A7" w:rsidRPr="005B29A7" w:rsidRDefault="005B29A7" w:rsidP="005B29A7">
      <w:pPr>
        <w:spacing w:after="120"/>
        <w:ind w:left="1040" w:firstLine="20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 xml:space="preserve">Показатели (характеристики) закупаемого товара (работы, услуги) Услуга ремонта гамма-камеры </w:t>
      </w:r>
      <w:proofErr w:type="spellStart"/>
      <w:r w:rsidRPr="005B29A7">
        <w:rPr>
          <w:color w:val="000000"/>
          <w:sz w:val="20"/>
          <w:szCs w:val="20"/>
          <w:lang w:bidi="ru-RU"/>
        </w:rPr>
        <w:t>двухдетекторной</w:t>
      </w:r>
      <w:proofErr w:type="spellEnd"/>
      <w:r w:rsidRPr="005B29A7">
        <w:rPr>
          <w:color w:val="000000"/>
          <w:sz w:val="20"/>
          <w:szCs w:val="20"/>
          <w:lang w:bidi="ru-RU"/>
        </w:rPr>
        <w:t xml:space="preserve">, совмещенной с компьютерным томографом (ОФЭКТ/КТ) </w:t>
      </w:r>
      <w:r w:rsidRPr="005B29A7">
        <w:rPr>
          <w:color w:val="000000"/>
          <w:sz w:val="20"/>
          <w:szCs w:val="20"/>
          <w:lang w:val="en-US" w:eastAsia="en-US" w:bidi="en-US"/>
        </w:rPr>
        <w:t>Discovery</w:t>
      </w:r>
      <w:r w:rsidRPr="005B29A7">
        <w:rPr>
          <w:color w:val="000000"/>
          <w:sz w:val="20"/>
          <w:szCs w:val="20"/>
          <w:lang w:eastAsia="en-US" w:bidi="en-US"/>
        </w:rPr>
        <w:t xml:space="preserve"> </w:t>
      </w:r>
      <w:r w:rsidRPr="005B29A7">
        <w:rPr>
          <w:color w:val="000000"/>
          <w:sz w:val="20"/>
          <w:szCs w:val="20"/>
          <w:lang w:val="en-US" w:eastAsia="en-US" w:bidi="en-US"/>
        </w:rPr>
        <w:t>NM</w:t>
      </w:r>
      <w:r w:rsidRPr="005B29A7">
        <w:rPr>
          <w:color w:val="000000"/>
          <w:sz w:val="20"/>
          <w:szCs w:val="20"/>
          <w:lang w:eastAsia="en-US" w:bidi="en-US"/>
        </w:rPr>
        <w:t>/</w:t>
      </w:r>
      <w:r w:rsidRPr="005B29A7">
        <w:rPr>
          <w:color w:val="000000"/>
          <w:sz w:val="20"/>
          <w:szCs w:val="20"/>
          <w:lang w:val="en-US" w:eastAsia="en-US" w:bidi="en-US"/>
        </w:rPr>
        <w:t>CT</w:t>
      </w:r>
      <w:r w:rsidRPr="005B29A7">
        <w:rPr>
          <w:color w:val="000000"/>
          <w:sz w:val="20"/>
          <w:szCs w:val="20"/>
          <w:lang w:eastAsia="en-US" w:bidi="en-US"/>
        </w:rPr>
        <w:t xml:space="preserve"> </w:t>
      </w:r>
      <w:r w:rsidRPr="005B29A7">
        <w:rPr>
          <w:color w:val="000000"/>
          <w:sz w:val="20"/>
          <w:szCs w:val="20"/>
          <w:lang w:bidi="ru-RU"/>
        </w:rPr>
        <w:t>670.</w:t>
      </w:r>
    </w:p>
    <w:p w14:paraId="56DB1B57" w14:textId="77777777" w:rsidR="005B29A7" w:rsidRPr="005B29A7" w:rsidRDefault="005B29A7" w:rsidP="005B29A7">
      <w:pPr>
        <w:pStyle w:val="affa"/>
        <w:ind w:left="264"/>
        <w:rPr>
          <w:sz w:val="20"/>
          <w:szCs w:val="20"/>
        </w:rPr>
      </w:pPr>
      <w:r w:rsidRPr="005B29A7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4867"/>
        <w:gridCol w:w="2971"/>
        <w:gridCol w:w="1618"/>
      </w:tblGrid>
      <w:tr w:rsidR="005B29A7" w:rsidRPr="005B29A7" w14:paraId="7A83E539" w14:textId="77777777" w:rsidTr="005B29A7">
        <w:tblPrEx>
          <w:tblCellMar>
            <w:top w:w="0" w:type="dxa"/>
            <w:bottom w:w="0" w:type="dxa"/>
          </w:tblCellMar>
        </w:tblPrEx>
        <w:trPr>
          <w:trHeight w:hRule="exact" w:val="592"/>
          <w:jc w:val="center"/>
        </w:trPr>
        <w:tc>
          <w:tcPr>
            <w:tcW w:w="610" w:type="dxa"/>
            <w:shd w:val="clear" w:color="auto" w:fill="auto"/>
          </w:tcPr>
          <w:p w14:paraId="4E8156F7" w14:textId="77777777" w:rsidR="005B29A7" w:rsidRPr="005B29A7" w:rsidRDefault="005B29A7" w:rsidP="005B29A7">
            <w:pPr>
              <w:pStyle w:val="aff8"/>
              <w:spacing w:line="254" w:lineRule="auto"/>
              <w:rPr>
                <w:color w:val="000000"/>
                <w:sz w:val="20"/>
                <w:szCs w:val="20"/>
                <w:lang w:eastAsia="ru-RU" w:bidi="ru-RU"/>
              </w:rPr>
            </w:pPr>
          </w:p>
          <w:p w14:paraId="2EB4CBEC" w14:textId="2CDDA7F6" w:rsidR="005B29A7" w:rsidRPr="005B29A7" w:rsidRDefault="005B29A7" w:rsidP="005B29A7">
            <w:pPr>
              <w:pStyle w:val="aff8"/>
              <w:spacing w:line="254" w:lineRule="auto"/>
              <w:ind w:firstLine="0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867" w:type="dxa"/>
            <w:shd w:val="clear" w:color="auto" w:fill="auto"/>
          </w:tcPr>
          <w:p w14:paraId="68FFE51D" w14:textId="634D7064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Наименование подлежащего закупке товара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(работы,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услуги)</w:t>
            </w:r>
          </w:p>
        </w:tc>
        <w:tc>
          <w:tcPr>
            <w:tcW w:w="2971" w:type="dxa"/>
            <w:shd w:val="clear" w:color="auto" w:fill="auto"/>
          </w:tcPr>
          <w:p w14:paraId="3C057535" w14:textId="72659038" w:rsidR="005B29A7" w:rsidRPr="005B29A7" w:rsidRDefault="005B29A7" w:rsidP="005B29A7">
            <w:pPr>
              <w:pStyle w:val="aff8"/>
              <w:ind w:left="283" w:firstLine="0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Требования,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 предъявляемые к товару (работе, услуге)</w:t>
            </w:r>
          </w:p>
        </w:tc>
        <w:tc>
          <w:tcPr>
            <w:tcW w:w="1618" w:type="dxa"/>
            <w:shd w:val="clear" w:color="auto" w:fill="auto"/>
          </w:tcPr>
          <w:p w14:paraId="386E4CC5" w14:textId="77777777" w:rsidR="005B29A7" w:rsidRPr="005B29A7" w:rsidRDefault="005B29A7" w:rsidP="005B29A7">
            <w:pPr>
              <w:pStyle w:val="aff8"/>
              <w:ind w:left="283" w:firstLine="0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5B29A7" w:rsidRPr="005B29A7" w14:paraId="4F375862" w14:textId="77777777" w:rsidTr="005B29A7">
        <w:tblPrEx>
          <w:tblCellMar>
            <w:top w:w="0" w:type="dxa"/>
            <w:bottom w:w="0" w:type="dxa"/>
          </w:tblCellMar>
        </w:tblPrEx>
        <w:trPr>
          <w:trHeight w:hRule="exact" w:val="715"/>
          <w:jc w:val="center"/>
        </w:trPr>
        <w:tc>
          <w:tcPr>
            <w:tcW w:w="610" w:type="dxa"/>
            <w:shd w:val="clear" w:color="auto" w:fill="auto"/>
          </w:tcPr>
          <w:p w14:paraId="30FDBCBC" w14:textId="77777777" w:rsidR="005B29A7" w:rsidRPr="005B29A7" w:rsidRDefault="005B29A7" w:rsidP="005B29A7">
            <w:pPr>
              <w:pStyle w:val="aff8"/>
              <w:ind w:firstLine="0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1.1</w:t>
            </w:r>
          </w:p>
        </w:tc>
        <w:tc>
          <w:tcPr>
            <w:tcW w:w="4867" w:type="dxa"/>
            <w:shd w:val="clear" w:color="auto" w:fill="auto"/>
          </w:tcPr>
          <w:p w14:paraId="113E4A0C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Услуга ремонта гамма-камеры </w:t>
            </w:r>
            <w:proofErr w:type="spellStart"/>
            <w:r w:rsidRPr="005B29A7">
              <w:rPr>
                <w:color w:val="000000"/>
                <w:sz w:val="20"/>
                <w:szCs w:val="20"/>
                <w:lang w:eastAsia="ru-RU" w:bidi="ru-RU"/>
              </w:rPr>
              <w:t>двухдетекторной</w:t>
            </w:r>
            <w:proofErr w:type="spellEnd"/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, совмещенной с компьютерным томографом (ОФЭКТ/КТ)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Discovery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NM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>/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CT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670.</w:t>
            </w:r>
          </w:p>
        </w:tc>
        <w:tc>
          <w:tcPr>
            <w:tcW w:w="2971" w:type="dxa"/>
            <w:shd w:val="clear" w:color="auto" w:fill="auto"/>
          </w:tcPr>
          <w:p w14:paraId="1DAB685B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Согласно требованиям, указанным в пункте 2</w:t>
            </w:r>
          </w:p>
        </w:tc>
        <w:tc>
          <w:tcPr>
            <w:tcW w:w="1618" w:type="dxa"/>
            <w:shd w:val="clear" w:color="auto" w:fill="auto"/>
          </w:tcPr>
          <w:p w14:paraId="53CF3529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1 услуга</w:t>
            </w:r>
          </w:p>
        </w:tc>
      </w:tr>
      <w:tr w:rsidR="005B29A7" w:rsidRPr="005B29A7" w14:paraId="5F840245" w14:textId="77777777" w:rsidTr="005B29A7">
        <w:tblPrEx>
          <w:tblCellMar>
            <w:top w:w="0" w:type="dxa"/>
            <w:bottom w:w="0" w:type="dxa"/>
          </w:tblCellMar>
        </w:tblPrEx>
        <w:trPr>
          <w:trHeight w:hRule="exact" w:val="285"/>
          <w:jc w:val="center"/>
        </w:trPr>
        <w:tc>
          <w:tcPr>
            <w:tcW w:w="610" w:type="dxa"/>
            <w:shd w:val="clear" w:color="auto" w:fill="auto"/>
          </w:tcPr>
          <w:p w14:paraId="1946966C" w14:textId="77777777" w:rsidR="005B29A7" w:rsidRPr="005B29A7" w:rsidRDefault="005B29A7" w:rsidP="005B29A7">
            <w:pPr>
              <w:rPr>
                <w:sz w:val="20"/>
                <w:szCs w:val="20"/>
              </w:rPr>
            </w:pPr>
          </w:p>
        </w:tc>
        <w:tc>
          <w:tcPr>
            <w:tcW w:w="4867" w:type="dxa"/>
            <w:shd w:val="clear" w:color="auto" w:fill="auto"/>
          </w:tcPr>
          <w:p w14:paraId="44057983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Запасные части, предоставляемые исполнителем:</w:t>
            </w:r>
          </w:p>
        </w:tc>
        <w:tc>
          <w:tcPr>
            <w:tcW w:w="2971" w:type="dxa"/>
            <w:shd w:val="clear" w:color="auto" w:fill="auto"/>
          </w:tcPr>
          <w:p w14:paraId="21136CFC" w14:textId="77777777" w:rsidR="005B29A7" w:rsidRPr="005B29A7" w:rsidRDefault="005B29A7" w:rsidP="005B29A7">
            <w:pPr>
              <w:ind w:left="283"/>
              <w:rPr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</w:tcPr>
          <w:p w14:paraId="0148C396" w14:textId="77777777" w:rsidR="005B29A7" w:rsidRPr="005B29A7" w:rsidRDefault="005B29A7" w:rsidP="005B29A7">
            <w:pPr>
              <w:ind w:left="283"/>
              <w:rPr>
                <w:sz w:val="20"/>
                <w:szCs w:val="20"/>
              </w:rPr>
            </w:pPr>
          </w:p>
        </w:tc>
      </w:tr>
      <w:tr w:rsidR="005B29A7" w:rsidRPr="005B29A7" w14:paraId="610534FD" w14:textId="77777777" w:rsidTr="005B29A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610" w:type="dxa"/>
            <w:shd w:val="clear" w:color="auto" w:fill="auto"/>
          </w:tcPr>
          <w:p w14:paraId="6657F46C" w14:textId="77777777" w:rsidR="005B29A7" w:rsidRPr="005B29A7" w:rsidRDefault="005B29A7" w:rsidP="005B29A7">
            <w:pPr>
              <w:pStyle w:val="aff8"/>
              <w:ind w:firstLine="0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1.2</w:t>
            </w:r>
          </w:p>
        </w:tc>
        <w:tc>
          <w:tcPr>
            <w:tcW w:w="4867" w:type="dxa"/>
            <w:shd w:val="clear" w:color="auto" w:fill="auto"/>
          </w:tcPr>
          <w:p w14:paraId="5748B2FE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 xml:space="preserve">Высоковольтный трансформатор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JEDI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STD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HV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val="en-US" w:bidi="en-US"/>
              </w:rPr>
              <w:t>Tank</w:t>
            </w:r>
            <w:r w:rsidRPr="005B29A7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или аналог.</w:t>
            </w:r>
          </w:p>
        </w:tc>
        <w:tc>
          <w:tcPr>
            <w:tcW w:w="2971" w:type="dxa"/>
            <w:shd w:val="clear" w:color="auto" w:fill="auto"/>
          </w:tcPr>
          <w:p w14:paraId="1B07995C" w14:textId="77777777" w:rsidR="005B29A7" w:rsidRPr="005B29A7" w:rsidRDefault="005B29A7" w:rsidP="005B29A7">
            <w:pPr>
              <w:ind w:left="283"/>
              <w:rPr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</w:tcPr>
          <w:p w14:paraId="0D932528" w14:textId="77777777" w:rsidR="005B29A7" w:rsidRPr="005B29A7" w:rsidRDefault="005B29A7" w:rsidP="005B29A7">
            <w:pPr>
              <w:pStyle w:val="aff8"/>
              <w:ind w:left="283"/>
              <w:rPr>
                <w:sz w:val="20"/>
                <w:szCs w:val="20"/>
              </w:rPr>
            </w:pPr>
            <w:r w:rsidRPr="005B29A7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</w:tbl>
    <w:p w14:paraId="2E4C8DFD" w14:textId="77777777" w:rsidR="005B29A7" w:rsidRPr="005B29A7" w:rsidRDefault="005B29A7" w:rsidP="005B29A7">
      <w:pPr>
        <w:pStyle w:val="aff8"/>
        <w:rPr>
          <w:color w:val="000000"/>
          <w:sz w:val="20"/>
          <w:szCs w:val="20"/>
          <w:lang w:eastAsia="ru-RU" w:bidi="ru-RU"/>
        </w:rPr>
      </w:pPr>
    </w:p>
    <w:p w14:paraId="5334EF86" w14:textId="19A3F820" w:rsidR="005B29A7" w:rsidRPr="005B29A7" w:rsidRDefault="005B29A7" w:rsidP="005B29A7">
      <w:pPr>
        <w:pStyle w:val="aff8"/>
        <w:rPr>
          <w:sz w:val="20"/>
          <w:szCs w:val="20"/>
        </w:rPr>
      </w:pPr>
      <w:r w:rsidRPr="005B29A7">
        <w:rPr>
          <w:color w:val="000000"/>
          <w:sz w:val="20"/>
          <w:szCs w:val="20"/>
          <w:lang w:eastAsia="ru-RU" w:bidi="ru-RU"/>
        </w:rPr>
        <w:t>2. П</w:t>
      </w:r>
      <w:r w:rsidRPr="005B29A7">
        <w:rPr>
          <w:color w:val="000000"/>
          <w:sz w:val="20"/>
          <w:szCs w:val="20"/>
          <w:lang w:eastAsia="ru-RU" w:bidi="ru-RU"/>
        </w:rPr>
        <w:t>отребительские, функциональные, технические, эксплуатационные и иные</w:t>
      </w:r>
    </w:p>
    <w:p w14:paraId="2EA599E4" w14:textId="77777777" w:rsidR="005B29A7" w:rsidRPr="005B29A7" w:rsidRDefault="005B29A7" w:rsidP="005B29A7">
      <w:pPr>
        <w:ind w:firstLine="240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показатели (характеристики) товаров (работ, услуг):</w:t>
      </w:r>
    </w:p>
    <w:p w14:paraId="220D8F67" w14:textId="77777777" w:rsidR="005B29A7" w:rsidRPr="005B29A7" w:rsidRDefault="005B29A7" w:rsidP="005B29A7">
      <w:pPr>
        <w:ind w:left="240" w:firstLine="82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 xml:space="preserve">Перечень работ: замена запасной части, указанной в Пункте 1. Полная совместимость запасных частей с гамма-камерой </w:t>
      </w:r>
      <w:proofErr w:type="spellStart"/>
      <w:r w:rsidRPr="005B29A7">
        <w:rPr>
          <w:color w:val="000000"/>
          <w:sz w:val="20"/>
          <w:szCs w:val="20"/>
          <w:lang w:bidi="ru-RU"/>
        </w:rPr>
        <w:t>двухдетекторной</w:t>
      </w:r>
      <w:proofErr w:type="spellEnd"/>
      <w:r w:rsidRPr="005B29A7">
        <w:rPr>
          <w:color w:val="000000"/>
          <w:sz w:val="20"/>
          <w:szCs w:val="20"/>
          <w:lang w:bidi="ru-RU"/>
        </w:rPr>
        <w:t xml:space="preserve">, совмещенной с компьютерным томографом (ОФЭКТ/КТ) </w:t>
      </w:r>
      <w:r w:rsidRPr="005B29A7">
        <w:rPr>
          <w:color w:val="000000"/>
          <w:sz w:val="20"/>
          <w:szCs w:val="20"/>
          <w:lang w:val="en-US" w:eastAsia="en-US" w:bidi="en-US"/>
        </w:rPr>
        <w:t>Discovery</w:t>
      </w:r>
      <w:r w:rsidRPr="005B29A7">
        <w:rPr>
          <w:color w:val="000000"/>
          <w:sz w:val="20"/>
          <w:szCs w:val="20"/>
          <w:lang w:eastAsia="en-US" w:bidi="en-US"/>
        </w:rPr>
        <w:t xml:space="preserve"> </w:t>
      </w:r>
      <w:r w:rsidRPr="005B29A7">
        <w:rPr>
          <w:color w:val="000000"/>
          <w:sz w:val="20"/>
          <w:szCs w:val="20"/>
          <w:lang w:val="en-US" w:eastAsia="en-US" w:bidi="en-US"/>
        </w:rPr>
        <w:t>NM</w:t>
      </w:r>
      <w:r w:rsidRPr="005B29A7">
        <w:rPr>
          <w:color w:val="000000"/>
          <w:sz w:val="20"/>
          <w:szCs w:val="20"/>
          <w:lang w:eastAsia="en-US" w:bidi="en-US"/>
        </w:rPr>
        <w:t>/</w:t>
      </w:r>
      <w:r w:rsidRPr="005B29A7">
        <w:rPr>
          <w:color w:val="000000"/>
          <w:sz w:val="20"/>
          <w:szCs w:val="20"/>
          <w:lang w:val="en-US" w:eastAsia="en-US" w:bidi="en-US"/>
        </w:rPr>
        <w:t>CT</w:t>
      </w:r>
      <w:r w:rsidRPr="005B29A7">
        <w:rPr>
          <w:color w:val="000000"/>
          <w:sz w:val="20"/>
          <w:szCs w:val="20"/>
          <w:lang w:eastAsia="en-US" w:bidi="en-US"/>
        </w:rPr>
        <w:t xml:space="preserve"> </w:t>
      </w:r>
      <w:r w:rsidRPr="005B29A7">
        <w:rPr>
          <w:color w:val="000000"/>
          <w:sz w:val="20"/>
          <w:szCs w:val="20"/>
          <w:lang w:bidi="ru-RU"/>
        </w:rPr>
        <w:t>670.</w:t>
      </w:r>
    </w:p>
    <w:p w14:paraId="7D433882" w14:textId="77777777" w:rsidR="005B29A7" w:rsidRPr="005B29A7" w:rsidRDefault="005B29A7" w:rsidP="005B29A7">
      <w:pPr>
        <w:ind w:left="240" w:firstLine="82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Запасные части, указанные в пункте 1 должны быть оригинальными, либо аналогичными, либо восстановленными на заводе-изготовителе, при условиях сохранения гарантийных и эксплуатационных сроков аналогичных новым оригинальным комплектующим.</w:t>
      </w:r>
    </w:p>
    <w:p w14:paraId="0898E82A" w14:textId="77777777" w:rsidR="005B29A7" w:rsidRPr="005B29A7" w:rsidRDefault="005B29A7" w:rsidP="005B29A7">
      <w:pPr>
        <w:widowControl w:val="0"/>
        <w:numPr>
          <w:ilvl w:val="0"/>
          <w:numId w:val="25"/>
        </w:numPr>
        <w:tabs>
          <w:tab w:val="left" w:pos="507"/>
        </w:tabs>
        <w:spacing w:line="259" w:lineRule="auto"/>
        <w:ind w:left="240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.Требования, предъявляемые к качеству товара, гарантийному сроку (сроку годности, хранения, стерильности и т.д.):</w:t>
      </w:r>
    </w:p>
    <w:p w14:paraId="6D0F4EC0" w14:textId="77777777" w:rsidR="005B29A7" w:rsidRPr="005B29A7" w:rsidRDefault="005B29A7" w:rsidP="005B29A7">
      <w:pPr>
        <w:ind w:left="240" w:firstLine="56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Гарантийный срок на поставляемые запасные части и материалы - 12 месяцев с даты подписания акта выполненных работ.</w:t>
      </w:r>
    </w:p>
    <w:p w14:paraId="7F4CFE21" w14:textId="77777777" w:rsidR="005B29A7" w:rsidRPr="005B29A7" w:rsidRDefault="005B29A7" w:rsidP="005B29A7">
      <w:pPr>
        <w:widowControl w:val="0"/>
        <w:numPr>
          <w:ilvl w:val="0"/>
          <w:numId w:val="25"/>
        </w:numPr>
        <w:tabs>
          <w:tab w:val="left" w:pos="438"/>
        </w:tabs>
        <w:spacing w:line="259" w:lineRule="auto"/>
        <w:ind w:left="18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.Требования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закупку.</w:t>
      </w:r>
    </w:p>
    <w:p w14:paraId="47BE24DC" w14:textId="77777777" w:rsidR="005B29A7" w:rsidRPr="005B29A7" w:rsidRDefault="005B29A7" w:rsidP="005B29A7">
      <w:pPr>
        <w:ind w:left="18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Требования к участникам предъявляются в соответствии следующими документами:</w:t>
      </w:r>
    </w:p>
    <w:p w14:paraId="1B534832" w14:textId="77777777" w:rsidR="005B29A7" w:rsidRPr="005B29A7" w:rsidRDefault="005B29A7" w:rsidP="00E5584A">
      <w:pPr>
        <w:widowControl w:val="0"/>
        <w:numPr>
          <w:ilvl w:val="0"/>
          <w:numId w:val="26"/>
        </w:numPr>
        <w:tabs>
          <w:tab w:val="left" w:pos="675"/>
        </w:tabs>
        <w:autoSpaceDE w:val="0"/>
        <w:autoSpaceDN w:val="0"/>
        <w:adjustRightInd w:val="0"/>
        <w:spacing w:after="60" w:line="259" w:lineRule="auto"/>
        <w:ind w:left="680" w:hanging="36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постановлениям Министерства здравоохранения Республики Беларусь от 03.10.2006 г. №78 «Об утверждении инструкции об организации технического обслуживания и ремонта медицинской техники»;</w:t>
      </w:r>
    </w:p>
    <w:p w14:paraId="376DB575" w14:textId="3A243D5F" w:rsidR="00527903" w:rsidRPr="005B29A7" w:rsidRDefault="005B29A7" w:rsidP="00E5584A">
      <w:pPr>
        <w:widowControl w:val="0"/>
        <w:numPr>
          <w:ilvl w:val="0"/>
          <w:numId w:val="26"/>
        </w:numPr>
        <w:tabs>
          <w:tab w:val="left" w:pos="675"/>
        </w:tabs>
        <w:autoSpaceDE w:val="0"/>
        <w:autoSpaceDN w:val="0"/>
        <w:adjustRightInd w:val="0"/>
        <w:spacing w:after="60" w:line="259" w:lineRule="auto"/>
        <w:ind w:left="680" w:hanging="360"/>
        <w:jc w:val="both"/>
        <w:rPr>
          <w:sz w:val="20"/>
          <w:szCs w:val="20"/>
        </w:rPr>
      </w:pPr>
      <w:r w:rsidRPr="005B29A7">
        <w:rPr>
          <w:color w:val="000000"/>
          <w:sz w:val="20"/>
          <w:szCs w:val="20"/>
          <w:lang w:bidi="ru-RU"/>
        </w:rPr>
        <w:t>- п.11 Приложения 1 Положения о лицензировании деятельности в области использования атомной энергии и источников ионизирующего изучения, утвержденного Указом Президента Республики Беларусь от 5</w:t>
      </w:r>
      <w:r w:rsidRPr="005B29A7">
        <w:rPr>
          <w:color w:val="000000"/>
          <w:lang w:bidi="ru-RU"/>
        </w:rPr>
        <w:t xml:space="preserve"> апреля 2021 г. №137</w:t>
      </w:r>
    </w:p>
    <w:sectPr w:rsidR="00527903" w:rsidRPr="005B29A7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4498C"/>
    <w:multiLevelType w:val="multilevel"/>
    <w:tmpl w:val="8872F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8316C"/>
    <w:multiLevelType w:val="multilevel"/>
    <w:tmpl w:val="8BC48A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AD6858"/>
    <w:multiLevelType w:val="multilevel"/>
    <w:tmpl w:val="7464A8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CF3C7F"/>
    <w:multiLevelType w:val="multilevel"/>
    <w:tmpl w:val="03E47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2500059"/>
    <w:multiLevelType w:val="multilevel"/>
    <w:tmpl w:val="0D18A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D190F"/>
    <w:multiLevelType w:val="multilevel"/>
    <w:tmpl w:val="3050BED4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num w:numId="1">
    <w:abstractNumId w:val="11"/>
  </w:num>
  <w:num w:numId="2">
    <w:abstractNumId w:val="14"/>
  </w:num>
  <w:num w:numId="3">
    <w:abstractNumId w:val="22"/>
  </w:num>
  <w:num w:numId="4">
    <w:abstractNumId w:val="4"/>
  </w:num>
  <w:num w:numId="5">
    <w:abstractNumId w:val="0"/>
  </w:num>
  <w:num w:numId="6">
    <w:abstractNumId w:val="6"/>
  </w:num>
  <w:num w:numId="7">
    <w:abstractNumId w:val="12"/>
  </w:num>
  <w:num w:numId="8">
    <w:abstractNumId w:val="2"/>
  </w:num>
  <w:num w:numId="9">
    <w:abstractNumId w:val="15"/>
  </w:num>
  <w:num w:numId="10">
    <w:abstractNumId w:val="13"/>
  </w:num>
  <w:num w:numId="11">
    <w:abstractNumId w:val="25"/>
  </w:num>
  <w:num w:numId="12">
    <w:abstractNumId w:val="24"/>
  </w:num>
  <w:num w:numId="13">
    <w:abstractNumId w:val="23"/>
  </w:num>
  <w:num w:numId="14">
    <w:abstractNumId w:val="19"/>
  </w:num>
  <w:num w:numId="15">
    <w:abstractNumId w:val="1"/>
  </w:num>
  <w:num w:numId="16">
    <w:abstractNumId w:val="16"/>
  </w:num>
  <w:num w:numId="17">
    <w:abstractNumId w:val="20"/>
  </w:num>
  <w:num w:numId="18">
    <w:abstractNumId w:val="21"/>
  </w:num>
  <w:num w:numId="19">
    <w:abstractNumId w:val="7"/>
  </w:num>
  <w:num w:numId="20">
    <w:abstractNumId w:val="9"/>
  </w:num>
  <w:num w:numId="21">
    <w:abstractNumId w:val="8"/>
  </w:num>
  <w:num w:numId="22">
    <w:abstractNumId w:val="3"/>
  </w:num>
  <w:num w:numId="23">
    <w:abstractNumId w:val="10"/>
  </w:num>
  <w:num w:numId="24">
    <w:abstractNumId w:val="17"/>
  </w:num>
  <w:num w:numId="25">
    <w:abstractNumId w:val="18"/>
  </w:num>
  <w:num w:numId="2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D4890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B3C9F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4DCF"/>
    <w:rsid w:val="00334E01"/>
    <w:rsid w:val="00336605"/>
    <w:rsid w:val="00343872"/>
    <w:rsid w:val="00364C14"/>
    <w:rsid w:val="00372031"/>
    <w:rsid w:val="00376740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63B3"/>
    <w:rsid w:val="004362B3"/>
    <w:rsid w:val="00441F7D"/>
    <w:rsid w:val="004462ED"/>
    <w:rsid w:val="00456630"/>
    <w:rsid w:val="004601CC"/>
    <w:rsid w:val="00467D5C"/>
    <w:rsid w:val="004740AF"/>
    <w:rsid w:val="00496034"/>
    <w:rsid w:val="00497B21"/>
    <w:rsid w:val="004A168B"/>
    <w:rsid w:val="004A309F"/>
    <w:rsid w:val="004A4360"/>
    <w:rsid w:val="004A6FCC"/>
    <w:rsid w:val="004B30D2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2790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71E2B"/>
    <w:rsid w:val="0058552A"/>
    <w:rsid w:val="005860A1"/>
    <w:rsid w:val="00594A06"/>
    <w:rsid w:val="0059621C"/>
    <w:rsid w:val="005A1CEA"/>
    <w:rsid w:val="005A4C1D"/>
    <w:rsid w:val="005B29A7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A69BB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962A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358F5"/>
    <w:rsid w:val="00B44F8A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47CB1"/>
    <w:rsid w:val="00D47ED2"/>
    <w:rsid w:val="00D600B3"/>
    <w:rsid w:val="00D70B5B"/>
    <w:rsid w:val="00D75F76"/>
    <w:rsid w:val="00D77CBF"/>
    <w:rsid w:val="00D830B5"/>
    <w:rsid w:val="00DA154D"/>
    <w:rsid w:val="00DA19C5"/>
    <w:rsid w:val="00DB70D3"/>
    <w:rsid w:val="00DD21F9"/>
    <w:rsid w:val="00DD68F4"/>
    <w:rsid w:val="00DF0C97"/>
    <w:rsid w:val="00E0141A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5A14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33">
    <w:name w:val="Заголовок №3_"/>
    <w:basedOn w:val="a0"/>
    <w:link w:val="34"/>
    <w:rsid w:val="00E0141A"/>
    <w:rPr>
      <w:rFonts w:ascii="Times New Roman" w:eastAsia="Times New Roman" w:hAnsi="Times New Roman" w:cs="Times New Roman"/>
      <w:b/>
      <w:bCs/>
    </w:rPr>
  </w:style>
  <w:style w:type="paragraph" w:customStyle="1" w:styleId="34">
    <w:name w:val="Заголовок №3"/>
    <w:basedOn w:val="a"/>
    <w:link w:val="33"/>
    <w:rsid w:val="00E0141A"/>
    <w:pPr>
      <w:widowControl w:val="0"/>
      <w:spacing w:after="110" w:line="262" w:lineRule="auto"/>
      <w:outlineLvl w:val="2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57</cp:revision>
  <cp:lastPrinted>2026-09-07T11:50:00Z</cp:lastPrinted>
  <dcterms:created xsi:type="dcterms:W3CDTF">2023-08-09T06:05:00Z</dcterms:created>
  <dcterms:modified xsi:type="dcterms:W3CDTF">2026-10-27T10:56:00Z</dcterms:modified>
</cp:coreProperties>
</file>