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0CC" w:rsidRDefault="00414CFE">
      <w:pPr>
        <w:pStyle w:val="a00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7512"/>
        <w:gridCol w:w="3288"/>
      </w:tblGrid>
      <w:tr w:rsidR="002610CC" w:rsidRPr="00043082" w:rsidTr="00414CFE">
        <w:tc>
          <w:tcPr>
            <w:tcW w:w="34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4CFE" w:rsidRDefault="00414CFE" w:rsidP="0004308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9E2922">
              <w:rPr>
                <w:rFonts w:ascii="Times New Roman" w:eastAsia="Times New Roman" w:hAnsi="Times New Roman" w:cs="Times New Roman"/>
                <w:sz w:val="24"/>
                <w:szCs w:val="24"/>
              </w:rPr>
              <w:t>Ректор</w:t>
            </w:r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УО ВГАВМ                 </w:t>
            </w:r>
            <w:r w:rsid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2610CC" w:rsidRPr="00043082" w:rsidRDefault="009E2922" w:rsidP="009E292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414CFE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="00414CF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О.С. Горлова                     27.10.2026 </w:t>
            </w:r>
            <w:r w:rsidR="00414C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2610CC" w:rsidRPr="00043082" w:rsidRDefault="00414CFE" w:rsidP="00414CFE">
      <w:pPr>
        <w:pStyle w:val="margt"/>
        <w:jc w:val="center"/>
        <w:rPr>
          <w:rFonts w:ascii="Times New Roman" w:eastAsia="Times New Roman" w:hAnsi="Times New Roman" w:cs="Times New Roman"/>
        </w:rPr>
      </w:pPr>
      <w:r w:rsidRPr="00043082">
        <w:rPr>
          <w:rFonts w:ascii="Times New Roman" w:eastAsia="Times New Roman" w:hAnsi="Times New Roman" w:cs="Times New Roman"/>
        </w:rPr>
        <w:t>ЗАЯВКА</w:t>
      </w:r>
      <w:r>
        <w:rPr>
          <w:rFonts w:ascii="Times New Roman" w:eastAsia="Times New Roman" w:hAnsi="Times New Roman" w:cs="Times New Roman"/>
        </w:rPr>
        <w:t xml:space="preserve"> НА ПОКУПКУ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2610CC" w:rsidRPr="00043082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414CFE" w:rsidRDefault="00414C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4C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Закупка из одного источника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2610CC" w:rsidRPr="00043082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заказчике (организаторе)</w:t>
            </w:r>
          </w:p>
        </w:tc>
      </w:tr>
      <w:tr w:rsidR="002610CC" w:rsidRPr="00043082" w:rsidT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610CC" w:rsidRPr="00043082" w:rsidRDefault="000430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образования «Витебская ордена «Знак Почета» государственная академия ветеринарной медицины»  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0430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Витебская область, </w:t>
            </w:r>
            <w:proofErr w:type="spell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итебск</w:t>
            </w:r>
            <w:proofErr w:type="spellEnd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ул.1-я </w:t>
            </w:r>
            <w:proofErr w:type="spell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, д.7/11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0430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300002681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3472EF" w:rsidRDefault="009E2922" w:rsidP="003472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Мацинович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М.С.</w:t>
            </w:r>
            <w:r w:rsidR="00347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8-0212-33-16-45</w:t>
            </w:r>
          </w:p>
          <w:p w:rsidR="002610CC" w:rsidRPr="00043082" w:rsidRDefault="00043082" w:rsidP="003472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647518@vsavm.by</w:t>
            </w:r>
            <w:r w:rsidR="00347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347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факс </w:t>
            </w:r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8-0212-64-75-18</w:t>
            </w:r>
          </w:p>
        </w:tc>
      </w:tr>
      <w:tr w:rsidR="002610CC" w:rsidRPr="00043082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 w:rsidP="009E2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</w:t>
            </w:r>
            <w:r w:rsidR="009E2922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электрический (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ветеринарный</w:t>
            </w:r>
            <w:r w:rsidR="009E292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32.50.30.500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 медицинская, хирургическая, стоматологическая или ветеринарная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9E2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позднее 15.12.2026г 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(места) поставки товаров (выполнения 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210026, г. Витебск, ул. 1-я </w:t>
            </w:r>
            <w:proofErr w:type="spell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, 7/11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факту поставки, путем размещения платежных поручений на счетах органов государственного казначейства в течение 10 рабочих дней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D05D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  <w:bookmarkStart w:id="0" w:name="_GoBack"/>
            <w:bookmarkEnd w:id="0"/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0 бел</w:t>
            </w:r>
            <w:proofErr w:type="gramStart"/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2610CC" w:rsidRPr="00043082" w:rsidTr="00414CFE">
        <w:trPr>
          <w:trHeight w:val="633"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Белорусский рубль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2610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республиканского бюджета (счет казначейства)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2610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10CC" w:rsidRPr="00043082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 w:rsidP="009E2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E292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.10.2026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9E2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3000,00</w:t>
            </w:r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</w:t>
            </w:r>
            <w:proofErr w:type="gramStart"/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 w:rsidP="009E2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E292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.10.2026 до 13 час 00 мин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 w:rsidP="009E2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E292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.10.2026 до 17 час 00 мин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</w:tbl>
    <w:p w:rsidR="002610CC" w:rsidRPr="00043082" w:rsidRDefault="00414CFE" w:rsidP="00414CFE">
      <w:pPr>
        <w:pStyle w:val="margt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</w:t>
      </w:r>
      <w:r w:rsidRPr="00043082">
        <w:rPr>
          <w:rStyle w:val="a3"/>
          <w:rFonts w:ascii="Times New Roman" w:hAnsi="Times New Roman" w:cs="Times New Roman"/>
        </w:rPr>
        <w:t>Описание предмета государственной закупки</w:t>
      </w:r>
      <w:r w:rsidRPr="00043082">
        <w:rPr>
          <w:rFonts w:ascii="Times New Roman" w:hAnsi="Times New Roman" w:cs="Times New Roman"/>
        </w:rP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proofErr w:type="gramStart"/>
      <w:r w:rsidRPr="00043082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 w:rsidRPr="00043082">
        <w:rPr>
          <w:rFonts w:ascii="Times New Roman" w:hAnsi="Times New Roman" w:cs="Times New Roman"/>
        </w:rPr>
        <w:t xml:space="preserve">м. техническое задание 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lastRenderedPageBreak/>
        <w:t> </w:t>
      </w:r>
      <w:r w:rsidRPr="00043082">
        <w:rPr>
          <w:rStyle w:val="a3"/>
          <w:rFonts w:ascii="Times New Roman" w:hAnsi="Times New Roman" w:cs="Times New Roman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2) соответствие дополнительным требованиям к участникам (если такие требования установлены).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  <w:proofErr w:type="gramStart"/>
      <w:r w:rsidRPr="00043082">
        <w:rPr>
          <w:rFonts w:ascii="Times New Roman" w:hAnsi="Times New Roman" w:cs="Times New Roman"/>
        </w:rPr>
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</w:t>
      </w:r>
      <w:proofErr w:type="gramEnd"/>
      <w:r w:rsidRPr="00043082">
        <w:rPr>
          <w:rFonts w:ascii="Times New Roman" w:hAnsi="Times New Roman" w:cs="Times New Roman"/>
        </w:rPr>
        <w:t xml:space="preserve">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Соответствие требованию подтверждается: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4)юридическое или физическое лицо, в том числе индивидуальный предприниматель, на дату подписания соответствующего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proofErr w:type="gramStart"/>
      <w:r w:rsidRPr="00043082">
        <w:rPr>
          <w:rFonts w:ascii="Times New Roman" w:hAnsi="Times New Roman" w:cs="Times New Roman"/>
        </w:rPr>
        <w:t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proofErr w:type="gramEnd"/>
      <w:r w:rsidRPr="00043082">
        <w:rPr>
          <w:rFonts w:ascii="Times New Roman" w:hAnsi="Times New Roman" w:cs="Times New Roman"/>
        </w:rPr>
        <w:t xml:space="preserve"> </w:t>
      </w:r>
      <w:proofErr w:type="gramStart"/>
      <w:r w:rsidRPr="00043082">
        <w:rPr>
          <w:rFonts w:ascii="Times New Roman" w:hAnsi="Times New Roman" w:cs="Times New Roman"/>
        </w:rPr>
        <w:t xml:space="preserve">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</w:t>
      </w:r>
      <w:r w:rsidRPr="00043082">
        <w:rPr>
          <w:rFonts w:ascii="Times New Roman" w:hAnsi="Times New Roman" w:cs="Times New Roman"/>
        </w:rPr>
        <w:lastRenderedPageBreak/>
        <w:t>государственных информационных систем, предусмотренных в рамках</w:t>
      </w:r>
      <w:proofErr w:type="gramEnd"/>
      <w:r w:rsidRPr="00043082">
        <w:rPr>
          <w:rFonts w:ascii="Times New Roman" w:hAnsi="Times New Roman" w:cs="Times New Roman"/>
        </w:rPr>
        <w:t xml:space="preserve"> такого мероприятия, при приобретении работ (услуг) по реализации этого мероприятия. 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Соответствие указанным в пп.4-12 требованиям подтверждается заявлением участника в письменной форме, подписанным не ранее чем за 5 рабочих дней до даты заключения договора.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</w:t>
      </w:r>
      <w:r w:rsidRPr="00043082">
        <w:rPr>
          <w:rStyle w:val="a3"/>
          <w:rFonts w:ascii="Times New Roman" w:hAnsi="Times New Roman" w:cs="Times New Roman"/>
        </w:rPr>
        <w:t>Дополнительные требования к поставщику (подрядчику, исполнителю)</w:t>
      </w:r>
      <w:r w:rsidRPr="00043082">
        <w:rPr>
          <w:rFonts w:ascii="Times New Roman" w:hAnsi="Times New Roman" w:cs="Times New Roman"/>
        </w:rPr>
        <w:t>: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proofErr w:type="gramStart"/>
      <w:r w:rsidRPr="00043082">
        <w:rPr>
          <w:rFonts w:ascii="Times New Roman" w:hAnsi="Times New Roman" w:cs="Times New Roman"/>
        </w:rP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</w:t>
      </w:r>
      <w:proofErr w:type="gramEnd"/>
      <w:r w:rsidRPr="00043082">
        <w:rPr>
          <w:rFonts w:ascii="Times New Roman" w:hAnsi="Times New Roman" w:cs="Times New Roman"/>
        </w:rPr>
        <w:t xml:space="preserve"> статьи 14.4, </w:t>
      </w:r>
      <w:proofErr w:type="gramStart"/>
      <w:r w:rsidRPr="00043082">
        <w:rPr>
          <w:rFonts w:ascii="Times New Roman" w:hAnsi="Times New Roman" w:cs="Times New Roman"/>
        </w:rPr>
        <w:t>частях</w:t>
      </w:r>
      <w:proofErr w:type="gramEnd"/>
      <w:r w:rsidRPr="00043082">
        <w:rPr>
          <w:rFonts w:ascii="Times New Roman" w:hAnsi="Times New Roman" w:cs="Times New Roman"/>
        </w:rPr>
        <w:t xml:space="preserve"> 4 и 5 статьи 14.5 Кодекса Республики Беларусь об административных правонарушениях (далее – КоАП).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 w:rsidRPr="00043082">
        <w:rPr>
          <w:rFonts w:ascii="Times New Roman" w:hAnsi="Times New Roman" w:cs="Times New Roman"/>
          <w:vertAlign w:val="superscript"/>
        </w:rPr>
        <w:t>3</w:t>
      </w:r>
      <w:r w:rsidRPr="00043082">
        <w:rPr>
          <w:rFonts w:ascii="Times New Roman" w:hAnsi="Times New Roman" w:cs="Times New Roman"/>
        </w:rPr>
        <w:t>, 424 - 426, 429 - 432 и 455 Уголовного кодекса Республики Беларусь (далее – УК).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proofErr w:type="gramStart"/>
      <w:r w:rsidRPr="00043082">
        <w:rPr>
          <w:rFonts w:ascii="Times New Roman" w:hAnsi="Times New Roman" w:cs="Times New Roman"/>
        </w:rP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 w:rsidRPr="00043082">
        <w:rPr>
          <w:rFonts w:ascii="Times New Roman" w:hAnsi="Times New Roman" w:cs="Times New Roman"/>
          <w:vertAlign w:val="superscript"/>
        </w:rPr>
        <w:t>3</w:t>
      </w:r>
      <w:r w:rsidRPr="00043082">
        <w:rPr>
          <w:rFonts w:ascii="Times New Roman" w:hAnsi="Times New Roman" w:cs="Times New Roman"/>
        </w:rPr>
        <w:t>, 424 - 426, 429 - 432 и 455</w:t>
      </w:r>
      <w:proofErr w:type="gramEnd"/>
      <w:r w:rsidRPr="00043082">
        <w:rPr>
          <w:rFonts w:ascii="Times New Roman" w:hAnsi="Times New Roman" w:cs="Times New Roman"/>
        </w:rPr>
        <w:t xml:space="preserve"> УК.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lastRenderedPageBreak/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Соответствие указанным в пп.1-7 дополнительным требованиям подтверждается заявлением участника по форме, установленной регламентом оператора ЭТП.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Style w:val="a3"/>
          <w:rFonts w:ascii="Times New Roman" w:hAnsi="Times New Roman" w:cs="Times New Roman"/>
        </w:rPr>
        <w:t>Настоящая заявка не является офертой (публичной офертой).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_________________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Акты законодательства о государственных закупках, в соответствии с которыми проводится процедура государственной закупки: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Закон Республики Беларусь от 13.07.2012 № 419-З «О государственных закупках товаров (работ, услуг)»;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:rsidR="002610CC" w:rsidRPr="00043082" w:rsidRDefault="00414CFE" w:rsidP="00043082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</w:t>
      </w:r>
    </w:p>
    <w:p w:rsidR="00043082" w:rsidRDefault="00043082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43082">
        <w:rPr>
          <w:rFonts w:ascii="Times New Roman" w:eastAsia="Times New Roman" w:hAnsi="Times New Roman" w:cs="Times New Roman"/>
          <w:sz w:val="24"/>
          <w:szCs w:val="24"/>
        </w:rPr>
        <w:t xml:space="preserve">Зав. кафедрой ветеринарно-санитарной экспертизы  </w:t>
      </w:r>
      <w:r w:rsidRPr="0004308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М.С. </w:t>
      </w:r>
      <w:proofErr w:type="spellStart"/>
      <w:r w:rsidRPr="00043082">
        <w:rPr>
          <w:rFonts w:ascii="Times New Roman" w:eastAsia="Times New Roman" w:hAnsi="Times New Roman" w:cs="Times New Roman"/>
          <w:sz w:val="24"/>
          <w:szCs w:val="24"/>
        </w:rPr>
        <w:t>Мацинович</w:t>
      </w:r>
      <w:proofErr w:type="spellEnd"/>
      <w:r w:rsidRPr="000430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2A57" w:rsidRDefault="009E2A57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E2922" w:rsidRDefault="009E2922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43082" w:rsidRPr="00043082" w:rsidRDefault="00043082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43082"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:rsidR="00043082" w:rsidRPr="00043082" w:rsidRDefault="00043082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43082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 по закупкам,                                                   Н.С. </w:t>
      </w:r>
      <w:proofErr w:type="spellStart"/>
      <w:r w:rsidRPr="00043082">
        <w:rPr>
          <w:rFonts w:ascii="Times New Roman" w:eastAsia="Times New Roman" w:hAnsi="Times New Roman" w:cs="Times New Roman"/>
          <w:sz w:val="24"/>
          <w:szCs w:val="24"/>
        </w:rPr>
        <w:t>Мотузко</w:t>
      </w:r>
      <w:proofErr w:type="spellEnd"/>
      <w:r w:rsidRPr="00043082">
        <w:rPr>
          <w:rFonts w:ascii="Times New Roman" w:eastAsia="Times New Roman" w:hAnsi="Times New Roman" w:cs="Times New Roman"/>
          <w:sz w:val="24"/>
          <w:szCs w:val="24"/>
        </w:rPr>
        <w:t xml:space="preserve">                   проректор по учебной работе - декан</w:t>
      </w:r>
    </w:p>
    <w:p w:rsidR="00043082" w:rsidRPr="00043082" w:rsidRDefault="00043082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43082">
        <w:rPr>
          <w:rFonts w:ascii="Times New Roman" w:eastAsia="Times New Roman" w:hAnsi="Times New Roman" w:cs="Times New Roman"/>
          <w:sz w:val="24"/>
          <w:szCs w:val="24"/>
        </w:rPr>
        <w:t xml:space="preserve">ФПК и ПК </w:t>
      </w:r>
    </w:p>
    <w:p w:rsidR="00043082" w:rsidRPr="00043082" w:rsidRDefault="00043082" w:rsidP="00043082">
      <w:pPr>
        <w:pStyle w:val="a0-justify"/>
        <w:rPr>
          <w:rFonts w:ascii="Times New Roman" w:eastAsia="Times New Roman" w:hAnsi="Times New Roman" w:cs="Times New Roman"/>
        </w:rPr>
      </w:pPr>
    </w:p>
    <w:sectPr w:rsidR="00043082" w:rsidRPr="00043082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63E"/>
    <w:rsid w:val="00043082"/>
    <w:rsid w:val="002610CC"/>
    <w:rsid w:val="003472EF"/>
    <w:rsid w:val="00414CFE"/>
    <w:rsid w:val="009E2922"/>
    <w:rsid w:val="009E2A57"/>
    <w:rsid w:val="00B8663E"/>
    <w:rsid w:val="00D0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05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5D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05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5D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20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1953</Words>
  <Characters>11134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2026-10-27T07:47:00Z</cp:lastPrinted>
  <dcterms:created xsi:type="dcterms:W3CDTF">2026-10-23T12:09:00Z</dcterms:created>
  <dcterms:modified xsi:type="dcterms:W3CDTF">2026-10-27T07:48:00Z</dcterms:modified>
</cp:coreProperties>
</file>