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F502B2" w:rsidP="009E197C">
      <w:pPr>
        <w:rPr>
          <w:sz w:val="28"/>
          <w:szCs w:val="28"/>
        </w:rPr>
      </w:pPr>
      <w:r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="007A091E" w:rsidRPr="00CC1B56">
        <w:rPr>
          <w:sz w:val="28"/>
          <w:szCs w:val="28"/>
          <w:lang w:val="be-BY"/>
        </w:rPr>
        <w:t xml:space="preserve"> </w:t>
      </w:r>
      <w:r w:rsidR="00E721E0" w:rsidRPr="00E721E0">
        <w:rPr>
          <w:sz w:val="28"/>
          <w:szCs w:val="28"/>
          <w:u w:val="single"/>
          <w:lang w:val="en-US"/>
        </w:rPr>
        <w:t>26</w:t>
      </w:r>
      <w:r w:rsidR="00896AFA" w:rsidRPr="00E721E0">
        <w:rPr>
          <w:sz w:val="28"/>
          <w:szCs w:val="28"/>
          <w:u w:val="single"/>
          <w:lang w:val="be-BY"/>
        </w:rPr>
        <w:t>.</w:t>
      </w:r>
      <w:r w:rsidR="009C0199" w:rsidRPr="00E721E0">
        <w:rPr>
          <w:sz w:val="28"/>
          <w:szCs w:val="28"/>
          <w:u w:val="single"/>
          <w:lang w:val="be-BY"/>
        </w:rPr>
        <w:t>10</w:t>
      </w:r>
      <w:r w:rsidR="002D3D05" w:rsidRPr="00E721E0">
        <w:rPr>
          <w:sz w:val="28"/>
          <w:szCs w:val="28"/>
          <w:u w:val="single"/>
          <w:lang w:val="be-BY"/>
        </w:rPr>
        <w:t>.202</w:t>
      </w:r>
      <w:r w:rsidR="00A1353C" w:rsidRPr="00E721E0">
        <w:rPr>
          <w:sz w:val="28"/>
          <w:szCs w:val="28"/>
          <w:u w:val="single"/>
          <w:lang w:val="be-BY"/>
        </w:rPr>
        <w:t>6</w:t>
      </w:r>
      <w:r w:rsidR="00680E02" w:rsidRPr="00E721E0">
        <w:rPr>
          <w:sz w:val="28"/>
          <w:szCs w:val="28"/>
          <w:u w:val="single"/>
          <w:lang w:val="be-BY"/>
        </w:rPr>
        <w:t>г</w:t>
      </w:r>
      <w:r w:rsidR="00680E02" w:rsidRPr="00F502B2">
        <w:rPr>
          <w:sz w:val="28"/>
          <w:szCs w:val="28"/>
          <w:lang w:val="be-BY"/>
        </w:rPr>
        <w:t>.</w:t>
      </w:r>
      <w:r>
        <w:rPr>
          <w:sz w:val="28"/>
          <w:szCs w:val="28"/>
          <w:lang w:val="be-BY"/>
        </w:rPr>
        <w:t xml:space="preserve"> </w:t>
      </w:r>
      <w:r w:rsidR="00152E6C" w:rsidRPr="00F502B2">
        <w:rPr>
          <w:sz w:val="28"/>
          <w:szCs w:val="28"/>
          <w:lang w:val="be-BY"/>
        </w:rPr>
        <w:t>№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57"/>
        <w:gridCol w:w="5994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650F3" w:rsidRDefault="00FA16F7" w:rsidP="007F56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</w:t>
            </w:r>
            <w:r w:rsidRPr="00301F7F">
              <w:rPr>
                <w:color w:val="000000"/>
              </w:rPr>
              <w:t>7</w:t>
            </w:r>
            <w:r w:rsidRPr="000650F3">
              <w:rPr>
                <w:color w:val="000000"/>
              </w:rPr>
              <w:t xml:space="preserve"> приложения к Закону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</w:t>
            </w:r>
            <w:r>
              <w:rPr>
                <w:color w:val="000000"/>
              </w:rPr>
              <w:t>а электронной торговой площадке</w:t>
            </w:r>
            <w:r w:rsidR="000650F3" w:rsidRPr="000650F3">
              <w:rPr>
                <w:color w:val="000000"/>
              </w:rPr>
              <w:t>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242559">
        <w:trPr>
          <w:trHeight w:val="50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Pr="00242559" w:rsidRDefault="001D2DEE" w:rsidP="00392192">
            <w:pPr>
              <w:autoSpaceDE w:val="0"/>
              <w:autoSpaceDN w:val="0"/>
              <w:adjustRightInd w:val="0"/>
            </w:pPr>
            <w:r>
              <w:t>225,54</w:t>
            </w:r>
            <w:r w:rsidR="0066783B">
              <w:rPr>
                <w:lang w:val="en-US"/>
              </w:rPr>
              <w:t xml:space="preserve"> </w:t>
            </w:r>
            <w:r w:rsidR="00242559" w:rsidRPr="00242559">
              <w:rPr>
                <w:noProof/>
              </w:rPr>
              <w:drawing>
                <wp:inline distT="0" distB="0" distL="0" distR="0">
                  <wp:extent cx="91287" cy="108000"/>
                  <wp:effectExtent l="19050" t="0" r="3963" b="0"/>
                  <wp:docPr id="2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yn-ico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7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14E3" w:rsidRPr="00CC1B56" w:rsidRDefault="009C14E3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</w:t>
            </w:r>
            <w:r>
              <w:lastRenderedPageBreak/>
              <w:t xml:space="preserve">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F2315F" w:rsidRPr="009C14E3" w:rsidRDefault="009C14E3" w:rsidP="00183022">
            <w:pPr>
              <w:autoSpaceDE w:val="0"/>
              <w:autoSpaceDN w:val="0"/>
              <w:adjustRightInd w:val="0"/>
              <w:jc w:val="both"/>
            </w:pPr>
            <w:r w:rsidRPr="009C14E3">
              <w:t xml:space="preserve">Соответствие </w:t>
            </w:r>
            <w:r>
              <w:t>данным требованиям</w:t>
            </w:r>
            <w:r w:rsidRPr="009C14E3">
              <w:t xml:space="preserve"> подтверждается заявлением участника в письменной форме, подписанным не ранее чем за пять рабочих дней до даты заключения договора</w:t>
            </w:r>
            <w:r w:rsidR="001744ED">
              <w:t>.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1D2DEE" w:rsidRDefault="00F37F15" w:rsidP="00E721E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highlight w:val="yellow"/>
              </w:rPr>
            </w:pPr>
            <w:r w:rsidRPr="00E721E0">
              <w:rPr>
                <w:color w:val="000000"/>
              </w:rPr>
              <w:t xml:space="preserve">До </w:t>
            </w:r>
            <w:r w:rsidR="00E721E0">
              <w:rPr>
                <w:color w:val="000000"/>
                <w:lang w:val="en-US"/>
              </w:rPr>
              <w:t>28</w:t>
            </w:r>
            <w:r w:rsidR="0085083A" w:rsidRPr="00E721E0">
              <w:rPr>
                <w:color w:val="000000"/>
              </w:rPr>
              <w:t>.</w:t>
            </w:r>
            <w:r w:rsidR="009C0199" w:rsidRPr="00E721E0">
              <w:rPr>
                <w:color w:val="000000"/>
              </w:rPr>
              <w:t>10</w:t>
            </w:r>
            <w:r w:rsidR="0085083A" w:rsidRPr="00E721E0">
              <w:rPr>
                <w:color w:val="000000"/>
              </w:rPr>
              <w:t>.</w:t>
            </w:r>
            <w:r w:rsidR="005218C9" w:rsidRPr="00E721E0">
              <w:rPr>
                <w:color w:val="000000"/>
              </w:rPr>
              <w:t>2026</w:t>
            </w:r>
            <w:r w:rsidR="000650F3" w:rsidRPr="00E721E0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1D2DEE" w:rsidRDefault="000650F3" w:rsidP="00E721E0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721E0">
              <w:t xml:space="preserve">До </w:t>
            </w:r>
            <w:r w:rsidR="00E721E0">
              <w:rPr>
                <w:lang w:val="en-US"/>
              </w:rPr>
              <w:t>27</w:t>
            </w:r>
            <w:r w:rsidR="0085083A" w:rsidRPr="00E721E0">
              <w:t>.</w:t>
            </w:r>
            <w:r w:rsidR="009C0199" w:rsidRPr="00E721E0">
              <w:t>10</w:t>
            </w:r>
            <w:r w:rsidR="0085083A" w:rsidRPr="00E721E0">
              <w:t>.</w:t>
            </w:r>
            <w:r w:rsidR="005218C9" w:rsidRPr="00E721E0">
              <w:t>2026</w:t>
            </w:r>
            <w:r w:rsidR="00B9289D" w:rsidRPr="00E721E0">
              <w:t xml:space="preserve">  </w:t>
            </w:r>
            <w:r w:rsidR="00AA7A5D" w:rsidRPr="00E721E0">
              <w:t>(</w:t>
            </w:r>
            <w:r w:rsidR="00246E67" w:rsidRPr="00E721E0">
              <w:t>до 14.00)</w:t>
            </w:r>
          </w:p>
        </w:tc>
      </w:tr>
      <w:tr w:rsidR="000650F3" w:rsidRPr="00CC1B56" w:rsidTr="00F502B2">
        <w:trPr>
          <w:trHeight w:val="1403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1D2DEE" w:rsidRDefault="00246E67" w:rsidP="00E721E0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E721E0">
              <w:t xml:space="preserve">До </w:t>
            </w:r>
            <w:r w:rsidR="00E721E0">
              <w:rPr>
                <w:lang w:val="en-US"/>
              </w:rPr>
              <w:t>27</w:t>
            </w:r>
            <w:r w:rsidR="005218C9" w:rsidRPr="00E721E0">
              <w:t>.</w:t>
            </w:r>
            <w:r w:rsidR="009C0199" w:rsidRPr="00E721E0">
              <w:t>10</w:t>
            </w:r>
            <w:r w:rsidR="005218C9" w:rsidRPr="00E721E0">
              <w:t xml:space="preserve">.2026  </w:t>
            </w:r>
            <w:r w:rsidRPr="00E721E0">
              <w:t>(до 17.00)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CD446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D2D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1D2DEE">
              <w:rPr>
                <w:rFonts w:eastAsiaTheme="minorHAnsi"/>
                <w:lang w:eastAsia="en-US"/>
              </w:rPr>
              <w:t>2</w:t>
            </w:r>
          </w:p>
        </w:tc>
      </w:tr>
      <w:tr w:rsidR="009C14E3" w:rsidRPr="00CC1B56" w:rsidTr="00F502B2">
        <w:trPr>
          <w:trHeight w:val="279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4507BB" w:rsidRDefault="001D2DEE" w:rsidP="007F567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Микропробирки</w:t>
            </w:r>
          </w:p>
        </w:tc>
      </w:tr>
      <w:tr w:rsidR="00A26076" w:rsidRPr="00CC1B56" w:rsidTr="004507BB">
        <w:trPr>
          <w:trHeight w:val="8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</w:t>
            </w:r>
            <w:r w:rsidRPr="00CC1B56">
              <w:rPr>
                <w:rFonts w:eastAsiaTheme="minorHAnsi"/>
                <w:lang w:eastAsia="en-US"/>
              </w:rPr>
              <w:lastRenderedPageBreak/>
              <w:t>государственной закупки</w:t>
            </w:r>
          </w:p>
        </w:tc>
        <w:tc>
          <w:tcPr>
            <w:tcW w:w="0" w:type="auto"/>
          </w:tcPr>
          <w:p w:rsidR="00F770C4" w:rsidRPr="00E721E0" w:rsidRDefault="001D2DEE" w:rsidP="00F770C4">
            <w:pPr>
              <w:jc w:val="both"/>
            </w:pPr>
            <w:r w:rsidRPr="005B7455">
              <w:lastRenderedPageBreak/>
              <w:t>Согласно Приложению 1</w:t>
            </w:r>
            <w:r w:rsidR="00E721E0">
              <w:t>.</w:t>
            </w:r>
          </w:p>
          <w:p w:rsidR="001D2DEE" w:rsidRPr="007F5673" w:rsidRDefault="001D2DEE" w:rsidP="00F770C4">
            <w:pPr>
              <w:jc w:val="both"/>
            </w:pP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Объем предоставления гарантий качества товара: качество товара должно соответствовать нормативно-технической документации, зарегистрированной в </w:t>
            </w: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Министерстве здравоохранения Республики Беларусь, стандартам и т.п. Срок годности товара на момент его поставки должен быть не менее 80 (восьмидесяти) % (процентов) от установленного.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на 100% по составу, объему (количеству) товара, в части описания технических показателей и характеристик предмета государственной закупки. Допускается превышение количества товара вследствие кратности упаковки.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Поставляемые товары должны быть новыми (товарами, которые не были в употреблении).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Участники предоставляют копию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отмечают (выделяют) позиции, входящие в их предложение.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Для участия в процедуре государственной закупки медицинских изделий, не зарегистрированных в установленном порядке, участниками 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(ответа на запрос при проведении процедуры закупки из одного источника), при наличии в составе предложения участника государственной закупки следующих документов: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</w:t>
            </w: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Республике);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предварительных технических работ);</w:t>
            </w:r>
          </w:p>
          <w:p w:rsidR="00DC6DCF" w:rsidRPr="00DC6DCF" w:rsidRDefault="00DC6DCF" w:rsidP="00DC6DC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DC6DCF" w:rsidRPr="0082272D" w:rsidRDefault="00DC6DCF" w:rsidP="00DC6DCF">
            <w:pPr>
              <w:pStyle w:val="ConsPlusNormal"/>
              <w:jc w:val="both"/>
              <w:rPr>
                <w:rFonts w:eastAsiaTheme="minorHAnsi"/>
                <w:b/>
                <w:lang w:eastAsia="en-US"/>
              </w:rPr>
            </w:pPr>
            <w:r w:rsidRPr="00DC6D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письменного обязательства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1D2DEE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2500 шт.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5218C9" w:rsidRDefault="001D2DEE" w:rsidP="00107E57">
            <w:pPr>
              <w:autoSpaceDE w:val="0"/>
              <w:autoSpaceDN w:val="0"/>
              <w:adjustRightInd w:val="0"/>
              <w:jc w:val="both"/>
            </w:pPr>
            <w:r>
              <w:t>225,54</w:t>
            </w:r>
            <w:r w:rsidR="00107E57" w:rsidRPr="00107E57">
              <w:rPr>
                <w:noProof/>
              </w:rPr>
              <w:drawing>
                <wp:inline distT="0" distB="0" distL="0" distR="0">
                  <wp:extent cx="91287" cy="108000"/>
                  <wp:effectExtent l="19050" t="0" r="3963" b="0"/>
                  <wp:docPr id="4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yn-ico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7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C6DCF" w:rsidRPr="00302CA7">
              <w:t xml:space="preserve"> </w:t>
            </w:r>
          </w:p>
        </w:tc>
      </w:tr>
      <w:tr w:rsidR="00DC6DCF" w:rsidRPr="00CC1B56" w:rsidTr="00DB26CB">
        <w:trPr>
          <w:trHeight w:val="362"/>
        </w:trPr>
        <w:tc>
          <w:tcPr>
            <w:tcW w:w="0" w:type="auto"/>
            <w:gridSpan w:val="2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DC6DCF" w:rsidRPr="00CC1B56" w:rsidTr="00DB26CB">
        <w:tc>
          <w:tcPr>
            <w:tcW w:w="0" w:type="auto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DC6DCF" w:rsidRPr="00F502B2" w:rsidRDefault="00DC6DCF" w:rsidP="009C019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502B2">
              <w:rPr>
                <w:rFonts w:eastAsiaTheme="minorHAnsi"/>
                <w:lang w:eastAsia="en-US"/>
              </w:rPr>
              <w:t xml:space="preserve">С момента </w:t>
            </w:r>
            <w:r w:rsidR="009729F4">
              <w:rPr>
                <w:rFonts w:eastAsiaTheme="minorHAnsi"/>
                <w:lang w:eastAsia="en-US"/>
              </w:rPr>
              <w:t xml:space="preserve">подписания </w:t>
            </w:r>
            <w:r w:rsidRPr="00F502B2">
              <w:rPr>
                <w:rFonts w:eastAsiaTheme="minorHAnsi"/>
                <w:lang w:eastAsia="en-US"/>
              </w:rPr>
              <w:t xml:space="preserve"> договора по </w:t>
            </w:r>
            <w:r w:rsidR="009C0199">
              <w:rPr>
                <w:rFonts w:eastAsiaTheme="minorHAnsi"/>
                <w:lang w:eastAsia="en-US"/>
              </w:rPr>
              <w:t>24</w:t>
            </w:r>
            <w:r>
              <w:rPr>
                <w:rFonts w:eastAsiaTheme="minorHAnsi"/>
                <w:lang w:eastAsia="en-US"/>
              </w:rPr>
              <w:t>.1</w:t>
            </w:r>
            <w:r w:rsidR="00F770C4">
              <w:rPr>
                <w:rFonts w:eastAsiaTheme="minorHAnsi"/>
                <w:lang w:eastAsia="en-US"/>
              </w:rPr>
              <w:t>2</w:t>
            </w:r>
            <w:r>
              <w:rPr>
                <w:rFonts w:eastAsiaTheme="minorHAnsi"/>
                <w:lang w:eastAsia="en-US"/>
              </w:rPr>
              <w:t>.2026г.</w:t>
            </w:r>
          </w:p>
        </w:tc>
      </w:tr>
      <w:tr w:rsidR="00DC6DCF" w:rsidRPr="00CC1B56" w:rsidTr="00DB26CB">
        <w:trPr>
          <w:trHeight w:val="180"/>
        </w:trPr>
        <w:tc>
          <w:tcPr>
            <w:tcW w:w="0" w:type="auto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7C2AA3" w:rsidRPr="007C2AA3" w:rsidRDefault="007C2AA3" w:rsidP="007C2AA3">
            <w:pPr>
              <w:jc w:val="both"/>
              <w:rPr>
                <w:rFonts w:eastAsiaTheme="minorHAnsi"/>
                <w:lang w:eastAsia="en-US"/>
              </w:rPr>
            </w:pPr>
            <w:r w:rsidRPr="007C2AA3">
              <w:rPr>
                <w:rFonts w:eastAsiaTheme="minorHAnsi"/>
                <w:lang w:eastAsia="en-US"/>
              </w:rPr>
              <w:t xml:space="preserve"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 </w:t>
            </w:r>
          </w:p>
          <w:p w:rsidR="00DC6DCF" w:rsidRPr="00CC1B56" w:rsidRDefault="007C2AA3" w:rsidP="007C2AA3">
            <w:pPr>
              <w:jc w:val="both"/>
              <w:rPr>
                <w:rFonts w:eastAsiaTheme="minorHAnsi"/>
                <w:lang w:eastAsia="en-US"/>
              </w:rPr>
            </w:pPr>
            <w:r w:rsidRPr="007C2AA3">
              <w:rPr>
                <w:rFonts w:eastAsiaTheme="minorHAnsi"/>
                <w:lang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</w:p>
        </w:tc>
      </w:tr>
      <w:tr w:rsidR="00DC6DCF" w:rsidRPr="00CC1B56" w:rsidTr="00DB26CB">
        <w:trPr>
          <w:trHeight w:val="180"/>
        </w:trPr>
        <w:tc>
          <w:tcPr>
            <w:tcW w:w="0" w:type="auto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DC6DCF" w:rsidRDefault="00DC6DCF" w:rsidP="000650F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502B2">
              <w:rPr>
                <w:color w:val="000000"/>
              </w:rPr>
              <w:t xml:space="preserve">Витебская область, г. Новополоцк, </w:t>
            </w:r>
          </w:p>
          <w:p w:rsidR="00DC6DCF" w:rsidRPr="00F502B2" w:rsidRDefault="00DC6DCF" w:rsidP="009729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502B2">
              <w:rPr>
                <w:color w:val="000000"/>
              </w:rPr>
              <w:t xml:space="preserve">ул. Молодежная, </w:t>
            </w:r>
            <w:r w:rsidR="009729F4">
              <w:rPr>
                <w:color w:val="000000"/>
              </w:rPr>
              <w:t>2Г</w:t>
            </w:r>
            <w:r w:rsidRPr="00F502B2">
              <w:rPr>
                <w:color w:val="000000"/>
              </w:rPr>
              <w:t xml:space="preserve"> </w:t>
            </w:r>
            <w:r w:rsidR="009729F4">
              <w:rPr>
                <w:color w:val="000000"/>
              </w:rPr>
              <w:t>(центральный склад)</w:t>
            </w:r>
          </w:p>
        </w:tc>
      </w:tr>
      <w:tr w:rsidR="00DC6DCF" w:rsidRPr="00CC1B56" w:rsidTr="00DB26CB">
        <w:trPr>
          <w:trHeight w:val="637"/>
        </w:trPr>
        <w:tc>
          <w:tcPr>
            <w:tcW w:w="0" w:type="auto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DC6DCF" w:rsidRPr="00CC1B56" w:rsidRDefault="00DC6DCF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lastRenderedPageBreak/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54A13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F54A13" w:rsidRPr="00B3423A" w:rsidRDefault="00F54A13" w:rsidP="00D87D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F54A13" w:rsidRPr="00B3423A" w:rsidRDefault="00F54A13" w:rsidP="00D87D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F54A13" w:rsidRPr="00B3423A" w:rsidRDefault="00F54A13" w:rsidP="00D87D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на заявку на покупку.</w:t>
            </w:r>
          </w:p>
          <w:p w:rsidR="00F54A13" w:rsidRPr="00B3423A" w:rsidRDefault="00F54A13" w:rsidP="00D87D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F54A13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F54A13" w:rsidRPr="00B3423A" w:rsidRDefault="00F54A13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lastRenderedPageBreak/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F54A13" w:rsidRPr="00F2315F" w:rsidRDefault="00F54A13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4507BB" w:rsidRDefault="004507BB" w:rsidP="00B3423A">
      <w:pPr>
        <w:ind w:left="-851"/>
        <w:jc w:val="both"/>
        <w:rPr>
          <w:sz w:val="20"/>
          <w:szCs w:val="20"/>
        </w:rPr>
      </w:pPr>
    </w:p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81B" w:rsidRDefault="00B0181B" w:rsidP="00B0181B"/>
    <w:p w:rsidR="00B0181B" w:rsidRDefault="00B0181B" w:rsidP="00B0181B"/>
    <w:p w:rsidR="00B0181B" w:rsidRDefault="00B0181B" w:rsidP="00B0181B">
      <w:pPr>
        <w:ind w:hanging="993"/>
      </w:pPr>
      <w:r w:rsidRPr="00165E83">
        <w:t>Специалист по организации</w:t>
      </w:r>
      <w:r>
        <w:t xml:space="preserve"> </w:t>
      </w:r>
      <w:r w:rsidRPr="00165E83">
        <w:t xml:space="preserve">закупок </w:t>
      </w:r>
    </w:p>
    <w:p w:rsidR="00B0181B" w:rsidRPr="00165E83" w:rsidRDefault="00B0181B" w:rsidP="00B0181B">
      <w:pPr>
        <w:ind w:hanging="993"/>
      </w:pPr>
      <w:r>
        <w:t xml:space="preserve">2 категории отдела </w:t>
      </w:r>
      <w:r w:rsidRPr="00165E83">
        <w:t xml:space="preserve">МТС:                                             </w:t>
      </w:r>
      <w:r>
        <w:t xml:space="preserve">                                              </w:t>
      </w:r>
      <w:r w:rsidR="005F44EE" w:rsidRPr="005F44EE">
        <w:t xml:space="preserve">        </w:t>
      </w:r>
      <w:r>
        <w:t xml:space="preserve">    </w:t>
      </w:r>
      <w:r w:rsidRPr="00165E83">
        <w:t>А.А.Тихонова</w:t>
      </w:r>
      <w:r>
        <w:t xml:space="preserve">                                  </w:t>
      </w:r>
    </w:p>
    <w:p w:rsidR="00121423" w:rsidRPr="00B3423A" w:rsidRDefault="006159B1" w:rsidP="00B018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40"/>
        </w:tabs>
        <w:ind w:left="-993" w:hanging="993"/>
        <w:jc w:val="both"/>
      </w:pPr>
      <w:r>
        <w:tab/>
      </w:r>
    </w:p>
    <w:p w:rsidR="00F502B2" w:rsidRDefault="00121423" w:rsidP="00121423">
      <w:pPr>
        <w:ind w:left="-851"/>
        <w:jc w:val="both"/>
      </w:pPr>
      <w:r w:rsidRPr="00B3423A">
        <w:t xml:space="preserve">                       </w:t>
      </w:r>
    </w:p>
    <w:p w:rsidR="00F502B2" w:rsidRDefault="00F502B2" w:rsidP="00121423">
      <w:pPr>
        <w:ind w:left="-851"/>
        <w:jc w:val="both"/>
      </w:pPr>
    </w:p>
    <w:p w:rsidR="00F502B2" w:rsidRDefault="00F502B2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CD446F" w:rsidRDefault="00CD446F" w:rsidP="00121423">
      <w:pPr>
        <w:ind w:left="-851"/>
        <w:jc w:val="both"/>
      </w:pPr>
    </w:p>
    <w:p w:rsidR="00B0181B" w:rsidRDefault="00B0181B" w:rsidP="00121423">
      <w:pPr>
        <w:ind w:left="-851"/>
        <w:jc w:val="both"/>
      </w:pPr>
    </w:p>
    <w:p w:rsidR="00B0181B" w:rsidRDefault="00B0181B" w:rsidP="00121423">
      <w:pPr>
        <w:ind w:left="-851"/>
        <w:jc w:val="both"/>
      </w:pPr>
    </w:p>
    <w:p w:rsidR="00B0181B" w:rsidRDefault="00B0181B" w:rsidP="00121423">
      <w:pPr>
        <w:ind w:left="-851"/>
        <w:jc w:val="both"/>
      </w:pPr>
    </w:p>
    <w:p w:rsidR="00B0181B" w:rsidRDefault="00B0181B" w:rsidP="00121423">
      <w:pPr>
        <w:ind w:left="-851"/>
        <w:jc w:val="both"/>
      </w:pP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</w:t>
      </w:r>
    </w:p>
    <w:p w:rsidR="00094E92" w:rsidRPr="00F502B2" w:rsidRDefault="00094E92" w:rsidP="00094E92">
      <w:pPr>
        <w:ind w:left="-851"/>
        <w:jc w:val="both"/>
        <w:rPr>
          <w:sz w:val="20"/>
          <w:szCs w:val="20"/>
        </w:rPr>
      </w:pPr>
      <w:r w:rsidRPr="00F502B2">
        <w:rPr>
          <w:sz w:val="20"/>
          <w:szCs w:val="20"/>
        </w:rPr>
        <w:t>8-0214-50-15-69</w:t>
      </w:r>
    </w:p>
    <w:p w:rsidR="00CD446F" w:rsidRPr="00F502B2" w:rsidRDefault="00A709BB" w:rsidP="00CD446F">
      <w:pPr>
        <w:ind w:left="-851"/>
        <w:jc w:val="both"/>
        <w:rPr>
          <w:sz w:val="20"/>
          <w:szCs w:val="20"/>
        </w:rPr>
      </w:pPr>
      <w:hyperlink r:id="rId10" w:history="1">
        <w:r w:rsidR="00CD446F" w:rsidRPr="00CD446F">
          <w:rPr>
            <w:rStyle w:val="af"/>
            <w:bCs/>
            <w:sz w:val="20"/>
            <w:szCs w:val="20"/>
            <w:shd w:val="clear" w:color="auto" w:fill="F4F4F4"/>
          </w:rPr>
          <w:t>specomts4@ncgb.by</w:t>
        </w:r>
      </w:hyperlink>
    </w:p>
    <w:sectPr w:rsidR="00CD446F" w:rsidRPr="00F502B2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AA5" w:rsidRDefault="00942AA5" w:rsidP="00A43E3D">
      <w:r>
        <w:separator/>
      </w:r>
    </w:p>
  </w:endnote>
  <w:endnote w:type="continuationSeparator" w:id="0">
    <w:p w:rsidR="00942AA5" w:rsidRDefault="00942AA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AA5" w:rsidRDefault="00942AA5" w:rsidP="00A43E3D">
      <w:r>
        <w:separator/>
      </w:r>
    </w:p>
  </w:footnote>
  <w:footnote w:type="continuationSeparator" w:id="0">
    <w:p w:rsidR="00942AA5" w:rsidRDefault="00942AA5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C02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5A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BD6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8FF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05E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8AF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E57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DEE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559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6E67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9F5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1D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C3C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CF4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92F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7BB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029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890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2AC9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2F8A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27E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2CF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8C9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B89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4EE"/>
    <w:rsid w:val="005F4655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59B1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83B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6F47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406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0E7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6B7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AA3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DD8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673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568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2A5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16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83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6F1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9E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2D1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EAC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45F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AA5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741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9F4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7BB"/>
    <w:rsid w:val="00987832"/>
    <w:rsid w:val="009879D6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99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893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C7D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53C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641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9BB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A4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72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81B"/>
    <w:rsid w:val="00B01AB6"/>
    <w:rsid w:val="00B01E8B"/>
    <w:rsid w:val="00B020A6"/>
    <w:rsid w:val="00B02BBF"/>
    <w:rsid w:val="00B02E52"/>
    <w:rsid w:val="00B03139"/>
    <w:rsid w:val="00B0362C"/>
    <w:rsid w:val="00B03644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6D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AF5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DF0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4EA5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C51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C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5A79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CFA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46F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DEC"/>
    <w:rsid w:val="00D52514"/>
    <w:rsid w:val="00D5262B"/>
    <w:rsid w:val="00D5281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16E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C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22C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6C2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9C2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1E0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024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52C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36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37F15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B2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BC3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A13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0C4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6F7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445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ecomts4@ncgb.b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49A7A-E332-4F99-B65C-2FABD5A2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35</cp:revision>
  <cp:lastPrinted>2026-10-26T12:15:00Z</cp:lastPrinted>
  <dcterms:created xsi:type="dcterms:W3CDTF">2025-12-05T13:08:00Z</dcterms:created>
  <dcterms:modified xsi:type="dcterms:W3CDTF">2026-10-26T12:15:00Z</dcterms:modified>
</cp:coreProperties>
</file>