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EBDBB" w14:textId="77777777" w:rsidR="00930ED4" w:rsidRPr="008A6590" w:rsidRDefault="00930ED4" w:rsidP="00930ED4">
      <w:pPr>
        <w:pStyle w:val="a3"/>
        <w:autoSpaceDE w:val="0"/>
        <w:autoSpaceDN w:val="0"/>
        <w:adjustRightInd w:val="0"/>
        <w:ind w:left="709"/>
        <w:rPr>
          <w:sz w:val="28"/>
          <w:szCs w:val="28"/>
        </w:rPr>
      </w:pPr>
      <w:bookmarkStart w:id="0" w:name="_Hlk88071544"/>
      <w:bookmarkStart w:id="1" w:name="_Hlk88072370"/>
    </w:p>
    <w:p w14:paraId="68E6FC59" w14:textId="0668B8E0" w:rsidR="00677B05" w:rsidRPr="00681B1A" w:rsidRDefault="00681B1A" w:rsidP="00681B1A">
      <w:pPr>
        <w:spacing w:after="200" w:line="276" w:lineRule="auto"/>
        <w:jc w:val="center"/>
        <w:rPr>
          <w:sz w:val="28"/>
          <w:szCs w:val="28"/>
        </w:rPr>
      </w:pPr>
      <w:r>
        <w:rPr>
          <w:sz w:val="30"/>
          <w:szCs w:val="30"/>
        </w:rPr>
        <w:t xml:space="preserve">                                                 </w:t>
      </w:r>
      <w:r w:rsidR="00677B05" w:rsidRPr="00B94643">
        <w:rPr>
          <w:sz w:val="30"/>
          <w:szCs w:val="30"/>
        </w:rPr>
        <w:t xml:space="preserve">Приложение </w:t>
      </w:r>
    </w:p>
    <w:p w14:paraId="006BD247" w14:textId="77777777" w:rsidR="00677B05" w:rsidRPr="00B94643" w:rsidRDefault="00677B05" w:rsidP="00677B05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к заявке на закупку</w:t>
      </w:r>
    </w:p>
    <w:p w14:paraId="436EAF81" w14:textId="77777777" w:rsidR="00677B05" w:rsidRPr="00B94643" w:rsidRDefault="00677B05" w:rsidP="00677B05">
      <w:pPr>
        <w:autoSpaceDE w:val="0"/>
        <w:autoSpaceDN w:val="0"/>
        <w:adjustRightInd w:val="0"/>
        <w:ind w:firstLine="5670"/>
        <w:rPr>
          <w:sz w:val="30"/>
          <w:szCs w:val="30"/>
        </w:rPr>
      </w:pPr>
      <w:r w:rsidRPr="00B94643">
        <w:rPr>
          <w:sz w:val="30"/>
          <w:szCs w:val="30"/>
        </w:rPr>
        <w:t>медицинских изделий</w:t>
      </w:r>
    </w:p>
    <w:p w14:paraId="084FCD2C" w14:textId="77777777" w:rsidR="00677B05" w:rsidRPr="00FC6F9A" w:rsidRDefault="00677B05" w:rsidP="00677B05">
      <w:pPr>
        <w:autoSpaceDE w:val="0"/>
        <w:autoSpaceDN w:val="0"/>
        <w:adjustRightInd w:val="0"/>
        <w:ind w:firstLine="4026"/>
        <w:rPr>
          <w:b/>
          <w:sz w:val="30"/>
          <w:szCs w:val="30"/>
        </w:rPr>
      </w:pPr>
    </w:p>
    <w:p w14:paraId="787EBFBD" w14:textId="77777777" w:rsidR="00677B05" w:rsidRDefault="00677B05" w:rsidP="00677B05">
      <w:pPr>
        <w:autoSpaceDE w:val="0"/>
        <w:autoSpaceDN w:val="0"/>
        <w:adjustRightInd w:val="0"/>
        <w:jc w:val="center"/>
        <w:rPr>
          <w:bCs/>
          <w:color w:val="000000"/>
          <w:sz w:val="30"/>
          <w:szCs w:val="30"/>
        </w:rPr>
      </w:pPr>
      <w:r w:rsidRPr="00B94643">
        <w:rPr>
          <w:bCs/>
          <w:color w:val="000000"/>
          <w:sz w:val="30"/>
          <w:szCs w:val="30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bookmarkEnd w:id="0"/>
    <w:p w14:paraId="318E9CB0" w14:textId="77777777" w:rsidR="00677B05" w:rsidRPr="004C43E9" w:rsidRDefault="00677B05" w:rsidP="00677B05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1EB2B7F7" w14:textId="0C9ACEC5" w:rsidR="005C7F34" w:rsidRPr="00677B05" w:rsidRDefault="00677B05" w:rsidP="00677B05">
      <w:pPr>
        <w:pStyle w:val="Style29"/>
        <w:widowControl/>
        <w:numPr>
          <w:ilvl w:val="0"/>
          <w:numId w:val="11"/>
        </w:numPr>
        <w:spacing w:line="240" w:lineRule="auto"/>
        <w:ind w:left="0" w:firstLine="709"/>
        <w:rPr>
          <w:rStyle w:val="FontStyle109"/>
          <w:sz w:val="30"/>
          <w:szCs w:val="30"/>
        </w:rPr>
      </w:pPr>
      <w:r w:rsidRPr="00A12BFF">
        <w:rPr>
          <w:rStyle w:val="FontStyle109"/>
          <w:sz w:val="30"/>
          <w:szCs w:val="30"/>
        </w:rPr>
        <w:t>Состав (комплектация)</w:t>
      </w:r>
      <w:r w:rsidR="00875E46">
        <w:rPr>
          <w:rStyle w:val="FontStyle109"/>
          <w:sz w:val="30"/>
          <w:szCs w:val="30"/>
        </w:rPr>
        <w:t xml:space="preserve"> одной единицы оборудования</w:t>
      </w:r>
      <w:bookmarkEnd w:id="1"/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6"/>
        <w:gridCol w:w="4985"/>
        <w:gridCol w:w="1494"/>
        <w:gridCol w:w="1864"/>
      </w:tblGrid>
      <w:tr w:rsidR="00677B05" w:rsidRPr="00F366B3" w14:paraId="7115B027" w14:textId="77777777" w:rsidTr="00E81621">
        <w:trPr>
          <w:trHeight w:val="315"/>
        </w:trPr>
        <w:tc>
          <w:tcPr>
            <w:tcW w:w="916" w:type="dxa"/>
          </w:tcPr>
          <w:p w14:paraId="3EE11478" w14:textId="77777777" w:rsidR="00677B05" w:rsidRPr="00F366B3" w:rsidRDefault="00677B05" w:rsidP="00573FE8">
            <w:pPr>
              <w:jc w:val="center"/>
              <w:rPr>
                <w:sz w:val="28"/>
                <w:szCs w:val="28"/>
              </w:rPr>
            </w:pPr>
            <w:r w:rsidRPr="00F366B3">
              <w:rPr>
                <w:sz w:val="28"/>
                <w:szCs w:val="28"/>
              </w:rPr>
              <w:t>№</w:t>
            </w:r>
          </w:p>
          <w:p w14:paraId="6A7F8AF7" w14:textId="5BDB159C" w:rsidR="00677B05" w:rsidRPr="00F366B3" w:rsidRDefault="00677B05" w:rsidP="00573FE8">
            <w:pPr>
              <w:shd w:val="clear" w:color="auto" w:fill="FFFFFF"/>
              <w:ind w:left="21"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sz w:val="28"/>
                <w:szCs w:val="28"/>
              </w:rPr>
              <w:t>п/п</w:t>
            </w:r>
          </w:p>
        </w:tc>
        <w:tc>
          <w:tcPr>
            <w:tcW w:w="4985" w:type="dxa"/>
          </w:tcPr>
          <w:p w14:paraId="3A0311A1" w14:textId="636C5F9A" w:rsidR="00677B05" w:rsidRPr="00F366B3" w:rsidRDefault="00677B05" w:rsidP="00573FE8">
            <w:pPr>
              <w:shd w:val="clear" w:color="auto" w:fill="FFFFFF"/>
              <w:ind w:left="21"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94" w:type="dxa"/>
          </w:tcPr>
          <w:p w14:paraId="4B5A1B02" w14:textId="77777777" w:rsidR="00677B05" w:rsidRPr="00F366B3" w:rsidRDefault="00677B05" w:rsidP="00573FE8">
            <w:pPr>
              <w:jc w:val="center"/>
              <w:rPr>
                <w:sz w:val="28"/>
                <w:szCs w:val="28"/>
              </w:rPr>
            </w:pPr>
            <w:r w:rsidRPr="00F366B3">
              <w:rPr>
                <w:sz w:val="28"/>
                <w:szCs w:val="28"/>
              </w:rPr>
              <w:t>Единица</w:t>
            </w:r>
          </w:p>
          <w:p w14:paraId="7135A5CE" w14:textId="5ACB0081" w:rsidR="00677B05" w:rsidRPr="00F366B3" w:rsidRDefault="00677B05" w:rsidP="00573FE8">
            <w:pPr>
              <w:jc w:val="center"/>
              <w:rPr>
                <w:sz w:val="28"/>
                <w:szCs w:val="28"/>
              </w:rPr>
            </w:pPr>
            <w:r w:rsidRPr="00F366B3">
              <w:rPr>
                <w:sz w:val="28"/>
                <w:szCs w:val="28"/>
              </w:rPr>
              <w:t>измерения</w:t>
            </w:r>
          </w:p>
        </w:tc>
        <w:tc>
          <w:tcPr>
            <w:tcW w:w="1864" w:type="dxa"/>
          </w:tcPr>
          <w:p w14:paraId="22C8168C" w14:textId="432EF4F3" w:rsidR="00677B05" w:rsidRPr="00F366B3" w:rsidRDefault="00677B05" w:rsidP="00573FE8">
            <w:pPr>
              <w:shd w:val="clear" w:color="auto" w:fill="FFFFFF"/>
              <w:ind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sz w:val="28"/>
                <w:szCs w:val="28"/>
              </w:rPr>
              <w:t>Количество</w:t>
            </w:r>
          </w:p>
        </w:tc>
      </w:tr>
      <w:tr w:rsidR="00677B05" w:rsidRPr="00F366B3" w14:paraId="316DEC9F" w14:textId="77777777" w:rsidTr="00E81621">
        <w:trPr>
          <w:trHeight w:val="135"/>
        </w:trPr>
        <w:tc>
          <w:tcPr>
            <w:tcW w:w="916" w:type="dxa"/>
          </w:tcPr>
          <w:p w14:paraId="6813CA51" w14:textId="77777777" w:rsidR="00677B05" w:rsidRPr="00F366B3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985" w:type="dxa"/>
          </w:tcPr>
          <w:p w14:paraId="5A4572E5" w14:textId="77777777" w:rsidR="00677B05" w:rsidRPr="00F366B3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Микроскоп операционный оториноларингологический</w:t>
            </w:r>
          </w:p>
        </w:tc>
        <w:tc>
          <w:tcPr>
            <w:tcW w:w="1494" w:type="dxa"/>
          </w:tcPr>
          <w:p w14:paraId="16108112" w14:textId="5A7C9258" w:rsidR="00677B05" w:rsidRPr="00F366B3" w:rsidRDefault="00084BBB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3555A37E" w14:textId="3226D044" w:rsidR="00677B05" w:rsidRPr="00F366B3" w:rsidRDefault="00677B05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77B05" w:rsidRPr="00F366B3" w14:paraId="7F913E5A" w14:textId="77777777" w:rsidTr="00E81621">
        <w:trPr>
          <w:trHeight w:val="150"/>
        </w:trPr>
        <w:tc>
          <w:tcPr>
            <w:tcW w:w="916" w:type="dxa"/>
          </w:tcPr>
          <w:p w14:paraId="611B4D0D" w14:textId="77777777" w:rsidR="00677B05" w:rsidRPr="00F366B3" w:rsidRDefault="00677B05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985" w:type="dxa"/>
          </w:tcPr>
          <w:p w14:paraId="6F67DBE3" w14:textId="77777777" w:rsidR="00677B05" w:rsidRPr="00F366B3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Оптическая система для ассистента</w:t>
            </w:r>
          </w:p>
        </w:tc>
        <w:tc>
          <w:tcPr>
            <w:tcW w:w="1494" w:type="dxa"/>
          </w:tcPr>
          <w:p w14:paraId="7A26E02F" w14:textId="488F96F0" w:rsidR="00677B05" w:rsidRPr="00F366B3" w:rsidRDefault="00084BBB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7E6B9071" w14:textId="12344424" w:rsidR="00677B05" w:rsidRPr="00F366B3" w:rsidRDefault="00677B05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77B05" w:rsidRPr="00F366B3" w14:paraId="7904D26C" w14:textId="77777777" w:rsidTr="00E81621">
        <w:trPr>
          <w:trHeight w:val="120"/>
        </w:trPr>
        <w:tc>
          <w:tcPr>
            <w:tcW w:w="916" w:type="dxa"/>
          </w:tcPr>
          <w:p w14:paraId="0211F3EB" w14:textId="77777777" w:rsidR="00677B05" w:rsidRPr="00F366B3" w:rsidRDefault="00677B05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1.3</w:t>
            </w:r>
          </w:p>
        </w:tc>
        <w:tc>
          <w:tcPr>
            <w:tcW w:w="4985" w:type="dxa"/>
          </w:tcPr>
          <w:p w14:paraId="05C71D2C" w14:textId="77777777" w:rsidR="00677B05" w:rsidRPr="00F366B3" w:rsidRDefault="00677B05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Напольный штатив</w:t>
            </w:r>
          </w:p>
        </w:tc>
        <w:tc>
          <w:tcPr>
            <w:tcW w:w="1494" w:type="dxa"/>
          </w:tcPr>
          <w:p w14:paraId="23525DB9" w14:textId="787DA810" w:rsidR="00677B05" w:rsidRPr="00F366B3" w:rsidRDefault="00084BBB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42B6C733" w14:textId="40735360" w:rsidR="00677B05" w:rsidRPr="00F366B3" w:rsidRDefault="00677B05" w:rsidP="003B73D4">
            <w:pPr>
              <w:shd w:val="clear" w:color="auto" w:fill="FFFFFF"/>
              <w:ind w:right="2"/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76B09" w:rsidRPr="00F366B3" w14:paraId="41D99973" w14:textId="77777777" w:rsidTr="00E81621">
        <w:trPr>
          <w:trHeight w:val="420"/>
        </w:trPr>
        <w:tc>
          <w:tcPr>
            <w:tcW w:w="916" w:type="dxa"/>
          </w:tcPr>
          <w:p w14:paraId="6A54C916" w14:textId="7277093C" w:rsidR="00476B09" w:rsidRPr="00F366B3" w:rsidRDefault="00476B09" w:rsidP="00476B09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1.4</w:t>
            </w:r>
          </w:p>
        </w:tc>
        <w:tc>
          <w:tcPr>
            <w:tcW w:w="4985" w:type="dxa"/>
          </w:tcPr>
          <w:p w14:paraId="51B34847" w14:textId="52F79CD0" w:rsidR="00476B09" w:rsidRPr="00F366B3" w:rsidRDefault="00476B09" w:rsidP="00476B09">
            <w:pPr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Блок освещения ксеноновый или светодиодный</w:t>
            </w:r>
          </w:p>
        </w:tc>
        <w:tc>
          <w:tcPr>
            <w:tcW w:w="1494" w:type="dxa"/>
          </w:tcPr>
          <w:p w14:paraId="65E8AC39" w14:textId="0047BD52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2A23FE25" w14:textId="5B369987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76B09" w:rsidRPr="00F366B3" w14:paraId="5F3A698F" w14:textId="77777777" w:rsidTr="00E81621">
        <w:trPr>
          <w:trHeight w:val="420"/>
        </w:trPr>
        <w:tc>
          <w:tcPr>
            <w:tcW w:w="916" w:type="dxa"/>
          </w:tcPr>
          <w:p w14:paraId="3BFCF4E9" w14:textId="2D57CEA5" w:rsidR="00476B09" w:rsidRPr="00F366B3" w:rsidRDefault="00476B09" w:rsidP="00476B09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1.5</w:t>
            </w:r>
          </w:p>
        </w:tc>
        <w:tc>
          <w:tcPr>
            <w:tcW w:w="4985" w:type="dxa"/>
          </w:tcPr>
          <w:p w14:paraId="724C5812" w14:textId="7436EB7A" w:rsidR="00476B09" w:rsidRPr="00F366B3" w:rsidRDefault="00476B09" w:rsidP="00476B09">
            <w:pPr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 xml:space="preserve">Система </w:t>
            </w:r>
            <w:proofErr w:type="spellStart"/>
            <w:r w:rsidRPr="00F366B3">
              <w:rPr>
                <w:bCs/>
                <w:color w:val="000000"/>
                <w:sz w:val="28"/>
                <w:szCs w:val="28"/>
              </w:rPr>
              <w:t>видеодокументирования</w:t>
            </w:r>
            <w:proofErr w:type="spellEnd"/>
            <w:r w:rsidRPr="00F366B3">
              <w:rPr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494" w:type="dxa"/>
          </w:tcPr>
          <w:p w14:paraId="75DBAB0A" w14:textId="77777777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</w:tcPr>
          <w:p w14:paraId="073D8C42" w14:textId="77777777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76B09" w:rsidRPr="00F366B3" w14:paraId="50A870F0" w14:textId="77777777" w:rsidTr="00E81621">
        <w:trPr>
          <w:trHeight w:val="420"/>
        </w:trPr>
        <w:tc>
          <w:tcPr>
            <w:tcW w:w="916" w:type="dxa"/>
          </w:tcPr>
          <w:p w14:paraId="7A291DA8" w14:textId="2077E7F4" w:rsidR="00476B09" w:rsidRPr="00F366B3" w:rsidRDefault="00476B09" w:rsidP="00476B09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1.5.1</w:t>
            </w:r>
          </w:p>
        </w:tc>
        <w:tc>
          <w:tcPr>
            <w:tcW w:w="4985" w:type="dxa"/>
          </w:tcPr>
          <w:p w14:paraId="16639D36" w14:textId="3002EEDB" w:rsidR="00476B09" w:rsidRPr="00F366B3" w:rsidRDefault="00476B09" w:rsidP="00476B09">
            <w:pPr>
              <w:rPr>
                <w:bCs/>
                <w:color w:val="000000"/>
                <w:sz w:val="28"/>
                <w:szCs w:val="28"/>
                <w:lang w:val="be-BY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 xml:space="preserve">Сенсорный монитор </w:t>
            </w:r>
          </w:p>
        </w:tc>
        <w:tc>
          <w:tcPr>
            <w:tcW w:w="1494" w:type="dxa"/>
          </w:tcPr>
          <w:p w14:paraId="0692D8BE" w14:textId="0E2D19AA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4A91A65F" w14:textId="733E53C4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76B09" w:rsidRPr="00F366B3" w14:paraId="58ED1EC0" w14:textId="77777777" w:rsidTr="00F366B3">
        <w:trPr>
          <w:trHeight w:val="369"/>
        </w:trPr>
        <w:tc>
          <w:tcPr>
            <w:tcW w:w="916" w:type="dxa"/>
          </w:tcPr>
          <w:p w14:paraId="18E37A4B" w14:textId="2DFCC72D" w:rsidR="00476B09" w:rsidRPr="00F366B3" w:rsidRDefault="00476B09" w:rsidP="00476B09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1.</w:t>
            </w:r>
            <w:r w:rsidRPr="00F366B3">
              <w:rPr>
                <w:bCs/>
                <w:color w:val="000000"/>
                <w:sz w:val="28"/>
                <w:szCs w:val="28"/>
                <w:lang w:val="en-US"/>
              </w:rPr>
              <w:t>5</w:t>
            </w:r>
            <w:r w:rsidRPr="00F366B3">
              <w:rPr>
                <w:bCs/>
                <w:color w:val="000000"/>
                <w:sz w:val="28"/>
                <w:szCs w:val="28"/>
              </w:rPr>
              <w:t>.2</w:t>
            </w:r>
          </w:p>
        </w:tc>
        <w:tc>
          <w:tcPr>
            <w:tcW w:w="4985" w:type="dxa"/>
          </w:tcPr>
          <w:p w14:paraId="69D73C20" w14:textId="5D6EAC41" w:rsidR="00476B09" w:rsidRPr="00F366B3" w:rsidRDefault="00476B09" w:rsidP="00476B09">
            <w:pPr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sz w:val="28"/>
                <w:szCs w:val="28"/>
              </w:rPr>
              <w:t>Модуль видеозаписи</w:t>
            </w:r>
          </w:p>
        </w:tc>
        <w:tc>
          <w:tcPr>
            <w:tcW w:w="1494" w:type="dxa"/>
          </w:tcPr>
          <w:p w14:paraId="04D30A96" w14:textId="1C0C311D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012A9044" w14:textId="20AC15F5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76B09" w:rsidRPr="00F366B3" w14:paraId="45F377F4" w14:textId="77777777" w:rsidTr="00F366B3">
        <w:trPr>
          <w:trHeight w:val="421"/>
        </w:trPr>
        <w:tc>
          <w:tcPr>
            <w:tcW w:w="916" w:type="dxa"/>
          </w:tcPr>
          <w:p w14:paraId="6B2FC137" w14:textId="578A8A4E" w:rsidR="00476B09" w:rsidRPr="00F366B3" w:rsidRDefault="00476B09" w:rsidP="00476B09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  <w:lang w:val="en-US"/>
              </w:rPr>
              <w:t>1.</w:t>
            </w:r>
            <w:r w:rsidRPr="00F366B3">
              <w:rPr>
                <w:bCs/>
                <w:color w:val="000000"/>
                <w:sz w:val="28"/>
                <w:szCs w:val="28"/>
              </w:rPr>
              <w:t>5.3</w:t>
            </w:r>
          </w:p>
        </w:tc>
        <w:tc>
          <w:tcPr>
            <w:tcW w:w="4985" w:type="dxa"/>
          </w:tcPr>
          <w:p w14:paraId="22143E90" w14:textId="0B8A87BF" w:rsidR="00476B09" w:rsidRPr="00F366B3" w:rsidRDefault="00476B09" w:rsidP="00476B09">
            <w:pPr>
              <w:rPr>
                <w:bCs/>
                <w:color w:val="000000"/>
                <w:sz w:val="28"/>
                <w:szCs w:val="28"/>
                <w:lang w:val="be-BY"/>
              </w:rPr>
            </w:pPr>
            <w:r w:rsidRPr="00F366B3">
              <w:rPr>
                <w:bCs/>
                <w:color w:val="000000"/>
                <w:sz w:val="28"/>
                <w:szCs w:val="28"/>
                <w:lang w:val="en-US"/>
              </w:rPr>
              <w:t>HD</w:t>
            </w:r>
            <w:r w:rsidRPr="00F366B3">
              <w:rPr>
                <w:bCs/>
                <w:color w:val="000000"/>
                <w:sz w:val="28"/>
                <w:szCs w:val="28"/>
                <w:lang w:val="be-BY"/>
              </w:rPr>
              <w:t>-камера высокого разрешения</w:t>
            </w:r>
          </w:p>
        </w:tc>
        <w:tc>
          <w:tcPr>
            <w:tcW w:w="1494" w:type="dxa"/>
          </w:tcPr>
          <w:p w14:paraId="7DB0DD38" w14:textId="28DF8F00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864" w:type="dxa"/>
          </w:tcPr>
          <w:p w14:paraId="0523B56B" w14:textId="237DCABE" w:rsidR="00476B09" w:rsidRPr="00F366B3" w:rsidRDefault="00476B09" w:rsidP="00476B0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</w:tbl>
    <w:p w14:paraId="10DF4629" w14:textId="7FB185CD" w:rsidR="0096266E" w:rsidRPr="00F366B3" w:rsidRDefault="0096266E" w:rsidP="0096266E">
      <w:pPr>
        <w:pStyle w:val="Style29"/>
        <w:widowControl/>
        <w:spacing w:line="240" w:lineRule="auto"/>
        <w:ind w:firstLine="0"/>
        <w:rPr>
          <w:rStyle w:val="FontStyle109"/>
          <w:sz w:val="28"/>
          <w:szCs w:val="28"/>
        </w:rPr>
      </w:pPr>
    </w:p>
    <w:p w14:paraId="780487D9" w14:textId="1D505ADD" w:rsidR="005C7F34" w:rsidRPr="00A96605" w:rsidRDefault="00677B05" w:rsidP="00A96605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bookmarkStart w:id="2" w:name="_Hlk88071566"/>
      <w:r w:rsidRPr="00F366B3">
        <w:rPr>
          <w:bCs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  <w:bookmarkEnd w:id="2"/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8125"/>
      </w:tblGrid>
      <w:tr w:rsidR="0042647E" w:rsidRPr="00F366B3" w14:paraId="45432E2E" w14:textId="77777777" w:rsidTr="00975FF9">
        <w:trPr>
          <w:trHeight w:val="135"/>
        </w:trPr>
        <w:tc>
          <w:tcPr>
            <w:tcW w:w="1134" w:type="dxa"/>
          </w:tcPr>
          <w:p w14:paraId="46225905" w14:textId="3D4F7A52" w:rsidR="0042647E" w:rsidRPr="00F366B3" w:rsidRDefault="0042647E" w:rsidP="003B73D4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125" w:type="dxa"/>
          </w:tcPr>
          <w:p w14:paraId="2EBDDFE5" w14:textId="03A4022A" w:rsidR="0042647E" w:rsidRPr="00F366B3" w:rsidRDefault="0042647E" w:rsidP="003B73D4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Технические требования</w:t>
            </w:r>
          </w:p>
        </w:tc>
      </w:tr>
      <w:tr w:rsidR="00B7545E" w:rsidRPr="00F366B3" w14:paraId="36F376E4" w14:textId="77777777" w:rsidTr="00975FF9">
        <w:trPr>
          <w:trHeight w:val="135"/>
        </w:trPr>
        <w:tc>
          <w:tcPr>
            <w:tcW w:w="1134" w:type="dxa"/>
          </w:tcPr>
          <w:p w14:paraId="64880B0D" w14:textId="77777777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2.1</w:t>
            </w:r>
          </w:p>
        </w:tc>
        <w:tc>
          <w:tcPr>
            <w:tcW w:w="8125" w:type="dxa"/>
          </w:tcPr>
          <w:p w14:paraId="521CD3BA" w14:textId="77777777" w:rsidR="00B7545E" w:rsidRPr="00F366B3" w:rsidRDefault="00B7545E" w:rsidP="003B73D4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Микроскоп операционный оториноларингологический:</w:t>
            </w:r>
          </w:p>
        </w:tc>
      </w:tr>
      <w:tr w:rsidR="00B7545E" w:rsidRPr="00F366B3" w14:paraId="46CAF0D6" w14:textId="77777777" w:rsidTr="00975FF9">
        <w:trPr>
          <w:trHeight w:val="150"/>
        </w:trPr>
        <w:tc>
          <w:tcPr>
            <w:tcW w:w="1134" w:type="dxa"/>
          </w:tcPr>
          <w:p w14:paraId="46ECA61E" w14:textId="77777777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2.1.2</w:t>
            </w:r>
          </w:p>
        </w:tc>
        <w:tc>
          <w:tcPr>
            <w:tcW w:w="8125" w:type="dxa"/>
          </w:tcPr>
          <w:p w14:paraId="7FADBA24" w14:textId="77777777" w:rsidR="00B7545E" w:rsidRPr="00F366B3" w:rsidRDefault="00B7545E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Моторизованная система переключения увеличения типа «</w:t>
            </w:r>
            <w:proofErr w:type="spellStart"/>
            <w:r w:rsidRPr="00F366B3">
              <w:rPr>
                <w:bCs/>
                <w:color w:val="000000"/>
                <w:sz w:val="28"/>
                <w:szCs w:val="28"/>
              </w:rPr>
              <w:t>zoom</w:t>
            </w:r>
            <w:proofErr w:type="spellEnd"/>
            <w:r w:rsidRPr="00F366B3">
              <w:rPr>
                <w:bCs/>
                <w:color w:val="000000"/>
                <w:sz w:val="28"/>
                <w:szCs w:val="28"/>
              </w:rPr>
              <w:t>» с соотношением 1:6;</w:t>
            </w:r>
          </w:p>
        </w:tc>
      </w:tr>
      <w:tr w:rsidR="00B7545E" w:rsidRPr="00F366B3" w14:paraId="2BCA1EF3" w14:textId="77777777" w:rsidTr="00975FF9">
        <w:trPr>
          <w:trHeight w:val="165"/>
        </w:trPr>
        <w:tc>
          <w:tcPr>
            <w:tcW w:w="1134" w:type="dxa"/>
          </w:tcPr>
          <w:p w14:paraId="72862206" w14:textId="77777777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2.1.3</w:t>
            </w:r>
          </w:p>
        </w:tc>
        <w:tc>
          <w:tcPr>
            <w:tcW w:w="8125" w:type="dxa"/>
          </w:tcPr>
          <w:p w14:paraId="1ED429AE" w14:textId="77777777" w:rsidR="00B7545E" w:rsidRPr="00F366B3" w:rsidRDefault="00B7545E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Моторизованная встроенная оптическая система объектива</w:t>
            </w:r>
          </w:p>
          <w:p w14:paraId="4C4FC875" w14:textId="55354477" w:rsidR="00306ADA" w:rsidRPr="00F366B3" w:rsidRDefault="00B7545E" w:rsidP="009F5BB9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должна обеспечивать работу</w:t>
            </w:r>
            <w:r w:rsidR="0042647E" w:rsidRPr="00F366B3">
              <w:rPr>
                <w:bCs/>
                <w:color w:val="000000"/>
                <w:sz w:val="28"/>
                <w:szCs w:val="28"/>
              </w:rPr>
              <w:t xml:space="preserve"> на фокусном расстоянии</w:t>
            </w:r>
            <w:r w:rsidRPr="00F366B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B875F4" w:rsidRPr="00F366B3">
              <w:rPr>
                <w:bCs/>
                <w:color w:val="000000"/>
                <w:sz w:val="28"/>
                <w:szCs w:val="28"/>
              </w:rPr>
              <w:t xml:space="preserve">от </w:t>
            </w:r>
            <w:r w:rsidR="00306ADA" w:rsidRPr="00F366B3">
              <w:rPr>
                <w:bCs/>
                <w:color w:val="000000"/>
                <w:sz w:val="28"/>
                <w:szCs w:val="28"/>
              </w:rPr>
              <w:t xml:space="preserve">не менее </w:t>
            </w:r>
            <w:r w:rsidR="00B875F4" w:rsidRPr="00F366B3">
              <w:rPr>
                <w:bCs/>
                <w:color w:val="000000"/>
                <w:sz w:val="28"/>
                <w:szCs w:val="28"/>
              </w:rPr>
              <w:t xml:space="preserve">200 мм </w:t>
            </w:r>
            <w:r w:rsidR="00306ADA" w:rsidRPr="00F366B3">
              <w:rPr>
                <w:bCs/>
                <w:color w:val="000000"/>
                <w:sz w:val="28"/>
                <w:szCs w:val="28"/>
              </w:rPr>
              <w:t xml:space="preserve">до не менее </w:t>
            </w:r>
            <w:r w:rsidR="00B875F4" w:rsidRPr="00F366B3">
              <w:rPr>
                <w:bCs/>
                <w:color w:val="000000"/>
                <w:sz w:val="28"/>
                <w:szCs w:val="28"/>
              </w:rPr>
              <w:t>500</w:t>
            </w:r>
            <w:r w:rsidRPr="00F366B3">
              <w:rPr>
                <w:bCs/>
                <w:color w:val="000000"/>
                <w:sz w:val="28"/>
                <w:szCs w:val="28"/>
              </w:rPr>
              <w:t xml:space="preserve"> мм без смены объективов;</w:t>
            </w:r>
          </w:p>
        </w:tc>
      </w:tr>
      <w:tr w:rsidR="00B7545E" w:rsidRPr="00F366B3" w14:paraId="00378305" w14:textId="77777777" w:rsidTr="00306ADA">
        <w:trPr>
          <w:trHeight w:val="516"/>
        </w:trPr>
        <w:tc>
          <w:tcPr>
            <w:tcW w:w="1134" w:type="dxa"/>
          </w:tcPr>
          <w:p w14:paraId="04122014" w14:textId="77777777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2.1.4</w:t>
            </w:r>
          </w:p>
        </w:tc>
        <w:tc>
          <w:tcPr>
            <w:tcW w:w="8125" w:type="dxa"/>
          </w:tcPr>
          <w:p w14:paraId="466563E6" w14:textId="77777777" w:rsidR="00B7545E" w:rsidRPr="00F366B3" w:rsidRDefault="00B7545E" w:rsidP="003B73D4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Оптическая система должна быть оснащена бинокулярным</w:t>
            </w:r>
          </w:p>
          <w:p w14:paraId="3AB65715" w14:textId="6862C255" w:rsidR="00B7545E" w:rsidRPr="00F366B3" w:rsidRDefault="00B7545E" w:rsidP="009F5BB9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тубусом с возможностью изменения угла наклона;</w:t>
            </w:r>
          </w:p>
        </w:tc>
      </w:tr>
      <w:tr w:rsidR="00B7545E" w:rsidRPr="00F366B3" w14:paraId="308AFEDE" w14:textId="77777777" w:rsidTr="00975FF9">
        <w:trPr>
          <w:trHeight w:val="330"/>
        </w:trPr>
        <w:tc>
          <w:tcPr>
            <w:tcW w:w="1134" w:type="dxa"/>
          </w:tcPr>
          <w:p w14:paraId="6CAA07BE" w14:textId="77777777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2.1.5</w:t>
            </w:r>
          </w:p>
        </w:tc>
        <w:tc>
          <w:tcPr>
            <w:tcW w:w="8125" w:type="dxa"/>
          </w:tcPr>
          <w:p w14:paraId="51F7F551" w14:textId="2EBA9BF7" w:rsidR="00B7545E" w:rsidRPr="00F366B3" w:rsidRDefault="00B875F4" w:rsidP="003C54FF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Увеличение</w:t>
            </w:r>
            <w:r w:rsidR="009F5A06" w:rsidRPr="00F366B3">
              <w:rPr>
                <w:bCs/>
                <w:color w:val="000000"/>
                <w:sz w:val="28"/>
                <w:szCs w:val="28"/>
              </w:rPr>
              <w:t xml:space="preserve"> в окулярах</w:t>
            </w:r>
            <w:r w:rsidR="00D43B80" w:rsidRPr="00F366B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9F5A06" w:rsidRPr="00F366B3">
              <w:rPr>
                <w:bCs/>
                <w:color w:val="000000"/>
                <w:sz w:val="28"/>
                <w:szCs w:val="28"/>
              </w:rPr>
              <w:t>в диапазоне до 12.5-1</w:t>
            </w:r>
            <w:r w:rsidR="009E56F3" w:rsidRPr="00F366B3">
              <w:rPr>
                <w:bCs/>
                <w:color w:val="000000"/>
                <w:sz w:val="28"/>
                <w:szCs w:val="28"/>
              </w:rPr>
              <w:t>3</w:t>
            </w:r>
            <w:r w:rsidR="00A96605">
              <w:rPr>
                <w:bCs/>
                <w:color w:val="000000"/>
                <w:sz w:val="28"/>
                <w:szCs w:val="28"/>
              </w:rPr>
              <w:t>;</w:t>
            </w:r>
            <w:r w:rsidR="00A65C4D" w:rsidRPr="00F366B3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B7545E" w:rsidRPr="00F366B3" w14:paraId="184B6C5F" w14:textId="77777777" w:rsidTr="00975FF9">
        <w:trPr>
          <w:trHeight w:val="135"/>
        </w:trPr>
        <w:tc>
          <w:tcPr>
            <w:tcW w:w="1134" w:type="dxa"/>
          </w:tcPr>
          <w:p w14:paraId="3A2D6136" w14:textId="20AA1E82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2.1.</w:t>
            </w:r>
            <w:r w:rsidR="00305B5F" w:rsidRPr="00F366B3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125" w:type="dxa"/>
          </w:tcPr>
          <w:p w14:paraId="79F71E1E" w14:textId="47FE17BD" w:rsidR="008935D2" w:rsidRPr="00F366B3" w:rsidRDefault="00B7545E" w:rsidP="009F5BB9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 xml:space="preserve">Осветитель – </w:t>
            </w:r>
            <w:r w:rsidRPr="00F366B3">
              <w:rPr>
                <w:bCs/>
                <w:sz w:val="28"/>
                <w:szCs w:val="28"/>
              </w:rPr>
              <w:t xml:space="preserve">ксеноновый с </w:t>
            </w:r>
            <w:r w:rsidRPr="00F366B3">
              <w:rPr>
                <w:bCs/>
                <w:color w:val="000000"/>
                <w:sz w:val="28"/>
                <w:szCs w:val="28"/>
              </w:rPr>
              <w:t xml:space="preserve">мощностью </w:t>
            </w:r>
            <w:r w:rsidR="009F5BB9" w:rsidRPr="00F366B3">
              <w:rPr>
                <w:bCs/>
                <w:color w:val="000000"/>
                <w:sz w:val="28"/>
                <w:szCs w:val="28"/>
              </w:rPr>
              <w:t xml:space="preserve">не менее </w:t>
            </w:r>
            <w:r w:rsidR="00B56B57" w:rsidRPr="00F366B3">
              <w:rPr>
                <w:bCs/>
                <w:color w:val="000000"/>
                <w:sz w:val="28"/>
                <w:szCs w:val="28"/>
              </w:rPr>
              <w:t>25</w:t>
            </w:r>
            <w:r w:rsidR="009F5BB9" w:rsidRPr="00F366B3">
              <w:rPr>
                <w:bCs/>
                <w:color w:val="000000"/>
                <w:sz w:val="28"/>
                <w:szCs w:val="28"/>
              </w:rPr>
              <w:t>0 Вт дневного света</w:t>
            </w:r>
            <w:r w:rsidR="008935D2" w:rsidRPr="00F366B3">
              <w:rPr>
                <w:bCs/>
                <w:color w:val="000000"/>
                <w:sz w:val="28"/>
                <w:szCs w:val="28"/>
              </w:rPr>
              <w:t xml:space="preserve"> или светодиодный, создающий эквивалентную освещенность</w:t>
            </w:r>
            <w:r w:rsidR="00A96605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B7545E" w:rsidRPr="00F366B3" w14:paraId="02FAE8C8" w14:textId="77777777" w:rsidTr="00975FF9">
        <w:trPr>
          <w:trHeight w:val="180"/>
        </w:trPr>
        <w:tc>
          <w:tcPr>
            <w:tcW w:w="1134" w:type="dxa"/>
          </w:tcPr>
          <w:p w14:paraId="20893B93" w14:textId="77777777" w:rsidR="00B7545E" w:rsidRPr="00F366B3" w:rsidRDefault="00B7545E" w:rsidP="003B73D4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2.2</w:t>
            </w:r>
          </w:p>
        </w:tc>
        <w:tc>
          <w:tcPr>
            <w:tcW w:w="8125" w:type="dxa"/>
          </w:tcPr>
          <w:p w14:paraId="4BBF3FAF" w14:textId="77777777" w:rsidR="00B7545E" w:rsidRPr="00F366B3" w:rsidRDefault="00B7545E" w:rsidP="003B73D4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Оптическая система для ассистента:</w:t>
            </w:r>
          </w:p>
        </w:tc>
      </w:tr>
      <w:tr w:rsidR="00B7545E" w:rsidRPr="00F366B3" w14:paraId="3DA734A0" w14:textId="77777777" w:rsidTr="00975FF9">
        <w:trPr>
          <w:trHeight w:val="120"/>
        </w:trPr>
        <w:tc>
          <w:tcPr>
            <w:tcW w:w="1134" w:type="dxa"/>
          </w:tcPr>
          <w:p w14:paraId="47B57C74" w14:textId="5EF91632" w:rsidR="00B7545E" w:rsidRPr="00F366B3" w:rsidRDefault="00A30524" w:rsidP="003B73D4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2.2.1</w:t>
            </w:r>
          </w:p>
        </w:tc>
        <w:tc>
          <w:tcPr>
            <w:tcW w:w="8125" w:type="dxa"/>
          </w:tcPr>
          <w:p w14:paraId="18743879" w14:textId="23DB7BF5" w:rsidR="00B7545E" w:rsidRPr="00F366B3" w:rsidRDefault="00B7545E" w:rsidP="00DF6757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  <w:vertAlign w:val="superscript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Биноку</w:t>
            </w:r>
            <w:r w:rsidR="009F5BB9" w:rsidRPr="00F366B3">
              <w:rPr>
                <w:bCs/>
                <w:color w:val="000000"/>
                <w:sz w:val="28"/>
                <w:szCs w:val="28"/>
              </w:rPr>
              <w:t>лярный тубус ассистента</w:t>
            </w:r>
            <w:r w:rsidR="00DF6757" w:rsidRPr="00F366B3">
              <w:rPr>
                <w:bCs/>
                <w:color w:val="000000"/>
                <w:sz w:val="28"/>
                <w:szCs w:val="28"/>
              </w:rPr>
              <w:t>,</w:t>
            </w:r>
            <w:r w:rsidR="009F5BB9" w:rsidRPr="00F366B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DF6757" w:rsidRPr="00F366B3">
              <w:rPr>
                <w:bCs/>
                <w:color w:val="000000"/>
                <w:sz w:val="28"/>
                <w:szCs w:val="28"/>
              </w:rPr>
              <w:t xml:space="preserve">угол наклона должен регулироваться в диапазоне </w:t>
            </w:r>
            <w:r w:rsidR="00A96605">
              <w:rPr>
                <w:bCs/>
                <w:color w:val="000000"/>
                <w:sz w:val="28"/>
                <w:szCs w:val="28"/>
              </w:rPr>
              <w:t xml:space="preserve">не уже </w:t>
            </w:r>
            <w:r w:rsidR="00DF6757" w:rsidRPr="00F366B3">
              <w:rPr>
                <w:bCs/>
                <w:color w:val="000000"/>
                <w:sz w:val="28"/>
                <w:szCs w:val="28"/>
              </w:rPr>
              <w:t>от 30</w:t>
            </w:r>
            <w:r w:rsidR="00DF6757" w:rsidRPr="00F366B3">
              <w:rPr>
                <w:bCs/>
                <w:color w:val="000000"/>
                <w:sz w:val="28"/>
                <w:szCs w:val="28"/>
                <w:vertAlign w:val="superscript"/>
              </w:rPr>
              <w:t xml:space="preserve">о </w:t>
            </w:r>
            <w:r w:rsidR="00DF6757" w:rsidRPr="00F366B3">
              <w:rPr>
                <w:bCs/>
                <w:color w:val="000000"/>
                <w:sz w:val="28"/>
                <w:szCs w:val="28"/>
              </w:rPr>
              <w:t>до 150</w:t>
            </w:r>
            <w:r w:rsidR="00DF6757" w:rsidRPr="00F366B3">
              <w:rPr>
                <w:bCs/>
                <w:color w:val="000000"/>
                <w:sz w:val="28"/>
                <w:szCs w:val="28"/>
                <w:vertAlign w:val="superscript"/>
              </w:rPr>
              <w:t>о</w:t>
            </w:r>
            <w:r w:rsidR="00A96605">
              <w:rPr>
                <w:bCs/>
                <w:color w:val="000000"/>
                <w:sz w:val="28"/>
                <w:szCs w:val="28"/>
                <w:vertAlign w:val="superscript"/>
              </w:rPr>
              <w:t>;</w:t>
            </w:r>
          </w:p>
        </w:tc>
      </w:tr>
      <w:tr w:rsidR="00306ADA" w:rsidRPr="00F366B3" w14:paraId="0DD05083" w14:textId="77777777" w:rsidTr="00975FF9">
        <w:trPr>
          <w:trHeight w:val="120"/>
        </w:trPr>
        <w:tc>
          <w:tcPr>
            <w:tcW w:w="1134" w:type="dxa"/>
          </w:tcPr>
          <w:p w14:paraId="0DBDC596" w14:textId="019B08D5" w:rsidR="00306ADA" w:rsidRPr="00F366B3" w:rsidRDefault="00305B5F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2.2.2</w:t>
            </w:r>
          </w:p>
        </w:tc>
        <w:tc>
          <w:tcPr>
            <w:tcW w:w="8125" w:type="dxa"/>
          </w:tcPr>
          <w:p w14:paraId="4451B66D" w14:textId="5DC457E7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sz w:val="28"/>
                <w:szCs w:val="28"/>
              </w:rPr>
              <w:t xml:space="preserve">Окуляры ассистента с увеличением </w:t>
            </w:r>
            <w:r w:rsidR="009E56F3" w:rsidRPr="00F366B3">
              <w:rPr>
                <w:bCs/>
                <w:color w:val="000000"/>
                <w:sz w:val="28"/>
                <w:szCs w:val="28"/>
              </w:rPr>
              <w:t>в диапазоне до 12.5-13</w:t>
            </w:r>
            <w:r w:rsidR="00A96605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306ADA" w:rsidRPr="00F366B3" w14:paraId="3C83B6EB" w14:textId="77777777" w:rsidTr="00975FF9">
        <w:trPr>
          <w:trHeight w:val="210"/>
        </w:trPr>
        <w:tc>
          <w:tcPr>
            <w:tcW w:w="1134" w:type="dxa"/>
          </w:tcPr>
          <w:p w14:paraId="02C8D2BF" w14:textId="77777777" w:rsidR="00306ADA" w:rsidRPr="00F366B3" w:rsidRDefault="00306ADA" w:rsidP="00306ADA">
            <w:pPr>
              <w:shd w:val="clear" w:color="auto" w:fill="FFFFFF"/>
              <w:ind w:left="21"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lastRenderedPageBreak/>
              <w:t>2.3</w:t>
            </w:r>
          </w:p>
        </w:tc>
        <w:tc>
          <w:tcPr>
            <w:tcW w:w="8125" w:type="dxa"/>
          </w:tcPr>
          <w:p w14:paraId="6D499FC8" w14:textId="77777777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366B3">
              <w:rPr>
                <w:b/>
                <w:bCs/>
                <w:color w:val="000000"/>
                <w:sz w:val="28"/>
                <w:szCs w:val="28"/>
              </w:rPr>
              <w:t>Напольный штатив:</w:t>
            </w:r>
          </w:p>
        </w:tc>
      </w:tr>
      <w:tr w:rsidR="00306ADA" w:rsidRPr="00F366B3" w14:paraId="7A9C15F2" w14:textId="77777777" w:rsidTr="00975FF9">
        <w:trPr>
          <w:trHeight w:val="225"/>
        </w:trPr>
        <w:tc>
          <w:tcPr>
            <w:tcW w:w="1134" w:type="dxa"/>
          </w:tcPr>
          <w:p w14:paraId="240D1822" w14:textId="77777777" w:rsidR="00306ADA" w:rsidRPr="00F366B3" w:rsidRDefault="00306ADA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2.3.1</w:t>
            </w:r>
          </w:p>
        </w:tc>
        <w:tc>
          <w:tcPr>
            <w:tcW w:w="8125" w:type="dxa"/>
          </w:tcPr>
          <w:p w14:paraId="2563A420" w14:textId="3DAA1DEE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Напольный штатив должен быть эргономичным и простым в управлении, с колесами для легкого перемещения и с</w:t>
            </w:r>
            <w:r w:rsidR="009E56F3" w:rsidRPr="00F366B3">
              <w:rPr>
                <w:bCs/>
                <w:color w:val="000000"/>
                <w:sz w:val="28"/>
                <w:szCs w:val="28"/>
              </w:rPr>
              <w:t xml:space="preserve"> системой фиксации</w:t>
            </w:r>
            <w:r w:rsidRPr="00F366B3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306ADA" w:rsidRPr="00F366B3" w14:paraId="3AB95F70" w14:textId="77777777" w:rsidTr="00975FF9">
        <w:trPr>
          <w:trHeight w:val="90"/>
        </w:trPr>
        <w:tc>
          <w:tcPr>
            <w:tcW w:w="1134" w:type="dxa"/>
          </w:tcPr>
          <w:p w14:paraId="618F5518" w14:textId="46C39066" w:rsidR="00306ADA" w:rsidRPr="00F366B3" w:rsidRDefault="00306ADA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2.3.</w:t>
            </w:r>
            <w:r w:rsidR="00305B5F" w:rsidRPr="00F366B3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125" w:type="dxa"/>
          </w:tcPr>
          <w:p w14:paraId="52C06A43" w14:textId="7C3E84BE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Система балансировки штатива микроскопа</w:t>
            </w:r>
            <w:r w:rsidR="009E56F3" w:rsidRPr="00F366B3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306ADA" w:rsidRPr="00F366B3" w14:paraId="0AB5F854" w14:textId="77777777" w:rsidTr="00975FF9">
        <w:trPr>
          <w:trHeight w:val="150"/>
        </w:trPr>
        <w:tc>
          <w:tcPr>
            <w:tcW w:w="1134" w:type="dxa"/>
          </w:tcPr>
          <w:p w14:paraId="748F1005" w14:textId="0353B120" w:rsidR="00306ADA" w:rsidRPr="00F366B3" w:rsidRDefault="00306ADA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2.3.</w:t>
            </w:r>
            <w:r w:rsidR="00305B5F" w:rsidRPr="00F366B3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125" w:type="dxa"/>
          </w:tcPr>
          <w:p w14:paraId="2F6682D5" w14:textId="5D0661AA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Пульт управления на штативе микроскопа должен позволять производить программируемую настройку параметров микроскопа</w:t>
            </w:r>
            <w:r w:rsidR="0025690F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306ADA" w:rsidRPr="00F366B3" w14:paraId="06DA250C" w14:textId="77777777" w:rsidTr="00975FF9">
        <w:trPr>
          <w:trHeight w:val="135"/>
        </w:trPr>
        <w:tc>
          <w:tcPr>
            <w:tcW w:w="1134" w:type="dxa"/>
          </w:tcPr>
          <w:p w14:paraId="020464EB" w14:textId="7FAB877A" w:rsidR="00306ADA" w:rsidRPr="00F366B3" w:rsidRDefault="00306ADA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2.3.</w:t>
            </w:r>
            <w:r w:rsidR="00305B5F" w:rsidRPr="00F366B3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125" w:type="dxa"/>
          </w:tcPr>
          <w:p w14:paraId="7DA039E6" w14:textId="1C82C14E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Вся электрическая система должна быть адаптирована к рабочим параметрам электросети 220</w:t>
            </w:r>
            <w:r w:rsidR="00C158BC" w:rsidRPr="00F366B3">
              <w:rPr>
                <w:bCs/>
                <w:color w:val="000000"/>
                <w:sz w:val="28"/>
                <w:szCs w:val="28"/>
              </w:rPr>
              <w:t xml:space="preserve"> – </w:t>
            </w:r>
            <w:r w:rsidRPr="00F366B3">
              <w:rPr>
                <w:bCs/>
                <w:color w:val="000000"/>
                <w:sz w:val="28"/>
                <w:szCs w:val="28"/>
              </w:rPr>
              <w:t>24</w:t>
            </w:r>
            <w:r w:rsidR="00C158BC" w:rsidRPr="00F366B3">
              <w:rPr>
                <w:bCs/>
                <w:color w:val="000000"/>
                <w:sz w:val="28"/>
                <w:szCs w:val="28"/>
              </w:rPr>
              <w:t>0 В</w:t>
            </w:r>
            <w:r w:rsidRPr="00F366B3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476B09" w:rsidRPr="00F366B3" w14:paraId="025F4F82" w14:textId="77777777" w:rsidTr="00975FF9">
        <w:trPr>
          <w:trHeight w:val="135"/>
        </w:trPr>
        <w:tc>
          <w:tcPr>
            <w:tcW w:w="1134" w:type="dxa"/>
          </w:tcPr>
          <w:p w14:paraId="1ADC8C51" w14:textId="5095688E" w:rsidR="00476B09" w:rsidRPr="00F366B3" w:rsidRDefault="00305B5F" w:rsidP="00306ADA">
            <w:pPr>
              <w:shd w:val="clear" w:color="auto" w:fill="FFFFFF"/>
              <w:ind w:left="21" w:right="2"/>
              <w:jc w:val="both"/>
              <w:rPr>
                <w:b/>
                <w:color w:val="000000"/>
                <w:sz w:val="28"/>
                <w:szCs w:val="28"/>
              </w:rPr>
            </w:pPr>
            <w:r w:rsidRPr="00F366B3">
              <w:rPr>
                <w:b/>
                <w:color w:val="000000"/>
                <w:sz w:val="28"/>
                <w:szCs w:val="28"/>
              </w:rPr>
              <w:t>2.4</w:t>
            </w:r>
          </w:p>
        </w:tc>
        <w:tc>
          <w:tcPr>
            <w:tcW w:w="8125" w:type="dxa"/>
          </w:tcPr>
          <w:p w14:paraId="19FFB8C0" w14:textId="0DE61983" w:rsidR="00476B09" w:rsidRPr="00F366B3" w:rsidRDefault="00476B09" w:rsidP="00306ADA">
            <w:pPr>
              <w:shd w:val="clear" w:color="auto" w:fill="FFFFFF"/>
              <w:ind w:right="2"/>
              <w:jc w:val="both"/>
              <w:rPr>
                <w:b/>
                <w:color w:val="000000"/>
                <w:sz w:val="28"/>
                <w:szCs w:val="28"/>
              </w:rPr>
            </w:pPr>
            <w:r w:rsidRPr="00F366B3">
              <w:rPr>
                <w:b/>
                <w:color w:val="000000"/>
                <w:sz w:val="28"/>
                <w:szCs w:val="28"/>
              </w:rPr>
              <w:t xml:space="preserve">Система </w:t>
            </w:r>
            <w:proofErr w:type="spellStart"/>
            <w:r w:rsidRPr="00F366B3">
              <w:rPr>
                <w:b/>
                <w:color w:val="000000"/>
                <w:sz w:val="28"/>
                <w:szCs w:val="28"/>
              </w:rPr>
              <w:t>видеодокументирования</w:t>
            </w:r>
            <w:proofErr w:type="spellEnd"/>
            <w:r w:rsidRPr="00F366B3">
              <w:rPr>
                <w:b/>
                <w:color w:val="000000"/>
                <w:sz w:val="28"/>
                <w:szCs w:val="28"/>
              </w:rPr>
              <w:t>:</w:t>
            </w:r>
          </w:p>
        </w:tc>
      </w:tr>
      <w:tr w:rsidR="00476B09" w:rsidRPr="00F366B3" w14:paraId="38720413" w14:textId="77777777" w:rsidTr="00975FF9">
        <w:trPr>
          <w:trHeight w:val="135"/>
        </w:trPr>
        <w:tc>
          <w:tcPr>
            <w:tcW w:w="1134" w:type="dxa"/>
          </w:tcPr>
          <w:p w14:paraId="1D79D2B8" w14:textId="38BAA823" w:rsidR="00476B09" w:rsidRPr="00F366B3" w:rsidRDefault="00305B5F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2.4.1</w:t>
            </w:r>
          </w:p>
        </w:tc>
        <w:tc>
          <w:tcPr>
            <w:tcW w:w="8125" w:type="dxa"/>
          </w:tcPr>
          <w:p w14:paraId="6595A1EE" w14:textId="58DD98FD" w:rsidR="00476B09" w:rsidRPr="00F366B3" w:rsidRDefault="00476B09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Диагональ сенсорного монитора не менее 21 дюйма</w:t>
            </w:r>
            <w:r w:rsidR="0025690F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476B09" w:rsidRPr="00F366B3" w14:paraId="5B68A6EE" w14:textId="77777777" w:rsidTr="00975FF9">
        <w:trPr>
          <w:trHeight w:val="135"/>
        </w:trPr>
        <w:tc>
          <w:tcPr>
            <w:tcW w:w="1134" w:type="dxa"/>
          </w:tcPr>
          <w:p w14:paraId="2F61DC83" w14:textId="37CB29B8" w:rsidR="00476B09" w:rsidRPr="00F366B3" w:rsidRDefault="00305B5F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2.4.2</w:t>
            </w:r>
          </w:p>
        </w:tc>
        <w:tc>
          <w:tcPr>
            <w:tcW w:w="8125" w:type="dxa"/>
          </w:tcPr>
          <w:p w14:paraId="58554C9A" w14:textId="484300C5" w:rsidR="00476B09" w:rsidRPr="00F366B3" w:rsidRDefault="00476B09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Русскоязычный интерфейс</w:t>
            </w:r>
            <w:r w:rsidR="0025690F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476B09" w:rsidRPr="00F366B3" w14:paraId="4A7DD367" w14:textId="77777777" w:rsidTr="00975FF9">
        <w:trPr>
          <w:trHeight w:val="135"/>
        </w:trPr>
        <w:tc>
          <w:tcPr>
            <w:tcW w:w="1134" w:type="dxa"/>
          </w:tcPr>
          <w:p w14:paraId="58D8E362" w14:textId="2A2EECB1" w:rsidR="00476B09" w:rsidRPr="00F366B3" w:rsidRDefault="00305B5F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2.4.3</w:t>
            </w:r>
          </w:p>
        </w:tc>
        <w:tc>
          <w:tcPr>
            <w:tcW w:w="8125" w:type="dxa"/>
          </w:tcPr>
          <w:p w14:paraId="13980829" w14:textId="08E3B1F3" w:rsidR="00476B09" w:rsidRPr="00F366B3" w:rsidRDefault="00B56B57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  <w:lang w:val="en-US"/>
              </w:rPr>
              <w:t>HD</w:t>
            </w:r>
            <w:r w:rsidRPr="00F366B3">
              <w:rPr>
                <w:bCs/>
                <w:color w:val="000000"/>
                <w:sz w:val="28"/>
                <w:szCs w:val="28"/>
                <w:lang w:val="be-BY"/>
              </w:rPr>
              <w:t>-камера высокого разрешения</w:t>
            </w:r>
            <w:r w:rsidR="00476B09" w:rsidRPr="00F366B3">
              <w:rPr>
                <w:bCs/>
                <w:color w:val="000000"/>
                <w:sz w:val="28"/>
                <w:szCs w:val="28"/>
              </w:rPr>
              <w:t xml:space="preserve"> должна подключаться к микроскопу;</w:t>
            </w:r>
          </w:p>
        </w:tc>
      </w:tr>
      <w:tr w:rsidR="00306ADA" w:rsidRPr="00F366B3" w14:paraId="6A8FF5BD" w14:textId="77777777" w:rsidTr="00975FF9">
        <w:trPr>
          <w:trHeight w:val="135"/>
        </w:trPr>
        <w:tc>
          <w:tcPr>
            <w:tcW w:w="1134" w:type="dxa"/>
          </w:tcPr>
          <w:p w14:paraId="54BF776A" w14:textId="55DEEB7C" w:rsidR="00306ADA" w:rsidRPr="00F366B3" w:rsidRDefault="00305B5F" w:rsidP="00306ADA">
            <w:pPr>
              <w:shd w:val="clear" w:color="auto" w:fill="FFFFFF"/>
              <w:ind w:left="21"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2.4.4</w:t>
            </w:r>
          </w:p>
        </w:tc>
        <w:tc>
          <w:tcPr>
            <w:tcW w:w="8125" w:type="dxa"/>
          </w:tcPr>
          <w:p w14:paraId="50551192" w14:textId="6486968C" w:rsidR="00306ADA" w:rsidRPr="00F366B3" w:rsidRDefault="00C83564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Возможность управления системой записи с рукояток микроскопа;</w:t>
            </w:r>
          </w:p>
        </w:tc>
      </w:tr>
      <w:tr w:rsidR="00306ADA" w:rsidRPr="00F366B3" w14:paraId="03774B43" w14:textId="77777777" w:rsidTr="00975FF9">
        <w:trPr>
          <w:trHeight w:val="135"/>
        </w:trPr>
        <w:tc>
          <w:tcPr>
            <w:tcW w:w="1134" w:type="dxa"/>
          </w:tcPr>
          <w:p w14:paraId="558C8187" w14:textId="7A86A460" w:rsidR="00306ADA" w:rsidRPr="00F366B3" w:rsidRDefault="00305B5F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2.4.5</w:t>
            </w:r>
          </w:p>
        </w:tc>
        <w:tc>
          <w:tcPr>
            <w:tcW w:w="8125" w:type="dxa"/>
          </w:tcPr>
          <w:p w14:paraId="0A51E97E" w14:textId="4D815DC2" w:rsidR="00306ADA" w:rsidRPr="00F366B3" w:rsidRDefault="00C83564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Встроенный жесткий диск емкостью не менее 100 Гб</w:t>
            </w:r>
            <w:r w:rsidR="0025690F">
              <w:rPr>
                <w:bCs/>
                <w:color w:val="000000"/>
                <w:sz w:val="28"/>
                <w:szCs w:val="28"/>
              </w:rPr>
              <w:t>;</w:t>
            </w:r>
          </w:p>
        </w:tc>
      </w:tr>
      <w:tr w:rsidR="00306ADA" w:rsidRPr="00F366B3" w14:paraId="3924DDFB" w14:textId="77777777" w:rsidTr="00975FF9">
        <w:trPr>
          <w:trHeight w:val="135"/>
        </w:trPr>
        <w:tc>
          <w:tcPr>
            <w:tcW w:w="1134" w:type="dxa"/>
          </w:tcPr>
          <w:p w14:paraId="2BB1362B" w14:textId="2058FEEB" w:rsidR="00306ADA" w:rsidRPr="00F366B3" w:rsidRDefault="00305B5F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2.4.6</w:t>
            </w:r>
          </w:p>
        </w:tc>
        <w:tc>
          <w:tcPr>
            <w:tcW w:w="8125" w:type="dxa"/>
          </w:tcPr>
          <w:p w14:paraId="4877DB4C" w14:textId="1575997C" w:rsidR="00306ADA" w:rsidRPr="00F366B3" w:rsidRDefault="00306ADA" w:rsidP="00306ADA">
            <w:pPr>
              <w:shd w:val="clear" w:color="auto" w:fill="FFFFFF"/>
              <w:ind w:right="2"/>
              <w:jc w:val="both"/>
              <w:rPr>
                <w:bCs/>
                <w:color w:val="000000"/>
                <w:sz w:val="28"/>
                <w:szCs w:val="28"/>
              </w:rPr>
            </w:pPr>
            <w:r w:rsidRPr="00F366B3">
              <w:rPr>
                <w:bCs/>
                <w:color w:val="000000"/>
                <w:sz w:val="28"/>
                <w:szCs w:val="28"/>
              </w:rPr>
              <w:t>Возможность записи снимков и видеоряда;</w:t>
            </w:r>
          </w:p>
        </w:tc>
      </w:tr>
    </w:tbl>
    <w:p w14:paraId="7828726C" w14:textId="77777777" w:rsidR="00B7545E" w:rsidRPr="00F366B3" w:rsidRDefault="00B7545E" w:rsidP="005C7F34">
      <w:pPr>
        <w:pStyle w:val="a3"/>
        <w:autoSpaceDE w:val="0"/>
        <w:autoSpaceDN w:val="0"/>
        <w:adjustRightInd w:val="0"/>
        <w:ind w:left="0"/>
        <w:jc w:val="both"/>
        <w:rPr>
          <w:b/>
          <w:sz w:val="28"/>
          <w:szCs w:val="28"/>
        </w:rPr>
      </w:pPr>
    </w:p>
    <w:p w14:paraId="2E133D01" w14:textId="363E74E8" w:rsidR="00632098" w:rsidRPr="00F366B3" w:rsidRDefault="00480AF0" w:rsidP="002336B5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F366B3">
        <w:rPr>
          <w:sz w:val="28"/>
          <w:szCs w:val="28"/>
        </w:rPr>
        <w:t>Требования, предъявляемые к качеству товара, гарантийному сроку (годности, стерильности): согласно аукционным документам организатора.</w:t>
      </w:r>
    </w:p>
    <w:p w14:paraId="1D928D67" w14:textId="77777777" w:rsidR="00A12BFF" w:rsidRPr="00F366B3" w:rsidRDefault="00A12BFF" w:rsidP="00627E28">
      <w:pPr>
        <w:rPr>
          <w:sz w:val="28"/>
          <w:szCs w:val="28"/>
        </w:rPr>
      </w:pPr>
      <w:bookmarkStart w:id="3" w:name="_GoBack"/>
      <w:bookmarkEnd w:id="3"/>
    </w:p>
    <w:sectPr w:rsidR="00A12BFF" w:rsidRPr="00F366B3" w:rsidSect="00052EB6">
      <w:footerReference w:type="default" r:id="rId8"/>
      <w:pgSz w:w="11905" w:h="16838"/>
      <w:pgMar w:top="709" w:right="848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AEB62" w14:textId="77777777" w:rsidR="009067AB" w:rsidRDefault="009067AB" w:rsidP="00B22BBB">
      <w:r>
        <w:separator/>
      </w:r>
    </w:p>
  </w:endnote>
  <w:endnote w:type="continuationSeparator" w:id="0">
    <w:p w14:paraId="2AAF1429" w14:textId="77777777" w:rsidR="009067AB" w:rsidRDefault="009067AB" w:rsidP="00B2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9634576"/>
      <w:docPartObj>
        <w:docPartGallery w:val="Page Numbers (Bottom of Page)"/>
        <w:docPartUnique/>
      </w:docPartObj>
    </w:sdtPr>
    <w:sdtEndPr/>
    <w:sdtContent>
      <w:p w14:paraId="7ACF9C47" w14:textId="0CBE34A9" w:rsidR="00B22BBB" w:rsidRDefault="00B22B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481">
          <w:rPr>
            <w:noProof/>
          </w:rPr>
          <w:t>4</w:t>
        </w:r>
        <w:r>
          <w:fldChar w:fldCharType="end"/>
        </w:r>
      </w:p>
    </w:sdtContent>
  </w:sdt>
  <w:p w14:paraId="685CA96F" w14:textId="77777777" w:rsidR="00B22BBB" w:rsidRDefault="00B22B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2970B" w14:textId="77777777" w:rsidR="009067AB" w:rsidRDefault="009067AB" w:rsidP="00B22BBB">
      <w:r>
        <w:separator/>
      </w:r>
    </w:p>
  </w:footnote>
  <w:footnote w:type="continuationSeparator" w:id="0">
    <w:p w14:paraId="77820677" w14:textId="77777777" w:rsidR="009067AB" w:rsidRDefault="009067AB" w:rsidP="00B2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04B"/>
    <w:multiLevelType w:val="multilevel"/>
    <w:tmpl w:val="BA468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0C45825"/>
    <w:multiLevelType w:val="multilevel"/>
    <w:tmpl w:val="FCDE62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17182F6B"/>
    <w:multiLevelType w:val="hybridMultilevel"/>
    <w:tmpl w:val="70C6D604"/>
    <w:lvl w:ilvl="0" w:tplc="DDE89E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71A627A"/>
    <w:multiLevelType w:val="multilevel"/>
    <w:tmpl w:val="E58E24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Restart w:val="0"/>
      <w:lvlText w:val="%1.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8F64CBE"/>
    <w:multiLevelType w:val="hybridMultilevel"/>
    <w:tmpl w:val="0A1E89C8"/>
    <w:lvl w:ilvl="0" w:tplc="0524B8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EC92A3F"/>
    <w:multiLevelType w:val="multilevel"/>
    <w:tmpl w:val="C3F2B0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3202E43"/>
    <w:multiLevelType w:val="hybridMultilevel"/>
    <w:tmpl w:val="34A4DB90"/>
    <w:lvl w:ilvl="0" w:tplc="0108D5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FD413D"/>
    <w:multiLevelType w:val="hybridMultilevel"/>
    <w:tmpl w:val="729AEC08"/>
    <w:lvl w:ilvl="0" w:tplc="AA6A2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F71DB"/>
    <w:multiLevelType w:val="hybridMultilevel"/>
    <w:tmpl w:val="481840E6"/>
    <w:lvl w:ilvl="0" w:tplc="0AA0FE3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326C1"/>
    <w:multiLevelType w:val="multilevel"/>
    <w:tmpl w:val="6A70CEB8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7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440"/>
      </w:pPr>
      <w:rPr>
        <w:rFonts w:hint="default"/>
      </w:rPr>
    </w:lvl>
  </w:abstractNum>
  <w:abstractNum w:abstractNumId="10" w15:restartNumberingAfterBreak="0">
    <w:nsid w:val="4C2020AA"/>
    <w:multiLevelType w:val="multilevel"/>
    <w:tmpl w:val="AE929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5BA350C7"/>
    <w:multiLevelType w:val="multilevel"/>
    <w:tmpl w:val="4FF842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8183939"/>
    <w:multiLevelType w:val="multilevel"/>
    <w:tmpl w:val="0916E8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B7A05F5"/>
    <w:multiLevelType w:val="multilevel"/>
    <w:tmpl w:val="48FEB0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6F97466"/>
    <w:multiLevelType w:val="hybridMultilevel"/>
    <w:tmpl w:val="F74A79C6"/>
    <w:lvl w:ilvl="0" w:tplc="26C4727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1"/>
  </w:num>
  <w:num w:numId="5">
    <w:abstractNumId w:val="0"/>
  </w:num>
  <w:num w:numId="6">
    <w:abstractNumId w:val="5"/>
  </w:num>
  <w:num w:numId="7">
    <w:abstractNumId w:val="13"/>
  </w:num>
  <w:num w:numId="8">
    <w:abstractNumId w:val="12"/>
  </w:num>
  <w:num w:numId="9">
    <w:abstractNumId w:val="14"/>
  </w:num>
  <w:num w:numId="10">
    <w:abstractNumId w:val="7"/>
  </w:num>
  <w:num w:numId="11">
    <w:abstractNumId w:val="8"/>
  </w:num>
  <w:num w:numId="12">
    <w:abstractNumId w:val="9"/>
  </w:num>
  <w:num w:numId="13">
    <w:abstractNumId w:val="2"/>
  </w:num>
  <w:num w:numId="14">
    <w:abstractNumId w:val="6"/>
  </w:num>
  <w:num w:numId="15">
    <w:abstractNumId w:val="4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28"/>
    <w:rsid w:val="00023C4E"/>
    <w:rsid w:val="00026681"/>
    <w:rsid w:val="00052EB6"/>
    <w:rsid w:val="00061B7D"/>
    <w:rsid w:val="00084BBB"/>
    <w:rsid w:val="00096890"/>
    <w:rsid w:val="000A7F02"/>
    <w:rsid w:val="000B5BBC"/>
    <w:rsid w:val="000E4193"/>
    <w:rsid w:val="000E6615"/>
    <w:rsid w:val="000E7481"/>
    <w:rsid w:val="000F0239"/>
    <w:rsid w:val="000F1E94"/>
    <w:rsid w:val="00134A66"/>
    <w:rsid w:val="001439AE"/>
    <w:rsid w:val="0014443D"/>
    <w:rsid w:val="0015628D"/>
    <w:rsid w:val="00160029"/>
    <w:rsid w:val="00192F87"/>
    <w:rsid w:val="001A4AF9"/>
    <w:rsid w:val="001B4265"/>
    <w:rsid w:val="001B695B"/>
    <w:rsid w:val="001C622A"/>
    <w:rsid w:val="001D1843"/>
    <w:rsid w:val="00216098"/>
    <w:rsid w:val="00232D87"/>
    <w:rsid w:val="002336B5"/>
    <w:rsid w:val="002365D3"/>
    <w:rsid w:val="0025690F"/>
    <w:rsid w:val="00275695"/>
    <w:rsid w:val="00282DB2"/>
    <w:rsid w:val="002A0943"/>
    <w:rsid w:val="002C07EF"/>
    <w:rsid w:val="002D7F82"/>
    <w:rsid w:val="002E0480"/>
    <w:rsid w:val="00305B5F"/>
    <w:rsid w:val="00306ADA"/>
    <w:rsid w:val="003079D5"/>
    <w:rsid w:val="0033656D"/>
    <w:rsid w:val="00347F97"/>
    <w:rsid w:val="00352EF2"/>
    <w:rsid w:val="003728A2"/>
    <w:rsid w:val="00385F77"/>
    <w:rsid w:val="003B1E99"/>
    <w:rsid w:val="003C54FF"/>
    <w:rsid w:val="003D001F"/>
    <w:rsid w:val="00407E51"/>
    <w:rsid w:val="0042647E"/>
    <w:rsid w:val="00453092"/>
    <w:rsid w:val="004736A1"/>
    <w:rsid w:val="00476B09"/>
    <w:rsid w:val="00480AF0"/>
    <w:rsid w:val="004A088C"/>
    <w:rsid w:val="004A6652"/>
    <w:rsid w:val="004B15E6"/>
    <w:rsid w:val="004C02EC"/>
    <w:rsid w:val="004C0717"/>
    <w:rsid w:val="004C43E9"/>
    <w:rsid w:val="004D24CB"/>
    <w:rsid w:val="004D2BBF"/>
    <w:rsid w:val="004E5ED3"/>
    <w:rsid w:val="00503BF4"/>
    <w:rsid w:val="0050722C"/>
    <w:rsid w:val="00552AF1"/>
    <w:rsid w:val="00573FE8"/>
    <w:rsid w:val="00584B19"/>
    <w:rsid w:val="005C7F34"/>
    <w:rsid w:val="00627E28"/>
    <w:rsid w:val="00632098"/>
    <w:rsid w:val="006368E6"/>
    <w:rsid w:val="00654D66"/>
    <w:rsid w:val="006675FC"/>
    <w:rsid w:val="00677B05"/>
    <w:rsid w:val="00681B1A"/>
    <w:rsid w:val="006926D3"/>
    <w:rsid w:val="006A07DE"/>
    <w:rsid w:val="006B47AE"/>
    <w:rsid w:val="006B6AE2"/>
    <w:rsid w:val="006E2D9A"/>
    <w:rsid w:val="006F174C"/>
    <w:rsid w:val="00703170"/>
    <w:rsid w:val="00712190"/>
    <w:rsid w:val="00714D4E"/>
    <w:rsid w:val="0077340E"/>
    <w:rsid w:val="00775BE3"/>
    <w:rsid w:val="007B53DA"/>
    <w:rsid w:val="007B7F43"/>
    <w:rsid w:val="007D5936"/>
    <w:rsid w:val="007E48AD"/>
    <w:rsid w:val="007F21C6"/>
    <w:rsid w:val="008022DA"/>
    <w:rsid w:val="0081516D"/>
    <w:rsid w:val="00823AC5"/>
    <w:rsid w:val="008250B7"/>
    <w:rsid w:val="0084634F"/>
    <w:rsid w:val="008566F8"/>
    <w:rsid w:val="00861C54"/>
    <w:rsid w:val="00875D66"/>
    <w:rsid w:val="00875E46"/>
    <w:rsid w:val="008825C7"/>
    <w:rsid w:val="008935D2"/>
    <w:rsid w:val="00893803"/>
    <w:rsid w:val="008C51E5"/>
    <w:rsid w:val="008D0BCC"/>
    <w:rsid w:val="008D1F04"/>
    <w:rsid w:val="008E1E4B"/>
    <w:rsid w:val="009067AB"/>
    <w:rsid w:val="00926A3A"/>
    <w:rsid w:val="00930ED4"/>
    <w:rsid w:val="0096266E"/>
    <w:rsid w:val="00972731"/>
    <w:rsid w:val="00975FF9"/>
    <w:rsid w:val="00976280"/>
    <w:rsid w:val="00985EDE"/>
    <w:rsid w:val="009C26A7"/>
    <w:rsid w:val="009E1814"/>
    <w:rsid w:val="009E56F3"/>
    <w:rsid w:val="009F5A06"/>
    <w:rsid w:val="009F5BB9"/>
    <w:rsid w:val="00A12BFF"/>
    <w:rsid w:val="00A30524"/>
    <w:rsid w:val="00A4689D"/>
    <w:rsid w:val="00A65C4D"/>
    <w:rsid w:val="00A96605"/>
    <w:rsid w:val="00AD3CF8"/>
    <w:rsid w:val="00AE4A13"/>
    <w:rsid w:val="00B03D7A"/>
    <w:rsid w:val="00B22BBB"/>
    <w:rsid w:val="00B4283C"/>
    <w:rsid w:val="00B44803"/>
    <w:rsid w:val="00B56B57"/>
    <w:rsid w:val="00B6583A"/>
    <w:rsid w:val="00B7545E"/>
    <w:rsid w:val="00B875F4"/>
    <w:rsid w:val="00B915C9"/>
    <w:rsid w:val="00BB650F"/>
    <w:rsid w:val="00C158BC"/>
    <w:rsid w:val="00C419B9"/>
    <w:rsid w:val="00C43E30"/>
    <w:rsid w:val="00C81D17"/>
    <w:rsid w:val="00C82AA7"/>
    <w:rsid w:val="00C83564"/>
    <w:rsid w:val="00C854EC"/>
    <w:rsid w:val="00C97E8C"/>
    <w:rsid w:val="00CA15A2"/>
    <w:rsid w:val="00CC0297"/>
    <w:rsid w:val="00CC4F0F"/>
    <w:rsid w:val="00CE2183"/>
    <w:rsid w:val="00CF0507"/>
    <w:rsid w:val="00D4148D"/>
    <w:rsid w:val="00D41F41"/>
    <w:rsid w:val="00D43B80"/>
    <w:rsid w:val="00D57C0C"/>
    <w:rsid w:val="00D7252B"/>
    <w:rsid w:val="00D82BA7"/>
    <w:rsid w:val="00D84392"/>
    <w:rsid w:val="00DC59F9"/>
    <w:rsid w:val="00DD0F7F"/>
    <w:rsid w:val="00DD2527"/>
    <w:rsid w:val="00DE307C"/>
    <w:rsid w:val="00DF6757"/>
    <w:rsid w:val="00DF6FD3"/>
    <w:rsid w:val="00E50E09"/>
    <w:rsid w:val="00E81621"/>
    <w:rsid w:val="00E94002"/>
    <w:rsid w:val="00EA32D2"/>
    <w:rsid w:val="00ED76BA"/>
    <w:rsid w:val="00EE0CC7"/>
    <w:rsid w:val="00EE6BAC"/>
    <w:rsid w:val="00F044EC"/>
    <w:rsid w:val="00F347C0"/>
    <w:rsid w:val="00F366B3"/>
    <w:rsid w:val="00F5336B"/>
    <w:rsid w:val="00F715B7"/>
    <w:rsid w:val="00F73D28"/>
    <w:rsid w:val="00F90EC2"/>
    <w:rsid w:val="00F967A3"/>
    <w:rsid w:val="00FA5BA1"/>
    <w:rsid w:val="00FC324E"/>
    <w:rsid w:val="00FC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3611"/>
  <w15:docId w15:val="{AFB6F91C-630D-4A26-8627-C9441065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2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627E28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627E28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627E28"/>
    <w:pPr>
      <w:widowControl w:val="0"/>
      <w:autoSpaceDE w:val="0"/>
      <w:autoSpaceDN w:val="0"/>
      <w:adjustRightInd w:val="0"/>
      <w:jc w:val="both"/>
    </w:pPr>
  </w:style>
  <w:style w:type="character" w:customStyle="1" w:styleId="FontStyle117">
    <w:name w:val="Font Style117"/>
    <w:uiPriority w:val="99"/>
    <w:rsid w:val="00627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627E2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uiPriority w:val="99"/>
    <w:rsid w:val="00627E28"/>
    <w:pPr>
      <w:widowControl w:val="0"/>
      <w:autoSpaceDE w:val="0"/>
      <w:autoSpaceDN w:val="0"/>
      <w:adjustRightInd w:val="0"/>
      <w:spacing w:line="211" w:lineRule="exact"/>
      <w:ind w:firstLine="516"/>
      <w:jc w:val="both"/>
    </w:pPr>
  </w:style>
  <w:style w:type="paragraph" w:customStyle="1" w:styleId="Style1">
    <w:name w:val="Style1"/>
    <w:basedOn w:val="a"/>
    <w:uiPriority w:val="99"/>
    <w:rsid w:val="00627E28"/>
    <w:pPr>
      <w:widowControl w:val="0"/>
      <w:autoSpaceDE w:val="0"/>
      <w:autoSpaceDN w:val="0"/>
      <w:adjustRightInd w:val="0"/>
      <w:spacing w:line="183" w:lineRule="exact"/>
    </w:pPr>
  </w:style>
  <w:style w:type="character" w:customStyle="1" w:styleId="FontStyle14">
    <w:name w:val="Font Style14"/>
    <w:uiPriority w:val="99"/>
    <w:rsid w:val="00627E2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Верхний колонтитул1"/>
    <w:basedOn w:val="a"/>
    <w:rsid w:val="00893803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a3">
    <w:name w:val="List Paragraph"/>
    <w:basedOn w:val="a"/>
    <w:uiPriority w:val="34"/>
    <w:qFormat/>
    <w:rsid w:val="008E1E4B"/>
    <w:pPr>
      <w:ind w:left="720"/>
      <w:contextualSpacing/>
    </w:pPr>
  </w:style>
  <w:style w:type="paragraph" w:customStyle="1" w:styleId="Style29">
    <w:name w:val="Style29"/>
    <w:basedOn w:val="a"/>
    <w:uiPriority w:val="99"/>
    <w:rsid w:val="00712190"/>
    <w:pPr>
      <w:widowControl w:val="0"/>
      <w:autoSpaceDE w:val="0"/>
      <w:autoSpaceDN w:val="0"/>
      <w:adjustRightInd w:val="0"/>
      <w:spacing w:line="232" w:lineRule="exact"/>
      <w:ind w:firstLine="454"/>
    </w:pPr>
  </w:style>
  <w:style w:type="paragraph" w:customStyle="1" w:styleId="Style79">
    <w:name w:val="Style79"/>
    <w:basedOn w:val="a"/>
    <w:uiPriority w:val="99"/>
    <w:rsid w:val="00712190"/>
    <w:pPr>
      <w:widowControl w:val="0"/>
      <w:autoSpaceDE w:val="0"/>
      <w:autoSpaceDN w:val="0"/>
      <w:adjustRightInd w:val="0"/>
      <w:spacing w:line="193" w:lineRule="exact"/>
    </w:pPr>
  </w:style>
  <w:style w:type="character" w:customStyle="1" w:styleId="FontStyle123">
    <w:name w:val="Font Style123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character" w:customStyle="1" w:styleId="FontStyle125">
    <w:name w:val="Font Style125"/>
    <w:basedOn w:val="a0"/>
    <w:uiPriority w:val="99"/>
    <w:rsid w:val="00712190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unhideWhenUsed/>
    <w:rsid w:val="00A1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22B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2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22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E661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6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1FC06-04C6-474C-94DC-461F55CEB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</dc:creator>
  <cp:lastModifiedBy>Оксана Счастная</cp:lastModifiedBy>
  <cp:revision>26</cp:revision>
  <cp:lastPrinted>2026-09-30T06:06:00Z</cp:lastPrinted>
  <dcterms:created xsi:type="dcterms:W3CDTF">2024-01-26T08:46:00Z</dcterms:created>
  <dcterms:modified xsi:type="dcterms:W3CDTF">2026-10-26T09:04:00Z</dcterms:modified>
</cp:coreProperties>
</file>