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73E" w:rsidRPr="00AC173E" w:rsidRDefault="00AC173E" w:rsidP="00DC5157">
      <w:pPr>
        <w:pStyle w:val="TableParagraph"/>
        <w:numPr>
          <w:ilvl w:val="1"/>
          <w:numId w:val="47"/>
        </w:numPr>
        <w:tabs>
          <w:tab w:val="left" w:pos="0"/>
          <w:tab w:val="num" w:pos="567"/>
          <w:tab w:val="left" w:pos="993"/>
        </w:tabs>
        <w:snapToGrid w:val="0"/>
        <w:ind w:left="426" w:right="94" w:firstLine="567"/>
        <w:jc w:val="center"/>
        <w:rPr>
          <w:bCs/>
          <w:sz w:val="24"/>
          <w:szCs w:val="24"/>
        </w:rPr>
      </w:pPr>
      <w:r>
        <w:rPr>
          <w:sz w:val="20"/>
          <w:szCs w:val="20"/>
        </w:rPr>
        <w:t>ЗАПРОС О ПРЕДОСТАВЛЕНИИ СВЕДЕНИЙ</w:t>
      </w:r>
      <w:r>
        <w:rPr>
          <w:sz w:val="20"/>
          <w:szCs w:val="20"/>
        </w:rPr>
        <w:br/>
        <w:t xml:space="preserve">В ЦЕЛЯХ ИЗУЧЕНИЯ КОНЪЮНКТУРЫ РЫНКА </w:t>
      </w:r>
      <w:r>
        <w:rPr>
          <w:sz w:val="20"/>
          <w:szCs w:val="20"/>
        </w:rPr>
        <w:br/>
        <w:t>ДЛЯ ПРОЦЕДУРЫ ЗАКУПКИ ИЗ ОДНОГО ИСТОЧНИКА</w:t>
      </w:r>
      <w:r w:rsidRPr="0065712B">
        <w:rPr>
          <w:rFonts w:eastAsia="Calibri"/>
          <w:bCs/>
          <w:sz w:val="28"/>
          <w:szCs w:val="24"/>
        </w:rPr>
        <w:t xml:space="preserve"> </w:t>
      </w:r>
    </w:p>
    <w:p w:rsidR="00AC173E" w:rsidRPr="00AC173E" w:rsidRDefault="00AC173E" w:rsidP="00DC5157">
      <w:pPr>
        <w:pStyle w:val="TableParagraph"/>
        <w:numPr>
          <w:ilvl w:val="1"/>
          <w:numId w:val="47"/>
        </w:numPr>
        <w:tabs>
          <w:tab w:val="left" w:pos="0"/>
          <w:tab w:val="num" w:pos="567"/>
          <w:tab w:val="left" w:pos="993"/>
        </w:tabs>
        <w:snapToGrid w:val="0"/>
        <w:ind w:left="426" w:right="94" w:firstLine="567"/>
        <w:jc w:val="center"/>
        <w:rPr>
          <w:bCs/>
          <w:sz w:val="24"/>
          <w:szCs w:val="24"/>
        </w:rPr>
      </w:pPr>
    </w:p>
    <w:tbl>
      <w:tblPr>
        <w:tblW w:w="10774" w:type="dxa"/>
        <w:tblInd w:w="-176" w:type="dxa"/>
        <w:tblLayout w:type="fixed"/>
        <w:tblLook w:val="04A0" w:firstRow="1" w:lastRow="0" w:firstColumn="1" w:lastColumn="0" w:noHBand="0" w:noVBand="1"/>
      </w:tblPr>
      <w:tblGrid>
        <w:gridCol w:w="112"/>
        <w:gridCol w:w="30"/>
        <w:gridCol w:w="3828"/>
        <w:gridCol w:w="1036"/>
        <w:gridCol w:w="1340"/>
        <w:gridCol w:w="1559"/>
        <w:gridCol w:w="2410"/>
        <w:gridCol w:w="288"/>
        <w:gridCol w:w="171"/>
      </w:tblGrid>
      <w:tr w:rsidR="0065712B" w:rsidRPr="0065712B" w:rsidTr="003C05DE">
        <w:trPr>
          <w:gridAfter w:val="1"/>
          <w:wAfter w:w="171" w:type="dxa"/>
        </w:trPr>
        <w:tc>
          <w:tcPr>
            <w:tcW w:w="5006" w:type="dxa"/>
            <w:gridSpan w:val="4"/>
            <w:shd w:val="clear" w:color="auto" w:fill="auto"/>
          </w:tcPr>
          <w:p w:rsidR="00830D61" w:rsidRPr="0065712B" w:rsidRDefault="00830D61" w:rsidP="00BB2471">
            <w:pPr>
              <w:spacing w:after="0" w:line="240" w:lineRule="auto"/>
              <w:jc w:val="both"/>
              <w:rPr>
                <w:rFonts w:ascii="Times New Roman" w:eastAsia="Times New Roman" w:hAnsi="Times New Roman"/>
                <w:bCs/>
                <w:sz w:val="24"/>
                <w:szCs w:val="24"/>
              </w:rPr>
            </w:pPr>
            <w:r w:rsidRPr="0065712B">
              <w:rPr>
                <w:rFonts w:ascii="Times New Roman" w:eastAsia="Times New Roman" w:hAnsi="Times New Roman"/>
                <w:bCs/>
                <w:sz w:val="24"/>
                <w:szCs w:val="24"/>
              </w:rPr>
              <w:t>г. Минск</w:t>
            </w:r>
          </w:p>
        </w:tc>
        <w:tc>
          <w:tcPr>
            <w:tcW w:w="5597" w:type="dxa"/>
            <w:gridSpan w:val="4"/>
            <w:shd w:val="clear" w:color="auto" w:fill="auto"/>
          </w:tcPr>
          <w:p w:rsidR="00830D61" w:rsidRPr="0065712B" w:rsidRDefault="003C05DE" w:rsidP="00AC173E">
            <w:pPr>
              <w:spacing w:after="0" w:line="240" w:lineRule="auto"/>
              <w:jc w:val="right"/>
              <w:rPr>
                <w:rFonts w:ascii="Times New Roman" w:eastAsia="Times New Roman" w:hAnsi="Times New Roman"/>
                <w:bCs/>
                <w:sz w:val="24"/>
                <w:szCs w:val="24"/>
              </w:rPr>
            </w:pPr>
            <w:r>
              <w:rPr>
                <w:rFonts w:ascii="Times New Roman" w:eastAsia="Times New Roman" w:hAnsi="Times New Roman"/>
                <w:bCs/>
                <w:sz w:val="24"/>
                <w:szCs w:val="24"/>
              </w:rPr>
              <w:t>26</w:t>
            </w:r>
            <w:r w:rsidR="00562183">
              <w:rPr>
                <w:rFonts w:ascii="Times New Roman" w:eastAsia="Times New Roman" w:hAnsi="Times New Roman"/>
                <w:bCs/>
                <w:sz w:val="24"/>
                <w:szCs w:val="24"/>
              </w:rPr>
              <w:t xml:space="preserve"> </w:t>
            </w:r>
            <w:r w:rsidR="00751C7E">
              <w:rPr>
                <w:rFonts w:ascii="Times New Roman" w:eastAsia="Times New Roman" w:hAnsi="Times New Roman"/>
                <w:bCs/>
                <w:sz w:val="24"/>
                <w:szCs w:val="24"/>
              </w:rPr>
              <w:t>октября</w:t>
            </w:r>
            <w:r w:rsidR="0016133F" w:rsidRPr="0065712B">
              <w:rPr>
                <w:rFonts w:ascii="Times New Roman" w:eastAsia="Times New Roman" w:hAnsi="Times New Roman"/>
                <w:bCs/>
                <w:sz w:val="24"/>
                <w:szCs w:val="24"/>
              </w:rPr>
              <w:t xml:space="preserve"> </w:t>
            </w:r>
            <w:r w:rsidR="00830D61" w:rsidRPr="0065712B">
              <w:rPr>
                <w:rFonts w:ascii="Times New Roman" w:eastAsia="Times New Roman" w:hAnsi="Times New Roman"/>
                <w:bCs/>
                <w:sz w:val="24"/>
                <w:szCs w:val="24"/>
              </w:rPr>
              <w:t>20</w:t>
            </w:r>
            <w:r w:rsidR="00092056" w:rsidRPr="0065712B">
              <w:rPr>
                <w:rFonts w:ascii="Times New Roman" w:eastAsia="Times New Roman" w:hAnsi="Times New Roman"/>
                <w:bCs/>
                <w:sz w:val="24"/>
                <w:szCs w:val="24"/>
              </w:rPr>
              <w:t>2</w:t>
            </w:r>
            <w:r w:rsidR="0016133F" w:rsidRPr="0065712B">
              <w:rPr>
                <w:rFonts w:ascii="Times New Roman" w:eastAsia="Times New Roman" w:hAnsi="Times New Roman"/>
                <w:bCs/>
                <w:sz w:val="24"/>
                <w:szCs w:val="24"/>
              </w:rPr>
              <w:t>6</w:t>
            </w:r>
            <w:r w:rsidR="00830D61" w:rsidRPr="0065712B">
              <w:rPr>
                <w:rFonts w:ascii="Times New Roman" w:eastAsia="Times New Roman" w:hAnsi="Times New Roman"/>
                <w:bCs/>
                <w:sz w:val="24"/>
                <w:szCs w:val="24"/>
              </w:rPr>
              <w:t xml:space="preserve"> г.</w:t>
            </w:r>
          </w:p>
        </w:tc>
      </w:tr>
      <w:tr w:rsidR="00AC173E" w:rsidTr="003C05DE">
        <w:trPr>
          <w:gridBefore w:val="1"/>
          <w:wBefore w:w="112" w:type="dxa"/>
          <w:trHeight w:val="510"/>
        </w:trPr>
        <w:tc>
          <w:tcPr>
            <w:tcW w:w="38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Вид процедуры</w:t>
            </w:r>
          </w:p>
        </w:tc>
        <w:tc>
          <w:tcPr>
            <w:tcW w:w="6804" w:type="dxa"/>
            <w:gridSpan w:val="6"/>
            <w:tcBorders>
              <w:top w:val="single" w:sz="4" w:space="0" w:color="000000"/>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запрос на изучение конъюнктуры рынка за счет собственных средств</w:t>
            </w:r>
          </w:p>
        </w:tc>
      </w:tr>
      <w:tr w:rsidR="00AC173E" w:rsidTr="003C05DE">
        <w:trPr>
          <w:gridBefore w:val="1"/>
          <w:wBefore w:w="112" w:type="dxa"/>
          <w:trHeight w:val="255"/>
        </w:trPr>
        <w:tc>
          <w:tcPr>
            <w:tcW w:w="1066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об операторе</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УНП </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190542056</w:t>
            </w:r>
          </w:p>
        </w:tc>
      </w:tr>
      <w:tr w:rsidR="00AC173E" w:rsidTr="003C05DE">
        <w:trPr>
          <w:gridBefore w:val="1"/>
          <w:wBefore w:w="112" w:type="dxa"/>
          <w:trHeight w:val="510"/>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Полное наименование</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Открытое акционерное общество "Белорусская универсальная товарная биржа"</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Место нахождения</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220099 </w:t>
            </w:r>
            <w:proofErr w:type="spellStart"/>
            <w:r w:rsidRPr="00AC173E">
              <w:rPr>
                <w:rFonts w:ascii="Times New Roman" w:hAnsi="Times New Roman"/>
                <w:sz w:val="24"/>
                <w:szCs w:val="24"/>
              </w:rPr>
              <w:t>г.Минск</w:t>
            </w:r>
            <w:proofErr w:type="spellEnd"/>
            <w:r w:rsidRPr="00AC173E">
              <w:rPr>
                <w:rFonts w:ascii="Times New Roman" w:hAnsi="Times New Roman"/>
                <w:sz w:val="24"/>
                <w:szCs w:val="24"/>
              </w:rPr>
              <w:t xml:space="preserve">, </w:t>
            </w:r>
            <w:proofErr w:type="spellStart"/>
            <w:r w:rsidRPr="00AC173E">
              <w:rPr>
                <w:rFonts w:ascii="Times New Roman" w:hAnsi="Times New Roman"/>
                <w:sz w:val="24"/>
                <w:szCs w:val="24"/>
              </w:rPr>
              <w:t>ул.Казинца</w:t>
            </w:r>
            <w:proofErr w:type="spellEnd"/>
            <w:r w:rsidRPr="00AC173E">
              <w:rPr>
                <w:rFonts w:ascii="Times New Roman" w:hAnsi="Times New Roman"/>
                <w:sz w:val="24"/>
                <w:szCs w:val="24"/>
              </w:rPr>
              <w:t>, 2, 200</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электронной почты</w:t>
            </w:r>
          </w:p>
        </w:tc>
        <w:tc>
          <w:tcPr>
            <w:tcW w:w="6804" w:type="dxa"/>
            <w:gridSpan w:val="6"/>
            <w:tcBorders>
              <w:top w:val="nil"/>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zakupki@butb.by</w:t>
            </w:r>
          </w:p>
        </w:tc>
      </w:tr>
      <w:tr w:rsidR="00AC173E" w:rsidTr="003C05DE">
        <w:trPr>
          <w:gridBefore w:val="1"/>
          <w:wBefore w:w="112" w:type="dxa"/>
          <w:trHeight w:val="510"/>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сайта в глобальной компьютерной сети Интернет, обеспечивающего доступ на электронную торговую площадку</w:t>
            </w:r>
          </w:p>
        </w:tc>
        <w:tc>
          <w:tcPr>
            <w:tcW w:w="6804" w:type="dxa"/>
            <w:gridSpan w:val="6"/>
            <w:tcBorders>
              <w:top w:val="single" w:sz="4" w:space="0" w:color="000000"/>
              <w:left w:val="nil"/>
              <w:bottom w:val="single" w:sz="4" w:space="0" w:color="000000"/>
              <w:right w:val="single" w:sz="4" w:space="0" w:color="000000"/>
            </w:tcBorders>
            <w:shd w:val="clear" w:color="auto" w:fill="auto"/>
            <w:hideMark/>
          </w:tcPr>
          <w:p w:rsidR="00AC173E" w:rsidRPr="00AC173E" w:rsidRDefault="002145CB" w:rsidP="00AC173E">
            <w:pPr>
              <w:spacing w:after="0" w:line="240" w:lineRule="auto"/>
              <w:rPr>
                <w:rFonts w:ascii="Times New Roman" w:hAnsi="Times New Roman"/>
                <w:color w:val="0000FF"/>
                <w:sz w:val="24"/>
                <w:szCs w:val="24"/>
              </w:rPr>
            </w:pPr>
            <w:hyperlink r:id="rId8" w:history="1">
              <w:r w:rsidR="00AC173E" w:rsidRPr="00AC173E">
                <w:rPr>
                  <w:rStyle w:val="a3"/>
                  <w:rFonts w:ascii="Times New Roman" w:hAnsi="Times New Roman"/>
                  <w:sz w:val="24"/>
                  <w:szCs w:val="24"/>
                </w:rPr>
                <w:t>https://zakupki.butb.by</w:t>
              </w:r>
            </w:hyperlink>
          </w:p>
        </w:tc>
      </w:tr>
      <w:tr w:rsidR="00AC173E" w:rsidTr="003C05DE">
        <w:trPr>
          <w:gridBefore w:val="1"/>
          <w:wBefore w:w="112" w:type="dxa"/>
          <w:trHeight w:val="255"/>
        </w:trPr>
        <w:tc>
          <w:tcPr>
            <w:tcW w:w="10662" w:type="dxa"/>
            <w:gridSpan w:val="8"/>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заказчике</w:t>
            </w:r>
          </w:p>
        </w:tc>
      </w:tr>
      <w:tr w:rsidR="00AC173E" w:rsidTr="003C05DE">
        <w:trPr>
          <w:gridBefore w:val="1"/>
          <w:wBefore w:w="112" w:type="dxa"/>
          <w:trHeight w:val="255"/>
        </w:trPr>
        <w:tc>
          <w:tcPr>
            <w:tcW w:w="3858" w:type="dxa"/>
            <w:gridSpan w:val="2"/>
            <w:tcBorders>
              <w:top w:val="nil"/>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УНП </w:t>
            </w:r>
          </w:p>
        </w:tc>
        <w:tc>
          <w:tcPr>
            <w:tcW w:w="6804" w:type="dxa"/>
            <w:gridSpan w:val="6"/>
            <w:tcBorders>
              <w:top w:val="nil"/>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100348119</w:t>
            </w:r>
          </w:p>
        </w:tc>
      </w:tr>
      <w:tr w:rsidR="00AC173E" w:rsidTr="003C05DE">
        <w:trPr>
          <w:gridBefore w:val="1"/>
          <w:wBefore w:w="112" w:type="dxa"/>
          <w:trHeight w:val="510"/>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Полное наименование (для организации) либо фамилия, имя, отчество (для индивидуального предпринимателя)</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Производственное республиканское унитарное предприятие "МИНСКИНТЕРКАПС"</w:t>
            </w:r>
          </w:p>
        </w:tc>
      </w:tr>
      <w:tr w:rsidR="00AC173E" w:rsidTr="003C05DE">
        <w:trPr>
          <w:gridBefore w:val="1"/>
          <w:wBefore w:w="112" w:type="dxa"/>
          <w:trHeight w:val="510"/>
        </w:trPr>
        <w:tc>
          <w:tcPr>
            <w:tcW w:w="38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Место нахождения (для организации) либо место жительства (для индивидуального предпринимателя)</w:t>
            </w:r>
          </w:p>
        </w:tc>
        <w:tc>
          <w:tcPr>
            <w:tcW w:w="6804" w:type="dxa"/>
            <w:gridSpan w:val="6"/>
            <w:tcBorders>
              <w:top w:val="single" w:sz="4" w:space="0" w:color="000000"/>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220075, г. Минск, </w:t>
            </w:r>
            <w:proofErr w:type="spellStart"/>
            <w:r w:rsidRPr="00AC173E">
              <w:rPr>
                <w:rFonts w:ascii="Times New Roman" w:hAnsi="Times New Roman"/>
                <w:sz w:val="24"/>
                <w:szCs w:val="24"/>
              </w:rPr>
              <w:t>ул.Инженерная</w:t>
            </w:r>
            <w:proofErr w:type="spellEnd"/>
            <w:r w:rsidRPr="00AC173E">
              <w:rPr>
                <w:rFonts w:ascii="Times New Roman" w:hAnsi="Times New Roman"/>
                <w:sz w:val="24"/>
                <w:szCs w:val="24"/>
              </w:rPr>
              <w:t>, д.26</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Телефон</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+375(17)276-01-47</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электронной почты</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shvets@mic.by</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Адрес сайта</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mic.by</w:t>
            </w:r>
          </w:p>
        </w:tc>
      </w:tr>
      <w:tr w:rsidR="00AC173E" w:rsidTr="003C05DE">
        <w:trPr>
          <w:gridBefore w:val="1"/>
          <w:wBefore w:w="112" w:type="dxa"/>
          <w:trHeight w:val="263"/>
        </w:trPr>
        <w:tc>
          <w:tcPr>
            <w:tcW w:w="10662" w:type="dxa"/>
            <w:gridSpan w:val="8"/>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запросе</w:t>
            </w:r>
          </w:p>
        </w:tc>
      </w:tr>
      <w:tr w:rsidR="00AC173E" w:rsidTr="003C05DE">
        <w:trPr>
          <w:gridBefore w:val="1"/>
          <w:wBefore w:w="112" w:type="dxa"/>
          <w:trHeight w:val="76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Вид закупки </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закупка за счет собственных средств в соответствии с постановлением Совета Министров Республики Беларусь от 07.04.2026 № 168</w:t>
            </w:r>
          </w:p>
        </w:tc>
      </w:tr>
      <w:tr w:rsidR="00AC173E" w:rsidTr="003C05DE">
        <w:trPr>
          <w:gridBefore w:val="1"/>
          <w:wBefore w:w="112" w:type="dxa"/>
          <w:trHeight w:val="25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 xml:space="preserve">Отрасль </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Бизнес / финансы / страхование &gt; Бизнес - другое</w:t>
            </w:r>
          </w:p>
        </w:tc>
      </w:tr>
      <w:tr w:rsidR="00AC173E" w:rsidTr="003C05DE">
        <w:trPr>
          <w:gridBefore w:val="1"/>
          <w:wBefore w:w="112" w:type="dxa"/>
          <w:trHeight w:val="76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Наименование</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Услуга по проведению (обеспечению проведения) платежей, по внешнеторговому договору, заключенному Принципалом с организацией-нерезидентом</w:t>
            </w:r>
          </w:p>
        </w:tc>
      </w:tr>
      <w:tr w:rsidR="00AC173E" w:rsidTr="003C05DE">
        <w:trPr>
          <w:gridBefore w:val="1"/>
          <w:wBefore w:w="112" w:type="dxa"/>
          <w:trHeight w:val="25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Ориентировочная стоимость закупки</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90 000,00</w:t>
            </w:r>
          </w:p>
        </w:tc>
      </w:tr>
      <w:tr w:rsidR="00AC173E" w:rsidTr="003C05DE">
        <w:trPr>
          <w:gridBefore w:val="1"/>
          <w:wBefore w:w="112" w:type="dxa"/>
          <w:trHeight w:val="25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Конечная дата представления сведений</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3C05DE" w:rsidP="00AC173E">
            <w:pPr>
              <w:spacing w:after="0" w:line="240" w:lineRule="auto"/>
              <w:rPr>
                <w:rFonts w:ascii="Times New Roman" w:hAnsi="Times New Roman"/>
                <w:sz w:val="24"/>
                <w:szCs w:val="24"/>
              </w:rPr>
            </w:pPr>
            <w:r>
              <w:rPr>
                <w:rFonts w:ascii="Times New Roman" w:hAnsi="Times New Roman"/>
                <w:sz w:val="24"/>
                <w:szCs w:val="24"/>
              </w:rPr>
              <w:t>27</w:t>
            </w:r>
            <w:r w:rsidR="00AC173E" w:rsidRPr="00AC173E">
              <w:rPr>
                <w:rFonts w:ascii="Times New Roman" w:hAnsi="Times New Roman"/>
                <w:sz w:val="24"/>
                <w:szCs w:val="24"/>
              </w:rPr>
              <w:t>.10.2026</w:t>
            </w:r>
          </w:p>
        </w:tc>
      </w:tr>
      <w:tr w:rsidR="00AC173E" w:rsidTr="003C05DE">
        <w:trPr>
          <w:gridBefore w:val="1"/>
          <w:wBefore w:w="112" w:type="dxa"/>
          <w:trHeight w:val="76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Порядок предоставления сведений</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Предложения (ответы на запро</w:t>
            </w:r>
            <w:bookmarkStart w:id="0" w:name="_GoBack"/>
            <w:bookmarkEnd w:id="0"/>
            <w:r w:rsidRPr="00AC173E">
              <w:rPr>
                <w:rFonts w:ascii="Times New Roman" w:hAnsi="Times New Roman"/>
                <w:sz w:val="24"/>
                <w:szCs w:val="24"/>
              </w:rPr>
              <w:t>с) предоставляются путем с использованием функционала ЭТП или на электронную почту shvets@mic.by</w:t>
            </w:r>
          </w:p>
        </w:tc>
      </w:tr>
      <w:tr w:rsidR="00AC173E" w:rsidTr="003C05DE">
        <w:trPr>
          <w:gridBefore w:val="1"/>
          <w:wBefore w:w="112" w:type="dxa"/>
          <w:trHeight w:val="25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Требования к представляемым данным</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Рекомендованная форма предложения прилагается</w:t>
            </w:r>
          </w:p>
        </w:tc>
      </w:tr>
      <w:tr w:rsidR="00AC173E" w:rsidTr="003C05DE">
        <w:trPr>
          <w:gridBefore w:val="1"/>
          <w:wBefore w:w="112" w:type="dxa"/>
          <w:trHeight w:val="255"/>
        </w:trPr>
        <w:tc>
          <w:tcPr>
            <w:tcW w:w="3858" w:type="dxa"/>
            <w:gridSpan w:val="2"/>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Иные сведения</w:t>
            </w:r>
          </w:p>
        </w:tc>
        <w:tc>
          <w:tcPr>
            <w:tcW w:w="6804" w:type="dxa"/>
            <w:gridSpan w:val="6"/>
            <w:tcBorders>
              <w:top w:val="single" w:sz="4" w:space="0" w:color="000000"/>
              <w:left w:val="nil"/>
              <w:bottom w:val="nil"/>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w:t>
            </w:r>
          </w:p>
        </w:tc>
      </w:tr>
      <w:tr w:rsidR="00AC173E" w:rsidTr="003C05DE">
        <w:trPr>
          <w:gridBefore w:val="1"/>
          <w:wBefore w:w="112" w:type="dxa"/>
          <w:trHeight w:val="255"/>
        </w:trPr>
        <w:tc>
          <w:tcPr>
            <w:tcW w:w="10662" w:type="dxa"/>
            <w:gridSpan w:val="8"/>
            <w:tcBorders>
              <w:top w:val="single" w:sz="4" w:space="0" w:color="000000"/>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Сведения о лотах закупки</w:t>
            </w:r>
          </w:p>
        </w:tc>
      </w:tr>
      <w:tr w:rsidR="00AC173E" w:rsidTr="003C05DE">
        <w:trPr>
          <w:gridBefore w:val="1"/>
          <w:wBefore w:w="112" w:type="dxa"/>
          <w:trHeight w:val="278"/>
        </w:trPr>
        <w:tc>
          <w:tcPr>
            <w:tcW w:w="1066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center"/>
              <w:rPr>
                <w:rFonts w:ascii="Times New Roman" w:hAnsi="Times New Roman"/>
                <w:b/>
                <w:bCs/>
                <w:sz w:val="24"/>
                <w:szCs w:val="24"/>
              </w:rPr>
            </w:pPr>
            <w:r w:rsidRPr="00AC173E">
              <w:rPr>
                <w:rFonts w:ascii="Times New Roman" w:hAnsi="Times New Roman"/>
                <w:b/>
                <w:bCs/>
                <w:sz w:val="24"/>
                <w:szCs w:val="24"/>
              </w:rPr>
              <w:t>Лот № 1</w:t>
            </w:r>
          </w:p>
        </w:tc>
      </w:tr>
      <w:tr w:rsidR="00AC173E" w:rsidTr="003C05DE">
        <w:trPr>
          <w:gridBefore w:val="1"/>
          <w:wBefore w:w="112" w:type="dxa"/>
          <w:trHeight w:val="76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 xml:space="preserve">Краткое наименование предмета закупки </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Услуга по проведению (обеспечению проведения) платежей, по внешнеторговому договору, заключенному Принципалом с организацией-нерезидентом</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Код ОКРБ 007-2012</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66.19.99.900</w:t>
            </w:r>
          </w:p>
        </w:tc>
      </w:tr>
      <w:tr w:rsidR="00AC173E" w:rsidTr="003C05DE">
        <w:trPr>
          <w:gridBefore w:val="1"/>
          <w:wBefore w:w="112" w:type="dxa"/>
          <w:trHeight w:val="127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lastRenderedPageBreak/>
              <w:t>Описание предмета закупки</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Принципал поручает, а Агент принимает на себя обязательство оказать (оказывать) Принципалу услуги по проведению (обеспечению проведения) платежей, по внешнеторговому договору, заключенному Принципалом с организацией-нерезидентом.</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Количество (объем) закупки</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невозможно определить</w:t>
            </w:r>
          </w:p>
        </w:tc>
      </w:tr>
      <w:tr w:rsidR="00AC173E" w:rsidTr="003C05DE">
        <w:trPr>
          <w:gridBefore w:val="1"/>
          <w:wBefore w:w="112" w:type="dxa"/>
          <w:trHeight w:val="1020"/>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Место поставки товаров (выполнения работ, оказания услуг)</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Услуги выполняются по местонахождению исполнителя в период </w:t>
            </w:r>
            <w:r w:rsidR="003C05DE" w:rsidRPr="003C05DE">
              <w:rPr>
                <w:rFonts w:ascii="Times New Roman" w:hAnsi="Times New Roman"/>
                <w:sz w:val="24"/>
                <w:szCs w:val="24"/>
              </w:rPr>
              <w:t>с 28.10.2026 по 30.</w:t>
            </w:r>
            <w:proofErr w:type="gramStart"/>
            <w:r w:rsidR="003C05DE" w:rsidRPr="003C05DE">
              <w:rPr>
                <w:rFonts w:ascii="Times New Roman" w:hAnsi="Times New Roman"/>
                <w:sz w:val="24"/>
                <w:szCs w:val="24"/>
              </w:rPr>
              <w:t>10.2027.</w:t>
            </w:r>
            <w:r w:rsidRPr="00AC173E">
              <w:rPr>
                <w:rFonts w:ascii="Times New Roman" w:hAnsi="Times New Roman"/>
                <w:sz w:val="24"/>
                <w:szCs w:val="24"/>
              </w:rPr>
              <w:t>.</w:t>
            </w:r>
            <w:proofErr w:type="gramEnd"/>
            <w:r w:rsidRPr="00AC173E">
              <w:rPr>
                <w:rFonts w:ascii="Times New Roman" w:hAnsi="Times New Roman"/>
                <w:sz w:val="24"/>
                <w:szCs w:val="24"/>
              </w:rPr>
              <w:t xml:space="preserve"> Сроки выполнения услуг в течение 5 (пяти) рабочих дней после даты подписанной Заявки между Принципалом и Агентом.</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Сроки поставки товаров (выполнения работ, оказания услуг)</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Срок оказания услуги – не более 30 рабочих дней </w:t>
            </w:r>
          </w:p>
        </w:tc>
      </w:tr>
      <w:tr w:rsidR="00AC173E" w:rsidTr="003C05DE">
        <w:trPr>
          <w:gridBefore w:val="1"/>
          <w:wBefore w:w="112" w:type="dxa"/>
          <w:trHeight w:val="2040"/>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Порядок оплаты</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Сроки и условия уплаты вознаграждения Агенту за оказанные Услуги предусматриваются в Заявке. Безналичный расчет 100%.</w:t>
            </w:r>
            <w:r w:rsidRPr="00AC173E">
              <w:rPr>
                <w:rFonts w:ascii="Times New Roman" w:hAnsi="Times New Roman"/>
                <w:sz w:val="24"/>
                <w:szCs w:val="24"/>
              </w:rPr>
              <w:br/>
              <w:t>Вознаграждение Агента оплачивается Принципалом в белорусских рублях по официальному курсу, установленному Национальным банком Республики Беларусь  на дату перечисления Вознаграждения Агента на текущий (расчётный) банковский счёт Агента.</w:t>
            </w:r>
          </w:p>
        </w:tc>
      </w:tr>
      <w:tr w:rsidR="00AC173E" w:rsidTr="003C05DE">
        <w:trPr>
          <w:gridBefore w:val="1"/>
          <w:wBefore w:w="112" w:type="dxa"/>
          <w:trHeight w:val="255"/>
        </w:trPr>
        <w:tc>
          <w:tcPr>
            <w:tcW w:w="3858" w:type="dxa"/>
            <w:gridSpan w:val="2"/>
            <w:tcBorders>
              <w:top w:val="nil"/>
              <w:left w:val="single" w:sz="4" w:space="0" w:color="000000"/>
              <w:bottom w:val="nil"/>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Ориентировочная стоимость  предмета закупки по лоту</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90 000,00</w:t>
            </w:r>
          </w:p>
        </w:tc>
      </w:tr>
      <w:tr w:rsidR="00AC173E" w:rsidTr="003C05DE">
        <w:trPr>
          <w:gridBefore w:val="1"/>
          <w:wBefore w:w="112" w:type="dxa"/>
          <w:trHeight w:val="255"/>
        </w:trPr>
        <w:tc>
          <w:tcPr>
            <w:tcW w:w="3858" w:type="dxa"/>
            <w:gridSpan w:val="2"/>
            <w:tcBorders>
              <w:top w:val="single" w:sz="4" w:space="0" w:color="000000"/>
              <w:left w:val="single" w:sz="4" w:space="0" w:color="000000"/>
              <w:bottom w:val="single" w:sz="4" w:space="0" w:color="auto"/>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sz w:val="24"/>
                <w:szCs w:val="24"/>
              </w:rPr>
            </w:pPr>
            <w:r w:rsidRPr="00AC173E">
              <w:rPr>
                <w:rFonts w:ascii="Times New Roman" w:hAnsi="Times New Roman"/>
                <w:sz w:val="24"/>
                <w:szCs w:val="24"/>
              </w:rPr>
              <w:t>Валюта</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proofErr w:type="spellStart"/>
            <w:r w:rsidRPr="00AC173E">
              <w:rPr>
                <w:rFonts w:ascii="Times New Roman" w:hAnsi="Times New Roman"/>
                <w:sz w:val="24"/>
                <w:szCs w:val="24"/>
              </w:rPr>
              <w:t>бел.рубль</w:t>
            </w:r>
            <w:proofErr w:type="spellEnd"/>
            <w:r w:rsidRPr="00AC173E">
              <w:rPr>
                <w:rFonts w:ascii="Times New Roman" w:hAnsi="Times New Roman"/>
                <w:sz w:val="24"/>
                <w:szCs w:val="24"/>
              </w:rPr>
              <w:t xml:space="preserve"> (BYN)</w:t>
            </w:r>
          </w:p>
        </w:tc>
      </w:tr>
      <w:tr w:rsidR="00AC173E" w:rsidTr="003C05DE">
        <w:trPr>
          <w:gridBefore w:val="1"/>
          <w:wBefore w:w="112" w:type="dxa"/>
          <w:trHeight w:val="25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Источник финансирования</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AC173E">
            <w:pPr>
              <w:spacing w:after="0" w:line="240" w:lineRule="auto"/>
              <w:rPr>
                <w:rFonts w:ascii="Times New Roman" w:hAnsi="Times New Roman"/>
                <w:sz w:val="24"/>
                <w:szCs w:val="24"/>
              </w:rPr>
            </w:pPr>
            <w:r w:rsidRPr="00AC173E">
              <w:rPr>
                <w:rFonts w:ascii="Times New Roman" w:hAnsi="Times New Roman"/>
                <w:sz w:val="24"/>
                <w:szCs w:val="24"/>
              </w:rPr>
              <w:t xml:space="preserve">Собственные средства </w:t>
            </w:r>
          </w:p>
        </w:tc>
      </w:tr>
      <w:tr w:rsidR="00AC173E" w:rsidTr="003C05DE">
        <w:trPr>
          <w:gridBefore w:val="1"/>
          <w:wBefore w:w="112" w:type="dxa"/>
          <w:trHeight w:val="1275"/>
        </w:trPr>
        <w:tc>
          <w:tcPr>
            <w:tcW w:w="3858" w:type="dxa"/>
            <w:gridSpan w:val="2"/>
            <w:tcBorders>
              <w:top w:val="nil"/>
              <w:left w:val="single" w:sz="4" w:space="0" w:color="000000"/>
              <w:bottom w:val="single" w:sz="4" w:space="0" w:color="000000"/>
              <w:right w:val="single" w:sz="4" w:space="0" w:color="000000"/>
            </w:tcBorders>
            <w:shd w:val="clear" w:color="auto" w:fill="auto"/>
            <w:hideMark/>
          </w:tcPr>
          <w:p w:rsidR="00AC173E" w:rsidRPr="00AC173E" w:rsidRDefault="00AC173E" w:rsidP="00AC173E">
            <w:pPr>
              <w:spacing w:after="0" w:line="240" w:lineRule="auto"/>
              <w:jc w:val="both"/>
              <w:rPr>
                <w:rFonts w:ascii="Times New Roman" w:hAnsi="Times New Roman"/>
                <w:color w:val="000000"/>
                <w:sz w:val="24"/>
                <w:szCs w:val="24"/>
              </w:rPr>
            </w:pPr>
            <w:r w:rsidRPr="00AC173E">
              <w:rPr>
                <w:rFonts w:ascii="Times New Roman" w:hAnsi="Times New Roman"/>
                <w:color w:val="000000"/>
                <w:sz w:val="24"/>
                <w:szCs w:val="24"/>
              </w:rPr>
              <w:t>Иные сведения</w:t>
            </w:r>
          </w:p>
        </w:tc>
        <w:tc>
          <w:tcPr>
            <w:tcW w:w="6804" w:type="dxa"/>
            <w:gridSpan w:val="6"/>
            <w:tcBorders>
              <w:top w:val="nil"/>
              <w:left w:val="nil"/>
              <w:bottom w:val="single" w:sz="4" w:space="0" w:color="000000"/>
              <w:right w:val="single" w:sz="4" w:space="0" w:color="000000"/>
            </w:tcBorders>
            <w:shd w:val="clear" w:color="auto" w:fill="auto"/>
            <w:hideMark/>
          </w:tcPr>
          <w:p w:rsidR="00AC173E" w:rsidRPr="00AC173E" w:rsidRDefault="00AC173E" w:rsidP="003C05DE">
            <w:pPr>
              <w:spacing w:after="0" w:line="240" w:lineRule="auto"/>
              <w:rPr>
                <w:rFonts w:ascii="Times New Roman" w:hAnsi="Times New Roman"/>
                <w:sz w:val="24"/>
                <w:szCs w:val="24"/>
              </w:rPr>
            </w:pPr>
            <w:r w:rsidRPr="00AC173E">
              <w:rPr>
                <w:rFonts w:ascii="Times New Roman" w:hAnsi="Times New Roman"/>
                <w:sz w:val="24"/>
                <w:szCs w:val="24"/>
              </w:rPr>
              <w:t xml:space="preserve">Сумма вознаграждений за выполнения всех заявок в указанный период не должна превышать 90 000  руб. (2000 </w:t>
            </w:r>
            <w:proofErr w:type="spellStart"/>
            <w:r w:rsidRPr="00AC173E">
              <w:rPr>
                <w:rFonts w:ascii="Times New Roman" w:hAnsi="Times New Roman"/>
                <w:sz w:val="24"/>
                <w:szCs w:val="24"/>
              </w:rPr>
              <w:t>б.в</w:t>
            </w:r>
            <w:proofErr w:type="spellEnd"/>
            <w:r w:rsidRPr="00AC173E">
              <w:rPr>
                <w:rFonts w:ascii="Times New Roman" w:hAnsi="Times New Roman"/>
                <w:sz w:val="24"/>
                <w:szCs w:val="24"/>
              </w:rPr>
              <w:t>.), процент агентского вознаграждения не может превышать 3,</w:t>
            </w:r>
            <w:r w:rsidR="003C05DE">
              <w:rPr>
                <w:rFonts w:ascii="Times New Roman" w:hAnsi="Times New Roman"/>
                <w:sz w:val="24"/>
                <w:szCs w:val="24"/>
              </w:rPr>
              <w:t>0</w:t>
            </w:r>
            <w:r w:rsidRPr="00AC173E">
              <w:rPr>
                <w:rFonts w:ascii="Times New Roman" w:hAnsi="Times New Roman"/>
                <w:sz w:val="24"/>
                <w:szCs w:val="24"/>
              </w:rPr>
              <w:t>% от суммы разовой заявки на выполнение услуг по проведению (обеспечению проведения) пл</w:t>
            </w:r>
            <w:r>
              <w:rPr>
                <w:rFonts w:ascii="Times New Roman" w:hAnsi="Times New Roman"/>
                <w:sz w:val="24"/>
                <w:szCs w:val="24"/>
              </w:rPr>
              <w:t>атежей.</w:t>
            </w:r>
          </w:p>
        </w:tc>
      </w:tr>
      <w:tr w:rsidR="003C05DE" w:rsidRPr="0065712B" w:rsidTr="003C05DE">
        <w:trPr>
          <w:gridBefore w:val="2"/>
          <w:gridAfter w:val="2"/>
          <w:wBefore w:w="142" w:type="dxa"/>
          <w:wAfter w:w="459" w:type="dxa"/>
          <w:trHeight w:val="642"/>
        </w:trPr>
        <w:tc>
          <w:tcPr>
            <w:tcW w:w="6204" w:type="dxa"/>
            <w:gridSpan w:val="3"/>
            <w:shd w:val="clear" w:color="auto" w:fill="auto"/>
            <w:vAlign w:val="bottom"/>
          </w:tcPr>
          <w:p w:rsidR="003C05DE" w:rsidRPr="0065712B" w:rsidRDefault="003C05DE" w:rsidP="0029351C">
            <w:pPr>
              <w:tabs>
                <w:tab w:val="left" w:pos="7088"/>
              </w:tabs>
              <w:spacing w:before="120" w:after="0"/>
              <w:rPr>
                <w:rFonts w:ascii="Times New Roman" w:eastAsia="Times New Roman" w:hAnsi="Times New Roman"/>
                <w:sz w:val="24"/>
                <w:szCs w:val="24"/>
              </w:rPr>
            </w:pPr>
            <w:r w:rsidRPr="0065712B">
              <w:rPr>
                <w:rFonts w:ascii="Times New Roman" w:eastAsia="Times New Roman" w:hAnsi="Times New Roman"/>
                <w:sz w:val="24"/>
                <w:szCs w:val="24"/>
              </w:rPr>
              <w:t xml:space="preserve">Начальник </w:t>
            </w:r>
            <w:proofErr w:type="spellStart"/>
            <w:r w:rsidRPr="0065712B">
              <w:rPr>
                <w:rFonts w:ascii="Times New Roman" w:eastAsia="Times New Roman" w:hAnsi="Times New Roman"/>
                <w:sz w:val="24"/>
                <w:szCs w:val="24"/>
              </w:rPr>
              <w:t>УМ</w:t>
            </w:r>
            <w:r>
              <w:rPr>
                <w:rFonts w:ascii="Times New Roman" w:eastAsia="Times New Roman" w:hAnsi="Times New Roman"/>
                <w:sz w:val="24"/>
                <w:szCs w:val="24"/>
              </w:rPr>
              <w:t>и</w:t>
            </w:r>
            <w:r w:rsidRPr="0065712B">
              <w:rPr>
                <w:rFonts w:ascii="Times New Roman" w:eastAsia="Times New Roman" w:hAnsi="Times New Roman"/>
                <w:sz w:val="24"/>
                <w:szCs w:val="24"/>
              </w:rPr>
              <w:t>О</w:t>
            </w:r>
            <w:r>
              <w:rPr>
                <w:rFonts w:ascii="Times New Roman" w:eastAsia="Times New Roman" w:hAnsi="Times New Roman"/>
                <w:sz w:val="24"/>
                <w:szCs w:val="24"/>
              </w:rPr>
              <w:t>П</w:t>
            </w:r>
            <w:proofErr w:type="spellEnd"/>
            <w:r w:rsidRPr="0065712B">
              <w:rPr>
                <w:rFonts w:ascii="Times New Roman" w:eastAsia="Times New Roman" w:hAnsi="Times New Roman"/>
                <w:sz w:val="24"/>
                <w:szCs w:val="24"/>
              </w:rPr>
              <w:t xml:space="preserve"> </w:t>
            </w:r>
          </w:p>
        </w:tc>
        <w:tc>
          <w:tcPr>
            <w:tcW w:w="1559" w:type="dxa"/>
            <w:tcBorders>
              <w:bottom w:val="single" w:sz="4" w:space="0" w:color="auto"/>
            </w:tcBorders>
            <w:shd w:val="clear" w:color="auto" w:fill="auto"/>
            <w:vAlign w:val="bottom"/>
          </w:tcPr>
          <w:p w:rsidR="003C05DE" w:rsidRPr="0095166C" w:rsidRDefault="003C05DE" w:rsidP="0029351C">
            <w:pPr>
              <w:tabs>
                <w:tab w:val="left" w:pos="7088"/>
              </w:tabs>
              <w:spacing w:before="120" w:after="0"/>
              <w:rPr>
                <w:rFonts w:ascii="Times New Roman" w:eastAsia="Times New Roman" w:hAnsi="Times New Roman"/>
                <w:sz w:val="24"/>
                <w:szCs w:val="24"/>
                <w:highlight w:val="yellow"/>
              </w:rPr>
            </w:pPr>
          </w:p>
        </w:tc>
        <w:tc>
          <w:tcPr>
            <w:tcW w:w="2410" w:type="dxa"/>
            <w:shd w:val="clear" w:color="auto" w:fill="auto"/>
            <w:vAlign w:val="bottom"/>
          </w:tcPr>
          <w:p w:rsidR="003C05DE" w:rsidRPr="006752B9" w:rsidRDefault="003C05DE" w:rsidP="0029351C">
            <w:pPr>
              <w:tabs>
                <w:tab w:val="left" w:pos="7088"/>
              </w:tabs>
              <w:spacing w:before="120" w:after="0"/>
              <w:rPr>
                <w:rFonts w:ascii="Times New Roman" w:eastAsia="Times New Roman" w:hAnsi="Times New Roman"/>
                <w:sz w:val="24"/>
                <w:szCs w:val="24"/>
              </w:rPr>
            </w:pPr>
            <w:r w:rsidRPr="006752B9">
              <w:rPr>
                <w:rFonts w:ascii="Times New Roman" w:eastAsia="Times New Roman" w:hAnsi="Times New Roman"/>
                <w:sz w:val="24"/>
                <w:szCs w:val="24"/>
              </w:rPr>
              <w:t xml:space="preserve">В.М. </w:t>
            </w:r>
            <w:proofErr w:type="spellStart"/>
            <w:r w:rsidRPr="006752B9">
              <w:rPr>
                <w:rFonts w:ascii="Times New Roman" w:eastAsia="Times New Roman" w:hAnsi="Times New Roman"/>
                <w:sz w:val="24"/>
                <w:szCs w:val="24"/>
              </w:rPr>
              <w:t>Зайковский</w:t>
            </w:r>
            <w:proofErr w:type="spellEnd"/>
          </w:p>
        </w:tc>
      </w:tr>
      <w:tr w:rsidR="003C05DE" w:rsidRPr="0065712B" w:rsidTr="003C05DE">
        <w:trPr>
          <w:gridBefore w:val="2"/>
          <w:gridAfter w:val="2"/>
          <w:wBefore w:w="142" w:type="dxa"/>
          <w:wAfter w:w="459" w:type="dxa"/>
          <w:trHeight w:val="642"/>
        </w:trPr>
        <w:tc>
          <w:tcPr>
            <w:tcW w:w="6204" w:type="dxa"/>
            <w:gridSpan w:val="3"/>
            <w:shd w:val="clear" w:color="auto" w:fill="auto"/>
            <w:vAlign w:val="bottom"/>
          </w:tcPr>
          <w:p w:rsidR="003C05DE" w:rsidRPr="0065712B" w:rsidRDefault="003C05DE" w:rsidP="0029351C">
            <w:pPr>
              <w:tabs>
                <w:tab w:val="left" w:pos="7088"/>
              </w:tabs>
              <w:spacing w:before="120" w:after="0"/>
              <w:rPr>
                <w:rFonts w:ascii="Times New Roman" w:eastAsia="Times New Roman" w:hAnsi="Times New Roman"/>
                <w:sz w:val="24"/>
                <w:szCs w:val="24"/>
              </w:rPr>
            </w:pPr>
            <w:r w:rsidRPr="0065712B">
              <w:rPr>
                <w:rFonts w:ascii="Times New Roman" w:eastAsia="Times New Roman" w:hAnsi="Times New Roman"/>
                <w:sz w:val="24"/>
                <w:szCs w:val="24"/>
              </w:rPr>
              <w:t xml:space="preserve">Специалист по </w:t>
            </w:r>
            <w:r>
              <w:rPr>
                <w:rFonts w:ascii="Times New Roman" w:eastAsia="Times New Roman" w:hAnsi="Times New Roman"/>
                <w:sz w:val="24"/>
                <w:szCs w:val="24"/>
              </w:rPr>
              <w:t>продажам на внешних рынках</w:t>
            </w:r>
            <w:r w:rsidRPr="0065712B">
              <w:rPr>
                <w:rFonts w:ascii="Times New Roman" w:eastAsia="Times New Roman" w:hAnsi="Times New Roman"/>
                <w:sz w:val="24"/>
                <w:szCs w:val="24"/>
              </w:rPr>
              <w:t xml:space="preserve"> </w:t>
            </w:r>
          </w:p>
        </w:tc>
        <w:tc>
          <w:tcPr>
            <w:tcW w:w="1559" w:type="dxa"/>
            <w:tcBorders>
              <w:bottom w:val="single" w:sz="4" w:space="0" w:color="auto"/>
            </w:tcBorders>
            <w:shd w:val="clear" w:color="auto" w:fill="auto"/>
            <w:vAlign w:val="bottom"/>
          </w:tcPr>
          <w:p w:rsidR="003C05DE" w:rsidRPr="0095166C" w:rsidRDefault="003C05DE" w:rsidP="0029351C">
            <w:pPr>
              <w:tabs>
                <w:tab w:val="left" w:pos="7088"/>
              </w:tabs>
              <w:spacing w:before="120" w:after="0"/>
              <w:rPr>
                <w:rFonts w:ascii="Times New Roman" w:eastAsia="Times New Roman" w:hAnsi="Times New Roman"/>
                <w:sz w:val="24"/>
                <w:szCs w:val="24"/>
                <w:highlight w:val="yellow"/>
              </w:rPr>
            </w:pPr>
          </w:p>
        </w:tc>
        <w:tc>
          <w:tcPr>
            <w:tcW w:w="2410" w:type="dxa"/>
            <w:shd w:val="clear" w:color="auto" w:fill="auto"/>
            <w:vAlign w:val="bottom"/>
          </w:tcPr>
          <w:p w:rsidR="003C05DE" w:rsidRPr="0095166C" w:rsidRDefault="003C05DE" w:rsidP="0029351C">
            <w:pPr>
              <w:tabs>
                <w:tab w:val="left" w:pos="7088"/>
              </w:tabs>
              <w:spacing w:before="120" w:after="0"/>
              <w:rPr>
                <w:rFonts w:ascii="Times New Roman" w:eastAsia="Times New Roman" w:hAnsi="Times New Roman"/>
                <w:sz w:val="24"/>
                <w:szCs w:val="24"/>
                <w:highlight w:val="yellow"/>
              </w:rPr>
            </w:pPr>
            <w:r w:rsidRPr="006752B9">
              <w:rPr>
                <w:rFonts w:ascii="Times New Roman" w:eastAsia="Times New Roman" w:hAnsi="Times New Roman"/>
                <w:sz w:val="24"/>
                <w:szCs w:val="24"/>
              </w:rPr>
              <w:t>А.В. Артёменко</w:t>
            </w:r>
          </w:p>
        </w:tc>
      </w:tr>
    </w:tbl>
    <w:p w:rsidR="003C05DE" w:rsidRPr="0065712B" w:rsidRDefault="003C05DE" w:rsidP="003C05DE">
      <w:pPr>
        <w:tabs>
          <w:tab w:val="left" w:pos="7088"/>
        </w:tabs>
        <w:jc w:val="center"/>
        <w:rPr>
          <w:rFonts w:ascii="Times New Roman" w:hAnsi="Times New Roman"/>
          <w:b/>
          <w:sz w:val="24"/>
          <w:szCs w:val="24"/>
        </w:rPr>
      </w:pPr>
    </w:p>
    <w:p w:rsidR="003C1791" w:rsidRPr="0065712B" w:rsidRDefault="003C1791" w:rsidP="0065712B">
      <w:pPr>
        <w:tabs>
          <w:tab w:val="left" w:pos="7088"/>
        </w:tabs>
        <w:jc w:val="center"/>
        <w:rPr>
          <w:rFonts w:ascii="Times New Roman" w:hAnsi="Times New Roman"/>
          <w:b/>
          <w:sz w:val="24"/>
          <w:szCs w:val="24"/>
        </w:rPr>
      </w:pPr>
    </w:p>
    <w:sectPr w:rsidR="003C1791" w:rsidRPr="0065712B" w:rsidSect="00D157D7">
      <w:headerReference w:type="default" r:id="rId9"/>
      <w:pgSz w:w="11906" w:h="16838"/>
      <w:pgMar w:top="733" w:right="850" w:bottom="284" w:left="993"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5CB" w:rsidRDefault="002145CB" w:rsidP="001C3A24">
      <w:pPr>
        <w:spacing w:after="0" w:line="240" w:lineRule="auto"/>
      </w:pPr>
      <w:r>
        <w:separator/>
      </w:r>
    </w:p>
  </w:endnote>
  <w:endnote w:type="continuationSeparator" w:id="0">
    <w:p w:rsidR="002145CB" w:rsidRDefault="002145CB" w:rsidP="001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Basic Roman">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5CB" w:rsidRDefault="002145CB" w:rsidP="001C3A24">
      <w:pPr>
        <w:spacing w:after="0" w:line="240" w:lineRule="auto"/>
      </w:pPr>
      <w:r>
        <w:separator/>
      </w:r>
    </w:p>
  </w:footnote>
  <w:footnote w:type="continuationSeparator" w:id="0">
    <w:p w:rsidR="002145CB" w:rsidRDefault="002145CB" w:rsidP="001C3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791" w:rsidRDefault="003C1791" w:rsidP="003C1791">
    <w:pPr>
      <w:tabs>
        <w:tab w:val="left" w:pos="7088"/>
      </w:tabs>
      <w:spacing w:after="0" w:line="240" w:lineRule="auto"/>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D03EA5"/>
    <w:multiLevelType w:val="hybridMultilevel"/>
    <w:tmpl w:val="0234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E4F46"/>
    <w:multiLevelType w:val="hybridMultilevel"/>
    <w:tmpl w:val="C93C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414F22"/>
    <w:multiLevelType w:val="hybridMultilevel"/>
    <w:tmpl w:val="32D44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175E12"/>
    <w:multiLevelType w:val="hybridMultilevel"/>
    <w:tmpl w:val="487C2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2A1B1E"/>
    <w:multiLevelType w:val="hybridMultilevel"/>
    <w:tmpl w:val="3FD0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816322"/>
    <w:multiLevelType w:val="hybridMultilevel"/>
    <w:tmpl w:val="97201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01D45"/>
    <w:multiLevelType w:val="hybridMultilevel"/>
    <w:tmpl w:val="99F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6D456B"/>
    <w:multiLevelType w:val="hybridMultilevel"/>
    <w:tmpl w:val="9F94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A0F2199"/>
    <w:multiLevelType w:val="hybridMultilevel"/>
    <w:tmpl w:val="4E52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B90464"/>
    <w:multiLevelType w:val="hybridMultilevel"/>
    <w:tmpl w:val="2BF0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1B0991"/>
    <w:multiLevelType w:val="multilevel"/>
    <w:tmpl w:val="F3B03ADE"/>
    <w:lvl w:ilvl="0">
      <w:start w:val="1"/>
      <w:numFmt w:val="decimal"/>
      <w:lvlText w:val="%1."/>
      <w:lvlJc w:val="left"/>
      <w:pPr>
        <w:ind w:left="644" w:hanging="360"/>
      </w:pPr>
    </w:lvl>
    <w:lvl w:ilvl="1">
      <w:start w:val="2"/>
      <w:numFmt w:val="decimal"/>
      <w:isLgl/>
      <w:lvlText w:val="%1.%2"/>
      <w:lvlJc w:val="left"/>
      <w:pPr>
        <w:ind w:left="982"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58"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54" w:hanging="1080"/>
      </w:pPr>
      <w:rPr>
        <w:rFonts w:hint="default"/>
      </w:rPr>
    </w:lvl>
    <w:lvl w:ilvl="6">
      <w:start w:val="1"/>
      <w:numFmt w:val="decimal"/>
      <w:isLgl/>
      <w:lvlText w:val="%1.%2.%3.%4.%5.%6.%7"/>
      <w:lvlJc w:val="left"/>
      <w:pPr>
        <w:ind w:left="3032" w:hanging="1440"/>
      </w:pPr>
      <w:rPr>
        <w:rFonts w:hint="default"/>
      </w:rPr>
    </w:lvl>
    <w:lvl w:ilvl="7">
      <w:start w:val="1"/>
      <w:numFmt w:val="decimal"/>
      <w:isLgl/>
      <w:lvlText w:val="%1.%2.%3.%4.%5.%6.%7.%8"/>
      <w:lvlJc w:val="left"/>
      <w:pPr>
        <w:ind w:left="3250" w:hanging="1440"/>
      </w:pPr>
      <w:rPr>
        <w:rFonts w:hint="default"/>
      </w:rPr>
    </w:lvl>
    <w:lvl w:ilvl="8">
      <w:start w:val="1"/>
      <w:numFmt w:val="decimal"/>
      <w:isLgl/>
      <w:lvlText w:val="%1.%2.%3.%4.%5.%6.%7.%8.%9"/>
      <w:lvlJc w:val="left"/>
      <w:pPr>
        <w:ind w:left="3828" w:hanging="1800"/>
      </w:pPr>
      <w:rPr>
        <w:rFonts w:hint="default"/>
      </w:rPr>
    </w:lvl>
  </w:abstractNum>
  <w:abstractNum w:abstractNumId="12" w15:restartNumberingAfterBreak="0">
    <w:nsid w:val="10856539"/>
    <w:multiLevelType w:val="hybridMultilevel"/>
    <w:tmpl w:val="1F0C5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0BF10F8"/>
    <w:multiLevelType w:val="hybridMultilevel"/>
    <w:tmpl w:val="3EB8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5904FF"/>
    <w:multiLevelType w:val="hybridMultilevel"/>
    <w:tmpl w:val="90F6C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5435219"/>
    <w:multiLevelType w:val="hybridMultilevel"/>
    <w:tmpl w:val="92C86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D064E2"/>
    <w:multiLevelType w:val="hybridMultilevel"/>
    <w:tmpl w:val="8488D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19673A"/>
    <w:multiLevelType w:val="hybridMultilevel"/>
    <w:tmpl w:val="E1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BE2E9B"/>
    <w:multiLevelType w:val="hybridMultilevel"/>
    <w:tmpl w:val="68EA3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4F38D1"/>
    <w:multiLevelType w:val="multilevel"/>
    <w:tmpl w:val="DE32D0C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30116E"/>
    <w:multiLevelType w:val="hybridMultilevel"/>
    <w:tmpl w:val="9C68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2580714"/>
    <w:multiLevelType w:val="hybridMultilevel"/>
    <w:tmpl w:val="D270C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09628C"/>
    <w:multiLevelType w:val="hybridMultilevel"/>
    <w:tmpl w:val="BF28F2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89B4690"/>
    <w:multiLevelType w:val="hybridMultilevel"/>
    <w:tmpl w:val="802A2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634460"/>
    <w:multiLevelType w:val="hybridMultilevel"/>
    <w:tmpl w:val="79006B6C"/>
    <w:lvl w:ilvl="0" w:tplc="4860189A">
      <w:start w:val="1"/>
      <w:numFmt w:val="decimal"/>
      <w:lvlText w:val="%1."/>
      <w:lvlJc w:val="left"/>
      <w:pPr>
        <w:ind w:left="786" w:hanging="360"/>
      </w:pPr>
      <w:rPr>
        <w:rFonts w:hint="default"/>
        <w:vertAlign w:val="baseli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5" w15:restartNumberingAfterBreak="0">
    <w:nsid w:val="39A701B7"/>
    <w:multiLevelType w:val="hybridMultilevel"/>
    <w:tmpl w:val="FD0E9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C223240"/>
    <w:multiLevelType w:val="hybridMultilevel"/>
    <w:tmpl w:val="F1C4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686285"/>
    <w:multiLevelType w:val="hybridMultilevel"/>
    <w:tmpl w:val="8960CD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C474E5"/>
    <w:multiLevelType w:val="hybridMultilevel"/>
    <w:tmpl w:val="AF46B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9D70305"/>
    <w:multiLevelType w:val="hybridMultilevel"/>
    <w:tmpl w:val="0942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435945"/>
    <w:multiLevelType w:val="hybridMultilevel"/>
    <w:tmpl w:val="FC2E3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8B6C6B"/>
    <w:multiLevelType w:val="multilevel"/>
    <w:tmpl w:val="77B8649E"/>
    <w:lvl w:ilvl="0">
      <w:start w:val="1"/>
      <w:numFmt w:val="decimal"/>
      <w:pStyle w:val="English1"/>
      <w:lvlText w:val="%1"/>
      <w:lvlJc w:val="left"/>
      <w:pPr>
        <w:tabs>
          <w:tab w:val="num" w:pos="510"/>
        </w:tabs>
        <w:ind w:left="510" w:hanging="510"/>
      </w:pPr>
      <w:rPr>
        <w:rFonts w:hint="default"/>
      </w:rPr>
    </w:lvl>
    <w:lvl w:ilvl="1">
      <w:start w:val="1"/>
      <w:numFmt w:val="decimal"/>
      <w:pStyle w:val="English2"/>
      <w:lvlText w:val="%1.%2"/>
      <w:lvlJc w:val="left"/>
      <w:pPr>
        <w:tabs>
          <w:tab w:val="num" w:pos="510"/>
        </w:tabs>
        <w:ind w:left="510" w:hanging="510"/>
      </w:pPr>
      <w:rPr>
        <w:rFonts w:hint="default"/>
        <w:lang w:val="ru-RU"/>
      </w:rPr>
    </w:lvl>
    <w:lvl w:ilvl="2">
      <w:start w:val="1"/>
      <w:numFmt w:val="lowerLetter"/>
      <w:pStyle w:val="English3"/>
      <w:lvlText w:val="(%3)"/>
      <w:lvlJc w:val="left"/>
      <w:pPr>
        <w:tabs>
          <w:tab w:val="num" w:pos="907"/>
        </w:tabs>
        <w:ind w:left="907" w:hanging="397"/>
      </w:pPr>
      <w:rPr>
        <w:rFonts w:hint="default"/>
      </w:rPr>
    </w:lvl>
    <w:lvl w:ilvl="3">
      <w:start w:val="1"/>
      <w:numFmt w:val="bullet"/>
      <w:suff w:val="space"/>
      <w:lvlText w:val="–"/>
      <w:lvlJc w:val="left"/>
      <w:pPr>
        <w:ind w:left="907" w:firstLine="0"/>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2" w15:restartNumberingAfterBreak="0">
    <w:nsid w:val="5423168E"/>
    <w:multiLevelType w:val="hybridMultilevel"/>
    <w:tmpl w:val="DA020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3E6A27"/>
    <w:multiLevelType w:val="hybridMultilevel"/>
    <w:tmpl w:val="463E48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7575F3"/>
    <w:multiLevelType w:val="hybridMultilevel"/>
    <w:tmpl w:val="74F8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B51E0B"/>
    <w:multiLevelType w:val="hybridMultilevel"/>
    <w:tmpl w:val="84762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114F2F"/>
    <w:multiLevelType w:val="hybridMultilevel"/>
    <w:tmpl w:val="21F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6D2AF8"/>
    <w:multiLevelType w:val="hybridMultilevel"/>
    <w:tmpl w:val="480E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CC25A9"/>
    <w:multiLevelType w:val="hybridMultilevel"/>
    <w:tmpl w:val="605E5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45020B2"/>
    <w:multiLevelType w:val="hybridMultilevel"/>
    <w:tmpl w:val="5896C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88162D8"/>
    <w:multiLevelType w:val="hybridMultilevel"/>
    <w:tmpl w:val="723CF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EF6263"/>
    <w:multiLevelType w:val="hybridMultilevel"/>
    <w:tmpl w:val="68F8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2C1543"/>
    <w:multiLevelType w:val="hybridMultilevel"/>
    <w:tmpl w:val="EDC6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8A7E1B"/>
    <w:multiLevelType w:val="hybridMultilevel"/>
    <w:tmpl w:val="64323B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A94235"/>
    <w:multiLevelType w:val="hybridMultilevel"/>
    <w:tmpl w:val="4768F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1A937FE"/>
    <w:multiLevelType w:val="hybridMultilevel"/>
    <w:tmpl w:val="9D2E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CD6E93"/>
    <w:multiLevelType w:val="hybridMultilevel"/>
    <w:tmpl w:val="22522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6"/>
  </w:num>
  <w:num w:numId="3">
    <w:abstractNumId w:val="19"/>
  </w:num>
  <w:num w:numId="4">
    <w:abstractNumId w:val="39"/>
  </w:num>
  <w:num w:numId="5">
    <w:abstractNumId w:val="11"/>
  </w:num>
  <w:num w:numId="6">
    <w:abstractNumId w:val="34"/>
  </w:num>
  <w:num w:numId="7">
    <w:abstractNumId w:val="5"/>
  </w:num>
  <w:num w:numId="8">
    <w:abstractNumId w:val="46"/>
  </w:num>
  <w:num w:numId="9">
    <w:abstractNumId w:val="31"/>
  </w:num>
  <w:num w:numId="10">
    <w:abstractNumId w:val="26"/>
  </w:num>
  <w:num w:numId="11">
    <w:abstractNumId w:val="17"/>
  </w:num>
  <w:num w:numId="12">
    <w:abstractNumId w:val="1"/>
  </w:num>
  <w:num w:numId="13">
    <w:abstractNumId w:val="7"/>
  </w:num>
  <w:num w:numId="14">
    <w:abstractNumId w:val="9"/>
  </w:num>
  <w:num w:numId="15">
    <w:abstractNumId w:val="30"/>
  </w:num>
  <w:num w:numId="16">
    <w:abstractNumId w:val="36"/>
  </w:num>
  <w:num w:numId="17">
    <w:abstractNumId w:val="35"/>
  </w:num>
  <w:num w:numId="18">
    <w:abstractNumId w:val="18"/>
  </w:num>
  <w:num w:numId="19">
    <w:abstractNumId w:val="28"/>
  </w:num>
  <w:num w:numId="20">
    <w:abstractNumId w:val="4"/>
  </w:num>
  <w:num w:numId="21">
    <w:abstractNumId w:val="20"/>
  </w:num>
  <w:num w:numId="22">
    <w:abstractNumId w:val="15"/>
  </w:num>
  <w:num w:numId="23">
    <w:abstractNumId w:val="43"/>
  </w:num>
  <w:num w:numId="24">
    <w:abstractNumId w:val="22"/>
  </w:num>
  <w:num w:numId="25">
    <w:abstractNumId w:val="42"/>
  </w:num>
  <w:num w:numId="26">
    <w:abstractNumId w:val="6"/>
  </w:num>
  <w:num w:numId="27">
    <w:abstractNumId w:val="13"/>
  </w:num>
  <w:num w:numId="28">
    <w:abstractNumId w:val="41"/>
  </w:num>
  <w:num w:numId="29">
    <w:abstractNumId w:val="32"/>
  </w:num>
  <w:num w:numId="30">
    <w:abstractNumId w:val="44"/>
  </w:num>
  <w:num w:numId="31">
    <w:abstractNumId w:val="8"/>
  </w:num>
  <w:num w:numId="32">
    <w:abstractNumId w:val="33"/>
  </w:num>
  <w:num w:numId="33">
    <w:abstractNumId w:val="3"/>
  </w:num>
  <w:num w:numId="34">
    <w:abstractNumId w:val="23"/>
  </w:num>
  <w:num w:numId="35">
    <w:abstractNumId w:val="2"/>
  </w:num>
  <w:num w:numId="36">
    <w:abstractNumId w:val="25"/>
  </w:num>
  <w:num w:numId="37">
    <w:abstractNumId w:val="45"/>
  </w:num>
  <w:num w:numId="38">
    <w:abstractNumId w:val="10"/>
  </w:num>
  <w:num w:numId="39">
    <w:abstractNumId w:val="12"/>
  </w:num>
  <w:num w:numId="40">
    <w:abstractNumId w:val="37"/>
  </w:num>
  <w:num w:numId="41">
    <w:abstractNumId w:val="14"/>
  </w:num>
  <w:num w:numId="42">
    <w:abstractNumId w:val="29"/>
  </w:num>
  <w:num w:numId="43">
    <w:abstractNumId w:val="40"/>
  </w:num>
  <w:num w:numId="44">
    <w:abstractNumId w:val="21"/>
  </w:num>
  <w:num w:numId="45">
    <w:abstractNumId w:val="38"/>
  </w:num>
  <w:num w:numId="46">
    <w:abstractNumId w:val="27"/>
  </w:num>
  <w:num w:numId="47">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D61"/>
    <w:rsid w:val="00010662"/>
    <w:rsid w:val="0001283E"/>
    <w:rsid w:val="000221E3"/>
    <w:rsid w:val="00022218"/>
    <w:rsid w:val="0002501D"/>
    <w:rsid w:val="0003009B"/>
    <w:rsid w:val="00030BB6"/>
    <w:rsid w:val="00031E78"/>
    <w:rsid w:val="000378EB"/>
    <w:rsid w:val="0004444A"/>
    <w:rsid w:val="00046A87"/>
    <w:rsid w:val="00075891"/>
    <w:rsid w:val="00086C6B"/>
    <w:rsid w:val="00090ABF"/>
    <w:rsid w:val="00090CA9"/>
    <w:rsid w:val="00092056"/>
    <w:rsid w:val="00094309"/>
    <w:rsid w:val="000A6DE9"/>
    <w:rsid w:val="000A7589"/>
    <w:rsid w:val="000B0CF6"/>
    <w:rsid w:val="000B5A78"/>
    <w:rsid w:val="000B7B19"/>
    <w:rsid w:val="000C339E"/>
    <w:rsid w:val="000C48DB"/>
    <w:rsid w:val="000D0819"/>
    <w:rsid w:val="000D18C1"/>
    <w:rsid w:val="000E55AD"/>
    <w:rsid w:val="000F5C79"/>
    <w:rsid w:val="000F5E44"/>
    <w:rsid w:val="001061D2"/>
    <w:rsid w:val="001104C5"/>
    <w:rsid w:val="00113041"/>
    <w:rsid w:val="00116C50"/>
    <w:rsid w:val="00116EAD"/>
    <w:rsid w:val="00122967"/>
    <w:rsid w:val="00136D11"/>
    <w:rsid w:val="0014417E"/>
    <w:rsid w:val="001447DC"/>
    <w:rsid w:val="001552E3"/>
    <w:rsid w:val="0015540F"/>
    <w:rsid w:val="00155EA3"/>
    <w:rsid w:val="0016133F"/>
    <w:rsid w:val="001619EC"/>
    <w:rsid w:val="00167635"/>
    <w:rsid w:val="001703D5"/>
    <w:rsid w:val="00170F63"/>
    <w:rsid w:val="001741E6"/>
    <w:rsid w:val="00176984"/>
    <w:rsid w:val="00177EBB"/>
    <w:rsid w:val="001801F8"/>
    <w:rsid w:val="00181818"/>
    <w:rsid w:val="00191458"/>
    <w:rsid w:val="00196392"/>
    <w:rsid w:val="001A44B7"/>
    <w:rsid w:val="001B3B24"/>
    <w:rsid w:val="001B4496"/>
    <w:rsid w:val="001C031D"/>
    <w:rsid w:val="001C31A0"/>
    <w:rsid w:val="001C3A24"/>
    <w:rsid w:val="001C7DE1"/>
    <w:rsid w:val="001D6315"/>
    <w:rsid w:val="001D6625"/>
    <w:rsid w:val="001D6EF6"/>
    <w:rsid w:val="001E7EE4"/>
    <w:rsid w:val="001F1A96"/>
    <w:rsid w:val="001F6C16"/>
    <w:rsid w:val="0020000B"/>
    <w:rsid w:val="00201CD5"/>
    <w:rsid w:val="00203B39"/>
    <w:rsid w:val="002056A3"/>
    <w:rsid w:val="00206DA2"/>
    <w:rsid w:val="00206DA3"/>
    <w:rsid w:val="00212DA0"/>
    <w:rsid w:val="002145CB"/>
    <w:rsid w:val="00224186"/>
    <w:rsid w:val="00226402"/>
    <w:rsid w:val="00232624"/>
    <w:rsid w:val="00234C8F"/>
    <w:rsid w:val="00234EE8"/>
    <w:rsid w:val="00242603"/>
    <w:rsid w:val="0024261C"/>
    <w:rsid w:val="0025480E"/>
    <w:rsid w:val="002633CE"/>
    <w:rsid w:val="00265D4A"/>
    <w:rsid w:val="0026716D"/>
    <w:rsid w:val="00271735"/>
    <w:rsid w:val="00277844"/>
    <w:rsid w:val="0028630D"/>
    <w:rsid w:val="0028699F"/>
    <w:rsid w:val="00293246"/>
    <w:rsid w:val="00294166"/>
    <w:rsid w:val="00294DEA"/>
    <w:rsid w:val="002A577B"/>
    <w:rsid w:val="002B0553"/>
    <w:rsid w:val="002B0D44"/>
    <w:rsid w:val="002B56BD"/>
    <w:rsid w:val="002B6741"/>
    <w:rsid w:val="002C4B6D"/>
    <w:rsid w:val="002C4D9A"/>
    <w:rsid w:val="002D507B"/>
    <w:rsid w:val="002E01B0"/>
    <w:rsid w:val="002E2BB3"/>
    <w:rsid w:val="002E4B9D"/>
    <w:rsid w:val="002E4BFC"/>
    <w:rsid w:val="002E7849"/>
    <w:rsid w:val="002E7F04"/>
    <w:rsid w:val="002F534C"/>
    <w:rsid w:val="002F7664"/>
    <w:rsid w:val="00304A18"/>
    <w:rsid w:val="003114B9"/>
    <w:rsid w:val="00313AD4"/>
    <w:rsid w:val="003165F6"/>
    <w:rsid w:val="00316713"/>
    <w:rsid w:val="00320C10"/>
    <w:rsid w:val="00323B78"/>
    <w:rsid w:val="003247D8"/>
    <w:rsid w:val="00325703"/>
    <w:rsid w:val="003351C7"/>
    <w:rsid w:val="00340F2B"/>
    <w:rsid w:val="003431C2"/>
    <w:rsid w:val="00345EA8"/>
    <w:rsid w:val="0035179F"/>
    <w:rsid w:val="00352A6D"/>
    <w:rsid w:val="003539ED"/>
    <w:rsid w:val="00354123"/>
    <w:rsid w:val="00360AC7"/>
    <w:rsid w:val="003615B8"/>
    <w:rsid w:val="003646AF"/>
    <w:rsid w:val="00365040"/>
    <w:rsid w:val="00365756"/>
    <w:rsid w:val="00372883"/>
    <w:rsid w:val="003755E7"/>
    <w:rsid w:val="003757C3"/>
    <w:rsid w:val="00380677"/>
    <w:rsid w:val="00386C75"/>
    <w:rsid w:val="003918C2"/>
    <w:rsid w:val="00391E04"/>
    <w:rsid w:val="003A1FF9"/>
    <w:rsid w:val="003A2E13"/>
    <w:rsid w:val="003B0353"/>
    <w:rsid w:val="003C02FA"/>
    <w:rsid w:val="003C05DE"/>
    <w:rsid w:val="003C1791"/>
    <w:rsid w:val="003D1C13"/>
    <w:rsid w:val="003D3FA5"/>
    <w:rsid w:val="003D5F9A"/>
    <w:rsid w:val="004005A9"/>
    <w:rsid w:val="00400A0E"/>
    <w:rsid w:val="00413BBB"/>
    <w:rsid w:val="00414F39"/>
    <w:rsid w:val="00422421"/>
    <w:rsid w:val="004233E9"/>
    <w:rsid w:val="00445137"/>
    <w:rsid w:val="00446426"/>
    <w:rsid w:val="0045471B"/>
    <w:rsid w:val="004578CE"/>
    <w:rsid w:val="0046070F"/>
    <w:rsid w:val="00460ED3"/>
    <w:rsid w:val="004654B9"/>
    <w:rsid w:val="0046674A"/>
    <w:rsid w:val="004700F9"/>
    <w:rsid w:val="0047227C"/>
    <w:rsid w:val="0047489D"/>
    <w:rsid w:val="00475D34"/>
    <w:rsid w:val="004819FF"/>
    <w:rsid w:val="0049192B"/>
    <w:rsid w:val="004A2EC4"/>
    <w:rsid w:val="004B4337"/>
    <w:rsid w:val="004C6BC5"/>
    <w:rsid w:val="004D0B35"/>
    <w:rsid w:val="004D1F56"/>
    <w:rsid w:val="004D55F2"/>
    <w:rsid w:val="004D6C46"/>
    <w:rsid w:val="004E0A7F"/>
    <w:rsid w:val="004E1501"/>
    <w:rsid w:val="004E30CF"/>
    <w:rsid w:val="004E3CBB"/>
    <w:rsid w:val="00500528"/>
    <w:rsid w:val="005033B6"/>
    <w:rsid w:val="0051347B"/>
    <w:rsid w:val="00515269"/>
    <w:rsid w:val="00515324"/>
    <w:rsid w:val="0052135F"/>
    <w:rsid w:val="005224F0"/>
    <w:rsid w:val="00531D2F"/>
    <w:rsid w:val="00533DAE"/>
    <w:rsid w:val="00534104"/>
    <w:rsid w:val="0053772C"/>
    <w:rsid w:val="00543996"/>
    <w:rsid w:val="00552017"/>
    <w:rsid w:val="00554C36"/>
    <w:rsid w:val="00562183"/>
    <w:rsid w:val="00566BB0"/>
    <w:rsid w:val="00567DE1"/>
    <w:rsid w:val="00572D1D"/>
    <w:rsid w:val="0057744E"/>
    <w:rsid w:val="00580A7E"/>
    <w:rsid w:val="00584522"/>
    <w:rsid w:val="00586D07"/>
    <w:rsid w:val="005A16EC"/>
    <w:rsid w:val="005A5626"/>
    <w:rsid w:val="005B1444"/>
    <w:rsid w:val="005C271B"/>
    <w:rsid w:val="005D0D1E"/>
    <w:rsid w:val="005D48B3"/>
    <w:rsid w:val="005D5E55"/>
    <w:rsid w:val="005D62B3"/>
    <w:rsid w:val="005D6CD7"/>
    <w:rsid w:val="005E2990"/>
    <w:rsid w:val="005F3DDA"/>
    <w:rsid w:val="0060163C"/>
    <w:rsid w:val="00602B9A"/>
    <w:rsid w:val="00614408"/>
    <w:rsid w:val="00632C80"/>
    <w:rsid w:val="00645165"/>
    <w:rsid w:val="0065712B"/>
    <w:rsid w:val="00667796"/>
    <w:rsid w:val="006705CB"/>
    <w:rsid w:val="00675628"/>
    <w:rsid w:val="006801E4"/>
    <w:rsid w:val="00682555"/>
    <w:rsid w:val="0069141F"/>
    <w:rsid w:val="006955CB"/>
    <w:rsid w:val="006A05AF"/>
    <w:rsid w:val="006A062D"/>
    <w:rsid w:val="006A17B1"/>
    <w:rsid w:val="006A7386"/>
    <w:rsid w:val="006B744B"/>
    <w:rsid w:val="006D2790"/>
    <w:rsid w:val="006D72EC"/>
    <w:rsid w:val="006F6379"/>
    <w:rsid w:val="006F7890"/>
    <w:rsid w:val="00700530"/>
    <w:rsid w:val="00714415"/>
    <w:rsid w:val="0074244C"/>
    <w:rsid w:val="007427E5"/>
    <w:rsid w:val="00750425"/>
    <w:rsid w:val="00751C7E"/>
    <w:rsid w:val="00763C8F"/>
    <w:rsid w:val="00772A34"/>
    <w:rsid w:val="007763FA"/>
    <w:rsid w:val="00776583"/>
    <w:rsid w:val="007957BE"/>
    <w:rsid w:val="007A27FB"/>
    <w:rsid w:val="007A3203"/>
    <w:rsid w:val="007A6390"/>
    <w:rsid w:val="007A67C6"/>
    <w:rsid w:val="007B199B"/>
    <w:rsid w:val="007B1A19"/>
    <w:rsid w:val="007C4A20"/>
    <w:rsid w:val="007C59A5"/>
    <w:rsid w:val="007C5E3E"/>
    <w:rsid w:val="007D1036"/>
    <w:rsid w:val="007E3A6F"/>
    <w:rsid w:val="007E4A17"/>
    <w:rsid w:val="007E65A0"/>
    <w:rsid w:val="007E72E6"/>
    <w:rsid w:val="007F01A9"/>
    <w:rsid w:val="007F022B"/>
    <w:rsid w:val="007F5012"/>
    <w:rsid w:val="008051F6"/>
    <w:rsid w:val="008057BC"/>
    <w:rsid w:val="008068CB"/>
    <w:rsid w:val="0081375C"/>
    <w:rsid w:val="00815F39"/>
    <w:rsid w:val="008162F3"/>
    <w:rsid w:val="008219B1"/>
    <w:rsid w:val="00822E94"/>
    <w:rsid w:val="00830D61"/>
    <w:rsid w:val="00836B80"/>
    <w:rsid w:val="00844747"/>
    <w:rsid w:val="00847CAA"/>
    <w:rsid w:val="00853902"/>
    <w:rsid w:val="00861CFD"/>
    <w:rsid w:val="008625EF"/>
    <w:rsid w:val="008859B2"/>
    <w:rsid w:val="00891F4C"/>
    <w:rsid w:val="00893B3F"/>
    <w:rsid w:val="008B090C"/>
    <w:rsid w:val="008C08D9"/>
    <w:rsid w:val="008C134B"/>
    <w:rsid w:val="008C1D11"/>
    <w:rsid w:val="008C2E90"/>
    <w:rsid w:val="008D6591"/>
    <w:rsid w:val="008E6090"/>
    <w:rsid w:val="008F2061"/>
    <w:rsid w:val="008F23D3"/>
    <w:rsid w:val="009056B8"/>
    <w:rsid w:val="00914724"/>
    <w:rsid w:val="00916A15"/>
    <w:rsid w:val="00917544"/>
    <w:rsid w:val="00921E5F"/>
    <w:rsid w:val="00923D01"/>
    <w:rsid w:val="00924ED2"/>
    <w:rsid w:val="00927AC5"/>
    <w:rsid w:val="00942A8A"/>
    <w:rsid w:val="00946337"/>
    <w:rsid w:val="009510C5"/>
    <w:rsid w:val="00953DF7"/>
    <w:rsid w:val="00954FD1"/>
    <w:rsid w:val="00964C79"/>
    <w:rsid w:val="009661E0"/>
    <w:rsid w:val="0097662F"/>
    <w:rsid w:val="009775D8"/>
    <w:rsid w:val="0098576A"/>
    <w:rsid w:val="00985775"/>
    <w:rsid w:val="00991690"/>
    <w:rsid w:val="009925A1"/>
    <w:rsid w:val="009A16D9"/>
    <w:rsid w:val="009A50AB"/>
    <w:rsid w:val="009B005C"/>
    <w:rsid w:val="009B3CD6"/>
    <w:rsid w:val="009C028E"/>
    <w:rsid w:val="009C4E68"/>
    <w:rsid w:val="009C71DF"/>
    <w:rsid w:val="009D231E"/>
    <w:rsid w:val="009D2B86"/>
    <w:rsid w:val="009D421F"/>
    <w:rsid w:val="009D4F92"/>
    <w:rsid w:val="009D6AB8"/>
    <w:rsid w:val="009E2EB0"/>
    <w:rsid w:val="009E3F15"/>
    <w:rsid w:val="009F7129"/>
    <w:rsid w:val="00A01902"/>
    <w:rsid w:val="00A11C16"/>
    <w:rsid w:val="00A22DE1"/>
    <w:rsid w:val="00A25309"/>
    <w:rsid w:val="00A26878"/>
    <w:rsid w:val="00A31A02"/>
    <w:rsid w:val="00A43CDE"/>
    <w:rsid w:val="00A52D21"/>
    <w:rsid w:val="00A57A2D"/>
    <w:rsid w:val="00A670E9"/>
    <w:rsid w:val="00A70FD4"/>
    <w:rsid w:val="00A81B07"/>
    <w:rsid w:val="00A85CD0"/>
    <w:rsid w:val="00A86D2B"/>
    <w:rsid w:val="00A93CC5"/>
    <w:rsid w:val="00A96FCB"/>
    <w:rsid w:val="00AA45A5"/>
    <w:rsid w:val="00AA5089"/>
    <w:rsid w:val="00AB062D"/>
    <w:rsid w:val="00AB17BB"/>
    <w:rsid w:val="00AC173E"/>
    <w:rsid w:val="00AC3AD3"/>
    <w:rsid w:val="00AD27F4"/>
    <w:rsid w:val="00AD38D5"/>
    <w:rsid w:val="00AE0591"/>
    <w:rsid w:val="00AE5668"/>
    <w:rsid w:val="00AE7186"/>
    <w:rsid w:val="00AF2475"/>
    <w:rsid w:val="00AF5C64"/>
    <w:rsid w:val="00B2066B"/>
    <w:rsid w:val="00B20E98"/>
    <w:rsid w:val="00B212DB"/>
    <w:rsid w:val="00B24313"/>
    <w:rsid w:val="00B309DD"/>
    <w:rsid w:val="00B30B46"/>
    <w:rsid w:val="00B30BCC"/>
    <w:rsid w:val="00B454DC"/>
    <w:rsid w:val="00B457AD"/>
    <w:rsid w:val="00B53609"/>
    <w:rsid w:val="00B55F79"/>
    <w:rsid w:val="00B574DD"/>
    <w:rsid w:val="00B60D3B"/>
    <w:rsid w:val="00B7136B"/>
    <w:rsid w:val="00B76064"/>
    <w:rsid w:val="00B7642E"/>
    <w:rsid w:val="00B81C52"/>
    <w:rsid w:val="00B81DD8"/>
    <w:rsid w:val="00B839B6"/>
    <w:rsid w:val="00B8612F"/>
    <w:rsid w:val="00BA2AA7"/>
    <w:rsid w:val="00BA4487"/>
    <w:rsid w:val="00BB2471"/>
    <w:rsid w:val="00BB3575"/>
    <w:rsid w:val="00BC46BE"/>
    <w:rsid w:val="00BC67F0"/>
    <w:rsid w:val="00BD3102"/>
    <w:rsid w:val="00BE029D"/>
    <w:rsid w:val="00BE3E0E"/>
    <w:rsid w:val="00C04822"/>
    <w:rsid w:val="00C05180"/>
    <w:rsid w:val="00C06FC9"/>
    <w:rsid w:val="00C20AF3"/>
    <w:rsid w:val="00C23F29"/>
    <w:rsid w:val="00C24655"/>
    <w:rsid w:val="00C312B5"/>
    <w:rsid w:val="00C32C1E"/>
    <w:rsid w:val="00C3758D"/>
    <w:rsid w:val="00C509D8"/>
    <w:rsid w:val="00C512BA"/>
    <w:rsid w:val="00C53199"/>
    <w:rsid w:val="00C56CFF"/>
    <w:rsid w:val="00C5788E"/>
    <w:rsid w:val="00C606C6"/>
    <w:rsid w:val="00C62305"/>
    <w:rsid w:val="00C75320"/>
    <w:rsid w:val="00C81708"/>
    <w:rsid w:val="00C87683"/>
    <w:rsid w:val="00C9145F"/>
    <w:rsid w:val="00C939CD"/>
    <w:rsid w:val="00C94CCB"/>
    <w:rsid w:val="00C95777"/>
    <w:rsid w:val="00CA5266"/>
    <w:rsid w:val="00CA6F4B"/>
    <w:rsid w:val="00CB1CE9"/>
    <w:rsid w:val="00CB7075"/>
    <w:rsid w:val="00CB77AA"/>
    <w:rsid w:val="00CD1CDB"/>
    <w:rsid w:val="00CE7E33"/>
    <w:rsid w:val="00CF0657"/>
    <w:rsid w:val="00CF1C0E"/>
    <w:rsid w:val="00CF66FE"/>
    <w:rsid w:val="00D002EA"/>
    <w:rsid w:val="00D01303"/>
    <w:rsid w:val="00D04646"/>
    <w:rsid w:val="00D14EBE"/>
    <w:rsid w:val="00D157D7"/>
    <w:rsid w:val="00D51A9F"/>
    <w:rsid w:val="00D52567"/>
    <w:rsid w:val="00D6122B"/>
    <w:rsid w:val="00D6690C"/>
    <w:rsid w:val="00D72007"/>
    <w:rsid w:val="00D732C2"/>
    <w:rsid w:val="00D73824"/>
    <w:rsid w:val="00D758E4"/>
    <w:rsid w:val="00D7646A"/>
    <w:rsid w:val="00D82875"/>
    <w:rsid w:val="00D83EDA"/>
    <w:rsid w:val="00D9292C"/>
    <w:rsid w:val="00D95EB7"/>
    <w:rsid w:val="00D975FE"/>
    <w:rsid w:val="00DA2C48"/>
    <w:rsid w:val="00DB5CB4"/>
    <w:rsid w:val="00DB7CE5"/>
    <w:rsid w:val="00DC222D"/>
    <w:rsid w:val="00DC34D4"/>
    <w:rsid w:val="00DC48B9"/>
    <w:rsid w:val="00DC5157"/>
    <w:rsid w:val="00DD00A6"/>
    <w:rsid w:val="00DD6582"/>
    <w:rsid w:val="00DE0054"/>
    <w:rsid w:val="00DE339E"/>
    <w:rsid w:val="00DE6D08"/>
    <w:rsid w:val="00DE7B84"/>
    <w:rsid w:val="00DF5CE4"/>
    <w:rsid w:val="00DF7826"/>
    <w:rsid w:val="00E03F9A"/>
    <w:rsid w:val="00E128E2"/>
    <w:rsid w:val="00E14673"/>
    <w:rsid w:val="00E16ED4"/>
    <w:rsid w:val="00E17BCF"/>
    <w:rsid w:val="00E21019"/>
    <w:rsid w:val="00E22BCF"/>
    <w:rsid w:val="00E258BA"/>
    <w:rsid w:val="00E25A97"/>
    <w:rsid w:val="00E27B63"/>
    <w:rsid w:val="00E337DF"/>
    <w:rsid w:val="00E35196"/>
    <w:rsid w:val="00E51454"/>
    <w:rsid w:val="00E5241A"/>
    <w:rsid w:val="00E54D42"/>
    <w:rsid w:val="00E550A5"/>
    <w:rsid w:val="00E557FB"/>
    <w:rsid w:val="00E67043"/>
    <w:rsid w:val="00E85099"/>
    <w:rsid w:val="00E874F7"/>
    <w:rsid w:val="00E97C31"/>
    <w:rsid w:val="00EA12A4"/>
    <w:rsid w:val="00EA63C8"/>
    <w:rsid w:val="00EB4956"/>
    <w:rsid w:val="00EC1F12"/>
    <w:rsid w:val="00EC2198"/>
    <w:rsid w:val="00EC365C"/>
    <w:rsid w:val="00EC4264"/>
    <w:rsid w:val="00EC5C23"/>
    <w:rsid w:val="00ED2C0D"/>
    <w:rsid w:val="00EE04E9"/>
    <w:rsid w:val="00EE5219"/>
    <w:rsid w:val="00EF165F"/>
    <w:rsid w:val="00EF1FBD"/>
    <w:rsid w:val="00F07E2B"/>
    <w:rsid w:val="00F12CA9"/>
    <w:rsid w:val="00F1365F"/>
    <w:rsid w:val="00F23425"/>
    <w:rsid w:val="00F36729"/>
    <w:rsid w:val="00F41157"/>
    <w:rsid w:val="00F42D8A"/>
    <w:rsid w:val="00F57E5F"/>
    <w:rsid w:val="00F65453"/>
    <w:rsid w:val="00F739DC"/>
    <w:rsid w:val="00F76BBA"/>
    <w:rsid w:val="00F822F6"/>
    <w:rsid w:val="00F91797"/>
    <w:rsid w:val="00F949ED"/>
    <w:rsid w:val="00F97378"/>
    <w:rsid w:val="00FA087B"/>
    <w:rsid w:val="00FA69FE"/>
    <w:rsid w:val="00FC10D6"/>
    <w:rsid w:val="00FC26A1"/>
    <w:rsid w:val="00FC59DD"/>
    <w:rsid w:val="00FD63A9"/>
    <w:rsid w:val="00FE13B0"/>
    <w:rsid w:val="00FE66D1"/>
    <w:rsid w:val="00FF071B"/>
    <w:rsid w:val="00FF41F3"/>
    <w:rsid w:val="00FF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3176"/>
  <w15:docId w15:val="{D2854294-F527-42C5-B9CF-D511D15F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character" w:customStyle="1" w:styleId="undefined">
    <w:name w:val="undefined"/>
    <w:rsid w:val="002E2BB3"/>
  </w:style>
  <w:style w:type="paragraph" w:customStyle="1" w:styleId="TableParagraph">
    <w:name w:val="Table Paragraph"/>
    <w:basedOn w:val="a"/>
    <w:uiPriority w:val="1"/>
    <w:qFormat/>
    <w:rsid w:val="00E27B63"/>
    <w:pPr>
      <w:widowControl w:val="0"/>
      <w:autoSpaceDE w:val="0"/>
      <w:autoSpaceDN w:val="0"/>
      <w:spacing w:after="0" w:line="240"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1908">
      <w:bodyDiv w:val="1"/>
      <w:marLeft w:val="0"/>
      <w:marRight w:val="0"/>
      <w:marTop w:val="0"/>
      <w:marBottom w:val="0"/>
      <w:divBdr>
        <w:top w:val="none" w:sz="0" w:space="0" w:color="auto"/>
        <w:left w:val="none" w:sz="0" w:space="0" w:color="auto"/>
        <w:bottom w:val="none" w:sz="0" w:space="0" w:color="auto"/>
        <w:right w:val="none" w:sz="0" w:space="0" w:color="auto"/>
      </w:divBdr>
    </w:div>
    <w:div w:id="33116968">
      <w:bodyDiv w:val="1"/>
      <w:marLeft w:val="0"/>
      <w:marRight w:val="0"/>
      <w:marTop w:val="0"/>
      <w:marBottom w:val="0"/>
      <w:divBdr>
        <w:top w:val="none" w:sz="0" w:space="0" w:color="auto"/>
        <w:left w:val="none" w:sz="0" w:space="0" w:color="auto"/>
        <w:bottom w:val="none" w:sz="0" w:space="0" w:color="auto"/>
        <w:right w:val="none" w:sz="0" w:space="0" w:color="auto"/>
      </w:divBdr>
    </w:div>
    <w:div w:id="128517171">
      <w:bodyDiv w:val="1"/>
      <w:marLeft w:val="0"/>
      <w:marRight w:val="0"/>
      <w:marTop w:val="0"/>
      <w:marBottom w:val="0"/>
      <w:divBdr>
        <w:top w:val="none" w:sz="0" w:space="0" w:color="auto"/>
        <w:left w:val="none" w:sz="0" w:space="0" w:color="auto"/>
        <w:bottom w:val="none" w:sz="0" w:space="0" w:color="auto"/>
        <w:right w:val="none" w:sz="0" w:space="0" w:color="auto"/>
      </w:divBdr>
    </w:div>
    <w:div w:id="156578703">
      <w:bodyDiv w:val="1"/>
      <w:marLeft w:val="0"/>
      <w:marRight w:val="0"/>
      <w:marTop w:val="0"/>
      <w:marBottom w:val="0"/>
      <w:divBdr>
        <w:top w:val="none" w:sz="0" w:space="0" w:color="auto"/>
        <w:left w:val="none" w:sz="0" w:space="0" w:color="auto"/>
        <w:bottom w:val="none" w:sz="0" w:space="0" w:color="auto"/>
        <w:right w:val="none" w:sz="0" w:space="0" w:color="auto"/>
      </w:divBdr>
    </w:div>
    <w:div w:id="206573690">
      <w:bodyDiv w:val="1"/>
      <w:marLeft w:val="0"/>
      <w:marRight w:val="0"/>
      <w:marTop w:val="0"/>
      <w:marBottom w:val="0"/>
      <w:divBdr>
        <w:top w:val="none" w:sz="0" w:space="0" w:color="auto"/>
        <w:left w:val="none" w:sz="0" w:space="0" w:color="auto"/>
        <w:bottom w:val="none" w:sz="0" w:space="0" w:color="auto"/>
        <w:right w:val="none" w:sz="0" w:space="0" w:color="auto"/>
      </w:divBdr>
    </w:div>
    <w:div w:id="380636658">
      <w:bodyDiv w:val="1"/>
      <w:marLeft w:val="0"/>
      <w:marRight w:val="0"/>
      <w:marTop w:val="0"/>
      <w:marBottom w:val="0"/>
      <w:divBdr>
        <w:top w:val="none" w:sz="0" w:space="0" w:color="auto"/>
        <w:left w:val="none" w:sz="0" w:space="0" w:color="auto"/>
        <w:bottom w:val="none" w:sz="0" w:space="0" w:color="auto"/>
        <w:right w:val="none" w:sz="0" w:space="0" w:color="auto"/>
      </w:divBdr>
    </w:div>
    <w:div w:id="431707009">
      <w:bodyDiv w:val="1"/>
      <w:marLeft w:val="0"/>
      <w:marRight w:val="0"/>
      <w:marTop w:val="0"/>
      <w:marBottom w:val="0"/>
      <w:divBdr>
        <w:top w:val="none" w:sz="0" w:space="0" w:color="auto"/>
        <w:left w:val="none" w:sz="0" w:space="0" w:color="auto"/>
        <w:bottom w:val="none" w:sz="0" w:space="0" w:color="auto"/>
        <w:right w:val="none" w:sz="0" w:space="0" w:color="auto"/>
      </w:divBdr>
    </w:div>
    <w:div w:id="560604993">
      <w:bodyDiv w:val="1"/>
      <w:marLeft w:val="0"/>
      <w:marRight w:val="0"/>
      <w:marTop w:val="0"/>
      <w:marBottom w:val="0"/>
      <w:divBdr>
        <w:top w:val="none" w:sz="0" w:space="0" w:color="auto"/>
        <w:left w:val="none" w:sz="0" w:space="0" w:color="auto"/>
        <w:bottom w:val="none" w:sz="0" w:space="0" w:color="auto"/>
        <w:right w:val="none" w:sz="0" w:space="0" w:color="auto"/>
      </w:divBdr>
    </w:div>
    <w:div w:id="701057320">
      <w:bodyDiv w:val="1"/>
      <w:marLeft w:val="0"/>
      <w:marRight w:val="0"/>
      <w:marTop w:val="0"/>
      <w:marBottom w:val="0"/>
      <w:divBdr>
        <w:top w:val="none" w:sz="0" w:space="0" w:color="auto"/>
        <w:left w:val="none" w:sz="0" w:space="0" w:color="auto"/>
        <w:bottom w:val="none" w:sz="0" w:space="0" w:color="auto"/>
        <w:right w:val="none" w:sz="0" w:space="0" w:color="auto"/>
      </w:divBdr>
    </w:div>
    <w:div w:id="737018751">
      <w:bodyDiv w:val="1"/>
      <w:marLeft w:val="0"/>
      <w:marRight w:val="0"/>
      <w:marTop w:val="0"/>
      <w:marBottom w:val="0"/>
      <w:divBdr>
        <w:top w:val="none" w:sz="0" w:space="0" w:color="auto"/>
        <w:left w:val="none" w:sz="0" w:space="0" w:color="auto"/>
        <w:bottom w:val="none" w:sz="0" w:space="0" w:color="auto"/>
        <w:right w:val="none" w:sz="0" w:space="0" w:color="auto"/>
      </w:divBdr>
    </w:div>
    <w:div w:id="998658755">
      <w:bodyDiv w:val="1"/>
      <w:marLeft w:val="0"/>
      <w:marRight w:val="0"/>
      <w:marTop w:val="0"/>
      <w:marBottom w:val="0"/>
      <w:divBdr>
        <w:top w:val="none" w:sz="0" w:space="0" w:color="auto"/>
        <w:left w:val="none" w:sz="0" w:space="0" w:color="auto"/>
        <w:bottom w:val="none" w:sz="0" w:space="0" w:color="auto"/>
        <w:right w:val="none" w:sz="0" w:space="0" w:color="auto"/>
      </w:divBdr>
    </w:div>
    <w:div w:id="139126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0240D-67BC-4C3D-843B-B5CA246B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3572</CharactersWithSpaces>
  <SharedDoc>false</SharedDoc>
  <HLinks>
    <vt:vector size="24" baseType="variant">
      <vt:variant>
        <vt:i4>6684705</vt:i4>
      </vt:variant>
      <vt:variant>
        <vt:i4>9</vt:i4>
      </vt:variant>
      <vt:variant>
        <vt:i4>0</vt:i4>
      </vt:variant>
      <vt:variant>
        <vt:i4>5</vt:i4>
      </vt:variant>
      <vt:variant>
        <vt:lpwstr>http://www.icetrade.by/</vt:lpwstr>
      </vt:variant>
      <vt:variant>
        <vt:lpwstr/>
      </vt:variant>
      <vt:variant>
        <vt:i4>1703945</vt:i4>
      </vt:variant>
      <vt:variant>
        <vt:i4>6</vt:i4>
      </vt:variant>
      <vt:variant>
        <vt:i4>0</vt:i4>
      </vt:variant>
      <vt:variant>
        <vt:i4>5</vt:i4>
      </vt:variant>
      <vt:variant>
        <vt:lpwstr>https://zakupki.butb.by/</vt:lpwstr>
      </vt:variant>
      <vt:variant>
        <vt:lpwstr/>
      </vt:variant>
      <vt:variant>
        <vt:i4>6815854</vt:i4>
      </vt:variant>
      <vt:variant>
        <vt:i4>3</vt:i4>
      </vt:variant>
      <vt:variant>
        <vt:i4>0</vt:i4>
      </vt:variant>
      <vt:variant>
        <vt:i4>5</vt:i4>
      </vt:variant>
      <vt:variant>
        <vt:lpwstr>http://www.mic.by/</vt:lpwstr>
      </vt:variant>
      <vt:variant>
        <vt:lpwstr/>
      </vt:variant>
      <vt:variant>
        <vt:i4>1245223</vt:i4>
      </vt:variant>
      <vt:variant>
        <vt:i4>0</vt:i4>
      </vt:variant>
      <vt:variant>
        <vt:i4>0</vt:i4>
      </vt:variant>
      <vt:variant>
        <vt:i4>5</vt:i4>
      </vt:variant>
      <vt:variant>
        <vt:lpwstr>mailto:info@mic.by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Matushenok</dc:creator>
  <cp:lastModifiedBy>Юрист</cp:lastModifiedBy>
  <cp:revision>2</cp:revision>
  <cp:lastPrinted>2026-10-01T07:56:00Z</cp:lastPrinted>
  <dcterms:created xsi:type="dcterms:W3CDTF">2026-10-26T10:56:00Z</dcterms:created>
  <dcterms:modified xsi:type="dcterms:W3CDTF">2026-10-26T10:56:00Z</dcterms:modified>
</cp:coreProperties>
</file>