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C9F21" w14:textId="776BC4A1" w:rsidR="00F84F65" w:rsidRPr="00B94643" w:rsidRDefault="00A163E8" w:rsidP="00A163E8">
      <w:pPr>
        <w:autoSpaceDE w:val="0"/>
        <w:autoSpaceDN w:val="0"/>
        <w:adjustRightInd w:val="0"/>
        <w:jc w:val="center"/>
        <w:rPr>
          <w:sz w:val="30"/>
          <w:szCs w:val="30"/>
        </w:rPr>
      </w:pPr>
      <w:bookmarkStart w:id="0" w:name="_Hlk88071544"/>
      <w:bookmarkStart w:id="1" w:name="_Hlk88072370"/>
      <w:r>
        <w:rPr>
          <w:sz w:val="30"/>
          <w:szCs w:val="30"/>
        </w:rPr>
        <w:t xml:space="preserve">                                                </w:t>
      </w:r>
      <w:r w:rsidR="00F84F65" w:rsidRPr="00B94643">
        <w:rPr>
          <w:sz w:val="30"/>
          <w:szCs w:val="30"/>
        </w:rPr>
        <w:t xml:space="preserve">Приложение </w:t>
      </w:r>
    </w:p>
    <w:p w14:paraId="10518829" w14:textId="77777777" w:rsidR="00F84F65" w:rsidRPr="00B94643" w:rsidRDefault="00F84F65" w:rsidP="00F84F65">
      <w:pPr>
        <w:autoSpaceDE w:val="0"/>
        <w:autoSpaceDN w:val="0"/>
        <w:adjustRightInd w:val="0"/>
        <w:ind w:firstLine="5670"/>
        <w:rPr>
          <w:sz w:val="30"/>
          <w:szCs w:val="30"/>
        </w:rPr>
      </w:pPr>
      <w:r w:rsidRPr="00B94643">
        <w:rPr>
          <w:sz w:val="30"/>
          <w:szCs w:val="30"/>
        </w:rPr>
        <w:t>к заявке на закупку</w:t>
      </w:r>
    </w:p>
    <w:p w14:paraId="22E15833" w14:textId="77777777" w:rsidR="00F84F65" w:rsidRPr="00B94643" w:rsidRDefault="00F84F65" w:rsidP="00F84F65">
      <w:pPr>
        <w:autoSpaceDE w:val="0"/>
        <w:autoSpaceDN w:val="0"/>
        <w:adjustRightInd w:val="0"/>
        <w:ind w:firstLine="5670"/>
        <w:rPr>
          <w:sz w:val="30"/>
          <w:szCs w:val="30"/>
        </w:rPr>
      </w:pPr>
      <w:r w:rsidRPr="00B94643">
        <w:rPr>
          <w:sz w:val="30"/>
          <w:szCs w:val="30"/>
        </w:rPr>
        <w:t>медицинских изделий</w:t>
      </w:r>
    </w:p>
    <w:p w14:paraId="3A01650F" w14:textId="77777777" w:rsidR="00F84F65" w:rsidRPr="00FC6F9A" w:rsidRDefault="00F84F65" w:rsidP="00F84F65">
      <w:pPr>
        <w:autoSpaceDE w:val="0"/>
        <w:autoSpaceDN w:val="0"/>
        <w:adjustRightInd w:val="0"/>
        <w:ind w:firstLine="4026"/>
        <w:rPr>
          <w:b/>
          <w:sz w:val="30"/>
          <w:szCs w:val="30"/>
        </w:rPr>
      </w:pPr>
    </w:p>
    <w:p w14:paraId="19F655F0" w14:textId="17DD9437" w:rsidR="00F84F65" w:rsidRDefault="00F84F65" w:rsidP="00C640CD">
      <w:pPr>
        <w:autoSpaceDE w:val="0"/>
        <w:autoSpaceDN w:val="0"/>
        <w:adjustRightInd w:val="0"/>
        <w:jc w:val="center"/>
        <w:rPr>
          <w:bCs/>
          <w:color w:val="000000"/>
          <w:sz w:val="30"/>
          <w:szCs w:val="30"/>
        </w:rPr>
      </w:pPr>
      <w:r w:rsidRPr="00B94643">
        <w:rPr>
          <w:bCs/>
          <w:color w:val="000000"/>
          <w:sz w:val="30"/>
          <w:szCs w:val="30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  <w:bookmarkEnd w:id="0"/>
    </w:p>
    <w:p w14:paraId="1F17EB19" w14:textId="77777777" w:rsidR="00484760" w:rsidRPr="00C640CD" w:rsidRDefault="00484760" w:rsidP="00C640CD">
      <w:pPr>
        <w:autoSpaceDE w:val="0"/>
        <w:autoSpaceDN w:val="0"/>
        <w:adjustRightInd w:val="0"/>
        <w:jc w:val="center"/>
        <w:rPr>
          <w:bCs/>
          <w:color w:val="000000"/>
          <w:sz w:val="30"/>
          <w:szCs w:val="30"/>
        </w:rPr>
      </w:pPr>
    </w:p>
    <w:p w14:paraId="1EB2B7F7" w14:textId="108DE936" w:rsidR="005C7F34" w:rsidRPr="00F84F65" w:rsidRDefault="00F84F65" w:rsidP="00F84F65">
      <w:pPr>
        <w:pStyle w:val="Style29"/>
        <w:widowControl/>
        <w:numPr>
          <w:ilvl w:val="0"/>
          <w:numId w:val="11"/>
        </w:numPr>
        <w:spacing w:line="240" w:lineRule="auto"/>
        <w:ind w:left="0" w:firstLine="709"/>
        <w:rPr>
          <w:rStyle w:val="FontStyle109"/>
          <w:sz w:val="30"/>
          <w:szCs w:val="30"/>
        </w:rPr>
      </w:pPr>
      <w:r w:rsidRPr="00A12BFF">
        <w:rPr>
          <w:rStyle w:val="FontStyle109"/>
          <w:sz w:val="30"/>
          <w:szCs w:val="30"/>
        </w:rPr>
        <w:t xml:space="preserve">Состав (комплектация) </w:t>
      </w:r>
      <w:r w:rsidR="00440EEF">
        <w:rPr>
          <w:rStyle w:val="FontStyle109"/>
          <w:sz w:val="30"/>
          <w:szCs w:val="30"/>
        </w:rPr>
        <w:t xml:space="preserve">1 единицы </w:t>
      </w:r>
      <w:r w:rsidRPr="00A12BFF">
        <w:rPr>
          <w:rStyle w:val="FontStyle109"/>
          <w:sz w:val="30"/>
          <w:szCs w:val="30"/>
        </w:rPr>
        <w:t>медицинских изделий</w:t>
      </w:r>
      <w:bookmarkEnd w:id="1"/>
      <w:r w:rsidR="00440EEF">
        <w:rPr>
          <w:rStyle w:val="FontStyle109"/>
          <w:sz w:val="30"/>
          <w:szCs w:val="30"/>
        </w:rPr>
        <w:t>: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4808"/>
        <w:gridCol w:w="11"/>
        <w:gridCol w:w="1559"/>
        <w:gridCol w:w="1985"/>
      </w:tblGrid>
      <w:tr w:rsidR="0096266E" w:rsidRPr="00AF6635" w14:paraId="0B4E95CD" w14:textId="77777777" w:rsidTr="003B73D4">
        <w:trPr>
          <w:trHeight w:val="3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F337" w14:textId="77777777" w:rsidR="0096266E" w:rsidRPr="00AF6635" w:rsidRDefault="0096266E" w:rsidP="00F84F65">
            <w:pPr>
              <w:jc w:val="center"/>
            </w:pPr>
            <w:r w:rsidRPr="00AF6635">
              <w:t>№</w:t>
            </w:r>
          </w:p>
          <w:p w14:paraId="364C541B" w14:textId="77777777" w:rsidR="0096266E" w:rsidRPr="00AF6635" w:rsidRDefault="0096266E" w:rsidP="00F84F65">
            <w:pPr>
              <w:jc w:val="center"/>
            </w:pPr>
            <w:r w:rsidRPr="00AF6635">
              <w:t>п/п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436275" w14:textId="77777777" w:rsidR="0096266E" w:rsidRPr="00AF6635" w:rsidRDefault="0096266E" w:rsidP="00F84F65">
            <w:pPr>
              <w:jc w:val="center"/>
            </w:pPr>
            <w:r w:rsidRPr="00AF6635">
              <w:t>Наименование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24E365" w14:textId="77777777" w:rsidR="0096266E" w:rsidRPr="00AF6635" w:rsidRDefault="0096266E" w:rsidP="00F84F65">
            <w:pPr>
              <w:jc w:val="center"/>
            </w:pPr>
            <w:r w:rsidRPr="00AF6635">
              <w:t>Единица</w:t>
            </w:r>
          </w:p>
          <w:p w14:paraId="373458B5" w14:textId="77777777" w:rsidR="0096266E" w:rsidRPr="00AF6635" w:rsidRDefault="0096266E" w:rsidP="00F84F65">
            <w:pPr>
              <w:jc w:val="center"/>
            </w:pPr>
            <w:r w:rsidRPr="00AF6635">
              <w:t>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BE860" w14:textId="77777777" w:rsidR="0096266E" w:rsidRPr="00AF6635" w:rsidRDefault="0096266E" w:rsidP="00F84F65">
            <w:pPr>
              <w:jc w:val="center"/>
            </w:pPr>
            <w:r w:rsidRPr="00AF6635">
              <w:t>Количество</w:t>
            </w:r>
          </w:p>
        </w:tc>
      </w:tr>
      <w:tr w:rsidR="0096266E" w:rsidRPr="003F1581" w14:paraId="3B77A34C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993" w:type="dxa"/>
          </w:tcPr>
          <w:p w14:paraId="60D594BD" w14:textId="77777777" w:rsidR="0096266E" w:rsidRPr="003F1581" w:rsidRDefault="0096266E" w:rsidP="003B73D4">
            <w:pPr>
              <w:ind w:right="29"/>
              <w:jc w:val="both"/>
              <w:rPr>
                <w:b/>
                <w:bCs/>
                <w:color w:val="000000"/>
                <w:lang w:val="en-US"/>
              </w:rPr>
            </w:pPr>
            <w:r w:rsidRPr="003F1581">
              <w:rPr>
                <w:b/>
                <w:bCs/>
                <w:color w:val="000000"/>
                <w:lang w:val="en-US"/>
              </w:rPr>
              <w:t>1.1</w:t>
            </w:r>
          </w:p>
        </w:tc>
        <w:tc>
          <w:tcPr>
            <w:tcW w:w="8363" w:type="dxa"/>
            <w:gridSpan w:val="4"/>
          </w:tcPr>
          <w:p w14:paraId="7CB80A7F" w14:textId="77777777" w:rsidR="0096266E" w:rsidRPr="003F1581" w:rsidRDefault="0096266E" w:rsidP="003B73D4">
            <w:pPr>
              <w:rPr>
                <w:color w:val="000000"/>
              </w:rPr>
            </w:pPr>
            <w:r w:rsidRPr="003F1581">
              <w:rPr>
                <w:b/>
                <w:bCs/>
                <w:color w:val="000000"/>
              </w:rPr>
              <w:t>Компоненты видеоэндоскопической стойки</w:t>
            </w:r>
          </w:p>
        </w:tc>
      </w:tr>
      <w:tr w:rsidR="0096266E" w:rsidRPr="003F1581" w14:paraId="1B72D1B7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77C06981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1.1.1</w:t>
            </w:r>
          </w:p>
        </w:tc>
        <w:tc>
          <w:tcPr>
            <w:tcW w:w="4819" w:type="dxa"/>
            <w:gridSpan w:val="2"/>
          </w:tcPr>
          <w:p w14:paraId="2B9C8455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>
              <w:rPr>
                <w:bCs/>
              </w:rPr>
              <w:t>Монитор м</w:t>
            </w:r>
            <w:r w:rsidRPr="003F1581">
              <w:rPr>
                <w:bCs/>
              </w:rPr>
              <w:t>едицинский плоскоэкра</w:t>
            </w:r>
            <w:r>
              <w:rPr>
                <w:bCs/>
              </w:rPr>
              <w:t>нный</w:t>
            </w:r>
            <w:r w:rsidRPr="003F1581">
              <w:rPr>
                <w:bCs/>
              </w:rPr>
              <w:t>, технология изображения 4</w:t>
            </w:r>
            <w:r w:rsidRPr="003F1581">
              <w:rPr>
                <w:bCs/>
                <w:lang w:val="en-US"/>
              </w:rPr>
              <w:t>K</w:t>
            </w:r>
            <w:r w:rsidRPr="003F1581">
              <w:rPr>
                <w:bCs/>
              </w:rPr>
              <w:t>, диаметр 30 и более дюймов</w:t>
            </w:r>
          </w:p>
        </w:tc>
        <w:tc>
          <w:tcPr>
            <w:tcW w:w="1559" w:type="dxa"/>
          </w:tcPr>
          <w:p w14:paraId="2E8D7E22" w14:textId="45466469" w:rsidR="0096266E" w:rsidRPr="003F1581" w:rsidRDefault="00790627" w:rsidP="003B73D4">
            <w:pPr>
              <w:ind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="0096266E" w:rsidRPr="003F1581">
              <w:rPr>
                <w:color w:val="000000"/>
              </w:rPr>
              <w:t>т.</w:t>
            </w:r>
          </w:p>
        </w:tc>
        <w:tc>
          <w:tcPr>
            <w:tcW w:w="1985" w:type="dxa"/>
          </w:tcPr>
          <w:p w14:paraId="052C9C3F" w14:textId="77777777" w:rsidR="0096266E" w:rsidRPr="003F1581" w:rsidRDefault="0096266E" w:rsidP="003B73D4">
            <w:pPr>
              <w:ind w:right="29"/>
              <w:jc w:val="center"/>
              <w:rPr>
                <w:color w:val="000000"/>
              </w:rPr>
            </w:pPr>
            <w:r w:rsidRPr="003F1581">
              <w:rPr>
                <w:color w:val="000000"/>
              </w:rPr>
              <w:t>1</w:t>
            </w:r>
          </w:p>
        </w:tc>
      </w:tr>
      <w:tr w:rsidR="0096266E" w:rsidRPr="003F1581" w14:paraId="6B11DB6A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1EE40F22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1.1.1.1</w:t>
            </w:r>
          </w:p>
        </w:tc>
        <w:tc>
          <w:tcPr>
            <w:tcW w:w="4819" w:type="dxa"/>
            <w:gridSpan w:val="2"/>
          </w:tcPr>
          <w:p w14:paraId="2E2540ED" w14:textId="77777777" w:rsidR="0096266E" w:rsidRPr="003F1581" w:rsidRDefault="0096266E" w:rsidP="003B73D4">
            <w:pPr>
              <w:ind w:right="29"/>
              <w:jc w:val="both"/>
              <w:rPr>
                <w:bCs/>
              </w:rPr>
            </w:pPr>
            <w:r w:rsidRPr="003F1581">
              <w:rPr>
                <w:bCs/>
              </w:rPr>
              <w:t>Штатив или крепление, позволяющее установить монитор на передвижной приборной стойке</w:t>
            </w:r>
          </w:p>
        </w:tc>
        <w:tc>
          <w:tcPr>
            <w:tcW w:w="1559" w:type="dxa"/>
          </w:tcPr>
          <w:p w14:paraId="66389910" w14:textId="2A807D95" w:rsidR="0096266E" w:rsidRPr="003F1581" w:rsidRDefault="00790627" w:rsidP="003B73D4">
            <w:pPr>
              <w:ind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="0096266E" w:rsidRPr="003F1581">
              <w:rPr>
                <w:color w:val="000000"/>
              </w:rPr>
              <w:t>т.</w:t>
            </w:r>
          </w:p>
        </w:tc>
        <w:tc>
          <w:tcPr>
            <w:tcW w:w="1985" w:type="dxa"/>
          </w:tcPr>
          <w:p w14:paraId="2454FA44" w14:textId="77777777" w:rsidR="0096266E" w:rsidRPr="003F1581" w:rsidRDefault="0096266E" w:rsidP="003B73D4">
            <w:pPr>
              <w:ind w:right="29"/>
              <w:jc w:val="center"/>
              <w:rPr>
                <w:color w:val="000000"/>
              </w:rPr>
            </w:pPr>
            <w:r w:rsidRPr="003F1581">
              <w:rPr>
                <w:color w:val="000000"/>
              </w:rPr>
              <w:t>1</w:t>
            </w:r>
          </w:p>
        </w:tc>
      </w:tr>
      <w:tr w:rsidR="0096266E" w:rsidRPr="003F1581" w14:paraId="11A39A5F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271B741C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1.1.2</w:t>
            </w:r>
          </w:p>
        </w:tc>
        <w:tc>
          <w:tcPr>
            <w:tcW w:w="4819" w:type="dxa"/>
            <w:gridSpan w:val="2"/>
          </w:tcPr>
          <w:p w14:paraId="634220B9" w14:textId="77777777" w:rsidR="0096266E" w:rsidRPr="003F1581" w:rsidRDefault="0096266E" w:rsidP="003B73D4">
            <w:pPr>
              <w:ind w:right="29"/>
              <w:jc w:val="both"/>
              <w:rPr>
                <w:bCs/>
              </w:rPr>
            </w:pPr>
            <w:r w:rsidRPr="003F1581">
              <w:rPr>
                <w:bCs/>
              </w:rPr>
              <w:t>Видеопроцессор (модульный или в виде единого блока), технология вывода изображения в формате 4</w:t>
            </w:r>
            <w:r w:rsidRPr="003F1581">
              <w:rPr>
                <w:bCs/>
                <w:lang w:val="en-US"/>
              </w:rPr>
              <w:t>K</w:t>
            </w:r>
            <w:r w:rsidRPr="003F1581">
              <w:rPr>
                <w:bCs/>
              </w:rPr>
              <w:t>; технология визуализации для улучшения дифференцировки тканей (в т.ч. кровеносных сосудов), системой архивации (в виде отдельного модуля или встроенного в основной модуль)</w:t>
            </w:r>
          </w:p>
        </w:tc>
        <w:tc>
          <w:tcPr>
            <w:tcW w:w="1559" w:type="dxa"/>
          </w:tcPr>
          <w:p w14:paraId="7AEE4F24" w14:textId="2C908840" w:rsidR="0096266E" w:rsidRPr="003F1581" w:rsidRDefault="00790627" w:rsidP="003B73D4">
            <w:pPr>
              <w:ind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="0096266E" w:rsidRPr="003F1581">
              <w:rPr>
                <w:color w:val="000000"/>
              </w:rPr>
              <w:t>т.</w:t>
            </w:r>
          </w:p>
        </w:tc>
        <w:tc>
          <w:tcPr>
            <w:tcW w:w="1985" w:type="dxa"/>
          </w:tcPr>
          <w:p w14:paraId="235F1489" w14:textId="77777777" w:rsidR="0096266E" w:rsidRPr="003F1581" w:rsidRDefault="0096266E" w:rsidP="003B73D4">
            <w:pPr>
              <w:ind w:right="29"/>
              <w:jc w:val="center"/>
              <w:rPr>
                <w:color w:val="000000"/>
              </w:rPr>
            </w:pPr>
            <w:r w:rsidRPr="003F1581">
              <w:rPr>
                <w:color w:val="000000"/>
              </w:rPr>
              <w:t>1</w:t>
            </w:r>
          </w:p>
        </w:tc>
      </w:tr>
      <w:tr w:rsidR="0096266E" w:rsidRPr="003F1581" w14:paraId="1F9D6234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4C65F6BE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1.1.3</w:t>
            </w:r>
          </w:p>
        </w:tc>
        <w:tc>
          <w:tcPr>
            <w:tcW w:w="4819" w:type="dxa"/>
            <w:gridSpan w:val="2"/>
          </w:tcPr>
          <w:p w14:paraId="7EB7B4C1" w14:textId="77777777" w:rsidR="0096266E" w:rsidRPr="003F1581" w:rsidRDefault="0096266E" w:rsidP="003B73D4">
            <w:pPr>
              <w:ind w:right="29"/>
              <w:jc w:val="both"/>
              <w:rPr>
                <w:bCs/>
              </w:rPr>
            </w:pPr>
            <w:r w:rsidRPr="003F1581">
              <w:rPr>
                <w:bCs/>
              </w:rPr>
              <w:t>4</w:t>
            </w:r>
            <w:r w:rsidRPr="003F1581">
              <w:rPr>
                <w:bCs/>
                <w:lang w:val="en-US"/>
              </w:rPr>
              <w:t>K-</w:t>
            </w:r>
            <w:r w:rsidRPr="003F1581">
              <w:rPr>
                <w:bCs/>
              </w:rPr>
              <w:t>видеоголовка</w:t>
            </w:r>
          </w:p>
        </w:tc>
        <w:tc>
          <w:tcPr>
            <w:tcW w:w="1559" w:type="dxa"/>
          </w:tcPr>
          <w:p w14:paraId="689E593B" w14:textId="70FCD7BB" w:rsidR="0096266E" w:rsidRPr="003F1581" w:rsidRDefault="00790627" w:rsidP="003B73D4">
            <w:pPr>
              <w:ind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="0096266E" w:rsidRPr="003F1581">
              <w:rPr>
                <w:color w:val="000000"/>
              </w:rPr>
              <w:t>т.</w:t>
            </w:r>
          </w:p>
        </w:tc>
        <w:tc>
          <w:tcPr>
            <w:tcW w:w="1985" w:type="dxa"/>
          </w:tcPr>
          <w:p w14:paraId="1DD215DC" w14:textId="77777777" w:rsidR="0096266E" w:rsidRPr="003F1581" w:rsidRDefault="0096266E" w:rsidP="003B73D4">
            <w:pPr>
              <w:ind w:right="29"/>
              <w:jc w:val="center"/>
              <w:rPr>
                <w:color w:val="000000"/>
              </w:rPr>
            </w:pPr>
            <w:r w:rsidRPr="003F1581">
              <w:rPr>
                <w:color w:val="000000"/>
              </w:rPr>
              <w:t>1</w:t>
            </w:r>
          </w:p>
        </w:tc>
      </w:tr>
      <w:tr w:rsidR="0096266E" w:rsidRPr="003F1581" w14:paraId="45A8A535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73CD3117" w14:textId="77777777" w:rsidR="0096266E" w:rsidRPr="001F03E6" w:rsidRDefault="0096266E" w:rsidP="003B73D4">
            <w:pPr>
              <w:ind w:right="29"/>
              <w:jc w:val="both"/>
              <w:rPr>
                <w:color w:val="000000"/>
              </w:rPr>
            </w:pPr>
            <w:r w:rsidRPr="001F03E6">
              <w:rPr>
                <w:color w:val="000000"/>
              </w:rPr>
              <w:t>1.1.4</w:t>
            </w:r>
          </w:p>
        </w:tc>
        <w:tc>
          <w:tcPr>
            <w:tcW w:w="4819" w:type="dxa"/>
            <w:gridSpan w:val="2"/>
          </w:tcPr>
          <w:p w14:paraId="21E13525" w14:textId="59078F66" w:rsidR="0096266E" w:rsidRPr="001F03E6" w:rsidRDefault="0096266E" w:rsidP="0056331A">
            <w:pPr>
              <w:ind w:right="29"/>
              <w:jc w:val="both"/>
              <w:rPr>
                <w:bCs/>
              </w:rPr>
            </w:pPr>
            <w:r w:rsidRPr="001F03E6">
              <w:rPr>
                <w:bCs/>
              </w:rPr>
              <w:t>Источник света настраиваемый, поддерживающий технологию визуализации для улучшения дифференцировки тканей (при необходимости)</w:t>
            </w:r>
          </w:p>
        </w:tc>
        <w:tc>
          <w:tcPr>
            <w:tcW w:w="1559" w:type="dxa"/>
          </w:tcPr>
          <w:p w14:paraId="57C09499" w14:textId="599E9327" w:rsidR="0096266E" w:rsidRPr="003F1581" w:rsidRDefault="00790627" w:rsidP="003B73D4">
            <w:pPr>
              <w:ind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="0096266E" w:rsidRPr="003F1581">
              <w:rPr>
                <w:color w:val="000000"/>
              </w:rPr>
              <w:t>т.</w:t>
            </w:r>
          </w:p>
        </w:tc>
        <w:tc>
          <w:tcPr>
            <w:tcW w:w="1985" w:type="dxa"/>
          </w:tcPr>
          <w:p w14:paraId="1211885A" w14:textId="77777777" w:rsidR="0096266E" w:rsidRPr="003F1581" w:rsidRDefault="0096266E" w:rsidP="003B73D4">
            <w:pPr>
              <w:ind w:right="29"/>
              <w:jc w:val="center"/>
              <w:rPr>
                <w:color w:val="000000"/>
              </w:rPr>
            </w:pPr>
            <w:r w:rsidRPr="003F1581">
              <w:rPr>
                <w:color w:val="000000"/>
              </w:rPr>
              <w:t>1</w:t>
            </w:r>
          </w:p>
        </w:tc>
      </w:tr>
      <w:tr w:rsidR="0096266E" w:rsidRPr="003F1581" w14:paraId="237D17D1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71D6CB27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b/>
                <w:bCs/>
                <w:color w:val="000000"/>
                <w:lang w:val="en-US"/>
              </w:rPr>
              <w:t>1.</w:t>
            </w:r>
            <w:r w:rsidRPr="003F1581">
              <w:rPr>
                <w:b/>
                <w:bCs/>
                <w:color w:val="000000"/>
              </w:rPr>
              <w:t>2</w:t>
            </w:r>
          </w:p>
        </w:tc>
        <w:tc>
          <w:tcPr>
            <w:tcW w:w="8363" w:type="dxa"/>
            <w:gridSpan w:val="4"/>
          </w:tcPr>
          <w:p w14:paraId="583C7C65" w14:textId="77777777" w:rsidR="0096266E" w:rsidRPr="003F1581" w:rsidRDefault="0096266E" w:rsidP="003B73D4">
            <w:pPr>
              <w:ind w:right="29"/>
              <w:rPr>
                <w:color w:val="000000"/>
              </w:rPr>
            </w:pPr>
            <w:r w:rsidRPr="003F1581">
              <w:rPr>
                <w:b/>
              </w:rPr>
              <w:t>Принадлежности к видеоэндоскопической стойке</w:t>
            </w:r>
          </w:p>
        </w:tc>
      </w:tr>
      <w:tr w:rsidR="0096266E" w:rsidRPr="003F1581" w14:paraId="104E0BD4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110780B3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1.2.1</w:t>
            </w:r>
          </w:p>
        </w:tc>
        <w:tc>
          <w:tcPr>
            <w:tcW w:w="4819" w:type="dxa"/>
            <w:gridSpan w:val="2"/>
          </w:tcPr>
          <w:p w14:paraId="67E10959" w14:textId="77777777" w:rsidR="0096266E" w:rsidRPr="003F1581" w:rsidRDefault="0096266E" w:rsidP="003B73D4">
            <w:pPr>
              <w:ind w:right="29"/>
              <w:jc w:val="both"/>
              <w:rPr>
                <w:b/>
              </w:rPr>
            </w:pPr>
            <w:r>
              <w:t>Стойка приборная п</w:t>
            </w:r>
            <w:r w:rsidRPr="003F1581">
              <w:t xml:space="preserve">ередвижная </w:t>
            </w:r>
          </w:p>
        </w:tc>
        <w:tc>
          <w:tcPr>
            <w:tcW w:w="1559" w:type="dxa"/>
          </w:tcPr>
          <w:p w14:paraId="3F308F9F" w14:textId="53B3DA40" w:rsidR="0096266E" w:rsidRPr="003F1581" w:rsidRDefault="00790627" w:rsidP="003B73D4">
            <w:pPr>
              <w:ind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="0096266E" w:rsidRPr="003F1581">
              <w:rPr>
                <w:color w:val="000000"/>
              </w:rPr>
              <w:t>т.</w:t>
            </w:r>
          </w:p>
        </w:tc>
        <w:tc>
          <w:tcPr>
            <w:tcW w:w="1985" w:type="dxa"/>
          </w:tcPr>
          <w:p w14:paraId="45029D01" w14:textId="77777777" w:rsidR="0096266E" w:rsidRPr="003F1581" w:rsidRDefault="0096266E" w:rsidP="003B73D4">
            <w:pPr>
              <w:ind w:right="29"/>
              <w:jc w:val="center"/>
              <w:rPr>
                <w:color w:val="000000"/>
              </w:rPr>
            </w:pPr>
            <w:r w:rsidRPr="003F1581">
              <w:rPr>
                <w:color w:val="000000"/>
              </w:rPr>
              <w:t>1</w:t>
            </w:r>
          </w:p>
        </w:tc>
      </w:tr>
      <w:tr w:rsidR="0096266E" w:rsidRPr="003F1581" w14:paraId="1FAFCFDF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1D287D0A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1.2.2</w:t>
            </w:r>
          </w:p>
        </w:tc>
        <w:tc>
          <w:tcPr>
            <w:tcW w:w="4819" w:type="dxa"/>
            <w:gridSpan w:val="2"/>
          </w:tcPr>
          <w:p w14:paraId="3551A4E0" w14:textId="77777777" w:rsidR="0096266E" w:rsidRPr="003F1581" w:rsidRDefault="0096266E" w:rsidP="003B73D4">
            <w:pPr>
              <w:ind w:right="29"/>
              <w:jc w:val="both"/>
              <w:rPr>
                <w:bCs/>
              </w:rPr>
            </w:pPr>
            <w:r w:rsidRPr="003F1581">
              <w:t>Световоды</w:t>
            </w:r>
          </w:p>
        </w:tc>
        <w:tc>
          <w:tcPr>
            <w:tcW w:w="1559" w:type="dxa"/>
          </w:tcPr>
          <w:p w14:paraId="182F00B7" w14:textId="7110ADE4" w:rsidR="0096266E" w:rsidRPr="003F1581" w:rsidRDefault="00790627" w:rsidP="003B73D4">
            <w:pPr>
              <w:ind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="0096266E" w:rsidRPr="003F1581">
              <w:rPr>
                <w:color w:val="000000"/>
              </w:rPr>
              <w:t>т.</w:t>
            </w:r>
          </w:p>
        </w:tc>
        <w:tc>
          <w:tcPr>
            <w:tcW w:w="1985" w:type="dxa"/>
          </w:tcPr>
          <w:p w14:paraId="5E3B3010" w14:textId="77777777" w:rsidR="0096266E" w:rsidRPr="003F1581" w:rsidRDefault="0096266E" w:rsidP="003B73D4">
            <w:pPr>
              <w:ind w:right="29"/>
              <w:jc w:val="center"/>
              <w:rPr>
                <w:color w:val="000000"/>
              </w:rPr>
            </w:pPr>
            <w:r w:rsidRPr="003F1581">
              <w:rPr>
                <w:color w:val="000000"/>
              </w:rPr>
              <w:t>3</w:t>
            </w:r>
          </w:p>
        </w:tc>
      </w:tr>
      <w:tr w:rsidR="00611818" w:rsidRPr="003F1581" w14:paraId="1E4C5820" w14:textId="77777777" w:rsidTr="00EE17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36C673BB" w14:textId="77777777" w:rsidR="00611818" w:rsidRPr="003F1581" w:rsidRDefault="00611818" w:rsidP="003B73D4">
            <w:pPr>
              <w:ind w:right="29"/>
              <w:jc w:val="both"/>
              <w:rPr>
                <w:color w:val="000000"/>
                <w:lang w:val="en-US"/>
              </w:rPr>
            </w:pPr>
            <w:r w:rsidRPr="003F1581">
              <w:rPr>
                <w:color w:val="000000"/>
              </w:rPr>
              <w:t>1.2.</w:t>
            </w:r>
            <w:r w:rsidRPr="003F1581">
              <w:rPr>
                <w:color w:val="000000"/>
                <w:lang w:val="en-US"/>
              </w:rPr>
              <w:t>3</w:t>
            </w:r>
          </w:p>
        </w:tc>
        <w:tc>
          <w:tcPr>
            <w:tcW w:w="8363" w:type="dxa"/>
            <w:gridSpan w:val="4"/>
          </w:tcPr>
          <w:p w14:paraId="40F8A7DB" w14:textId="64D1B3A2" w:rsidR="00611818" w:rsidRPr="003F1581" w:rsidRDefault="00611818" w:rsidP="00611818">
            <w:pPr>
              <w:ind w:right="29"/>
              <w:rPr>
                <w:color w:val="000000"/>
              </w:rPr>
            </w:pPr>
            <w:r w:rsidRPr="003F1581">
              <w:t>Жесткие эндоскопы (</w:t>
            </w:r>
            <w:proofErr w:type="spellStart"/>
            <w:r w:rsidRPr="003F1581">
              <w:t>синускопы</w:t>
            </w:r>
            <w:proofErr w:type="spellEnd"/>
            <w:r w:rsidRPr="003F1581">
              <w:t>), наружный диаметр 4 мм</w:t>
            </w:r>
          </w:p>
        </w:tc>
      </w:tr>
      <w:tr w:rsidR="0096266E" w:rsidRPr="003F1581" w14:paraId="19FEDC49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71DD75C0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1.2.3.1</w:t>
            </w:r>
          </w:p>
        </w:tc>
        <w:tc>
          <w:tcPr>
            <w:tcW w:w="4819" w:type="dxa"/>
            <w:gridSpan w:val="2"/>
          </w:tcPr>
          <w:p w14:paraId="57FB3472" w14:textId="77777777" w:rsidR="0096266E" w:rsidRPr="003F1581" w:rsidRDefault="0096266E" w:rsidP="003B73D4">
            <w:pPr>
              <w:ind w:right="29"/>
              <w:jc w:val="both"/>
            </w:pPr>
            <w:r w:rsidRPr="003F1581">
              <w:t>Жесткие эндоскопы (</w:t>
            </w:r>
            <w:proofErr w:type="spellStart"/>
            <w:r w:rsidRPr="003F1581">
              <w:t>синускопы</w:t>
            </w:r>
            <w:proofErr w:type="spellEnd"/>
            <w:r w:rsidRPr="003F1581">
              <w:t>), наружный диаметр 4 мм, направление обзора 0 градусов, длина рабочей части 17-18 см</w:t>
            </w:r>
          </w:p>
        </w:tc>
        <w:tc>
          <w:tcPr>
            <w:tcW w:w="1559" w:type="dxa"/>
          </w:tcPr>
          <w:p w14:paraId="5B17D041" w14:textId="2180B9F8" w:rsidR="0096266E" w:rsidRPr="003F1581" w:rsidRDefault="00790627" w:rsidP="003B73D4">
            <w:pPr>
              <w:ind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="0096266E" w:rsidRPr="003F1581">
              <w:rPr>
                <w:color w:val="000000"/>
              </w:rPr>
              <w:t>т.</w:t>
            </w:r>
          </w:p>
        </w:tc>
        <w:tc>
          <w:tcPr>
            <w:tcW w:w="1985" w:type="dxa"/>
          </w:tcPr>
          <w:p w14:paraId="3B9D3B75" w14:textId="77777777" w:rsidR="0096266E" w:rsidRPr="003F1581" w:rsidRDefault="0096266E" w:rsidP="003B73D4">
            <w:pPr>
              <w:ind w:right="29"/>
              <w:jc w:val="center"/>
              <w:rPr>
                <w:color w:val="000000"/>
              </w:rPr>
            </w:pPr>
            <w:r w:rsidRPr="003F1581">
              <w:rPr>
                <w:color w:val="000000"/>
              </w:rPr>
              <w:t>10</w:t>
            </w:r>
          </w:p>
        </w:tc>
      </w:tr>
      <w:tr w:rsidR="0096266E" w:rsidRPr="003F1581" w14:paraId="7C228BE3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61559BC2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1.2.3.2</w:t>
            </w:r>
          </w:p>
        </w:tc>
        <w:tc>
          <w:tcPr>
            <w:tcW w:w="4819" w:type="dxa"/>
            <w:gridSpan w:val="2"/>
          </w:tcPr>
          <w:p w14:paraId="2C454702" w14:textId="77777777" w:rsidR="0096266E" w:rsidRPr="003F1581" w:rsidRDefault="0096266E" w:rsidP="003B73D4">
            <w:pPr>
              <w:ind w:right="29"/>
              <w:jc w:val="both"/>
            </w:pPr>
            <w:r w:rsidRPr="003F1581">
              <w:t>Жесткие эндоскопы (</w:t>
            </w:r>
            <w:proofErr w:type="spellStart"/>
            <w:r w:rsidRPr="003F1581">
              <w:t>синускопы</w:t>
            </w:r>
            <w:proofErr w:type="spellEnd"/>
            <w:r w:rsidRPr="003F1581">
              <w:t>), наружный диаметр 4 мм, направление обзора 30 градусов, длина рабочей части 17-18 см</w:t>
            </w:r>
          </w:p>
        </w:tc>
        <w:tc>
          <w:tcPr>
            <w:tcW w:w="1559" w:type="dxa"/>
          </w:tcPr>
          <w:p w14:paraId="78C1CFEB" w14:textId="4077DF6D" w:rsidR="0096266E" w:rsidRPr="003F1581" w:rsidRDefault="00790627" w:rsidP="003B73D4">
            <w:pPr>
              <w:ind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="0096266E" w:rsidRPr="003F1581">
              <w:rPr>
                <w:color w:val="000000"/>
              </w:rPr>
              <w:t>т.</w:t>
            </w:r>
          </w:p>
        </w:tc>
        <w:tc>
          <w:tcPr>
            <w:tcW w:w="1985" w:type="dxa"/>
          </w:tcPr>
          <w:p w14:paraId="3E52736A" w14:textId="77777777" w:rsidR="0096266E" w:rsidRPr="003F1581" w:rsidRDefault="0096266E" w:rsidP="003B73D4">
            <w:pPr>
              <w:ind w:right="29"/>
              <w:jc w:val="center"/>
              <w:rPr>
                <w:color w:val="000000"/>
              </w:rPr>
            </w:pPr>
            <w:r w:rsidRPr="003F1581">
              <w:rPr>
                <w:color w:val="000000"/>
              </w:rPr>
              <w:t>3</w:t>
            </w:r>
          </w:p>
        </w:tc>
      </w:tr>
      <w:tr w:rsidR="0096266E" w:rsidRPr="003F1581" w14:paraId="3ECCB5BC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545D7043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1.2.3.3</w:t>
            </w:r>
          </w:p>
        </w:tc>
        <w:tc>
          <w:tcPr>
            <w:tcW w:w="4819" w:type="dxa"/>
            <w:gridSpan w:val="2"/>
          </w:tcPr>
          <w:p w14:paraId="1FA88A4A" w14:textId="77777777" w:rsidR="0096266E" w:rsidRPr="003F1581" w:rsidRDefault="0096266E" w:rsidP="003B73D4">
            <w:pPr>
              <w:ind w:right="29"/>
              <w:jc w:val="both"/>
            </w:pPr>
            <w:r w:rsidRPr="003F1581">
              <w:t>Жесткие эндоскопы (</w:t>
            </w:r>
            <w:proofErr w:type="spellStart"/>
            <w:r w:rsidRPr="003F1581">
              <w:t>синускопы</w:t>
            </w:r>
            <w:proofErr w:type="spellEnd"/>
            <w:r w:rsidRPr="003F1581">
              <w:t>), наружный диаметр 4 мм, направление обзора 70 градусов, длина рабочей части 17-18 см</w:t>
            </w:r>
          </w:p>
        </w:tc>
        <w:tc>
          <w:tcPr>
            <w:tcW w:w="1559" w:type="dxa"/>
          </w:tcPr>
          <w:p w14:paraId="1FCE0B75" w14:textId="49DA1431" w:rsidR="0096266E" w:rsidRPr="003F1581" w:rsidRDefault="00790627" w:rsidP="003B73D4">
            <w:pPr>
              <w:ind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="0096266E" w:rsidRPr="003F1581">
              <w:rPr>
                <w:color w:val="000000"/>
              </w:rPr>
              <w:t>т.</w:t>
            </w:r>
          </w:p>
        </w:tc>
        <w:tc>
          <w:tcPr>
            <w:tcW w:w="1985" w:type="dxa"/>
          </w:tcPr>
          <w:p w14:paraId="3E9A416D" w14:textId="77777777" w:rsidR="0096266E" w:rsidRPr="003F1581" w:rsidRDefault="0096266E" w:rsidP="003B73D4">
            <w:pPr>
              <w:ind w:right="29"/>
              <w:jc w:val="center"/>
              <w:rPr>
                <w:color w:val="000000"/>
              </w:rPr>
            </w:pPr>
            <w:r w:rsidRPr="003F1581">
              <w:rPr>
                <w:color w:val="000000"/>
              </w:rPr>
              <w:t>3</w:t>
            </w:r>
          </w:p>
        </w:tc>
      </w:tr>
      <w:tr w:rsidR="0096266E" w:rsidRPr="003F1581" w14:paraId="1A2E480B" w14:textId="77777777" w:rsidTr="003B73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6"/>
        </w:trPr>
        <w:tc>
          <w:tcPr>
            <w:tcW w:w="993" w:type="dxa"/>
          </w:tcPr>
          <w:p w14:paraId="4E64BD8B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1.2.4</w:t>
            </w:r>
          </w:p>
        </w:tc>
        <w:tc>
          <w:tcPr>
            <w:tcW w:w="4819" w:type="dxa"/>
            <w:gridSpan w:val="2"/>
          </w:tcPr>
          <w:p w14:paraId="09C86BF2" w14:textId="77777777" w:rsidR="0096266E" w:rsidRPr="003F1581" w:rsidRDefault="0096266E" w:rsidP="003B73D4">
            <w:pPr>
              <w:ind w:right="29"/>
              <w:jc w:val="both"/>
              <w:rPr>
                <w:bCs/>
              </w:rPr>
            </w:pPr>
            <w:r w:rsidRPr="003F1581">
              <w:rPr>
                <w:bCs/>
              </w:rPr>
              <w:t>Дополнительные принадлежности к видеоэндоскопической системе, включающие необходимые кабели, переключатели, адаптеры для взаимодействия всех компонентов видеосистемы</w:t>
            </w:r>
          </w:p>
        </w:tc>
        <w:tc>
          <w:tcPr>
            <w:tcW w:w="1559" w:type="dxa"/>
          </w:tcPr>
          <w:p w14:paraId="68E1CC59" w14:textId="5CF7E122" w:rsidR="0096266E" w:rsidRPr="003F1581" w:rsidRDefault="00790627" w:rsidP="003B73D4">
            <w:pPr>
              <w:ind w:right="29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</w:t>
            </w:r>
            <w:r w:rsidR="0096266E" w:rsidRPr="003F1581">
              <w:rPr>
                <w:color w:val="000000"/>
              </w:rPr>
              <w:t>омпл</w:t>
            </w:r>
            <w:proofErr w:type="spellEnd"/>
            <w:r w:rsidR="0096266E" w:rsidRPr="003F1581">
              <w:rPr>
                <w:color w:val="000000"/>
              </w:rPr>
              <w:t>.</w:t>
            </w:r>
          </w:p>
        </w:tc>
        <w:tc>
          <w:tcPr>
            <w:tcW w:w="1985" w:type="dxa"/>
          </w:tcPr>
          <w:p w14:paraId="39695D55" w14:textId="77777777" w:rsidR="0096266E" w:rsidRPr="003F1581" w:rsidRDefault="0096266E" w:rsidP="003B73D4">
            <w:pPr>
              <w:ind w:right="29"/>
              <w:jc w:val="center"/>
              <w:rPr>
                <w:color w:val="000000"/>
              </w:rPr>
            </w:pPr>
            <w:r w:rsidRPr="003F1581">
              <w:rPr>
                <w:color w:val="000000"/>
              </w:rPr>
              <w:t>1</w:t>
            </w:r>
          </w:p>
        </w:tc>
      </w:tr>
    </w:tbl>
    <w:p w14:paraId="780487D9" w14:textId="493F0927" w:rsidR="005C7F34" w:rsidRDefault="005C7F34" w:rsidP="00F84F65">
      <w:pPr>
        <w:autoSpaceDE w:val="0"/>
        <w:autoSpaceDN w:val="0"/>
        <w:adjustRightInd w:val="0"/>
        <w:jc w:val="both"/>
        <w:rPr>
          <w:rStyle w:val="FontStyle109"/>
          <w:sz w:val="30"/>
          <w:szCs w:val="30"/>
        </w:rPr>
      </w:pPr>
    </w:p>
    <w:p w14:paraId="4B151324" w14:textId="77777777" w:rsidR="00F84F65" w:rsidRPr="00B32149" w:rsidRDefault="00F84F65" w:rsidP="00F84F65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bCs/>
          <w:sz w:val="30"/>
          <w:szCs w:val="30"/>
        </w:rPr>
      </w:pPr>
      <w:bookmarkStart w:id="2" w:name="_Hlk88071566"/>
      <w:r w:rsidRPr="00B32149">
        <w:rPr>
          <w:bCs/>
          <w:sz w:val="30"/>
          <w:szCs w:val="30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bookmarkEnd w:id="2"/>
    <w:p w14:paraId="5F0B2EF3" w14:textId="77777777" w:rsidR="00F84F65" w:rsidRPr="00F84F65" w:rsidRDefault="00F84F65" w:rsidP="00F84F65">
      <w:pPr>
        <w:autoSpaceDE w:val="0"/>
        <w:autoSpaceDN w:val="0"/>
        <w:adjustRightInd w:val="0"/>
        <w:jc w:val="both"/>
        <w:rPr>
          <w:bCs/>
          <w:sz w:val="30"/>
          <w:szCs w:val="30"/>
        </w:rPr>
      </w:pPr>
    </w:p>
    <w:tbl>
      <w:tblPr>
        <w:tblW w:w="9377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4"/>
        <w:gridCol w:w="8363"/>
      </w:tblGrid>
      <w:tr w:rsidR="0096266E" w:rsidRPr="00AF6635" w14:paraId="4A6E6CBA" w14:textId="77777777" w:rsidTr="003B73D4">
        <w:trPr>
          <w:trHeight w:val="195"/>
        </w:trPr>
        <w:tc>
          <w:tcPr>
            <w:tcW w:w="1014" w:type="dxa"/>
          </w:tcPr>
          <w:p w14:paraId="6AF420EE" w14:textId="77777777" w:rsidR="0096266E" w:rsidRPr="00AF6635" w:rsidRDefault="0096266E" w:rsidP="003B73D4">
            <w:pPr>
              <w:shd w:val="clear" w:color="auto" w:fill="FFFFFF"/>
              <w:ind w:left="21" w:right="2"/>
              <w:jc w:val="both"/>
              <w:rPr>
                <w:b/>
                <w:color w:val="000000"/>
              </w:rPr>
            </w:pPr>
            <w:r w:rsidRPr="00AF6635">
              <w:rPr>
                <w:b/>
                <w:color w:val="000000"/>
              </w:rPr>
              <w:t>2.1</w:t>
            </w:r>
          </w:p>
        </w:tc>
        <w:tc>
          <w:tcPr>
            <w:tcW w:w="8363" w:type="dxa"/>
          </w:tcPr>
          <w:p w14:paraId="32A04B1D" w14:textId="77777777" w:rsidR="0096266E" w:rsidRPr="00AF6635" w:rsidRDefault="0096266E" w:rsidP="003B73D4">
            <w:pPr>
              <w:shd w:val="clear" w:color="auto" w:fill="FFFFFF"/>
              <w:ind w:right="2"/>
              <w:jc w:val="both"/>
              <w:rPr>
                <w:b/>
                <w:color w:val="000000"/>
              </w:rPr>
            </w:pPr>
            <w:r w:rsidRPr="00AF6635">
              <w:rPr>
                <w:b/>
                <w:color w:val="000000"/>
              </w:rPr>
              <w:t xml:space="preserve">Требования к </w:t>
            </w:r>
            <w:r>
              <w:rPr>
                <w:b/>
                <w:color w:val="000000"/>
              </w:rPr>
              <w:t>видеоэндоскопической системе</w:t>
            </w:r>
            <w:r w:rsidRPr="00AF6635">
              <w:rPr>
                <w:b/>
                <w:color w:val="000000"/>
              </w:rPr>
              <w:t>:</w:t>
            </w:r>
          </w:p>
        </w:tc>
      </w:tr>
      <w:tr w:rsidR="0096266E" w:rsidRPr="00A93CA1" w14:paraId="388D05E8" w14:textId="77777777" w:rsidTr="003B73D4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1014" w:type="dxa"/>
          </w:tcPr>
          <w:p w14:paraId="094E0992" w14:textId="77777777" w:rsidR="0096266E" w:rsidRPr="003F1581" w:rsidRDefault="0096266E" w:rsidP="003B73D4">
            <w:pPr>
              <w:ind w:right="29"/>
              <w:jc w:val="both"/>
              <w:rPr>
                <w:b/>
                <w:color w:val="000000"/>
              </w:rPr>
            </w:pPr>
            <w:r w:rsidRPr="003F1581">
              <w:rPr>
                <w:b/>
                <w:color w:val="000000"/>
              </w:rPr>
              <w:t>2.</w:t>
            </w:r>
            <w:r>
              <w:rPr>
                <w:b/>
                <w:color w:val="000000"/>
              </w:rPr>
              <w:t>1</w:t>
            </w:r>
            <w:r w:rsidRPr="003F1581">
              <w:rPr>
                <w:b/>
                <w:color w:val="000000"/>
              </w:rPr>
              <w:t>.1</w:t>
            </w:r>
          </w:p>
        </w:tc>
        <w:tc>
          <w:tcPr>
            <w:tcW w:w="8363" w:type="dxa"/>
          </w:tcPr>
          <w:p w14:paraId="11D1CC08" w14:textId="77777777" w:rsidR="0096266E" w:rsidRPr="003F1581" w:rsidRDefault="0096266E" w:rsidP="003B73D4">
            <w:pPr>
              <w:ind w:right="29"/>
              <w:jc w:val="both"/>
              <w:rPr>
                <w:b/>
                <w:color w:val="000000"/>
              </w:rPr>
            </w:pPr>
            <w:r w:rsidRPr="003F1581">
              <w:rPr>
                <w:b/>
                <w:bCs/>
              </w:rPr>
              <w:t>Монитор</w:t>
            </w:r>
          </w:p>
        </w:tc>
      </w:tr>
      <w:tr w:rsidR="0096266E" w:rsidRPr="00A93CA1" w14:paraId="4493910B" w14:textId="77777777" w:rsidTr="003B73D4">
        <w:tblPrEx>
          <w:tblLook w:val="01E0" w:firstRow="1" w:lastRow="1" w:firstColumn="1" w:lastColumn="1" w:noHBand="0" w:noVBand="0"/>
        </w:tblPrEx>
        <w:trPr>
          <w:trHeight w:val="180"/>
        </w:trPr>
        <w:tc>
          <w:tcPr>
            <w:tcW w:w="1014" w:type="dxa"/>
          </w:tcPr>
          <w:p w14:paraId="15285533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</w:t>
            </w:r>
            <w:r>
              <w:rPr>
                <w:color w:val="000000"/>
              </w:rPr>
              <w:t>1</w:t>
            </w:r>
            <w:r w:rsidRPr="003F1581">
              <w:rPr>
                <w:color w:val="000000"/>
              </w:rPr>
              <w:t>.</w:t>
            </w:r>
            <w:r>
              <w:rPr>
                <w:color w:val="000000"/>
              </w:rPr>
              <w:t>2</w:t>
            </w:r>
          </w:p>
        </w:tc>
        <w:tc>
          <w:tcPr>
            <w:tcW w:w="8363" w:type="dxa"/>
          </w:tcPr>
          <w:p w14:paraId="475936AE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  <w:shd w:val="clear" w:color="auto" w:fill="FFFFFF"/>
              </w:rPr>
              <w:t>Должен иметь плоскую поверхность и герметичный корпус, устойчивый к обработке моющими и дезинфицирующими растворами;</w:t>
            </w:r>
          </w:p>
        </w:tc>
      </w:tr>
      <w:tr w:rsidR="0096266E" w:rsidRPr="00A93CA1" w14:paraId="31412B27" w14:textId="77777777" w:rsidTr="003B73D4">
        <w:tblPrEx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14" w:type="dxa"/>
          </w:tcPr>
          <w:p w14:paraId="6C30390C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2.1.</w:t>
            </w:r>
            <w:r>
              <w:rPr>
                <w:color w:val="000000"/>
              </w:rPr>
              <w:t>3</w:t>
            </w:r>
          </w:p>
        </w:tc>
        <w:tc>
          <w:tcPr>
            <w:tcW w:w="8363" w:type="dxa"/>
          </w:tcPr>
          <w:p w14:paraId="11096A56" w14:textId="77777777" w:rsidR="0096266E" w:rsidRPr="003F1581" w:rsidRDefault="0096266E" w:rsidP="003B73D4">
            <w:pPr>
              <w:ind w:right="29"/>
              <w:jc w:val="both"/>
              <w:rPr>
                <w:color w:val="000000"/>
                <w:shd w:val="clear" w:color="auto" w:fill="FFFFFF"/>
              </w:rPr>
            </w:pPr>
            <w:r w:rsidRPr="003F1581">
              <w:rPr>
                <w:color w:val="000000"/>
                <w:shd w:val="clear" w:color="auto" w:fill="FFFFFF"/>
              </w:rPr>
              <w:t>Формат изображения, автоматически выбираемый монитором, до 4</w:t>
            </w:r>
            <w:r w:rsidRPr="003F1581">
              <w:rPr>
                <w:color w:val="000000"/>
                <w:shd w:val="clear" w:color="auto" w:fill="FFFFFF"/>
                <w:lang w:val="en-US"/>
              </w:rPr>
              <w:t>K</w:t>
            </w:r>
            <w:r w:rsidRPr="003F1581">
              <w:rPr>
                <w:color w:val="000000"/>
                <w:shd w:val="clear" w:color="auto" w:fill="FFFFFF"/>
              </w:rPr>
              <w:t>, в зависимости от получаемого видеосигнала;</w:t>
            </w:r>
          </w:p>
        </w:tc>
      </w:tr>
      <w:tr w:rsidR="0096266E" w:rsidRPr="00A93CA1" w14:paraId="52BF8913" w14:textId="77777777" w:rsidTr="003B73D4">
        <w:tblPrEx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14" w:type="dxa"/>
          </w:tcPr>
          <w:p w14:paraId="2C213CB4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2.1.</w:t>
            </w:r>
            <w:r>
              <w:rPr>
                <w:color w:val="000000"/>
              </w:rPr>
              <w:t>4</w:t>
            </w:r>
          </w:p>
        </w:tc>
        <w:tc>
          <w:tcPr>
            <w:tcW w:w="8363" w:type="dxa"/>
          </w:tcPr>
          <w:p w14:paraId="12228E73" w14:textId="77777777" w:rsidR="0096266E" w:rsidRPr="003F1581" w:rsidRDefault="0096266E" w:rsidP="003B73D4">
            <w:pPr>
              <w:ind w:right="29"/>
              <w:jc w:val="both"/>
              <w:rPr>
                <w:color w:val="000000"/>
                <w:shd w:val="clear" w:color="auto" w:fill="FFFFFF"/>
              </w:rPr>
            </w:pPr>
            <w:r w:rsidRPr="003F1581">
              <w:rPr>
                <w:color w:val="000000"/>
                <w:shd w:val="clear" w:color="auto" w:fill="FFFFFF"/>
              </w:rPr>
              <w:t>Элементы управления монитором должны быть герметичными, подвергаться обработке дезинфицирующими растворами;</w:t>
            </w:r>
          </w:p>
        </w:tc>
      </w:tr>
      <w:tr w:rsidR="0096266E" w:rsidRPr="00A93CA1" w14:paraId="1CCC9837" w14:textId="77777777" w:rsidTr="003B73D4">
        <w:tblPrEx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1014" w:type="dxa"/>
          </w:tcPr>
          <w:p w14:paraId="18FA79B1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Pr="003F1581">
              <w:rPr>
                <w:color w:val="000000"/>
              </w:rPr>
              <w:t>1.</w:t>
            </w:r>
            <w:r>
              <w:rPr>
                <w:color w:val="000000"/>
              </w:rPr>
              <w:t>5</w:t>
            </w:r>
          </w:p>
        </w:tc>
        <w:tc>
          <w:tcPr>
            <w:tcW w:w="8363" w:type="dxa"/>
          </w:tcPr>
          <w:p w14:paraId="5C1B4255" w14:textId="77777777" w:rsidR="0096266E" w:rsidRPr="003F1581" w:rsidRDefault="0096266E" w:rsidP="003B73D4">
            <w:pPr>
              <w:ind w:right="29"/>
              <w:jc w:val="both"/>
              <w:rPr>
                <w:color w:val="000000"/>
                <w:shd w:val="clear" w:color="auto" w:fill="FFFFFF"/>
              </w:rPr>
            </w:pPr>
            <w:r w:rsidRPr="003F1581">
              <w:rPr>
                <w:color w:val="000000"/>
                <w:shd w:val="clear" w:color="auto" w:fill="FFFFFF"/>
              </w:rPr>
              <w:t xml:space="preserve">Разрешение экрана не менее: 3840Х2160 пикселей; </w:t>
            </w:r>
          </w:p>
        </w:tc>
      </w:tr>
      <w:tr w:rsidR="0096266E" w:rsidRPr="00A93CA1" w14:paraId="68B3238B" w14:textId="77777777" w:rsidTr="003B73D4">
        <w:tblPrEx>
          <w:tblLook w:val="01E0" w:firstRow="1" w:lastRow="1" w:firstColumn="1" w:lastColumn="1" w:noHBand="0" w:noVBand="0"/>
        </w:tblPrEx>
        <w:trPr>
          <w:trHeight w:val="390"/>
        </w:trPr>
        <w:tc>
          <w:tcPr>
            <w:tcW w:w="1014" w:type="dxa"/>
          </w:tcPr>
          <w:p w14:paraId="6FF82795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</w:t>
            </w:r>
            <w:r>
              <w:rPr>
                <w:color w:val="000000"/>
              </w:rPr>
              <w:t>1</w:t>
            </w:r>
            <w:r w:rsidRPr="003F1581">
              <w:rPr>
                <w:color w:val="000000"/>
              </w:rPr>
              <w:t>.</w:t>
            </w:r>
            <w:r>
              <w:rPr>
                <w:color w:val="000000"/>
              </w:rPr>
              <w:t>6</w:t>
            </w:r>
          </w:p>
        </w:tc>
        <w:tc>
          <w:tcPr>
            <w:tcW w:w="8363" w:type="dxa"/>
          </w:tcPr>
          <w:p w14:paraId="1E136269" w14:textId="77777777" w:rsidR="0096266E" w:rsidRPr="003F1581" w:rsidRDefault="0096266E" w:rsidP="003B73D4">
            <w:pPr>
              <w:ind w:right="29"/>
              <w:jc w:val="both"/>
              <w:rPr>
                <w:color w:val="000000"/>
                <w:shd w:val="clear" w:color="auto" w:fill="FFFFFF"/>
              </w:rPr>
            </w:pPr>
            <w:r w:rsidRPr="003F1581">
              <w:rPr>
                <w:color w:val="000000"/>
                <w:shd w:val="clear" w:color="auto" w:fill="FFFFFF"/>
              </w:rPr>
              <w:t xml:space="preserve">Макс. яркость не менее: 300 кд/ м², </w:t>
            </w:r>
          </w:p>
        </w:tc>
      </w:tr>
      <w:tr w:rsidR="0096266E" w:rsidRPr="00A93CA1" w14:paraId="186209DE" w14:textId="77777777" w:rsidTr="003B73D4">
        <w:tblPrEx>
          <w:tblLook w:val="01E0" w:firstRow="1" w:lastRow="1" w:firstColumn="1" w:lastColumn="1" w:noHBand="0" w:noVBand="0"/>
        </w:tblPrEx>
        <w:trPr>
          <w:trHeight w:val="165"/>
        </w:trPr>
        <w:tc>
          <w:tcPr>
            <w:tcW w:w="1014" w:type="dxa"/>
          </w:tcPr>
          <w:p w14:paraId="3B677DB0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</w:t>
            </w:r>
            <w:r>
              <w:rPr>
                <w:color w:val="000000"/>
              </w:rPr>
              <w:t>1.7</w:t>
            </w:r>
          </w:p>
        </w:tc>
        <w:tc>
          <w:tcPr>
            <w:tcW w:w="8363" w:type="dxa"/>
          </w:tcPr>
          <w:p w14:paraId="0C4D9BE3" w14:textId="77777777" w:rsidR="0096266E" w:rsidRPr="003F1581" w:rsidRDefault="0096266E" w:rsidP="003B73D4">
            <w:pPr>
              <w:ind w:right="29"/>
              <w:jc w:val="both"/>
              <w:rPr>
                <w:color w:val="000000"/>
                <w:shd w:val="clear" w:color="auto" w:fill="FFFFFF"/>
              </w:rPr>
            </w:pPr>
            <w:r w:rsidRPr="003F1581">
              <w:rPr>
                <w:color w:val="000000"/>
                <w:shd w:val="clear" w:color="auto" w:fill="FFFFFF"/>
              </w:rPr>
              <w:t>Контраст не менее: 1000:1,</w:t>
            </w:r>
          </w:p>
        </w:tc>
      </w:tr>
      <w:tr w:rsidR="0096266E" w:rsidRPr="00A93CA1" w14:paraId="6AC6DE36" w14:textId="77777777" w:rsidTr="003B73D4">
        <w:tblPrEx>
          <w:tblLook w:val="01E0" w:firstRow="1" w:lastRow="1" w:firstColumn="1" w:lastColumn="1" w:noHBand="0" w:noVBand="0"/>
        </w:tblPrEx>
        <w:trPr>
          <w:trHeight w:val="165"/>
        </w:trPr>
        <w:tc>
          <w:tcPr>
            <w:tcW w:w="1014" w:type="dxa"/>
          </w:tcPr>
          <w:p w14:paraId="0421382F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2.1.</w:t>
            </w:r>
            <w:r>
              <w:rPr>
                <w:color w:val="000000"/>
              </w:rPr>
              <w:t>8</w:t>
            </w:r>
          </w:p>
        </w:tc>
        <w:tc>
          <w:tcPr>
            <w:tcW w:w="8363" w:type="dxa"/>
          </w:tcPr>
          <w:p w14:paraId="09750ED6" w14:textId="77777777" w:rsidR="0096266E" w:rsidRPr="003F1581" w:rsidRDefault="0096266E" w:rsidP="003B73D4">
            <w:pPr>
              <w:ind w:right="29"/>
              <w:jc w:val="both"/>
              <w:rPr>
                <w:color w:val="000000"/>
                <w:shd w:val="clear" w:color="auto" w:fill="FFFFFF"/>
              </w:rPr>
            </w:pPr>
            <w:r w:rsidRPr="003F1581">
              <w:rPr>
                <w:color w:val="000000"/>
                <w:shd w:val="clear" w:color="auto" w:fill="FFFFFF"/>
              </w:rPr>
              <w:t xml:space="preserve">Быстродействие для четкого изображения при движении, не более 12 </w:t>
            </w:r>
            <w:proofErr w:type="spellStart"/>
            <w:r w:rsidRPr="003F1581">
              <w:rPr>
                <w:color w:val="000000"/>
                <w:shd w:val="clear" w:color="auto" w:fill="FFFFFF"/>
              </w:rPr>
              <w:t>ms</w:t>
            </w:r>
            <w:proofErr w:type="spellEnd"/>
            <w:r w:rsidRPr="003F1581">
              <w:rPr>
                <w:color w:val="000000"/>
                <w:shd w:val="clear" w:color="auto" w:fill="FFFFFF"/>
              </w:rPr>
              <w:t>, количество цветов/оттенков не менее: 16,8 млн. бит.</w:t>
            </w:r>
          </w:p>
        </w:tc>
      </w:tr>
      <w:tr w:rsidR="0096266E" w:rsidRPr="00A93CA1" w14:paraId="1A6D8B8C" w14:textId="77777777" w:rsidTr="003B73D4">
        <w:tblPrEx>
          <w:tblLook w:val="01E0" w:firstRow="1" w:lastRow="1" w:firstColumn="1" w:lastColumn="1" w:noHBand="0" w:noVBand="0"/>
        </w:tblPrEx>
        <w:trPr>
          <w:trHeight w:val="165"/>
        </w:trPr>
        <w:tc>
          <w:tcPr>
            <w:tcW w:w="1014" w:type="dxa"/>
          </w:tcPr>
          <w:p w14:paraId="6A47BFD7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</w:t>
            </w:r>
            <w:r>
              <w:rPr>
                <w:color w:val="000000"/>
              </w:rPr>
              <w:t>1</w:t>
            </w:r>
            <w:r w:rsidRPr="003F1581">
              <w:rPr>
                <w:color w:val="000000"/>
              </w:rPr>
              <w:t>.</w:t>
            </w:r>
            <w:r>
              <w:rPr>
                <w:color w:val="000000"/>
              </w:rPr>
              <w:t>9</w:t>
            </w:r>
          </w:p>
        </w:tc>
        <w:tc>
          <w:tcPr>
            <w:tcW w:w="8363" w:type="dxa"/>
          </w:tcPr>
          <w:p w14:paraId="5D978F9E" w14:textId="77777777" w:rsidR="0096266E" w:rsidRPr="003F1581" w:rsidRDefault="0096266E" w:rsidP="003B73D4">
            <w:pPr>
              <w:ind w:right="29"/>
              <w:jc w:val="both"/>
              <w:rPr>
                <w:color w:val="000000"/>
                <w:shd w:val="clear" w:color="auto" w:fill="FFFFFF"/>
              </w:rPr>
            </w:pPr>
            <w:r w:rsidRPr="003F1581">
              <w:rPr>
                <w:color w:val="000000"/>
                <w:shd w:val="clear" w:color="auto" w:fill="FFFFFF"/>
              </w:rPr>
              <w:t>Напряжение питания: 100-240 VAC, 50/60 Гц.</w:t>
            </w:r>
          </w:p>
        </w:tc>
      </w:tr>
      <w:tr w:rsidR="0096266E" w:rsidRPr="00A93CA1" w14:paraId="77F3A5A1" w14:textId="77777777" w:rsidTr="003B73D4">
        <w:tblPrEx>
          <w:tblLook w:val="01E0" w:firstRow="1" w:lastRow="1" w:firstColumn="1" w:lastColumn="1" w:noHBand="0" w:noVBand="0"/>
        </w:tblPrEx>
        <w:trPr>
          <w:trHeight w:val="165"/>
        </w:trPr>
        <w:tc>
          <w:tcPr>
            <w:tcW w:w="1014" w:type="dxa"/>
          </w:tcPr>
          <w:p w14:paraId="778F49F4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2.1.</w:t>
            </w:r>
            <w:r>
              <w:rPr>
                <w:color w:val="000000"/>
              </w:rPr>
              <w:t>10</w:t>
            </w:r>
          </w:p>
        </w:tc>
        <w:tc>
          <w:tcPr>
            <w:tcW w:w="8363" w:type="dxa"/>
          </w:tcPr>
          <w:p w14:paraId="4F151C83" w14:textId="77777777" w:rsidR="0096266E" w:rsidRPr="003F1581" w:rsidRDefault="0096266E" w:rsidP="003B73D4">
            <w:pPr>
              <w:ind w:right="29"/>
              <w:jc w:val="both"/>
              <w:rPr>
                <w:color w:val="000000"/>
                <w:shd w:val="clear" w:color="auto" w:fill="FFFFFF"/>
              </w:rPr>
            </w:pPr>
            <w:r w:rsidRPr="003F1581">
              <w:rPr>
                <w:color w:val="000000"/>
                <w:shd w:val="clear" w:color="auto" w:fill="FFFFFF"/>
              </w:rPr>
              <w:t>Штатив или крепление должно позволять установить или зафиксировать монитор на передвижной приборной стойке</w:t>
            </w:r>
          </w:p>
        </w:tc>
      </w:tr>
      <w:tr w:rsidR="0096266E" w:rsidRPr="00A93CA1" w14:paraId="6145AB9F" w14:textId="77777777" w:rsidTr="003B73D4">
        <w:tblPrEx>
          <w:tblLook w:val="01E0" w:firstRow="1" w:lastRow="1" w:firstColumn="1" w:lastColumn="1" w:noHBand="0" w:noVBand="0"/>
        </w:tblPrEx>
        <w:trPr>
          <w:trHeight w:val="345"/>
        </w:trPr>
        <w:tc>
          <w:tcPr>
            <w:tcW w:w="1014" w:type="dxa"/>
          </w:tcPr>
          <w:p w14:paraId="5925FBBC" w14:textId="77777777" w:rsidR="0096266E" w:rsidRPr="003F1581" w:rsidRDefault="0096266E" w:rsidP="003B73D4">
            <w:pPr>
              <w:ind w:right="29"/>
              <w:jc w:val="both"/>
              <w:rPr>
                <w:b/>
                <w:color w:val="000000"/>
              </w:rPr>
            </w:pPr>
            <w:r w:rsidRPr="003F1581">
              <w:rPr>
                <w:b/>
                <w:color w:val="000000"/>
              </w:rPr>
              <w:t>2.2.</w:t>
            </w:r>
          </w:p>
        </w:tc>
        <w:tc>
          <w:tcPr>
            <w:tcW w:w="8363" w:type="dxa"/>
          </w:tcPr>
          <w:p w14:paraId="21374B04" w14:textId="77777777" w:rsidR="0096266E" w:rsidRPr="003F1581" w:rsidRDefault="0096266E" w:rsidP="003B73D4">
            <w:pPr>
              <w:ind w:right="29"/>
              <w:jc w:val="both"/>
              <w:rPr>
                <w:b/>
              </w:rPr>
            </w:pPr>
            <w:r w:rsidRPr="003F1581">
              <w:rPr>
                <w:b/>
                <w:bCs/>
              </w:rPr>
              <w:t>Видеопроцессор (модульный или в виде единого блока)</w:t>
            </w:r>
            <w:r w:rsidRPr="003F1581"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</w:tr>
      <w:tr w:rsidR="0096266E" w:rsidRPr="00A93CA1" w14:paraId="021D6D06" w14:textId="77777777" w:rsidTr="003B73D4">
        <w:tblPrEx>
          <w:tblLook w:val="01E0" w:firstRow="1" w:lastRow="1" w:firstColumn="1" w:lastColumn="1" w:noHBand="0" w:noVBand="0"/>
        </w:tblPrEx>
        <w:trPr>
          <w:trHeight w:val="345"/>
        </w:trPr>
        <w:tc>
          <w:tcPr>
            <w:tcW w:w="1014" w:type="dxa"/>
          </w:tcPr>
          <w:p w14:paraId="48D5E46D" w14:textId="77777777" w:rsidR="0096266E" w:rsidRPr="003F1581" w:rsidRDefault="0096266E" w:rsidP="003B73D4">
            <w:pPr>
              <w:ind w:right="29"/>
              <w:jc w:val="both"/>
              <w:rPr>
                <w:b/>
                <w:color w:val="000000"/>
              </w:rPr>
            </w:pPr>
            <w:r w:rsidRPr="003F1581">
              <w:rPr>
                <w:color w:val="000000"/>
              </w:rPr>
              <w:t>2.2.1</w:t>
            </w:r>
          </w:p>
        </w:tc>
        <w:tc>
          <w:tcPr>
            <w:tcW w:w="8363" w:type="dxa"/>
          </w:tcPr>
          <w:p w14:paraId="50A9187E" w14:textId="77777777" w:rsidR="0096266E" w:rsidRPr="003F1581" w:rsidRDefault="0096266E" w:rsidP="003B73D4">
            <w:pPr>
              <w:ind w:right="29"/>
              <w:jc w:val="both"/>
              <w:rPr>
                <w:b/>
                <w:bCs/>
              </w:rPr>
            </w:pPr>
            <w:r w:rsidRPr="003F1581">
              <w:rPr>
                <w:color w:val="000000"/>
                <w:shd w:val="clear" w:color="auto" w:fill="FFFFFF"/>
              </w:rPr>
              <w:t>Должен позволять обрабатывать изображение в формате 4</w:t>
            </w:r>
            <w:r w:rsidRPr="003F1581">
              <w:rPr>
                <w:color w:val="000000"/>
                <w:shd w:val="clear" w:color="auto" w:fill="FFFFFF"/>
                <w:lang w:val="en-US"/>
              </w:rPr>
              <w:t>K</w:t>
            </w:r>
            <w:r w:rsidRPr="003F1581">
              <w:rPr>
                <w:color w:val="000000"/>
                <w:shd w:val="clear" w:color="auto" w:fill="FFFFFF"/>
              </w:rPr>
              <w:t xml:space="preserve"> прогрессивного сканирования (без интерполяции).</w:t>
            </w:r>
          </w:p>
        </w:tc>
      </w:tr>
      <w:tr w:rsidR="0096266E" w:rsidRPr="00A93CA1" w14:paraId="673EAAD3" w14:textId="77777777" w:rsidTr="003B73D4">
        <w:tblPrEx>
          <w:tblLook w:val="01E0" w:firstRow="1" w:lastRow="1" w:firstColumn="1" w:lastColumn="1" w:noHBand="0" w:noVBand="0"/>
        </w:tblPrEx>
        <w:trPr>
          <w:trHeight w:val="180"/>
        </w:trPr>
        <w:tc>
          <w:tcPr>
            <w:tcW w:w="1014" w:type="dxa"/>
          </w:tcPr>
          <w:p w14:paraId="3DEC2B17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2.2.3</w:t>
            </w:r>
          </w:p>
        </w:tc>
        <w:tc>
          <w:tcPr>
            <w:tcW w:w="8363" w:type="dxa"/>
          </w:tcPr>
          <w:p w14:paraId="283DD5C5" w14:textId="77777777" w:rsidR="0096266E" w:rsidRPr="003F1581" w:rsidRDefault="0096266E" w:rsidP="003B73D4">
            <w:pPr>
              <w:ind w:right="29"/>
              <w:jc w:val="both"/>
            </w:pPr>
            <w:r w:rsidRPr="003F1581">
              <w:rPr>
                <w:color w:val="000000"/>
                <w:shd w:val="clear" w:color="auto" w:fill="FFFFFF"/>
              </w:rPr>
              <w:t>Возможность подключения дополнительных модулей оборудования (с возможностью управления с головки камеры из стерильной зоны);</w:t>
            </w:r>
          </w:p>
        </w:tc>
      </w:tr>
      <w:tr w:rsidR="0096266E" w:rsidRPr="00A93CA1" w14:paraId="2096033D" w14:textId="77777777" w:rsidTr="003B73D4">
        <w:tblPrEx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14" w:type="dxa"/>
          </w:tcPr>
          <w:p w14:paraId="6A2C4CB2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2.2.4</w:t>
            </w:r>
          </w:p>
        </w:tc>
        <w:tc>
          <w:tcPr>
            <w:tcW w:w="8363" w:type="dxa"/>
          </w:tcPr>
          <w:p w14:paraId="40874605" w14:textId="77777777" w:rsidR="0096266E" w:rsidRPr="003F1581" w:rsidRDefault="0096266E" w:rsidP="003B73D4">
            <w:pPr>
              <w:jc w:val="both"/>
              <w:rPr>
                <w:color w:val="000000"/>
                <w:shd w:val="clear" w:color="auto" w:fill="FFFFFF"/>
              </w:rPr>
            </w:pPr>
            <w:r w:rsidRPr="003F1581">
              <w:rPr>
                <w:color w:val="000000"/>
                <w:shd w:val="clear" w:color="auto" w:fill="FFFFFF"/>
              </w:rPr>
              <w:t>Выведение на один монитор одновременно двух изображений (обычное + с включенными фильтрами)</w:t>
            </w:r>
          </w:p>
        </w:tc>
      </w:tr>
      <w:tr w:rsidR="0096266E" w:rsidRPr="00A93CA1" w14:paraId="1BF825EC" w14:textId="77777777" w:rsidTr="003B73D4">
        <w:tblPrEx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14" w:type="dxa"/>
          </w:tcPr>
          <w:p w14:paraId="3606F156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2.2.5</w:t>
            </w:r>
          </w:p>
        </w:tc>
        <w:tc>
          <w:tcPr>
            <w:tcW w:w="8363" w:type="dxa"/>
          </w:tcPr>
          <w:p w14:paraId="4365303B" w14:textId="77777777" w:rsidR="0096266E" w:rsidRPr="003F1581" w:rsidRDefault="0096266E" w:rsidP="003B73D4">
            <w:pPr>
              <w:jc w:val="both"/>
              <w:rPr>
                <w:color w:val="000000"/>
                <w:shd w:val="clear" w:color="auto" w:fill="FFFFFF"/>
              </w:rPr>
            </w:pPr>
            <w:r w:rsidRPr="003F1581">
              <w:rPr>
                <w:bCs/>
              </w:rPr>
              <w:t>Система архивации должна осуществлять запись статических изображений в цифровом формате 4</w:t>
            </w:r>
            <w:r w:rsidRPr="003F1581">
              <w:rPr>
                <w:bCs/>
                <w:lang w:val="en-US"/>
              </w:rPr>
              <w:t>K</w:t>
            </w:r>
            <w:r w:rsidRPr="003F1581">
              <w:rPr>
                <w:bCs/>
              </w:rPr>
              <w:t xml:space="preserve"> (3840</w:t>
            </w:r>
            <w:r w:rsidRPr="003F1581">
              <w:rPr>
                <w:bCs/>
                <w:lang w:val="en-US"/>
              </w:rPr>
              <w:t>x</w:t>
            </w:r>
            <w:r w:rsidRPr="003F1581">
              <w:rPr>
                <w:bCs/>
              </w:rPr>
              <w:t>2160 пикселей) и видео с качеством не ниже 1920</w:t>
            </w:r>
            <w:r w:rsidRPr="003F1581">
              <w:rPr>
                <w:bCs/>
                <w:lang w:val="en-US"/>
              </w:rPr>
              <w:t>x</w:t>
            </w:r>
            <w:r w:rsidRPr="003F1581">
              <w:rPr>
                <w:bCs/>
              </w:rPr>
              <w:t>1080 пикселей.</w:t>
            </w:r>
          </w:p>
        </w:tc>
      </w:tr>
      <w:tr w:rsidR="0096266E" w:rsidRPr="00A93CA1" w14:paraId="3D31FE8A" w14:textId="77777777" w:rsidTr="003B73D4">
        <w:tblPrEx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14" w:type="dxa"/>
          </w:tcPr>
          <w:p w14:paraId="19D38416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2.2.6</w:t>
            </w:r>
          </w:p>
        </w:tc>
        <w:tc>
          <w:tcPr>
            <w:tcW w:w="8363" w:type="dxa"/>
          </w:tcPr>
          <w:p w14:paraId="627F000E" w14:textId="77777777" w:rsidR="0096266E" w:rsidRPr="003F1581" w:rsidRDefault="0096266E" w:rsidP="003B73D4">
            <w:pPr>
              <w:jc w:val="both"/>
              <w:rPr>
                <w:bCs/>
              </w:rPr>
            </w:pPr>
            <w:r w:rsidRPr="003F1581">
              <w:rPr>
                <w:bCs/>
              </w:rPr>
              <w:t>Управление должно обеспечиваться с использованием встроенной сенсорной панели или при помощи отдельного блока управления</w:t>
            </w:r>
          </w:p>
        </w:tc>
      </w:tr>
      <w:tr w:rsidR="0096266E" w:rsidRPr="00A93CA1" w14:paraId="627BB1A8" w14:textId="77777777" w:rsidTr="003B73D4">
        <w:tblPrEx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1014" w:type="dxa"/>
          </w:tcPr>
          <w:p w14:paraId="41FECBB9" w14:textId="77777777" w:rsidR="0096266E" w:rsidRPr="003F1581" w:rsidRDefault="0096266E" w:rsidP="003B73D4">
            <w:pPr>
              <w:ind w:right="29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</w:t>
            </w:r>
            <w:r w:rsidRPr="003F1581">
              <w:rPr>
                <w:b/>
                <w:color w:val="000000"/>
              </w:rPr>
              <w:t>3</w:t>
            </w:r>
          </w:p>
        </w:tc>
        <w:tc>
          <w:tcPr>
            <w:tcW w:w="8363" w:type="dxa"/>
          </w:tcPr>
          <w:p w14:paraId="66DA5F02" w14:textId="77777777" w:rsidR="0096266E" w:rsidRPr="003F1581" w:rsidRDefault="0096266E" w:rsidP="003B73D4">
            <w:pPr>
              <w:jc w:val="both"/>
              <w:rPr>
                <w:b/>
                <w:color w:val="FF0000"/>
              </w:rPr>
            </w:pPr>
            <w:r w:rsidRPr="003F1581">
              <w:rPr>
                <w:b/>
              </w:rPr>
              <w:t>4</w:t>
            </w:r>
            <w:r w:rsidRPr="003F1581">
              <w:rPr>
                <w:b/>
                <w:lang w:val="en-US"/>
              </w:rPr>
              <w:t>K</w:t>
            </w:r>
            <w:r w:rsidRPr="003F1581">
              <w:rPr>
                <w:b/>
              </w:rPr>
              <w:t>-видеоголовка</w:t>
            </w:r>
          </w:p>
        </w:tc>
      </w:tr>
      <w:tr w:rsidR="0096266E" w:rsidRPr="00A93CA1" w14:paraId="51C5A955" w14:textId="77777777" w:rsidTr="003B73D4">
        <w:tblPrEx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1014" w:type="dxa"/>
          </w:tcPr>
          <w:p w14:paraId="3E5B6361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2.3.1</w:t>
            </w:r>
          </w:p>
        </w:tc>
        <w:tc>
          <w:tcPr>
            <w:tcW w:w="8363" w:type="dxa"/>
          </w:tcPr>
          <w:p w14:paraId="530068EA" w14:textId="77777777" w:rsidR="0096266E" w:rsidRPr="003F1581" w:rsidRDefault="0096266E" w:rsidP="003B73D4">
            <w:pPr>
              <w:ind w:right="29"/>
              <w:jc w:val="both"/>
            </w:pPr>
            <w:r w:rsidRPr="003F1581">
              <w:rPr>
                <w:color w:val="000000"/>
                <w:shd w:val="clear" w:color="auto" w:fill="FFFFFF"/>
              </w:rPr>
              <w:t>Головка камеры должна иметь разрешение не менее 3840Х2160 пикселей прогрессивного сканирования (без интерполяции);</w:t>
            </w:r>
          </w:p>
        </w:tc>
      </w:tr>
      <w:tr w:rsidR="0096266E" w:rsidRPr="00A93CA1" w14:paraId="54C27816" w14:textId="77777777" w:rsidTr="003B73D4">
        <w:tblPrEx>
          <w:tblLook w:val="01E0" w:firstRow="1" w:lastRow="1" w:firstColumn="1" w:lastColumn="1" w:noHBand="0" w:noVBand="0"/>
        </w:tblPrEx>
        <w:tc>
          <w:tcPr>
            <w:tcW w:w="1014" w:type="dxa"/>
          </w:tcPr>
          <w:p w14:paraId="26FDF0EE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Pr="003F1581">
              <w:rPr>
                <w:color w:val="000000"/>
              </w:rPr>
              <w:t>3.2</w:t>
            </w:r>
          </w:p>
        </w:tc>
        <w:tc>
          <w:tcPr>
            <w:tcW w:w="8363" w:type="dxa"/>
          </w:tcPr>
          <w:p w14:paraId="7710A623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  <w:shd w:val="clear" w:color="auto" w:fill="FFFFFF"/>
              </w:rPr>
              <w:t xml:space="preserve">Возможность обработки (стерилизации), в т.ч. </w:t>
            </w:r>
            <w:proofErr w:type="spellStart"/>
            <w:r w:rsidRPr="003F1581">
              <w:rPr>
                <w:color w:val="000000"/>
                <w:shd w:val="clear" w:color="auto" w:fill="FFFFFF"/>
              </w:rPr>
              <w:t>автоклавирования</w:t>
            </w:r>
            <w:proofErr w:type="spellEnd"/>
            <w:r w:rsidRPr="003F1581">
              <w:rPr>
                <w:color w:val="000000"/>
                <w:shd w:val="clear" w:color="auto" w:fill="FFFFFF"/>
              </w:rPr>
              <w:t>;</w:t>
            </w:r>
          </w:p>
        </w:tc>
      </w:tr>
      <w:tr w:rsidR="0096266E" w:rsidRPr="00A93CA1" w14:paraId="7F29E5B5" w14:textId="77777777" w:rsidTr="003B73D4">
        <w:tblPrEx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1014" w:type="dxa"/>
          </w:tcPr>
          <w:p w14:paraId="4385C912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2.3.3</w:t>
            </w:r>
          </w:p>
        </w:tc>
        <w:tc>
          <w:tcPr>
            <w:tcW w:w="8363" w:type="dxa"/>
          </w:tcPr>
          <w:p w14:paraId="7E7F92A6" w14:textId="77777777" w:rsidR="0096266E" w:rsidRPr="003F1581" w:rsidRDefault="0096266E" w:rsidP="003B73D4">
            <w:pPr>
              <w:ind w:right="29"/>
              <w:jc w:val="both"/>
              <w:rPr>
                <w:color w:val="000000"/>
                <w:shd w:val="clear" w:color="auto" w:fill="FFFFFF"/>
              </w:rPr>
            </w:pPr>
            <w:r w:rsidRPr="003F1581">
              <w:t>Встроенная оптическая система должна позволять изменять фокусное расстояние без потери резкости</w:t>
            </w:r>
          </w:p>
        </w:tc>
      </w:tr>
      <w:tr w:rsidR="0096266E" w:rsidRPr="00A93CA1" w14:paraId="0D8F9CED" w14:textId="77777777" w:rsidTr="003B73D4">
        <w:tblPrEx>
          <w:tblLook w:val="01E0" w:firstRow="1" w:lastRow="1" w:firstColumn="1" w:lastColumn="1" w:noHBand="0" w:noVBand="0"/>
        </w:tblPrEx>
        <w:trPr>
          <w:trHeight w:val="255"/>
        </w:trPr>
        <w:tc>
          <w:tcPr>
            <w:tcW w:w="1014" w:type="dxa"/>
          </w:tcPr>
          <w:p w14:paraId="055E5741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2.3.4</w:t>
            </w:r>
          </w:p>
        </w:tc>
        <w:tc>
          <w:tcPr>
            <w:tcW w:w="8363" w:type="dxa"/>
          </w:tcPr>
          <w:p w14:paraId="0F460DE4" w14:textId="77777777" w:rsidR="0096266E" w:rsidRPr="003F1581" w:rsidRDefault="0096266E" w:rsidP="003B73D4">
            <w:pPr>
              <w:ind w:right="29"/>
              <w:jc w:val="both"/>
              <w:rPr>
                <w:color w:val="000000"/>
                <w:shd w:val="clear" w:color="auto" w:fill="FFFFFF"/>
              </w:rPr>
            </w:pPr>
            <w:r w:rsidRPr="003F1581">
              <w:rPr>
                <w:bCs/>
              </w:rPr>
              <w:t>Головка должна иметь программируемые кнопки</w:t>
            </w:r>
          </w:p>
        </w:tc>
      </w:tr>
      <w:tr w:rsidR="0096266E" w:rsidRPr="00A93CA1" w14:paraId="1CD59F55" w14:textId="77777777" w:rsidTr="003B73D4">
        <w:tblPrEx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1014" w:type="dxa"/>
          </w:tcPr>
          <w:p w14:paraId="5983F34F" w14:textId="77777777" w:rsidR="0096266E" w:rsidRPr="003F1581" w:rsidRDefault="0096266E" w:rsidP="003B73D4">
            <w:pPr>
              <w:jc w:val="both"/>
              <w:rPr>
                <w:b/>
              </w:rPr>
            </w:pPr>
            <w:r w:rsidRPr="003F1581">
              <w:rPr>
                <w:b/>
              </w:rPr>
              <w:t>2.4</w:t>
            </w:r>
          </w:p>
        </w:tc>
        <w:tc>
          <w:tcPr>
            <w:tcW w:w="8363" w:type="dxa"/>
          </w:tcPr>
          <w:p w14:paraId="3619F4EB" w14:textId="1215112D" w:rsidR="0096266E" w:rsidRPr="00061FC9" w:rsidRDefault="0096266E" w:rsidP="0056331A">
            <w:pPr>
              <w:keepLines/>
              <w:jc w:val="both"/>
              <w:rPr>
                <w:b/>
                <w:bCs/>
              </w:rPr>
            </w:pPr>
            <w:r w:rsidRPr="00061FC9">
              <w:rPr>
                <w:b/>
                <w:bCs/>
              </w:rPr>
              <w:t>Источник света</w:t>
            </w:r>
            <w:r w:rsidRPr="00061FC9">
              <w:rPr>
                <w:b/>
              </w:rPr>
              <w:t xml:space="preserve"> н</w:t>
            </w:r>
            <w:r w:rsidRPr="00061FC9">
              <w:rPr>
                <w:b/>
                <w:bCs/>
              </w:rPr>
              <w:t xml:space="preserve">астраиваемый </w:t>
            </w:r>
          </w:p>
        </w:tc>
      </w:tr>
      <w:tr w:rsidR="0096266E" w:rsidRPr="00A93CA1" w14:paraId="7C627A72" w14:textId="77777777" w:rsidTr="003B73D4">
        <w:tblPrEx>
          <w:tblLook w:val="01E0" w:firstRow="1" w:lastRow="1" w:firstColumn="1" w:lastColumn="1" w:noHBand="0" w:noVBand="0"/>
        </w:tblPrEx>
        <w:trPr>
          <w:trHeight w:val="225"/>
        </w:trPr>
        <w:tc>
          <w:tcPr>
            <w:tcW w:w="1014" w:type="dxa"/>
          </w:tcPr>
          <w:p w14:paraId="4A4E500D" w14:textId="77777777" w:rsidR="0096266E" w:rsidRPr="001F03E6" w:rsidRDefault="0096266E" w:rsidP="003B73D4">
            <w:pPr>
              <w:jc w:val="both"/>
            </w:pPr>
            <w:r w:rsidRPr="001F03E6">
              <w:t>2.4.1</w:t>
            </w:r>
          </w:p>
        </w:tc>
        <w:tc>
          <w:tcPr>
            <w:tcW w:w="8363" w:type="dxa"/>
          </w:tcPr>
          <w:p w14:paraId="3961EA33" w14:textId="77777777" w:rsidR="0096266E" w:rsidRPr="001F03E6" w:rsidRDefault="0096266E" w:rsidP="003B73D4">
            <w:pPr>
              <w:keepLines/>
              <w:jc w:val="both"/>
              <w:rPr>
                <w:bCs/>
              </w:rPr>
            </w:pPr>
            <w:r w:rsidRPr="001F03E6">
              <w:rPr>
                <w:color w:val="000000"/>
              </w:rPr>
              <w:t>Возможность регулировки яркости светового потока со встроенного модуля централизованного управления и из стерильной зоны с помощью головки камеры.</w:t>
            </w:r>
          </w:p>
        </w:tc>
      </w:tr>
      <w:tr w:rsidR="0096266E" w:rsidRPr="00A93CA1" w14:paraId="69534D49" w14:textId="77777777" w:rsidTr="003B73D4">
        <w:tblPrEx>
          <w:tblLook w:val="01E0" w:firstRow="1" w:lastRow="1" w:firstColumn="1" w:lastColumn="1" w:noHBand="0" w:noVBand="0"/>
        </w:tblPrEx>
        <w:trPr>
          <w:trHeight w:val="180"/>
        </w:trPr>
        <w:tc>
          <w:tcPr>
            <w:tcW w:w="1014" w:type="dxa"/>
          </w:tcPr>
          <w:p w14:paraId="69005209" w14:textId="77777777" w:rsidR="0096266E" w:rsidRPr="001F03E6" w:rsidRDefault="0096266E" w:rsidP="003B73D4">
            <w:pPr>
              <w:jc w:val="both"/>
            </w:pPr>
            <w:r w:rsidRPr="001F03E6">
              <w:t>2.4.2</w:t>
            </w:r>
          </w:p>
        </w:tc>
        <w:tc>
          <w:tcPr>
            <w:tcW w:w="8363" w:type="dxa"/>
          </w:tcPr>
          <w:p w14:paraId="4C580F64" w14:textId="77777777" w:rsidR="0096266E" w:rsidRPr="001F03E6" w:rsidRDefault="0096266E" w:rsidP="003B73D4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1F03E6">
              <w:rPr>
                <w:color w:val="000000"/>
              </w:rPr>
              <w:t xml:space="preserve">Возможность регулировки светового потока </w:t>
            </w:r>
          </w:p>
        </w:tc>
      </w:tr>
      <w:tr w:rsidR="0096266E" w:rsidRPr="00A93CA1" w14:paraId="7DCD7C97" w14:textId="77777777" w:rsidTr="003B73D4">
        <w:tblPrEx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14" w:type="dxa"/>
          </w:tcPr>
          <w:p w14:paraId="3BC8E12E" w14:textId="77777777" w:rsidR="0096266E" w:rsidRPr="001F03E6" w:rsidRDefault="0096266E" w:rsidP="003B73D4">
            <w:pPr>
              <w:jc w:val="both"/>
            </w:pPr>
            <w:r w:rsidRPr="001F03E6">
              <w:t>2.4.3</w:t>
            </w:r>
          </w:p>
        </w:tc>
        <w:tc>
          <w:tcPr>
            <w:tcW w:w="8363" w:type="dxa"/>
          </w:tcPr>
          <w:p w14:paraId="24737EA0" w14:textId="4145F57F" w:rsidR="0096266E" w:rsidRPr="001F03E6" w:rsidRDefault="0096266E" w:rsidP="0056331A">
            <w:pPr>
              <w:keepLines/>
              <w:jc w:val="both"/>
              <w:rPr>
                <w:bCs/>
              </w:rPr>
            </w:pPr>
            <w:r w:rsidRPr="001F03E6">
              <w:rPr>
                <w:color w:val="000000"/>
              </w:rPr>
              <w:t>Мощность лампы не менее 300 Вт</w:t>
            </w:r>
          </w:p>
        </w:tc>
      </w:tr>
      <w:tr w:rsidR="0096266E" w:rsidRPr="00A93CA1" w14:paraId="68CE338E" w14:textId="77777777" w:rsidTr="003B73D4">
        <w:tblPrEx>
          <w:tblLook w:val="01E0" w:firstRow="1" w:lastRow="1" w:firstColumn="1" w:lastColumn="1" w:noHBand="0" w:noVBand="0"/>
        </w:tblPrEx>
        <w:trPr>
          <w:trHeight w:val="180"/>
        </w:trPr>
        <w:tc>
          <w:tcPr>
            <w:tcW w:w="1014" w:type="dxa"/>
          </w:tcPr>
          <w:p w14:paraId="26C46D7D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2.5</w:t>
            </w:r>
          </w:p>
        </w:tc>
        <w:tc>
          <w:tcPr>
            <w:tcW w:w="8363" w:type="dxa"/>
          </w:tcPr>
          <w:p w14:paraId="58A90FC1" w14:textId="77777777" w:rsidR="0096266E" w:rsidRPr="003F1581" w:rsidRDefault="0096266E" w:rsidP="003B73D4">
            <w:pPr>
              <w:jc w:val="both"/>
              <w:rPr>
                <w:b/>
              </w:rPr>
            </w:pPr>
            <w:r w:rsidRPr="003F1581">
              <w:rPr>
                <w:b/>
              </w:rPr>
              <w:t>Световоды</w:t>
            </w:r>
          </w:p>
        </w:tc>
      </w:tr>
      <w:tr w:rsidR="0096266E" w:rsidRPr="00A93CA1" w14:paraId="725869C4" w14:textId="77777777" w:rsidTr="003B73D4">
        <w:tblPrEx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1014" w:type="dxa"/>
          </w:tcPr>
          <w:p w14:paraId="499CC3A0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2.5.1</w:t>
            </w:r>
          </w:p>
        </w:tc>
        <w:tc>
          <w:tcPr>
            <w:tcW w:w="8363" w:type="dxa"/>
          </w:tcPr>
          <w:p w14:paraId="1E09A054" w14:textId="77777777" w:rsidR="0096266E" w:rsidRPr="003F1581" w:rsidRDefault="0096266E" w:rsidP="003B73D4">
            <w:pPr>
              <w:jc w:val="both"/>
            </w:pPr>
            <w:r w:rsidRPr="003F1581">
              <w:t>Должны быть совместимы с поставляемым источником света и эндоскопами</w:t>
            </w:r>
          </w:p>
        </w:tc>
      </w:tr>
      <w:tr w:rsidR="0096266E" w:rsidRPr="00A93CA1" w14:paraId="5F2DACD2" w14:textId="77777777" w:rsidTr="003B73D4">
        <w:tblPrEx>
          <w:tblLook w:val="01E0" w:firstRow="1" w:lastRow="1" w:firstColumn="1" w:lastColumn="1" w:noHBand="0" w:noVBand="0"/>
        </w:tblPrEx>
        <w:trPr>
          <w:trHeight w:val="330"/>
        </w:trPr>
        <w:tc>
          <w:tcPr>
            <w:tcW w:w="1014" w:type="dxa"/>
          </w:tcPr>
          <w:p w14:paraId="44DE6755" w14:textId="77777777" w:rsidR="0096266E" w:rsidRPr="003F1581" w:rsidRDefault="0096266E" w:rsidP="003B73D4">
            <w:pPr>
              <w:ind w:right="29"/>
              <w:jc w:val="both"/>
              <w:rPr>
                <w:b/>
                <w:color w:val="000000"/>
              </w:rPr>
            </w:pPr>
            <w:r w:rsidRPr="003F1581">
              <w:rPr>
                <w:b/>
                <w:color w:val="000000"/>
              </w:rPr>
              <w:t>2.6</w:t>
            </w:r>
          </w:p>
        </w:tc>
        <w:tc>
          <w:tcPr>
            <w:tcW w:w="8363" w:type="dxa"/>
          </w:tcPr>
          <w:p w14:paraId="232F0DB5" w14:textId="77777777" w:rsidR="0096266E" w:rsidRPr="003F1581" w:rsidRDefault="0096266E" w:rsidP="003B73D4">
            <w:pPr>
              <w:jc w:val="both"/>
              <w:rPr>
                <w:b/>
              </w:rPr>
            </w:pPr>
            <w:r>
              <w:rPr>
                <w:b/>
              </w:rPr>
              <w:t>Стойка приборная п</w:t>
            </w:r>
            <w:r w:rsidRPr="003F1581">
              <w:rPr>
                <w:b/>
              </w:rPr>
              <w:t xml:space="preserve">ередвижная </w:t>
            </w:r>
          </w:p>
        </w:tc>
      </w:tr>
      <w:tr w:rsidR="0096266E" w:rsidRPr="00A93CA1" w14:paraId="3AEC58F5" w14:textId="77777777" w:rsidTr="003B73D4">
        <w:tblPrEx>
          <w:tblLook w:val="01E0" w:firstRow="1" w:lastRow="1" w:firstColumn="1" w:lastColumn="1" w:noHBand="0" w:noVBand="0"/>
        </w:tblPrEx>
        <w:trPr>
          <w:trHeight w:val="390"/>
        </w:trPr>
        <w:tc>
          <w:tcPr>
            <w:tcW w:w="1014" w:type="dxa"/>
          </w:tcPr>
          <w:p w14:paraId="764BECD8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lastRenderedPageBreak/>
              <w:t>2.6.1</w:t>
            </w:r>
          </w:p>
        </w:tc>
        <w:tc>
          <w:tcPr>
            <w:tcW w:w="8363" w:type="dxa"/>
          </w:tcPr>
          <w:p w14:paraId="59CA24A3" w14:textId="77777777" w:rsidR="0096266E" w:rsidRPr="003F1581" w:rsidRDefault="0096266E" w:rsidP="003B73D4">
            <w:pPr>
              <w:jc w:val="both"/>
            </w:pPr>
            <w:r w:rsidRPr="003F1581">
              <w:rPr>
                <w:color w:val="000000"/>
                <w:shd w:val="clear" w:color="auto" w:fill="FFFFFF"/>
              </w:rPr>
              <w:t>Должна позволять разместить все компоне</w:t>
            </w:r>
            <w:r>
              <w:rPr>
                <w:color w:val="000000"/>
                <w:shd w:val="clear" w:color="auto" w:fill="FFFFFF"/>
              </w:rPr>
              <w:t>н</w:t>
            </w:r>
            <w:r w:rsidRPr="003F1581">
              <w:rPr>
                <w:color w:val="000000"/>
                <w:shd w:val="clear" w:color="auto" w:fill="FFFFFF"/>
              </w:rPr>
              <w:t>ты (модули) поставляемой видеоэндоскопической системы</w:t>
            </w:r>
            <w:r w:rsidRPr="003F1581">
              <w:t>;</w:t>
            </w:r>
          </w:p>
        </w:tc>
      </w:tr>
      <w:tr w:rsidR="0096266E" w:rsidRPr="00A93CA1" w14:paraId="7C1F2D31" w14:textId="77777777" w:rsidTr="003B73D4">
        <w:tblPrEx>
          <w:tblLook w:val="01E0" w:firstRow="1" w:lastRow="1" w:firstColumn="1" w:lastColumn="1" w:noHBand="0" w:noVBand="0"/>
        </w:tblPrEx>
        <w:trPr>
          <w:trHeight w:val="698"/>
        </w:trPr>
        <w:tc>
          <w:tcPr>
            <w:tcW w:w="1014" w:type="dxa"/>
          </w:tcPr>
          <w:p w14:paraId="181D7D62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2.6.2</w:t>
            </w:r>
          </w:p>
        </w:tc>
        <w:tc>
          <w:tcPr>
            <w:tcW w:w="8363" w:type="dxa"/>
          </w:tcPr>
          <w:p w14:paraId="3E5FCBEE" w14:textId="2BDDA697" w:rsidR="0096266E" w:rsidRPr="003F1581" w:rsidRDefault="0096266E" w:rsidP="003B73D4">
            <w:pPr>
              <w:jc w:val="both"/>
            </w:pPr>
            <w:r w:rsidRPr="003F1581">
              <w:t xml:space="preserve">Должна свободно перемещаться за счет наличия </w:t>
            </w:r>
            <w:r w:rsidR="00440EEF" w:rsidRPr="003F1581">
              <w:t>4</w:t>
            </w:r>
            <w:r w:rsidR="00440EEF">
              <w:t>-колесных</w:t>
            </w:r>
            <w:r w:rsidRPr="003F1581">
              <w:t xml:space="preserve"> механизмов, не менее 2 из которых имеют тормозные механизмы;</w:t>
            </w:r>
          </w:p>
        </w:tc>
      </w:tr>
      <w:tr w:rsidR="0096266E" w:rsidRPr="00A93CA1" w14:paraId="76E72828" w14:textId="77777777" w:rsidTr="003B73D4">
        <w:tblPrEx>
          <w:tblLook w:val="01E0" w:firstRow="1" w:lastRow="1" w:firstColumn="1" w:lastColumn="1" w:noHBand="0" w:noVBand="0"/>
        </w:tblPrEx>
        <w:trPr>
          <w:trHeight w:val="552"/>
        </w:trPr>
        <w:tc>
          <w:tcPr>
            <w:tcW w:w="1014" w:type="dxa"/>
          </w:tcPr>
          <w:p w14:paraId="5315B8CB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  <w:lang w:val="en-US"/>
              </w:rPr>
              <w:t>2</w:t>
            </w:r>
            <w:r w:rsidRPr="003F1581">
              <w:rPr>
                <w:color w:val="000000"/>
              </w:rPr>
              <w:t>.6.3</w:t>
            </w:r>
          </w:p>
        </w:tc>
        <w:tc>
          <w:tcPr>
            <w:tcW w:w="8363" w:type="dxa"/>
          </w:tcPr>
          <w:p w14:paraId="035F37AA" w14:textId="77777777" w:rsidR="0096266E" w:rsidRPr="003F1581" w:rsidRDefault="0096266E" w:rsidP="003B73D4">
            <w:pPr>
              <w:jc w:val="both"/>
            </w:pPr>
            <w:r w:rsidRPr="003F1581">
              <w:t>Поверхность приборной стойки должна быть устойчива к многократной обработке моющими растворами и дезинфектантами.</w:t>
            </w:r>
          </w:p>
        </w:tc>
      </w:tr>
      <w:tr w:rsidR="0096266E" w:rsidRPr="00A93CA1" w14:paraId="364A7471" w14:textId="77777777" w:rsidTr="003B73D4">
        <w:tblPrEx>
          <w:tblLook w:val="01E0" w:firstRow="1" w:lastRow="1" w:firstColumn="1" w:lastColumn="1" w:noHBand="0" w:noVBand="0"/>
        </w:tblPrEx>
        <w:trPr>
          <w:trHeight w:val="165"/>
        </w:trPr>
        <w:tc>
          <w:tcPr>
            <w:tcW w:w="1014" w:type="dxa"/>
          </w:tcPr>
          <w:p w14:paraId="1CFC779A" w14:textId="77777777" w:rsidR="0096266E" w:rsidRPr="003F1581" w:rsidRDefault="0096266E" w:rsidP="003B73D4">
            <w:pPr>
              <w:ind w:right="29"/>
              <w:jc w:val="both"/>
              <w:rPr>
                <w:b/>
                <w:color w:val="000000"/>
              </w:rPr>
            </w:pPr>
            <w:r w:rsidRPr="003F1581">
              <w:rPr>
                <w:b/>
                <w:color w:val="000000"/>
              </w:rPr>
              <w:t>2.7</w:t>
            </w:r>
          </w:p>
        </w:tc>
        <w:tc>
          <w:tcPr>
            <w:tcW w:w="8363" w:type="dxa"/>
          </w:tcPr>
          <w:p w14:paraId="1C85062C" w14:textId="77777777" w:rsidR="0096266E" w:rsidRPr="003F1581" w:rsidRDefault="0096266E" w:rsidP="003B73D4">
            <w:pPr>
              <w:jc w:val="both"/>
              <w:rPr>
                <w:b/>
              </w:rPr>
            </w:pPr>
            <w:r w:rsidRPr="003F1581">
              <w:rPr>
                <w:b/>
              </w:rPr>
              <w:t>Жесткие эндоскопы (</w:t>
            </w:r>
            <w:proofErr w:type="spellStart"/>
            <w:r w:rsidRPr="003F1581">
              <w:rPr>
                <w:b/>
              </w:rPr>
              <w:t>синускопы</w:t>
            </w:r>
            <w:proofErr w:type="spellEnd"/>
            <w:r w:rsidRPr="003F1581">
              <w:rPr>
                <w:b/>
              </w:rPr>
              <w:t>)</w:t>
            </w:r>
          </w:p>
        </w:tc>
      </w:tr>
      <w:tr w:rsidR="0096266E" w:rsidRPr="00A93CA1" w14:paraId="5BCECD51" w14:textId="77777777" w:rsidTr="003B73D4">
        <w:tblPrEx>
          <w:tblLook w:val="01E0" w:firstRow="1" w:lastRow="1" w:firstColumn="1" w:lastColumn="1" w:noHBand="0" w:noVBand="0"/>
        </w:tblPrEx>
        <w:trPr>
          <w:trHeight w:val="195"/>
        </w:trPr>
        <w:tc>
          <w:tcPr>
            <w:tcW w:w="1014" w:type="dxa"/>
          </w:tcPr>
          <w:p w14:paraId="6161DE34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2.7.1</w:t>
            </w:r>
          </w:p>
        </w:tc>
        <w:tc>
          <w:tcPr>
            <w:tcW w:w="8363" w:type="dxa"/>
          </w:tcPr>
          <w:p w14:paraId="029651DA" w14:textId="77777777" w:rsidR="0096266E" w:rsidRPr="003F1581" w:rsidRDefault="0096266E" w:rsidP="003B73D4">
            <w:pPr>
              <w:jc w:val="both"/>
            </w:pPr>
            <w:r w:rsidRPr="003F1581">
              <w:t xml:space="preserve">Должны </w:t>
            </w:r>
            <w:r w:rsidRPr="001F5746">
              <w:t xml:space="preserve">выдерживать стерилизацию </w:t>
            </w:r>
            <w:proofErr w:type="spellStart"/>
            <w:r w:rsidRPr="001F5746">
              <w:t>автоклавированием</w:t>
            </w:r>
            <w:proofErr w:type="spellEnd"/>
            <w:r w:rsidRPr="001F5746">
              <w:t>.</w:t>
            </w:r>
          </w:p>
        </w:tc>
      </w:tr>
      <w:tr w:rsidR="0096266E" w:rsidRPr="00A93CA1" w14:paraId="6B1AF2B7" w14:textId="77777777" w:rsidTr="003B73D4">
        <w:tblPrEx>
          <w:tblLook w:val="01E0" w:firstRow="1" w:lastRow="1" w:firstColumn="1" w:lastColumn="1" w:noHBand="0" w:noVBand="0"/>
        </w:tblPrEx>
        <w:trPr>
          <w:trHeight w:val="195"/>
        </w:trPr>
        <w:tc>
          <w:tcPr>
            <w:tcW w:w="1014" w:type="dxa"/>
          </w:tcPr>
          <w:p w14:paraId="27A79451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2.7.2</w:t>
            </w:r>
          </w:p>
        </w:tc>
        <w:tc>
          <w:tcPr>
            <w:tcW w:w="8363" w:type="dxa"/>
          </w:tcPr>
          <w:p w14:paraId="62F1A384" w14:textId="77777777" w:rsidR="0096266E" w:rsidRPr="003F1581" w:rsidRDefault="0096266E" w:rsidP="003B73D4">
            <w:pPr>
              <w:jc w:val="both"/>
            </w:pPr>
            <w:r w:rsidRPr="003F1581">
              <w:t>Должны иметь адаптер световода, совместимый с поставляемым источником света и световодами напрямую или через дополнительный адаптер</w:t>
            </w:r>
          </w:p>
        </w:tc>
      </w:tr>
      <w:tr w:rsidR="0096266E" w:rsidRPr="00A93CA1" w14:paraId="0F8775BA" w14:textId="77777777" w:rsidTr="003B73D4">
        <w:tblPrEx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1014" w:type="dxa"/>
          </w:tcPr>
          <w:p w14:paraId="03DE48AD" w14:textId="77777777" w:rsidR="0096266E" w:rsidRPr="003F1581" w:rsidRDefault="0096266E" w:rsidP="003B73D4">
            <w:pPr>
              <w:ind w:right="29"/>
              <w:jc w:val="both"/>
              <w:rPr>
                <w:color w:val="000000"/>
              </w:rPr>
            </w:pPr>
            <w:r w:rsidRPr="003F1581">
              <w:rPr>
                <w:color w:val="000000"/>
              </w:rPr>
              <w:t>2.7.3</w:t>
            </w:r>
          </w:p>
        </w:tc>
        <w:tc>
          <w:tcPr>
            <w:tcW w:w="8363" w:type="dxa"/>
          </w:tcPr>
          <w:p w14:paraId="0196C16F" w14:textId="77777777" w:rsidR="0096266E" w:rsidRPr="003F1581" w:rsidRDefault="0096266E" w:rsidP="003B73D4">
            <w:pPr>
              <w:jc w:val="both"/>
            </w:pPr>
            <w:r w:rsidRPr="003F1581">
              <w:t>Должны быть совместимы с поставляемой видеоэндоскопической системой, оптическая система эндоскопа должна обеспечивать разрешающую способность 4</w:t>
            </w:r>
            <w:r w:rsidRPr="003F1581">
              <w:rPr>
                <w:lang w:val="en-US"/>
              </w:rPr>
              <w:t>K</w:t>
            </w:r>
            <w:r w:rsidRPr="003F1581">
              <w:t>-видеосистемы с минимальным количеством шумов и помех изображения.</w:t>
            </w:r>
          </w:p>
        </w:tc>
      </w:tr>
    </w:tbl>
    <w:p w14:paraId="1577A1FE" w14:textId="77777777" w:rsidR="0096266E" w:rsidRPr="005C7F34" w:rsidRDefault="0096266E" w:rsidP="005C7F34">
      <w:pPr>
        <w:pStyle w:val="a3"/>
        <w:autoSpaceDE w:val="0"/>
        <w:autoSpaceDN w:val="0"/>
        <w:adjustRightInd w:val="0"/>
        <w:ind w:left="0"/>
        <w:jc w:val="both"/>
        <w:rPr>
          <w:b/>
          <w:sz w:val="30"/>
          <w:szCs w:val="30"/>
        </w:rPr>
      </w:pPr>
    </w:p>
    <w:p w14:paraId="2E133D01" w14:textId="0765F9DD" w:rsidR="00632098" w:rsidRPr="00632098" w:rsidRDefault="00D6137A" w:rsidP="00BC603F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b/>
          <w:sz w:val="30"/>
          <w:szCs w:val="30"/>
        </w:rPr>
      </w:pPr>
      <w:r w:rsidRPr="00A37463">
        <w:rPr>
          <w:sz w:val="30"/>
          <w:szCs w:val="30"/>
        </w:rPr>
        <w:t>Требования, предъявляемые к качеству товара, гарантийному сроку (годности, стерильности): согласно аукционным документам организатора.</w:t>
      </w:r>
    </w:p>
    <w:p w14:paraId="1D928D67" w14:textId="77777777" w:rsidR="00A12BFF" w:rsidRDefault="00A12BFF" w:rsidP="00627E28">
      <w:pPr>
        <w:rPr>
          <w:sz w:val="30"/>
          <w:szCs w:val="30"/>
        </w:rPr>
      </w:pPr>
    </w:p>
    <w:p w14:paraId="4318E5E0" w14:textId="77777777" w:rsidR="00BC603F" w:rsidRDefault="00BC603F" w:rsidP="00627E28">
      <w:pPr>
        <w:rPr>
          <w:sz w:val="30"/>
          <w:szCs w:val="30"/>
        </w:rPr>
      </w:pPr>
    </w:p>
    <w:p w14:paraId="1FFFFB5F" w14:textId="77777777" w:rsidR="00BC603F" w:rsidRPr="00BC603F" w:rsidRDefault="00BC603F" w:rsidP="00BC603F">
      <w:pPr>
        <w:rPr>
          <w:sz w:val="28"/>
          <w:szCs w:val="28"/>
        </w:rPr>
      </w:pPr>
      <w:bookmarkStart w:id="3" w:name="_GoBack"/>
      <w:bookmarkEnd w:id="3"/>
    </w:p>
    <w:p w14:paraId="47A7B037" w14:textId="77777777" w:rsidR="00BC603F" w:rsidRDefault="00BC603F" w:rsidP="00627E28">
      <w:pPr>
        <w:rPr>
          <w:sz w:val="30"/>
          <w:szCs w:val="30"/>
        </w:rPr>
      </w:pPr>
    </w:p>
    <w:p w14:paraId="201F43F1" w14:textId="77777777" w:rsidR="00BC603F" w:rsidRDefault="00BC603F" w:rsidP="00627E28">
      <w:pPr>
        <w:rPr>
          <w:sz w:val="30"/>
          <w:szCs w:val="30"/>
        </w:rPr>
      </w:pPr>
    </w:p>
    <w:p w14:paraId="798FB803" w14:textId="11B3CB11" w:rsidR="000A7F02" w:rsidRDefault="000A7F02" w:rsidP="00B22BBB">
      <w:pPr>
        <w:pStyle w:val="a9"/>
      </w:pPr>
    </w:p>
    <w:sectPr w:rsidR="000A7F02" w:rsidSect="00584B19">
      <w:footerReference w:type="default" r:id="rId8"/>
      <w:pgSz w:w="11905" w:h="16838"/>
      <w:pgMar w:top="709" w:right="848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39BB9" w14:textId="77777777" w:rsidR="00D307F6" w:rsidRDefault="00D307F6" w:rsidP="00B22BBB">
      <w:r>
        <w:separator/>
      </w:r>
    </w:p>
  </w:endnote>
  <w:endnote w:type="continuationSeparator" w:id="0">
    <w:p w14:paraId="15C5D10D" w14:textId="77777777" w:rsidR="00D307F6" w:rsidRDefault="00D307F6" w:rsidP="00B2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9634576"/>
      <w:docPartObj>
        <w:docPartGallery w:val="Page Numbers (Bottom of Page)"/>
        <w:docPartUnique/>
      </w:docPartObj>
    </w:sdtPr>
    <w:sdtEndPr/>
    <w:sdtContent>
      <w:p w14:paraId="7ACF9C47" w14:textId="0CBE34A9" w:rsidR="00B22BBB" w:rsidRDefault="00B22BB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3E6">
          <w:rPr>
            <w:noProof/>
          </w:rPr>
          <w:t>4</w:t>
        </w:r>
        <w:r>
          <w:fldChar w:fldCharType="end"/>
        </w:r>
      </w:p>
    </w:sdtContent>
  </w:sdt>
  <w:p w14:paraId="685CA96F" w14:textId="77777777" w:rsidR="00B22BBB" w:rsidRDefault="00B22B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E30F4" w14:textId="77777777" w:rsidR="00D307F6" w:rsidRDefault="00D307F6" w:rsidP="00B22BBB">
      <w:r>
        <w:separator/>
      </w:r>
    </w:p>
  </w:footnote>
  <w:footnote w:type="continuationSeparator" w:id="0">
    <w:p w14:paraId="472F98A3" w14:textId="77777777" w:rsidR="00D307F6" w:rsidRDefault="00D307F6" w:rsidP="00B22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304B"/>
    <w:multiLevelType w:val="multilevel"/>
    <w:tmpl w:val="BA468C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AF45827"/>
    <w:multiLevelType w:val="hybridMultilevel"/>
    <w:tmpl w:val="60423AD0"/>
    <w:lvl w:ilvl="0" w:tplc="0108D5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0C45825"/>
    <w:multiLevelType w:val="multilevel"/>
    <w:tmpl w:val="FCDE62C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" w15:restartNumberingAfterBreak="0">
    <w:nsid w:val="17182F6B"/>
    <w:multiLevelType w:val="hybridMultilevel"/>
    <w:tmpl w:val="60423AD0"/>
    <w:lvl w:ilvl="0" w:tplc="0108D5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71A627A"/>
    <w:multiLevelType w:val="multilevel"/>
    <w:tmpl w:val="E58E244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Restart w:val="0"/>
      <w:lvlText w:val="%1.2.%3."/>
      <w:lvlJc w:val="left"/>
      <w:pPr>
        <w:tabs>
          <w:tab w:val="num" w:pos="900"/>
        </w:tabs>
        <w:ind w:left="6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EC92A3F"/>
    <w:multiLevelType w:val="multilevel"/>
    <w:tmpl w:val="C3F2B0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1C3667E"/>
    <w:multiLevelType w:val="hybridMultilevel"/>
    <w:tmpl w:val="DEE80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02E43"/>
    <w:multiLevelType w:val="hybridMultilevel"/>
    <w:tmpl w:val="34A4DB90"/>
    <w:lvl w:ilvl="0" w:tplc="0108D5E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7174588"/>
    <w:multiLevelType w:val="hybridMultilevel"/>
    <w:tmpl w:val="60423AD0"/>
    <w:lvl w:ilvl="0" w:tplc="0108D5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3FD413D"/>
    <w:multiLevelType w:val="hybridMultilevel"/>
    <w:tmpl w:val="729AEC08"/>
    <w:lvl w:ilvl="0" w:tplc="AA6A2D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1266F4"/>
    <w:multiLevelType w:val="hybridMultilevel"/>
    <w:tmpl w:val="FE8E19D8"/>
    <w:lvl w:ilvl="0" w:tplc="9A7E61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F4F71DB"/>
    <w:multiLevelType w:val="hybridMultilevel"/>
    <w:tmpl w:val="481840E6"/>
    <w:lvl w:ilvl="0" w:tplc="0AA0FE3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9326C1"/>
    <w:multiLevelType w:val="multilevel"/>
    <w:tmpl w:val="6A70CE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C2020AA"/>
    <w:multiLevelType w:val="multilevel"/>
    <w:tmpl w:val="AE9297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5BA350C7"/>
    <w:multiLevelType w:val="multilevel"/>
    <w:tmpl w:val="4FF8426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3E16DBF"/>
    <w:multiLevelType w:val="hybridMultilevel"/>
    <w:tmpl w:val="60423AD0"/>
    <w:lvl w:ilvl="0" w:tplc="0108D5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8183939"/>
    <w:multiLevelType w:val="multilevel"/>
    <w:tmpl w:val="0916E8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B7A05F5"/>
    <w:multiLevelType w:val="multilevel"/>
    <w:tmpl w:val="48FEB09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76F97466"/>
    <w:multiLevelType w:val="hybridMultilevel"/>
    <w:tmpl w:val="F74A79C6"/>
    <w:lvl w:ilvl="0" w:tplc="26C4727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14"/>
  </w:num>
  <w:num w:numId="5">
    <w:abstractNumId w:val="0"/>
  </w:num>
  <w:num w:numId="6">
    <w:abstractNumId w:val="5"/>
  </w:num>
  <w:num w:numId="7">
    <w:abstractNumId w:val="17"/>
  </w:num>
  <w:num w:numId="8">
    <w:abstractNumId w:val="16"/>
  </w:num>
  <w:num w:numId="9">
    <w:abstractNumId w:val="18"/>
  </w:num>
  <w:num w:numId="10">
    <w:abstractNumId w:val="9"/>
  </w:num>
  <w:num w:numId="11">
    <w:abstractNumId w:val="11"/>
  </w:num>
  <w:num w:numId="12">
    <w:abstractNumId w:val="12"/>
  </w:num>
  <w:num w:numId="13">
    <w:abstractNumId w:val="3"/>
  </w:num>
  <w:num w:numId="14">
    <w:abstractNumId w:val="15"/>
  </w:num>
  <w:num w:numId="15">
    <w:abstractNumId w:val="8"/>
  </w:num>
  <w:num w:numId="16">
    <w:abstractNumId w:val="1"/>
  </w:num>
  <w:num w:numId="17">
    <w:abstractNumId w:val="7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28"/>
    <w:rsid w:val="00023C4E"/>
    <w:rsid w:val="00084DE5"/>
    <w:rsid w:val="000855CC"/>
    <w:rsid w:val="000A7F02"/>
    <w:rsid w:val="000B5BBC"/>
    <w:rsid w:val="000D08E1"/>
    <w:rsid w:val="000E4193"/>
    <w:rsid w:val="000F0239"/>
    <w:rsid w:val="000F1E94"/>
    <w:rsid w:val="00136A35"/>
    <w:rsid w:val="001439AE"/>
    <w:rsid w:val="00192F87"/>
    <w:rsid w:val="001B25D2"/>
    <w:rsid w:val="001B4265"/>
    <w:rsid w:val="001B7054"/>
    <w:rsid w:val="001C622A"/>
    <w:rsid w:val="001D1843"/>
    <w:rsid w:val="001D1CB7"/>
    <w:rsid w:val="001F03E6"/>
    <w:rsid w:val="00216098"/>
    <w:rsid w:val="002322C1"/>
    <w:rsid w:val="00232D87"/>
    <w:rsid w:val="00275695"/>
    <w:rsid w:val="00276986"/>
    <w:rsid w:val="00284F89"/>
    <w:rsid w:val="002A0943"/>
    <w:rsid w:val="002A2118"/>
    <w:rsid w:val="002B3944"/>
    <w:rsid w:val="002C07EF"/>
    <w:rsid w:val="00305C87"/>
    <w:rsid w:val="00307389"/>
    <w:rsid w:val="00316610"/>
    <w:rsid w:val="003350F4"/>
    <w:rsid w:val="003728A2"/>
    <w:rsid w:val="003B1E99"/>
    <w:rsid w:val="003F689E"/>
    <w:rsid w:val="00407E51"/>
    <w:rsid w:val="00434EAF"/>
    <w:rsid w:val="00440EEF"/>
    <w:rsid w:val="00481332"/>
    <w:rsid w:val="004836F2"/>
    <w:rsid w:val="00484760"/>
    <w:rsid w:val="004B15E6"/>
    <w:rsid w:val="004C0717"/>
    <w:rsid w:val="004D24CB"/>
    <w:rsid w:val="004D2BBF"/>
    <w:rsid w:val="004D2D2A"/>
    <w:rsid w:val="004E5ED3"/>
    <w:rsid w:val="004E79C3"/>
    <w:rsid w:val="00503529"/>
    <w:rsid w:val="0050722C"/>
    <w:rsid w:val="00552AF1"/>
    <w:rsid w:val="0056331A"/>
    <w:rsid w:val="00584B19"/>
    <w:rsid w:val="005C7F34"/>
    <w:rsid w:val="005F4310"/>
    <w:rsid w:val="005F4A01"/>
    <w:rsid w:val="00611818"/>
    <w:rsid w:val="0061507A"/>
    <w:rsid w:val="006274E1"/>
    <w:rsid w:val="00627E28"/>
    <w:rsid w:val="00632098"/>
    <w:rsid w:val="00635F49"/>
    <w:rsid w:val="00660E95"/>
    <w:rsid w:val="006926D3"/>
    <w:rsid w:val="006A07DE"/>
    <w:rsid w:val="006B17B9"/>
    <w:rsid w:val="006E2D9A"/>
    <w:rsid w:val="006F174C"/>
    <w:rsid w:val="00703170"/>
    <w:rsid w:val="00712190"/>
    <w:rsid w:val="0077340E"/>
    <w:rsid w:val="00775BE3"/>
    <w:rsid w:val="00790627"/>
    <w:rsid w:val="007B7F43"/>
    <w:rsid w:val="007E48AD"/>
    <w:rsid w:val="007F21C6"/>
    <w:rsid w:val="008022DA"/>
    <w:rsid w:val="00823AC5"/>
    <w:rsid w:val="00840BCD"/>
    <w:rsid w:val="0085426D"/>
    <w:rsid w:val="008566F8"/>
    <w:rsid w:val="00875D66"/>
    <w:rsid w:val="008825C7"/>
    <w:rsid w:val="00893803"/>
    <w:rsid w:val="008C51E5"/>
    <w:rsid w:val="008C6650"/>
    <w:rsid w:val="008D1F04"/>
    <w:rsid w:val="008E1E4B"/>
    <w:rsid w:val="0096266E"/>
    <w:rsid w:val="00972731"/>
    <w:rsid w:val="00985EDE"/>
    <w:rsid w:val="009B0BB3"/>
    <w:rsid w:val="00A12BFF"/>
    <w:rsid w:val="00A163E8"/>
    <w:rsid w:val="00A2019C"/>
    <w:rsid w:val="00A225F6"/>
    <w:rsid w:val="00A343FC"/>
    <w:rsid w:val="00AA30F8"/>
    <w:rsid w:val="00AD3CF8"/>
    <w:rsid w:val="00AE4A13"/>
    <w:rsid w:val="00B03D7A"/>
    <w:rsid w:val="00B22BBB"/>
    <w:rsid w:val="00B81394"/>
    <w:rsid w:val="00B83D68"/>
    <w:rsid w:val="00BC603F"/>
    <w:rsid w:val="00BD3199"/>
    <w:rsid w:val="00BF2738"/>
    <w:rsid w:val="00C25EB4"/>
    <w:rsid w:val="00C419B9"/>
    <w:rsid w:val="00C43E30"/>
    <w:rsid w:val="00C640CD"/>
    <w:rsid w:val="00C64C55"/>
    <w:rsid w:val="00C71B60"/>
    <w:rsid w:val="00C72DCA"/>
    <w:rsid w:val="00C854EC"/>
    <w:rsid w:val="00CD2ADE"/>
    <w:rsid w:val="00D307F6"/>
    <w:rsid w:val="00D4148D"/>
    <w:rsid w:val="00D41F41"/>
    <w:rsid w:val="00D57C0C"/>
    <w:rsid w:val="00D6137A"/>
    <w:rsid w:val="00D7252B"/>
    <w:rsid w:val="00D76D17"/>
    <w:rsid w:val="00DB64D3"/>
    <w:rsid w:val="00DC59F9"/>
    <w:rsid w:val="00DD2527"/>
    <w:rsid w:val="00DF6FD3"/>
    <w:rsid w:val="00E072D9"/>
    <w:rsid w:val="00E50E09"/>
    <w:rsid w:val="00E55611"/>
    <w:rsid w:val="00E94002"/>
    <w:rsid w:val="00EA15D9"/>
    <w:rsid w:val="00EB016B"/>
    <w:rsid w:val="00ED2AB6"/>
    <w:rsid w:val="00ED76BA"/>
    <w:rsid w:val="00EE0CC7"/>
    <w:rsid w:val="00EE4A3C"/>
    <w:rsid w:val="00F32507"/>
    <w:rsid w:val="00F347C0"/>
    <w:rsid w:val="00F715B7"/>
    <w:rsid w:val="00F84F65"/>
    <w:rsid w:val="00F90EC2"/>
    <w:rsid w:val="00F967A3"/>
    <w:rsid w:val="00FC324E"/>
    <w:rsid w:val="00FE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3611"/>
  <w15:docId w15:val="{B23935CA-B18F-4015-BC56-A6E0BEC39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2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">
    <w:name w:val="Style18"/>
    <w:basedOn w:val="a"/>
    <w:uiPriority w:val="99"/>
    <w:rsid w:val="00627E28"/>
    <w:pPr>
      <w:widowControl w:val="0"/>
      <w:autoSpaceDE w:val="0"/>
      <w:autoSpaceDN w:val="0"/>
      <w:adjustRightInd w:val="0"/>
      <w:spacing w:line="218" w:lineRule="exact"/>
      <w:jc w:val="both"/>
    </w:pPr>
  </w:style>
  <w:style w:type="character" w:customStyle="1" w:styleId="FontStyle109">
    <w:name w:val="Font Style109"/>
    <w:uiPriority w:val="99"/>
    <w:rsid w:val="00627E28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627E28"/>
    <w:pPr>
      <w:widowControl w:val="0"/>
      <w:autoSpaceDE w:val="0"/>
      <w:autoSpaceDN w:val="0"/>
      <w:adjustRightInd w:val="0"/>
      <w:jc w:val="both"/>
    </w:pPr>
  </w:style>
  <w:style w:type="character" w:customStyle="1" w:styleId="FontStyle117">
    <w:name w:val="Font Style117"/>
    <w:uiPriority w:val="99"/>
    <w:rsid w:val="00627E2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0">
    <w:name w:val="Style40"/>
    <w:basedOn w:val="a"/>
    <w:uiPriority w:val="99"/>
    <w:rsid w:val="00627E28"/>
    <w:pPr>
      <w:widowControl w:val="0"/>
      <w:autoSpaceDE w:val="0"/>
      <w:autoSpaceDN w:val="0"/>
      <w:adjustRightInd w:val="0"/>
    </w:pPr>
  </w:style>
  <w:style w:type="paragraph" w:customStyle="1" w:styleId="Style37">
    <w:name w:val="Style37"/>
    <w:basedOn w:val="a"/>
    <w:uiPriority w:val="99"/>
    <w:rsid w:val="00627E28"/>
    <w:pPr>
      <w:widowControl w:val="0"/>
      <w:autoSpaceDE w:val="0"/>
      <w:autoSpaceDN w:val="0"/>
      <w:adjustRightInd w:val="0"/>
      <w:spacing w:line="211" w:lineRule="exact"/>
      <w:ind w:firstLine="516"/>
      <w:jc w:val="both"/>
    </w:pPr>
  </w:style>
  <w:style w:type="paragraph" w:customStyle="1" w:styleId="Style1">
    <w:name w:val="Style1"/>
    <w:basedOn w:val="a"/>
    <w:uiPriority w:val="99"/>
    <w:rsid w:val="00627E28"/>
    <w:pPr>
      <w:widowControl w:val="0"/>
      <w:autoSpaceDE w:val="0"/>
      <w:autoSpaceDN w:val="0"/>
      <w:adjustRightInd w:val="0"/>
      <w:spacing w:line="183" w:lineRule="exact"/>
    </w:pPr>
  </w:style>
  <w:style w:type="character" w:customStyle="1" w:styleId="FontStyle14">
    <w:name w:val="Font Style14"/>
    <w:uiPriority w:val="99"/>
    <w:rsid w:val="00627E28"/>
    <w:rPr>
      <w:rFonts w:ascii="Times New Roman" w:hAnsi="Times New Roman" w:cs="Times New Roman" w:hint="default"/>
      <w:sz w:val="26"/>
      <w:szCs w:val="26"/>
    </w:rPr>
  </w:style>
  <w:style w:type="paragraph" w:customStyle="1" w:styleId="1">
    <w:name w:val="Верхний колонтитул1"/>
    <w:basedOn w:val="a"/>
    <w:rsid w:val="00893803"/>
    <w:pPr>
      <w:tabs>
        <w:tab w:val="center" w:pos="4536"/>
        <w:tab w:val="right" w:pos="9072"/>
      </w:tabs>
    </w:pPr>
    <w:rPr>
      <w:sz w:val="20"/>
      <w:szCs w:val="20"/>
      <w:lang w:val="de-DE"/>
    </w:rPr>
  </w:style>
  <w:style w:type="paragraph" w:styleId="a3">
    <w:name w:val="List Paragraph"/>
    <w:basedOn w:val="a"/>
    <w:uiPriority w:val="34"/>
    <w:qFormat/>
    <w:rsid w:val="008E1E4B"/>
    <w:pPr>
      <w:ind w:left="720"/>
      <w:contextualSpacing/>
    </w:pPr>
  </w:style>
  <w:style w:type="paragraph" w:customStyle="1" w:styleId="Style29">
    <w:name w:val="Style29"/>
    <w:basedOn w:val="a"/>
    <w:uiPriority w:val="99"/>
    <w:rsid w:val="00712190"/>
    <w:pPr>
      <w:widowControl w:val="0"/>
      <w:autoSpaceDE w:val="0"/>
      <w:autoSpaceDN w:val="0"/>
      <w:adjustRightInd w:val="0"/>
      <w:spacing w:line="232" w:lineRule="exact"/>
      <w:ind w:firstLine="454"/>
    </w:pPr>
  </w:style>
  <w:style w:type="paragraph" w:customStyle="1" w:styleId="Style79">
    <w:name w:val="Style79"/>
    <w:basedOn w:val="a"/>
    <w:uiPriority w:val="99"/>
    <w:rsid w:val="00712190"/>
    <w:pPr>
      <w:widowControl w:val="0"/>
      <w:autoSpaceDE w:val="0"/>
      <w:autoSpaceDN w:val="0"/>
      <w:adjustRightInd w:val="0"/>
      <w:spacing w:line="193" w:lineRule="exact"/>
    </w:pPr>
  </w:style>
  <w:style w:type="character" w:customStyle="1" w:styleId="FontStyle123">
    <w:name w:val="Font Style123"/>
    <w:basedOn w:val="a0"/>
    <w:uiPriority w:val="99"/>
    <w:rsid w:val="00712190"/>
    <w:rPr>
      <w:rFonts w:ascii="Times New Roman" w:hAnsi="Times New Roman" w:cs="Times New Roman"/>
      <w:sz w:val="18"/>
      <w:szCs w:val="18"/>
    </w:rPr>
  </w:style>
  <w:style w:type="character" w:customStyle="1" w:styleId="FontStyle125">
    <w:name w:val="Font Style125"/>
    <w:basedOn w:val="a0"/>
    <w:uiPriority w:val="99"/>
    <w:rsid w:val="00712190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59"/>
    <w:unhideWhenUsed/>
    <w:rsid w:val="00A12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22B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2B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22B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2B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B22B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58F90-653F-4753-9568-1A8474C6E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Счастная</cp:lastModifiedBy>
  <cp:revision>18</cp:revision>
  <cp:lastPrinted>2025-11-17T09:04:00Z</cp:lastPrinted>
  <dcterms:created xsi:type="dcterms:W3CDTF">2024-02-22T12:59:00Z</dcterms:created>
  <dcterms:modified xsi:type="dcterms:W3CDTF">2026-10-26T09:00:00Z</dcterms:modified>
</cp:coreProperties>
</file>