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EZ20261019397062 «Моп хозяйственный».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5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Z20261020442466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Белорусско-швейцарское совместное предприятие общество с ограниченной ответственностью "АКВАСАН"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101019932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223028, Республика Беларусь, г. Минск, Минский р-н, ул.Звездная, д.19А-7, пом.7-20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134,64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Z20261022442811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торговое унитарное предприятие "Кэм Групп"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192265401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220055, Республика Беларусь, г. Минск, ул.Каменногорская, д.47, оф.66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147,24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Z20261023443021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"ДИЛИНС-М"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190304936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223060, Республика Беларусь, Минская область, 200 метров южнее деревни Большое Стиклево, Административно-производственный комплекс, ком.1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198,72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Z20261023443036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"Канцелярский Дом"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193071381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220070, Республика Беларусь, г. Минск, ул. Передовая, д.6, к.3, пом.2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274,68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Z20261020442440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"БРАДЕХ"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192409754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220073, Республика Беларусь, г. Минск, ул. Скрыганова, д. 2, пом.175, каб. №23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351,90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Белорусско-швейцарское совместное предприятие общество с ограниченной ответственностью "АКВАСАН",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223028, Республика Беларусь, г. Минск, Минский р-н, ул.Звездная, д.19А-7, пом.7-20,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101019932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134,64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6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Z20261023443098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Общество с ограниченной ответственностью "ВАБРА"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193394457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223015, Республика Беларусь, Минская область, Минский район, Новодворский с/с, район д.Большое Стиклево, д.40/2, пом.43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Z20261020442466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Белорусско-швейцарское совместное предприятие общество с ограниченной ответственностью "АКВАСАН"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101019932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223028, Республика Беларусь, г. Минск, Минский р-н, ул.Звездная, д.19А-7, пом.7-20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134,64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Z20261022442811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торговое унитарное предприятие "Кэм Групп"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192265401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220055, Республика Беларусь, г. Минск, ул.Каменногорская, д.47, оф.66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139,68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Z20261023443021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"ДИЛИНС-М"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190304936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223060, Республика Беларусь, Минская область, 200 метров южнее деревни Большое Стиклево, Административно-производственный комплекс, ком.1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153,36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Z20261023443036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"Канцелярский Дом"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193071381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220070, Республика Беларусь, г. Минск, ул. Передовая, д.6, к.3, пом.2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157,68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Z20261020442440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"БРАДЕХ"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192409754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220073, Республика Беларусь, г. Минск, ул. Скрыганова, д. 2, пом.175, каб. №23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330,00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"ВАБРА"
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223015, Республика Беларусь, Минская область, Минский район, Новодворский с/с, район д.Большое Стиклево, д.40/2, пом.43,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193394457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