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Default="00E5062C" w:rsidP="00B30BEE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  <w:r w:rsidR="00B30BEE">
        <w:rPr>
          <w:rFonts w:ascii="Times New Roman" w:hAnsi="Times New Roman" w:cs="Times New Roman"/>
          <w:sz w:val="28"/>
          <w:szCs w:val="28"/>
        </w:rPr>
        <w:t xml:space="preserve"> </w:t>
      </w: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B30BEE" w:rsidRPr="005A25DC" w:rsidRDefault="00B30BEE" w:rsidP="00B30BEE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B30BEE">
        <w:rPr>
          <w:rFonts w:ascii="Times New Roman" w:hAnsi="Times New Roman" w:cs="Times New Roman"/>
          <w:sz w:val="28"/>
          <w:szCs w:val="28"/>
        </w:rPr>
        <w:t>19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B30BEE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0C0290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D07887" w:rsidRPr="000A443A" w:rsidRDefault="000C0290" w:rsidP="000A4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Дозатор локтевой, дозатор локтевой(металлический)</w:t>
      </w:r>
    </w:p>
    <w:p w:rsidR="00ED379F" w:rsidRPr="00ED379F" w:rsidRDefault="00ED379F" w:rsidP="00ED3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0C0290" w:rsidRPr="00AB1553" w:rsidTr="000C0290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E2361B" w:rsidRDefault="000C0290" w:rsidP="000C029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C0290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C0290">
              <w:rPr>
                <w:rFonts w:ascii="Times New Roman" w:hAnsi="Times New Roman" w:cs="Times New Roman"/>
                <w:b/>
              </w:rPr>
              <w:t>Дозатор  локтевой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22.29.23.920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Принадлежности туалетные из пластмасс прочие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40 шт.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B30BEE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B30BEE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B30BEE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Товар: новый</w:t>
            </w:r>
          </w:p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Материал товара: пластик</w:t>
            </w:r>
          </w:p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Описание: Корпус изготовлен из прочного пластика с утолщенными стенками,</w:t>
            </w:r>
            <w:r w:rsidR="00B30BEE">
              <w:rPr>
                <w:rFonts w:ascii="Times New Roman" w:hAnsi="Times New Roman" w:cs="Times New Roman"/>
              </w:rPr>
              <w:t xml:space="preserve"> препятствующими </w:t>
            </w:r>
            <w:r w:rsidRPr="000C0290">
              <w:rPr>
                <w:rFonts w:ascii="Times New Roman" w:hAnsi="Times New Roman" w:cs="Times New Roman"/>
              </w:rPr>
              <w:t>деформации.</w:t>
            </w:r>
            <w:r w:rsidR="00B30BEE">
              <w:rPr>
                <w:rFonts w:ascii="Times New Roman" w:hAnsi="Times New Roman" w:cs="Times New Roman"/>
              </w:rPr>
              <w:t xml:space="preserve"> </w:t>
            </w:r>
            <w:r w:rsidRPr="000C0290">
              <w:rPr>
                <w:rFonts w:ascii="Times New Roman" w:hAnsi="Times New Roman" w:cs="Times New Roman"/>
              </w:rPr>
              <w:t>Пластик устойчив к воздействию ультрафиолета, прямых солнечных лучей и агрессивных химических соединений. Все металлические части изготовлены из нержавеющей стали.</w:t>
            </w:r>
          </w:p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Способ крепления: настенный</w:t>
            </w:r>
          </w:p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Объем: 1000 мл</w:t>
            </w:r>
          </w:p>
          <w:p w:rsidR="00B30BEE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Цвет: белый</w:t>
            </w:r>
            <w:r w:rsidR="00B30BEE">
              <w:rPr>
                <w:rFonts w:ascii="Times New Roman" w:hAnsi="Times New Roman" w:cs="Times New Roman"/>
              </w:rPr>
              <w:t xml:space="preserve"> </w:t>
            </w:r>
          </w:p>
          <w:p w:rsidR="000C0290" w:rsidRPr="000C0290" w:rsidRDefault="00B30BEE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0C0290">
              <w:rPr>
                <w:rFonts w:ascii="Times New Roman" w:hAnsi="Times New Roman" w:cs="Times New Roman"/>
              </w:rPr>
              <w:t>егулировка объема: от 1,5 мл до 2,5 мл</w:t>
            </w:r>
          </w:p>
          <w:p w:rsidR="00B30BEE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Габаритны</w:t>
            </w:r>
            <w:r w:rsidR="00B30BEE">
              <w:rPr>
                <w:rFonts w:ascii="Times New Roman" w:hAnsi="Times New Roman" w:cs="Times New Roman"/>
              </w:rPr>
              <w:t>е размеры (</w:t>
            </w:r>
            <w:proofErr w:type="spellStart"/>
            <w:r w:rsidR="00B30BEE">
              <w:rPr>
                <w:rFonts w:ascii="Times New Roman" w:hAnsi="Times New Roman" w:cs="Times New Roman"/>
              </w:rPr>
              <w:t>ШхГхВ</w:t>
            </w:r>
            <w:proofErr w:type="spellEnd"/>
            <w:r w:rsidR="00B30BEE">
              <w:rPr>
                <w:rFonts w:ascii="Times New Roman" w:hAnsi="Times New Roman" w:cs="Times New Roman"/>
              </w:rPr>
              <w:t xml:space="preserve">): </w:t>
            </w:r>
          </w:p>
          <w:p w:rsidR="00B30BEE" w:rsidRDefault="00B30BEE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  <w:r w:rsidRPr="00B30BEE">
              <w:rPr>
                <w:rFonts w:ascii="Times New Roman" w:hAnsi="Times New Roman" w:cs="Times New Roman"/>
              </w:rPr>
              <w:t>(±</w:t>
            </w:r>
            <w:proofErr w:type="gramStart"/>
            <w:r w:rsidRPr="00B30BEE">
              <w:rPr>
                <w:rFonts w:ascii="Times New Roman" w:hAnsi="Times New Roman" w:cs="Times New Roman"/>
              </w:rPr>
              <w:t>5)*</w:t>
            </w:r>
            <w:proofErr w:type="gramEnd"/>
            <w:r>
              <w:rPr>
                <w:rFonts w:ascii="Times New Roman" w:hAnsi="Times New Roman" w:cs="Times New Roman"/>
              </w:rPr>
              <w:t xml:space="preserve">220(±5)*100(±5) мм - </w:t>
            </w:r>
            <w:r w:rsidR="000C0290" w:rsidRPr="000C0290">
              <w:rPr>
                <w:rFonts w:ascii="Times New Roman" w:hAnsi="Times New Roman" w:cs="Times New Roman"/>
              </w:rPr>
              <w:t>с рычагом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0C0290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325(±5)*200</w:t>
            </w:r>
            <w:r w:rsidRPr="00B30BEE">
              <w:rPr>
                <w:rFonts w:ascii="Times New Roman" w:hAnsi="Times New Roman" w:cs="Times New Roman"/>
              </w:rPr>
              <w:t>(±5)*</w:t>
            </w:r>
            <w:r>
              <w:rPr>
                <w:rFonts w:ascii="Times New Roman" w:hAnsi="Times New Roman" w:cs="Times New Roman"/>
              </w:rPr>
              <w:t xml:space="preserve">100(±5) мм - </w:t>
            </w:r>
            <w:r w:rsidR="000C0290" w:rsidRPr="000C0290">
              <w:rPr>
                <w:rFonts w:ascii="Times New Roman" w:hAnsi="Times New Roman" w:cs="Times New Roman"/>
              </w:rPr>
              <w:t xml:space="preserve">без рычага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0290" w:rsidRPr="00AB1553" w:rsidTr="000C0290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C0290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C0290">
              <w:rPr>
                <w:rFonts w:ascii="Times New Roman" w:hAnsi="Times New Roman" w:cs="Times New Roman"/>
                <w:b/>
              </w:rPr>
              <w:t xml:space="preserve">Дозатор локтевой (металлический)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25.99.11.300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Изделия санитарно-технические прочие и их части из черных металлов, меди или алюминия</w:t>
            </w:r>
          </w:p>
        </w:tc>
      </w:tr>
      <w:tr w:rsidR="000C0290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290" w:rsidRPr="000C0290" w:rsidRDefault="000C0290" w:rsidP="000C02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10 шт.</w:t>
            </w:r>
          </w:p>
        </w:tc>
      </w:tr>
      <w:tr w:rsidR="00B30BEE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lastRenderedPageBreak/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2026 года</w:t>
            </w:r>
          </w:p>
        </w:tc>
      </w:tr>
      <w:tr w:rsidR="00B30BEE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B30BEE">
              <w:rPr>
                <w:rFonts w:ascii="Times New Roman" w:hAnsi="Times New Roman" w:cs="Times New Roman"/>
              </w:rPr>
              <w:t>Качество, количество и комплектность поставляемого товара должно соответствовать действующим стандартам страны производителя и Республики Беларусь, техническим условиям производителя товара</w:t>
            </w:r>
          </w:p>
        </w:tc>
      </w:tr>
      <w:tr w:rsidR="00B30BEE" w:rsidRPr="00AB1553" w:rsidTr="000C0290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Товар: новый</w:t>
            </w:r>
          </w:p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Материал товара: Алюминий</w:t>
            </w:r>
          </w:p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Способ крепления: настенный</w:t>
            </w:r>
          </w:p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Объем: 1000 мл</w:t>
            </w:r>
          </w:p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Цвет: Серебряный</w:t>
            </w:r>
          </w:p>
          <w:p w:rsidR="00B30BEE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0C0290">
              <w:rPr>
                <w:rFonts w:ascii="Times New Roman" w:hAnsi="Times New Roman" w:cs="Times New Roman"/>
              </w:rPr>
              <w:t>Габаритные размеры (</w:t>
            </w:r>
            <w:proofErr w:type="spellStart"/>
            <w:r w:rsidRPr="000C0290">
              <w:rPr>
                <w:rFonts w:ascii="Times New Roman" w:hAnsi="Times New Roman" w:cs="Times New Roman"/>
              </w:rPr>
              <w:t>ШхГхВ</w:t>
            </w:r>
            <w:proofErr w:type="spellEnd"/>
            <w:r w:rsidRPr="000C0290">
              <w:rPr>
                <w:rFonts w:ascii="Times New Roman" w:hAnsi="Times New Roman" w:cs="Times New Roman"/>
              </w:rPr>
              <w:t xml:space="preserve">): </w:t>
            </w:r>
          </w:p>
          <w:p w:rsidR="00B30BEE" w:rsidRPr="000C0290" w:rsidRDefault="00B30BEE" w:rsidP="00B30BE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  <w:r w:rsidRPr="00B30BEE">
              <w:rPr>
                <w:rFonts w:ascii="Times New Roman" w:hAnsi="Times New Roman" w:cs="Times New Roman"/>
              </w:rPr>
              <w:t>(±5)*</w:t>
            </w:r>
            <w:r>
              <w:rPr>
                <w:rFonts w:ascii="Times New Roman" w:hAnsi="Times New Roman" w:cs="Times New Roman"/>
              </w:rPr>
              <w:t>225</w:t>
            </w:r>
            <w:r w:rsidRPr="00B30BEE">
              <w:rPr>
                <w:rFonts w:ascii="Times New Roman" w:hAnsi="Times New Roman" w:cs="Times New Roman"/>
              </w:rPr>
              <w:t>(±5)*</w:t>
            </w:r>
            <w:r w:rsidRPr="000C0290">
              <w:rPr>
                <w:rFonts w:ascii="Times New Roman" w:hAnsi="Times New Roman" w:cs="Times New Roman"/>
              </w:rPr>
              <w:t>400</w:t>
            </w:r>
            <w:r>
              <w:rPr>
                <w:rFonts w:ascii="Times New Roman" w:hAnsi="Times New Roman" w:cs="Times New Roman"/>
              </w:rPr>
              <w:t>(±5)</w:t>
            </w:r>
            <w:r w:rsidRPr="000C0290">
              <w:rPr>
                <w:rFonts w:ascii="Times New Roman" w:hAnsi="Times New Roman" w:cs="Times New Roman"/>
              </w:rPr>
              <w:t xml:space="preserve"> мм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96DC7" w:rsidRPr="006145DB" w:rsidRDefault="00996DC7" w:rsidP="00996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медицинская сестра___________________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Валевач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0C0290" w:rsidRPr="006145DB" w:rsidRDefault="000C0290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C0290" w:rsidRPr="006145DB" w:rsidSect="00B30BE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0C0290"/>
    <w:rsid w:val="00125D0B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B10"/>
    <w:rsid w:val="00853453"/>
    <w:rsid w:val="00893BC8"/>
    <w:rsid w:val="008A64F9"/>
    <w:rsid w:val="00915CCA"/>
    <w:rsid w:val="0095449A"/>
    <w:rsid w:val="00996DC7"/>
    <w:rsid w:val="00A93BD1"/>
    <w:rsid w:val="00AA5D5D"/>
    <w:rsid w:val="00AA6F31"/>
    <w:rsid w:val="00AC3623"/>
    <w:rsid w:val="00B25714"/>
    <w:rsid w:val="00B30BEE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486586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44F15-A22C-4F6C-867C-B22B28F2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cp:lastPrinted>2026-10-19T10:50:00Z</cp:lastPrinted>
  <dcterms:created xsi:type="dcterms:W3CDTF">2026-10-19T10:52:00Z</dcterms:created>
  <dcterms:modified xsi:type="dcterms:W3CDTF">2026-10-19T10:52:00Z</dcterms:modified>
</cp:coreProperties>
</file>