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5528"/>
      </w:tblGrid>
      <w:tr w:rsidR="00CF41B7" w:rsidRPr="00FC1FEA" w:rsidTr="00FC1FEA">
        <w:trPr>
          <w:trHeight w:val="1702"/>
        </w:trPr>
        <w:tc>
          <w:tcPr>
            <w:tcW w:w="22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  <w:tc>
          <w:tcPr>
            <w:tcW w:w="27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EE593D">
            <w:pPr>
              <w:pStyle w:val="newncpi0"/>
              <w:spacing w:line="280" w:lineRule="exact"/>
            </w:pPr>
            <w:r w:rsidRPr="00FC1FEA">
              <w:t>УТВЕРЖДАЮ</w:t>
            </w:r>
          </w:p>
          <w:p w:rsidR="00EE593D" w:rsidRDefault="000870BC" w:rsidP="00EE593D">
            <w:pPr>
              <w:pStyle w:val="newncpi0"/>
              <w:spacing w:line="280" w:lineRule="exact"/>
            </w:pPr>
            <w:r w:rsidRPr="00FC1FEA">
              <w:t>Заместитель главного врача</w:t>
            </w:r>
            <w:r w:rsidR="00991219" w:rsidRPr="00FC1FEA">
              <w:t xml:space="preserve"> </w:t>
            </w:r>
          </w:p>
          <w:p w:rsidR="009E196A" w:rsidRDefault="00991219" w:rsidP="00EE593D">
            <w:pPr>
              <w:pStyle w:val="newncpi0"/>
              <w:spacing w:line="280" w:lineRule="exact"/>
            </w:pPr>
            <w:r w:rsidRPr="00FC1FEA">
              <w:t>по медицинской</w:t>
            </w:r>
            <w:r w:rsidR="004A4569">
              <w:t xml:space="preserve"> </w:t>
            </w:r>
            <w:r w:rsidR="0044012C">
              <w:t>части</w:t>
            </w:r>
          </w:p>
          <w:p w:rsidR="00EE593D" w:rsidRDefault="00EE593D" w:rsidP="00EE593D">
            <w:pPr>
              <w:pStyle w:val="newncpi0"/>
              <w:spacing w:line="280" w:lineRule="exact"/>
            </w:pPr>
            <w:r>
              <w:t xml:space="preserve">учреждения здравоохранения </w:t>
            </w:r>
          </w:p>
          <w:p w:rsidR="009E196A" w:rsidRPr="00FC1FEA" w:rsidRDefault="009E196A" w:rsidP="00EE593D">
            <w:pPr>
              <w:pStyle w:val="newncpi0"/>
              <w:spacing w:line="280" w:lineRule="exact"/>
            </w:pPr>
            <w:r>
              <w:t>«10-я городская клиническая больница»</w:t>
            </w:r>
          </w:p>
          <w:p w:rsidR="00CF41B7" w:rsidRPr="00FC1FEA" w:rsidRDefault="00CF41B7" w:rsidP="00AE0557">
            <w:pPr>
              <w:pStyle w:val="newncpi0"/>
            </w:pPr>
          </w:p>
          <w:p w:rsidR="001934F4" w:rsidRPr="00FC1FEA" w:rsidRDefault="00CF41B7" w:rsidP="001934F4">
            <w:pPr>
              <w:pStyle w:val="newncpi0"/>
            </w:pPr>
            <w:r w:rsidRPr="00FC1FEA">
              <w:t>____________________</w:t>
            </w:r>
            <w:r w:rsidR="001934F4" w:rsidRPr="00FC1FEA">
              <w:t xml:space="preserve"> </w:t>
            </w:r>
            <w:r w:rsidR="0044012C">
              <w:t>Е.В.Санкович</w:t>
            </w:r>
          </w:p>
          <w:p w:rsidR="00CF41B7" w:rsidRPr="00FC1FEA" w:rsidRDefault="00CF41B7" w:rsidP="0008401B">
            <w:pPr>
              <w:pStyle w:val="newncpi0"/>
            </w:pPr>
            <w:r w:rsidRPr="00FC1FEA">
              <w:t>«</w:t>
            </w:r>
            <w:r w:rsidR="0044012C">
              <w:t>2</w:t>
            </w:r>
            <w:r w:rsidR="0008401B">
              <w:t>6</w:t>
            </w:r>
            <w:r w:rsidRPr="00FC1FEA">
              <w:t>»</w:t>
            </w:r>
            <w:r w:rsidR="00BB4117">
              <w:t xml:space="preserve"> </w:t>
            </w:r>
            <w:r w:rsidR="0044012C">
              <w:t>октября</w:t>
            </w:r>
            <w:r w:rsidR="008552AF">
              <w:t xml:space="preserve"> </w:t>
            </w:r>
            <w:r w:rsidRPr="00FC1FEA">
              <w:t>20</w:t>
            </w:r>
            <w:r w:rsidR="002F6486" w:rsidRPr="00FC1FEA">
              <w:rPr>
                <w:u w:val="single"/>
              </w:rPr>
              <w:t>2</w:t>
            </w:r>
            <w:r w:rsidR="00363643">
              <w:rPr>
                <w:u w:val="single"/>
              </w:rPr>
              <w:t>6</w:t>
            </w:r>
            <w:r w:rsidRPr="00FC1FEA">
              <w:t> г.</w:t>
            </w:r>
          </w:p>
        </w:tc>
      </w:tr>
    </w:tbl>
    <w:p w:rsidR="00CF41B7" w:rsidRPr="00FC1FEA" w:rsidRDefault="00CF41B7" w:rsidP="00AE0557">
      <w:pPr>
        <w:pStyle w:val="newncpi"/>
        <w:rPr>
          <w:b/>
        </w:rPr>
      </w:pPr>
      <w:r w:rsidRPr="00FC1FEA">
        <w:t> </w:t>
      </w:r>
    </w:p>
    <w:p w:rsidR="00AC70C8" w:rsidRDefault="00AC70C8" w:rsidP="00AE0557">
      <w:pPr>
        <w:pStyle w:val="newncpi0"/>
        <w:jc w:val="center"/>
      </w:pPr>
      <w:r w:rsidRPr="00FC1FEA">
        <w:t>КОНКУРСНЫЕ ДОКУМЕНТЫ</w:t>
      </w:r>
    </w:p>
    <w:p w:rsidR="00A67C2F" w:rsidRPr="00A67C2F" w:rsidRDefault="00A67C2F" w:rsidP="00AE0557">
      <w:pPr>
        <w:pStyle w:val="newncpi0"/>
        <w:jc w:val="center"/>
      </w:pPr>
    </w:p>
    <w:p w:rsidR="00A67C2F" w:rsidRDefault="00A67C2F" w:rsidP="000A60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7C2F">
        <w:rPr>
          <w:rFonts w:ascii="Times New Roman" w:hAnsi="Times New Roman" w:cs="Times New Roman"/>
          <w:sz w:val="24"/>
          <w:szCs w:val="24"/>
        </w:rPr>
        <w:t>на проведение процедуры закупки по выбору подрядной организации для проведения строительно-монтажных работ на объекте:</w:t>
      </w:r>
    </w:p>
    <w:p w:rsidR="0044012C" w:rsidRDefault="0044012C" w:rsidP="000A60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36FD0">
        <w:rPr>
          <w:rFonts w:ascii="Times New Roman" w:hAnsi="Times New Roman" w:cs="Times New Roman"/>
          <w:i/>
          <w:sz w:val="28"/>
          <w:szCs w:val="28"/>
        </w:rPr>
        <w:t>«Текущий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73»</w:t>
      </w: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I. Приглашение к участию в процедуре государственной закупки</w:t>
      </w:r>
      <w:r w:rsidRPr="00FC1FEA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2"/>
        <w:gridCol w:w="6387"/>
      </w:tblGrid>
      <w:tr w:rsidR="00AC70C8" w:rsidRPr="00FC1FEA" w:rsidTr="00A67C2F">
        <w:trPr>
          <w:trHeight w:val="240"/>
        </w:trPr>
        <w:tc>
          <w:tcPr>
            <w:tcW w:w="18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312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8A5A01" w:rsidP="00AE055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с ограниченным участием</w:t>
            </w:r>
          </w:p>
        </w:tc>
      </w:tr>
      <w:tr w:rsidR="00AC70C8" w:rsidRPr="00FC1FEA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F41B7" w:rsidRPr="00FC1FEA" w:rsidRDefault="00CF41B7" w:rsidP="00AE0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FEA">
              <w:rPr>
                <w:rFonts w:ascii="Times New Roman" w:hAnsi="Times New Roman" w:cs="Times New Roman"/>
                <w:bCs/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F41B7" w:rsidRPr="00FC1FEA" w:rsidRDefault="00CF41B7" w:rsidP="00AE0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FEA">
              <w:rPr>
                <w:rFonts w:ascii="Times New Roman" w:hAnsi="Times New Roman" w:cs="Times New Roman"/>
                <w:bCs/>
                <w:sz w:val="24"/>
                <w:szCs w:val="24"/>
              </w:rPr>
              <w:t>220096, г. Минск, ул. Уборевича, 73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F41B7" w:rsidRPr="00FC1FEA" w:rsidRDefault="00CF41B7" w:rsidP="00AE05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FEA">
              <w:rPr>
                <w:rFonts w:ascii="Times New Roman" w:hAnsi="Times New Roman" w:cs="Times New Roman"/>
                <w:bCs/>
                <w:sz w:val="24"/>
                <w:szCs w:val="24"/>
              </w:rPr>
              <w:t>100422260</w:t>
            </w:r>
          </w:p>
        </w:tc>
      </w:tr>
      <w:tr w:rsidR="00CF41B7" w:rsidRPr="00FC1FEA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>Сведения об открытом конкурсе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4509C8" w:rsidRDefault="00C308C1" w:rsidP="0008401B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10</w:t>
            </w:r>
            <w:bookmarkStart w:id="0" w:name="_GoBack"/>
            <w:bookmarkEnd w:id="0"/>
            <w:r w:rsidR="005066A0">
              <w:rPr>
                <w:b/>
                <w:bCs/>
                <w:color w:val="FF0000"/>
                <w:sz w:val="24"/>
                <w:szCs w:val="24"/>
              </w:rPr>
              <w:t>.10</w:t>
            </w:r>
            <w:r w:rsidR="00991219" w:rsidRPr="00117A7A">
              <w:rPr>
                <w:b/>
                <w:bCs/>
                <w:color w:val="FF0000"/>
                <w:sz w:val="24"/>
                <w:szCs w:val="24"/>
              </w:rPr>
              <w:t>.202</w:t>
            </w:r>
            <w:r w:rsidR="00363643">
              <w:rPr>
                <w:b/>
                <w:bCs/>
                <w:color w:val="FF0000"/>
                <w:sz w:val="24"/>
                <w:szCs w:val="24"/>
              </w:rPr>
              <w:t>6</w:t>
            </w:r>
            <w:r w:rsidR="006A6E2C" w:rsidRPr="00117A7A">
              <w:rPr>
                <w:b/>
                <w:bCs/>
                <w:color w:val="FF0000"/>
                <w:sz w:val="24"/>
                <w:szCs w:val="24"/>
              </w:rPr>
              <w:t>г.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9E196A" w:rsidP="00AE055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CF41B7" w:rsidRPr="00FC1FEA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870D09" w:rsidRDefault="0044012C" w:rsidP="0044012C">
            <w:pPr>
              <w:pStyle w:val="table1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4012C">
              <w:rPr>
                <w:b/>
                <w:sz w:val="28"/>
                <w:szCs w:val="28"/>
              </w:rPr>
              <w:t>1 655 294,00</w:t>
            </w:r>
            <w:r w:rsidR="00363643" w:rsidRPr="00870D09">
              <w:rPr>
                <w:b/>
                <w:sz w:val="28"/>
                <w:szCs w:val="28"/>
              </w:rPr>
              <w:t xml:space="preserve"> </w:t>
            </w:r>
            <w:r w:rsidR="009E196A" w:rsidRPr="00870D09">
              <w:rPr>
                <w:rFonts w:eastAsia="Times New Roman"/>
                <w:b/>
                <w:bCs/>
                <w:sz w:val="24"/>
                <w:szCs w:val="24"/>
              </w:rPr>
              <w:t>BYN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A1C81" w:rsidRPr="0007718D" w:rsidRDefault="008A1C81" w:rsidP="008A1C81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0771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участникам предъявляются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следующие </w:t>
            </w:r>
            <w:r w:rsidRPr="000771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требованиям</w:t>
            </w:r>
            <w:r w:rsidRPr="0007718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‒ свидетельство или выписку из торгового регистра страны учреждения,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t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:rsidR="008A1C81" w:rsidRPr="00774009" w:rsidRDefault="008A1C81" w:rsidP="008A1C8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lastRenderedPageBreak/>
              <w:t xml:space="preserve">Соответствие требованию подтверждается: </w:t>
            </w:r>
          </w:p>
          <w:p w:rsidR="008A1C81" w:rsidRDefault="008A1C81" w:rsidP="008A1C8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986480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8A1C81" w:rsidRDefault="008A1C81" w:rsidP="008A1C8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986480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8A1C81" w:rsidRDefault="008A1C81" w:rsidP="008A1C81">
            <w:pPr>
              <w:pStyle w:val="ConsPlusNormal"/>
              <w:jc w:val="both"/>
              <w:rPr>
                <w:lang w:eastAsia="en-US"/>
              </w:rPr>
            </w:pPr>
          </w:p>
          <w:p w:rsidR="008A1C81" w:rsidRPr="00FB401E" w:rsidRDefault="008A1C81" w:rsidP="008A1C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40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‒ заявление участника о том, что юридическое или физическое лицо, в том числе индивидуальный предприниматель, с учетом положений статьи 16-1 Закона Республики Беларусь от 13.07.2012 N 419-З (ред. от 31.01.2024) "О государственных закупках товаров (работ, услуг)" (далее – Закон) не должно быть аффилировано с заказчиком, организатором.</w:t>
            </w:r>
          </w:p>
          <w:p w:rsidR="008A1C81" w:rsidRPr="00FB401E" w:rsidRDefault="008A1C81" w:rsidP="008A1C8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B401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      </w:t>
            </w:r>
            <w:r w:rsidRPr="00FB401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Соответствие д</w:t>
            </w:r>
            <w:r w:rsidRPr="00FB40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 w:rsidRPr="00FB401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;</w:t>
            </w: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C81" w:rsidRPr="0007718D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1C81" w:rsidRPr="005002DE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абзацами пятым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четырнадцатым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пункта 2 статьи 16 Закона Республики Беларусь от 13 июля 2012г. №419-З «О государственных закупках товаров (работ, услуг)»;</w:t>
            </w:r>
          </w:p>
          <w:p w:rsidR="008A1C81" w:rsidRDefault="008A1C81" w:rsidP="008A1C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  <w:r w:rsidRPr="00F850E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подтверждается заявлением участника</w:t>
            </w:r>
            <w:r w:rsidRPr="007740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 (</w:t>
            </w:r>
            <w:r w:rsidRPr="0077400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 форме, установленной регламентом ЭТП).</w:t>
            </w:r>
          </w:p>
          <w:p w:rsidR="008A1C81" w:rsidRPr="00774009" w:rsidRDefault="008A1C81" w:rsidP="008A1C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:rsidR="008A1C81" w:rsidRDefault="008A1C81" w:rsidP="008A1C8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аявление участника подтверждающее соответствие</w:t>
            </w:r>
            <w:r w:rsidRPr="00F85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  <w:p w:rsidR="00563C78" w:rsidRDefault="008A1C81" w:rsidP="008A1C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7400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  <w:r w:rsidRPr="00F850E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7400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подтверждается заявлением участника</w:t>
            </w:r>
            <w:r w:rsidRPr="007740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8A1C81" w:rsidRPr="002C4434" w:rsidRDefault="008A1C81" w:rsidP="00563C7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A67C2F" w:rsidRPr="00975277" w:rsidRDefault="00A67C2F" w:rsidP="0020633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7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Дополнительные требования к участникам</w:t>
            </w: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>, документы и (или) сведения для проверки требований к участникам, в соответствии с абзацем третьим пункта 2 статьи 16 Закон Республики Беларусь «О государственных закупках товаров (работ, услуг)».</w:t>
            </w:r>
          </w:p>
          <w:p w:rsidR="00975277" w:rsidRDefault="00A67C2F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установленные приложением 1-1 к постановлению Совета Министров Республики Беларусь от 15.06.2019 № 395 </w:t>
            </w:r>
            <w:r w:rsidR="009752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7" w:history="1">
              <w:r w:rsidR="00975277" w:rsidRPr="00975277">
                <w:rPr>
                  <w:rFonts w:ascii="Times New Roman" w:hAnsi="Times New Roman" w:cs="Times New Roman"/>
                  <w:sz w:val="24"/>
                  <w:szCs w:val="24"/>
                </w:rPr>
                <w:t xml:space="preserve">О реализации Закона Республики Беларусь </w:t>
              </w:r>
              <w:r w:rsidR="00975277">
                <w:rPr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975277" w:rsidRPr="00975277">
                <w:rPr>
                  <w:rFonts w:ascii="Times New Roman" w:hAnsi="Times New Roman" w:cs="Times New Roman"/>
                  <w:sz w:val="24"/>
                  <w:szCs w:val="24"/>
                </w:rPr>
                <w:t xml:space="preserve">О внесении изменений и дополнений в Закон Республики Беларусь </w:t>
              </w:r>
              <w:r w:rsidR="00975277">
                <w:rPr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975277" w:rsidRPr="00975277">
                <w:rPr>
                  <w:rFonts w:ascii="Times New Roman" w:hAnsi="Times New Roman" w:cs="Times New Roman"/>
                  <w:sz w:val="24"/>
                  <w:szCs w:val="24"/>
                </w:rPr>
                <w:t>О государственных закупках товаров (работ, услуг)</w:t>
              </w:r>
            </w:hyperlink>
            <w:r w:rsidR="00975277">
              <w:rPr>
                <w:rFonts w:ascii="Times New Roman" w:hAnsi="Times New Roman" w:cs="Times New Roman"/>
                <w:sz w:val="24"/>
                <w:szCs w:val="24"/>
              </w:rPr>
              <w:t>» с изменениями и дополнениями:</w:t>
            </w:r>
          </w:p>
          <w:p w:rsidR="00A67C2F" w:rsidRPr="00975277" w:rsidRDefault="00A67C2F" w:rsidP="009C35FB">
            <w:pPr>
              <w:pStyle w:val="ConsPlusNonformat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>-  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 (</w:t>
            </w:r>
            <w:r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>подтверждается документом, подписанны</w:t>
            </w:r>
            <w:r w:rsidR="003A637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участником, о выполнении работ (оказании услуг), составляющих предмет государственной закупки, собственными силами</w:t>
            </w: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326A08" w:rsidRDefault="00A67C2F" w:rsidP="009C35FB">
            <w:pPr>
              <w:pStyle w:val="ConsPlusNonformat"/>
              <w:ind w:firstLine="136"/>
              <w:jc w:val="both"/>
              <w:rPr>
                <w:rStyle w:val="word-wrapper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>- наличие опыта исполнения (с учетом правопреемства) сопоставимых по цене &lt;*&gt;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</w:t>
            </w:r>
            <w:r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подтверждается </w:t>
            </w:r>
            <w:r w:rsidRPr="00B74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реестром</w:t>
            </w:r>
            <w:r w:rsidR="00B74E82" w:rsidRPr="00B74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&lt;**&gt;</w:t>
            </w:r>
            <w:r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исполненных участником (с учетом </w:t>
            </w:r>
            <w:r w:rsidR="00563C78"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>правопреемства</w:t>
            </w:r>
            <w:r w:rsidRPr="009752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975277">
              <w:rPr>
                <w:rStyle w:val="word-wrapper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</w:t>
            </w:r>
            <w:r w:rsidR="00326A08">
              <w:rPr>
                <w:rStyle w:val="word-wrapper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ока до даты подачи предложения).</w:t>
            </w:r>
            <w:r w:rsidRPr="00975277">
              <w:rPr>
                <w:rStyle w:val="word-wrapper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26A08" w:rsidRDefault="00326A08" w:rsidP="009C35FB">
            <w:pPr>
              <w:pStyle w:val="ConsPlusNonformat"/>
              <w:ind w:firstLine="136"/>
              <w:jc w:val="both"/>
              <w:rPr>
                <w:rStyle w:val="word-wrapper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  <w:p w:rsidR="00326A08" w:rsidRDefault="00A67C2F" w:rsidP="00326A08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  <w:r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 xml:space="preserve">Реестр исполненных договоров </w:t>
            </w:r>
            <w:r w:rsidR="00326A08"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 xml:space="preserve">обязательно содержит информацию </w:t>
            </w:r>
            <w:r w:rsid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ИСКЛЮЧИТЕЛЬНО</w:t>
            </w:r>
            <w:r w:rsidR="00326A08"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 xml:space="preserve"> о договорах </w:t>
            </w:r>
            <w:r w:rsidR="00326A08" w:rsidRPr="00326A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на выполнение работ (оказание услуг), составляющих предмет государственной закупки, или аналогичных работ (услуг)</w:t>
            </w:r>
            <w:r w:rsidR="00326A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!!!!!!</w:t>
            </w:r>
          </w:p>
          <w:p w:rsidR="00326A08" w:rsidRDefault="00326A08" w:rsidP="00326A08">
            <w:pPr>
              <w:pStyle w:val="ConsPlusNonformat"/>
              <w:jc w:val="both"/>
              <w:rPr>
                <w:rStyle w:val="word-wrapper"/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Pr="00975277" w:rsidRDefault="00326A08" w:rsidP="00A67C2F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C2F" w:rsidRDefault="00A67C2F" w:rsidP="009C35FB">
            <w:pPr>
              <w:pStyle w:val="ConsPlusNonformat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 xml:space="preserve">- деловая репутация участника (не менее трех положительных отзывов о качестве и соблюдении сроков выполнения </w:t>
            </w:r>
            <w:r w:rsidRPr="0097527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сопоставимых по цене работ</w:t>
            </w:r>
            <w:r w:rsidRPr="00975277">
              <w:rPr>
                <w:rFonts w:ascii="Times New Roman" w:hAnsi="Times New Roman" w:cs="Times New Roman"/>
                <w:sz w:val="24"/>
                <w:szCs w:val="24"/>
              </w:rPr>
              <w:t xml:space="preserve"> (оказания услуг), составляющих предмет государственной закупки, или аналогичных работ (услуг).</w:t>
            </w:r>
          </w:p>
          <w:p w:rsidR="00326A08" w:rsidRDefault="00326A08" w:rsidP="009C35FB">
            <w:pPr>
              <w:pStyle w:val="ConsPlusNonformat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326A08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  <w:r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Отзывы предоставляются</w:t>
            </w:r>
            <w:r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ИСКЛЮЧИТЕЛЬНО</w:t>
            </w:r>
            <w:r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="00EE3946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п</w:t>
            </w:r>
            <w:r w:rsidRPr="00326A08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о договор</w:t>
            </w:r>
            <w:r w:rsidR="00EE3946">
              <w:rPr>
                <w:rStyle w:val="word-wrapper"/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  <w:shd w:val="clear" w:color="auto" w:fill="FFFFFF"/>
              </w:rPr>
              <w:t>ам на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 xml:space="preserve"> выполнение работ</w:t>
            </w:r>
            <w:r w:rsidRPr="00326A0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 xml:space="preserve">, составляющих предмет государственной закупки, или аналогичных работ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сопоставимых по цене</w:t>
            </w:r>
            <w:r w:rsidR="005631C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.</w:t>
            </w:r>
          </w:p>
          <w:p w:rsidR="00326A08" w:rsidRDefault="00326A08" w:rsidP="00326A08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Если из содержания отзыва не</w:t>
            </w:r>
            <w:r w:rsidR="00EE394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 xml:space="preserve"> удается установить его соответствие предмету и сумме закупки, то участник обязан дополнительно предоставить разъяснение с приложением в подтверждение копии договора.</w:t>
            </w:r>
          </w:p>
          <w:p w:rsidR="00326A08" w:rsidRDefault="00326A08" w:rsidP="009C35FB">
            <w:pPr>
              <w:pStyle w:val="ConsPlusNonformat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08" w:rsidRDefault="00326A08" w:rsidP="00326A0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A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&lt;*&gt; Не менее 50 процентов </w:t>
            </w:r>
            <w:r w:rsidR="008F7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предельной </w:t>
            </w:r>
            <w:r w:rsidRPr="00326A0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стоимости предмета государственной закупки.</w:t>
            </w:r>
          </w:p>
          <w:p w:rsidR="00B74E82" w:rsidRPr="00326A08" w:rsidRDefault="00B74E82" w:rsidP="00B74E82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1C59E1">
              <w:rPr>
                <w:rFonts w:ascii="Times New Roman" w:hAnsi="Times New Roman" w:cs="Times New Roman"/>
                <w:b/>
                <w:sz w:val="24"/>
                <w:szCs w:val="24"/>
              </w:rPr>
              <w:t>&lt;**&gt;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Форма реестра для подтверждения наличия опыта и деловой репутации прилагается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lastRenderedPageBreak/>
              <w:t>Требование о предоставлении конкурсного обеспечения, размер конкурсного обеспечения, срок действия банковской гарантии и (или) обеспечения исполнения обязательств по договору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20633C" w:rsidP="004509C8">
            <w:pPr>
              <w:pStyle w:val="table10"/>
              <w:jc w:val="both"/>
              <w:rPr>
                <w:sz w:val="24"/>
                <w:szCs w:val="24"/>
              </w:rPr>
            </w:pPr>
            <w:r w:rsidRPr="0020633C">
              <w:rPr>
                <w:rFonts w:eastAsia="Times New Roman"/>
                <w:sz w:val="24"/>
                <w:szCs w:val="24"/>
              </w:rPr>
              <w:t>Требование о предоставлении конкурсного обеспечения не устанавливается.</w:t>
            </w:r>
          </w:p>
        </w:tc>
      </w:tr>
      <w:tr w:rsidR="00CF41B7" w:rsidRPr="00FC1FEA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2F6486">
            <w:pPr>
              <w:pStyle w:val="table10"/>
              <w:jc w:val="center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CF41B7" w:rsidRPr="00FC1FEA" w:rsidTr="004509C8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7F757E" w:rsidRDefault="00CF41B7" w:rsidP="00AE0557">
            <w:pPr>
              <w:pStyle w:val="table10"/>
              <w:jc w:val="both"/>
              <w:rPr>
                <w:sz w:val="24"/>
                <w:szCs w:val="24"/>
                <w:highlight w:val="yellow"/>
              </w:rPr>
            </w:pPr>
            <w:r w:rsidRPr="00D143C7">
              <w:rPr>
                <w:sz w:val="24"/>
                <w:szCs w:val="24"/>
              </w:rPr>
              <w:t>Наименование</w:t>
            </w:r>
            <w:r w:rsidR="005B459E" w:rsidRPr="00D143C7">
              <w:rPr>
                <w:sz w:val="24"/>
                <w:szCs w:val="24"/>
              </w:rPr>
              <w:t xml:space="preserve"> </w:t>
            </w:r>
            <w:r w:rsidR="00E41366" w:rsidRPr="00D143C7">
              <w:rPr>
                <w:sz w:val="24"/>
                <w:szCs w:val="24"/>
              </w:rPr>
              <w:t>работ (услуг)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A1C81" w:rsidRDefault="0020633C" w:rsidP="005F3402">
            <w:pPr>
              <w:pStyle w:val="table10"/>
              <w:ind w:left="136" w:right="143"/>
              <w:jc w:val="both"/>
              <w:rPr>
                <w:b/>
                <w:sz w:val="24"/>
                <w:szCs w:val="24"/>
              </w:rPr>
            </w:pPr>
            <w:r w:rsidRPr="0020633C">
              <w:rPr>
                <w:b/>
                <w:sz w:val="24"/>
                <w:szCs w:val="24"/>
              </w:rPr>
              <w:t>Выбор подрядной организации на выполнение строительно-монтажных работ по объекту</w:t>
            </w:r>
            <w:r w:rsidRPr="0069176A">
              <w:rPr>
                <w:b/>
                <w:sz w:val="24"/>
                <w:szCs w:val="24"/>
              </w:rPr>
              <w:t xml:space="preserve">: </w:t>
            </w:r>
          </w:p>
          <w:p w:rsidR="008A1C81" w:rsidRPr="00870D09" w:rsidRDefault="001203F9" w:rsidP="001203F9">
            <w:pPr>
              <w:pStyle w:val="table10"/>
              <w:ind w:left="136" w:right="143"/>
              <w:jc w:val="both"/>
              <w:rPr>
                <w:b/>
                <w:sz w:val="24"/>
                <w:szCs w:val="24"/>
              </w:rPr>
            </w:pPr>
            <w:r w:rsidRPr="00536FD0">
              <w:rPr>
                <w:i/>
                <w:sz w:val="28"/>
                <w:szCs w:val="28"/>
              </w:rPr>
              <w:t xml:space="preserve"> </w:t>
            </w:r>
            <w:r w:rsidRPr="001203F9">
              <w:rPr>
                <w:i/>
                <w:sz w:val="24"/>
                <w:szCs w:val="24"/>
              </w:rPr>
              <w:t>«Текущий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73»</w:t>
            </w:r>
          </w:p>
        </w:tc>
      </w:tr>
      <w:tr w:rsidR="00CF41B7" w:rsidRPr="00FC1FEA" w:rsidTr="004509C8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F41B7" w:rsidRPr="00FC1FEA" w:rsidRDefault="004D0C21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AD4149">
              <w:rPr>
                <w:sz w:val="24"/>
                <w:szCs w:val="24"/>
              </w:rPr>
              <w:t>41.00.40.300</w:t>
            </w:r>
          </w:p>
        </w:tc>
      </w:tr>
      <w:tr w:rsidR="00CF41B7" w:rsidRPr="00FC1FEA" w:rsidTr="004509C8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F41B7" w:rsidRPr="00FC1FEA" w:rsidRDefault="004D0C21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4D0C21">
              <w:rPr>
                <w:sz w:val="24"/>
                <w:szCs w:val="24"/>
              </w:rPr>
              <w:t>Работы общестроительные (работы по строительству новых объектов, возведению пристроек, реконструкции и ремонту зданий) по возведению зданий для учреждений здравоохранения (поликлиник, госпиталей, санаториев и т.п.)</w:t>
            </w:r>
          </w:p>
        </w:tc>
      </w:tr>
      <w:tr w:rsidR="00CF41B7" w:rsidRPr="00FC1FEA" w:rsidTr="004509C8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C51" w:rsidRPr="00FC1FEA" w:rsidRDefault="004D0C21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4D0C21">
              <w:rPr>
                <w:sz w:val="24"/>
                <w:szCs w:val="24"/>
              </w:rPr>
              <w:t xml:space="preserve">1 </w:t>
            </w:r>
            <w:r w:rsidR="0069176A">
              <w:rPr>
                <w:sz w:val="24"/>
                <w:szCs w:val="24"/>
              </w:rPr>
              <w:t>е</w:t>
            </w:r>
            <w:r w:rsidRPr="004D0C21">
              <w:rPr>
                <w:sz w:val="24"/>
                <w:szCs w:val="24"/>
              </w:rPr>
              <w:t>диница(ед.)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Срок (сроки) выполнения работ</w:t>
            </w:r>
            <w:r w:rsidR="00E41366" w:rsidRPr="00FC1FEA">
              <w:rPr>
                <w:sz w:val="24"/>
                <w:szCs w:val="24"/>
              </w:rPr>
              <w:t xml:space="preserve"> (</w:t>
            </w:r>
            <w:r w:rsidR="005B459E" w:rsidRPr="00FC1FEA">
              <w:rPr>
                <w:sz w:val="24"/>
                <w:szCs w:val="24"/>
              </w:rPr>
              <w:t>оказания услуг)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4D0C21" w:rsidRDefault="001203F9" w:rsidP="001203F9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– ноябрь, окончание – 28.12.2026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Место</w:t>
            </w:r>
            <w:r w:rsidR="005B459E" w:rsidRPr="00FC1FEA">
              <w:rPr>
                <w:sz w:val="24"/>
                <w:szCs w:val="24"/>
              </w:rPr>
              <w:t xml:space="preserve"> </w:t>
            </w:r>
            <w:r w:rsidRPr="00FC1FEA">
              <w:rPr>
                <w:sz w:val="24"/>
                <w:szCs w:val="24"/>
              </w:rPr>
              <w:t>выполнения работ</w:t>
            </w:r>
            <w:r w:rsidR="00E41366" w:rsidRPr="00FC1FEA">
              <w:rPr>
                <w:sz w:val="24"/>
                <w:szCs w:val="24"/>
              </w:rPr>
              <w:t xml:space="preserve"> (</w:t>
            </w:r>
            <w:r w:rsidRPr="00FC1FEA">
              <w:rPr>
                <w:sz w:val="24"/>
                <w:szCs w:val="24"/>
              </w:rPr>
              <w:t>оказания услуг)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E41366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г. Минск, ул. Уборевича, 73</w:t>
            </w:r>
          </w:p>
        </w:tc>
      </w:tr>
      <w:tr w:rsidR="00D143C7" w:rsidRPr="00D143C7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D143C7" w:rsidRDefault="007B08BB" w:rsidP="00AE055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CF41B7" w:rsidRPr="00D143C7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870D09" w:rsidRDefault="001203F9" w:rsidP="001203F9">
            <w:pPr>
              <w:pStyle w:val="table10"/>
              <w:ind w:left="136" w:right="143"/>
              <w:jc w:val="both"/>
              <w:rPr>
                <w:b/>
                <w:sz w:val="24"/>
                <w:szCs w:val="24"/>
              </w:rPr>
            </w:pPr>
            <w:r w:rsidRPr="001203F9">
              <w:rPr>
                <w:b/>
                <w:sz w:val="28"/>
                <w:szCs w:val="28"/>
              </w:rPr>
              <w:t>1 655 294,00</w:t>
            </w:r>
            <w:r w:rsidR="00881B33" w:rsidRPr="00870D09">
              <w:rPr>
                <w:rFonts w:eastAsia="Times New Roman"/>
                <w:b/>
                <w:bCs/>
                <w:sz w:val="24"/>
                <w:szCs w:val="24"/>
              </w:rPr>
              <w:t xml:space="preserve"> BYN</w:t>
            </w:r>
          </w:p>
        </w:tc>
      </w:tr>
      <w:tr w:rsidR="00CF41B7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CF41B7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F41B7" w:rsidRPr="00FC1FEA" w:rsidRDefault="005B459E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Местный бюджет</w:t>
            </w:r>
            <w:r w:rsidR="008346E4">
              <w:rPr>
                <w:sz w:val="24"/>
                <w:szCs w:val="24"/>
              </w:rPr>
              <w:t>, собственные средства и иные не запрещенные источники финансирования</w:t>
            </w:r>
          </w:p>
        </w:tc>
      </w:tr>
      <w:tr w:rsidR="00797245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797245">
            <w:pPr>
              <w:pStyle w:val="table10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Гарантийный срок объект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5F3402">
            <w:pPr>
              <w:pStyle w:val="table10"/>
              <w:ind w:left="136" w:right="143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На выполненные строительных работ, являющи</w:t>
            </w:r>
            <w:r w:rsidR="00915206">
              <w:rPr>
                <w:sz w:val="24"/>
                <w:szCs w:val="24"/>
              </w:rPr>
              <w:t>е</w:t>
            </w:r>
            <w:r w:rsidRPr="00797245">
              <w:rPr>
                <w:sz w:val="24"/>
                <w:szCs w:val="24"/>
              </w:rPr>
              <w:t>ся предметом процедуры закупки, устанавливается гара</w:t>
            </w:r>
            <w:r w:rsidR="0069176A">
              <w:rPr>
                <w:sz w:val="24"/>
                <w:szCs w:val="24"/>
              </w:rPr>
              <w:t>нтийный срок не менее пяти лет</w:t>
            </w:r>
          </w:p>
        </w:tc>
      </w:tr>
      <w:tr w:rsidR="00797245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797245">
            <w:pPr>
              <w:pStyle w:val="table10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881B33">
            <w:pPr>
              <w:pStyle w:val="table10"/>
              <w:ind w:left="136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Обеспечение исполнения обязательств по договору</w:t>
            </w:r>
            <w:r w:rsidR="00915206">
              <w:rPr>
                <w:sz w:val="24"/>
                <w:szCs w:val="24"/>
              </w:rPr>
              <w:t xml:space="preserve"> не устанавливается.</w:t>
            </w:r>
            <w:r w:rsidRPr="00797245">
              <w:rPr>
                <w:sz w:val="24"/>
                <w:szCs w:val="24"/>
              </w:rPr>
              <w:t xml:space="preserve"> </w:t>
            </w:r>
          </w:p>
        </w:tc>
      </w:tr>
      <w:tr w:rsidR="00797245" w:rsidRPr="00FC1FEA" w:rsidTr="00A67C2F">
        <w:trPr>
          <w:trHeight w:val="240"/>
        </w:trPr>
        <w:tc>
          <w:tcPr>
            <w:tcW w:w="18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797245">
            <w:pPr>
              <w:pStyle w:val="table10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Предлагаемые условия оплаты</w:t>
            </w:r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7245" w:rsidRPr="00797245" w:rsidRDefault="00797245" w:rsidP="00881B33">
            <w:pPr>
              <w:pStyle w:val="table10"/>
              <w:ind w:left="136"/>
              <w:jc w:val="both"/>
              <w:rPr>
                <w:sz w:val="24"/>
                <w:szCs w:val="24"/>
              </w:rPr>
            </w:pPr>
            <w:r w:rsidRPr="00797245">
              <w:rPr>
                <w:sz w:val="24"/>
                <w:szCs w:val="24"/>
              </w:rPr>
              <w:t>В соответствии с условиями проекта договора</w:t>
            </w:r>
          </w:p>
        </w:tc>
      </w:tr>
    </w:tbl>
    <w:p w:rsidR="00AC70C8" w:rsidRDefault="00AC70C8" w:rsidP="00AE0557">
      <w:pPr>
        <w:pStyle w:val="newncpi"/>
        <w:rPr>
          <w:rFonts w:eastAsia="Times New Roman"/>
        </w:rPr>
      </w:pPr>
      <w:r w:rsidRPr="00FC1FEA">
        <w:t> </w:t>
      </w:r>
      <w:r w:rsidR="00DC1528" w:rsidRPr="00D01476">
        <w:rPr>
          <w:rFonts w:eastAsia="Times New Roman"/>
        </w:rPr>
        <w:t>В ходе проведения процедуры государственной закупки допускается изменение заказчиком объема (количества) предмета государственной закупки и (или) его части (лота) в случаях, установленных Законом Республики Беларусь от 13.07.2012 г. № 419-З «О государственных закупках товаров (работ, услуг)»</w:t>
      </w:r>
      <w:r w:rsidR="00DC1528">
        <w:rPr>
          <w:rFonts w:eastAsia="Times New Roman"/>
        </w:rPr>
        <w:t>.</w:t>
      </w:r>
    </w:p>
    <w:p w:rsidR="00DC1528" w:rsidRPr="00FC1FEA" w:rsidRDefault="00DC1528" w:rsidP="00AE0557">
      <w:pPr>
        <w:pStyle w:val="newncpi"/>
      </w:pPr>
    </w:p>
    <w:p w:rsidR="00AC70C8" w:rsidRPr="001E330B" w:rsidRDefault="00AC70C8" w:rsidP="00AE0557">
      <w:pPr>
        <w:pStyle w:val="newncpi"/>
      </w:pPr>
      <w:r w:rsidRPr="001E330B">
        <w:rPr>
          <w:b/>
          <w:bCs/>
        </w:rPr>
        <w:t>II. Описание предмета государственной закупки</w:t>
      </w:r>
    </w:p>
    <w:p w:rsidR="001E330B" w:rsidRDefault="004D0C21" w:rsidP="001E330B">
      <w:pPr>
        <w:pStyle w:val="newncpi"/>
        <w:rPr>
          <w:rFonts w:eastAsia="Times New Roman"/>
          <w:color w:val="000000"/>
        </w:rPr>
      </w:pPr>
      <w:r w:rsidRPr="001E330B">
        <w:rPr>
          <w:rFonts w:eastAsia="Times New Roman"/>
          <w:color w:val="000000"/>
        </w:rPr>
        <w:t>Предметом государственной закупки является</w:t>
      </w:r>
      <w:r w:rsidR="000A2E77">
        <w:rPr>
          <w:rFonts w:eastAsia="Times New Roman"/>
          <w:color w:val="000000"/>
        </w:rPr>
        <w:t>:</w:t>
      </w:r>
      <w:r w:rsidRPr="001E330B">
        <w:rPr>
          <w:rFonts w:eastAsia="Times New Roman"/>
          <w:color w:val="000000"/>
        </w:rPr>
        <w:t xml:space="preserve"> </w:t>
      </w:r>
    </w:p>
    <w:p w:rsidR="0066566F" w:rsidRDefault="0066566F" w:rsidP="0066566F">
      <w:pPr>
        <w:pStyle w:val="table10"/>
        <w:ind w:left="136" w:right="143"/>
        <w:jc w:val="both"/>
        <w:rPr>
          <w:b/>
          <w:sz w:val="24"/>
          <w:szCs w:val="24"/>
        </w:rPr>
      </w:pPr>
      <w:r w:rsidRPr="0020633C">
        <w:rPr>
          <w:b/>
          <w:sz w:val="24"/>
          <w:szCs w:val="24"/>
        </w:rPr>
        <w:t>Выбор подрядной организации на выполнение строительно-монтажных работ по объекту</w:t>
      </w:r>
      <w:r w:rsidRPr="0069176A">
        <w:rPr>
          <w:b/>
          <w:sz w:val="24"/>
          <w:szCs w:val="24"/>
        </w:rPr>
        <w:t xml:space="preserve">: </w:t>
      </w:r>
    </w:p>
    <w:p w:rsidR="003D6F01" w:rsidRPr="003D6F01" w:rsidRDefault="003D6F01" w:rsidP="003D6F01">
      <w:pPr>
        <w:pStyle w:val="newncpi"/>
        <w:rPr>
          <w:i/>
          <w:sz w:val="28"/>
          <w:szCs w:val="28"/>
        </w:rPr>
      </w:pPr>
      <w:r w:rsidRPr="003D6F01">
        <w:rPr>
          <w:i/>
          <w:sz w:val="28"/>
          <w:szCs w:val="28"/>
        </w:rPr>
        <w:t>«Текущий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73»</w:t>
      </w:r>
    </w:p>
    <w:p w:rsidR="001E330B" w:rsidRDefault="001E330B" w:rsidP="001E330B">
      <w:pPr>
        <w:pStyle w:val="newncpi"/>
        <w:rPr>
          <w:rFonts w:eastAsia="Times New Roman"/>
          <w:shd w:val="clear" w:color="auto" w:fill="FFFFFF"/>
        </w:rPr>
      </w:pPr>
      <w:r w:rsidRPr="001E330B">
        <w:rPr>
          <w:rFonts w:eastAsia="Times New Roman"/>
          <w:color w:val="000000"/>
        </w:rPr>
        <w:t xml:space="preserve">Описание предмета </w:t>
      </w:r>
      <w:r w:rsidRPr="001E330B">
        <w:rPr>
          <w:rFonts w:eastAsia="Times New Roman"/>
          <w:shd w:val="clear" w:color="auto" w:fill="FFFFFF"/>
        </w:rPr>
        <w:t xml:space="preserve">государственной закупки по лоту № 1 - в соответствии с </w:t>
      </w:r>
      <w:r w:rsidR="000A2E77">
        <w:rPr>
          <w:rFonts w:eastAsia="Times New Roman"/>
          <w:b/>
          <w:i/>
          <w:shd w:val="clear" w:color="auto" w:fill="FFFFFF"/>
        </w:rPr>
        <w:t>дефектными актами</w:t>
      </w:r>
      <w:r w:rsidRPr="001E330B"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b/>
          <w:i/>
          <w:shd w:val="clear" w:color="auto" w:fill="FFFFFF"/>
        </w:rPr>
        <w:t>сметами</w:t>
      </w:r>
      <w:r w:rsidR="00945D08">
        <w:rPr>
          <w:rFonts w:eastAsia="Times New Roman"/>
          <w:b/>
          <w:i/>
          <w:shd w:val="clear" w:color="auto" w:fill="FFFFFF"/>
        </w:rPr>
        <w:t>, техзаданием</w:t>
      </w:r>
      <w:r>
        <w:rPr>
          <w:rFonts w:eastAsia="Times New Roman"/>
          <w:shd w:val="clear" w:color="auto" w:fill="FFFFFF"/>
        </w:rPr>
        <w:t>.</w:t>
      </w:r>
    </w:p>
    <w:p w:rsidR="001E330B" w:rsidRDefault="001E330B" w:rsidP="004D0C21">
      <w:pPr>
        <w:pStyle w:val="newncpi"/>
        <w:rPr>
          <w:rFonts w:eastAsia="Times New Roman"/>
          <w:shd w:val="clear" w:color="auto" w:fill="FFFFFF"/>
        </w:rPr>
      </w:pPr>
    </w:p>
    <w:p w:rsidR="005B459E" w:rsidRPr="00FC1FEA" w:rsidRDefault="00AC70C8" w:rsidP="00AE0557">
      <w:pPr>
        <w:pStyle w:val="newncpi"/>
        <w:rPr>
          <w:b/>
          <w:bCs/>
        </w:rPr>
      </w:pPr>
      <w:r w:rsidRPr="00FC1FEA">
        <w:rPr>
          <w:b/>
          <w:bCs/>
        </w:rPr>
        <w:t xml:space="preserve">III. Условия допуска </w:t>
      </w:r>
      <w:r w:rsidR="00E41366" w:rsidRPr="00FC1FEA">
        <w:rPr>
          <w:b/>
          <w:bCs/>
        </w:rPr>
        <w:t>рабо</w:t>
      </w:r>
      <w:r w:rsidR="008B2966" w:rsidRPr="00FC1FEA">
        <w:rPr>
          <w:b/>
          <w:bCs/>
        </w:rPr>
        <w:t>т (</w:t>
      </w:r>
      <w:r w:rsidR="00E41366" w:rsidRPr="00FC1FEA">
        <w:rPr>
          <w:b/>
          <w:bCs/>
        </w:rPr>
        <w:t>услуг)</w:t>
      </w:r>
      <w:r w:rsidR="005B459E" w:rsidRPr="00FC1FEA">
        <w:rPr>
          <w:b/>
          <w:bCs/>
        </w:rPr>
        <w:t xml:space="preserve"> </w:t>
      </w:r>
      <w:r w:rsidRPr="00FC1FEA">
        <w:rPr>
          <w:b/>
          <w:bCs/>
        </w:rPr>
        <w:t xml:space="preserve">иностранного происхождения и </w:t>
      </w:r>
      <w:r w:rsidR="005B459E" w:rsidRPr="00FC1FEA">
        <w:rPr>
          <w:b/>
          <w:bCs/>
        </w:rPr>
        <w:t>исполнителей</w:t>
      </w:r>
      <w:r w:rsidRPr="00FC1FEA">
        <w:rPr>
          <w:b/>
          <w:bCs/>
        </w:rPr>
        <w:t>, предлагающих такие работы</w:t>
      </w:r>
      <w:r w:rsidR="008B2966" w:rsidRPr="00FC1FEA">
        <w:rPr>
          <w:b/>
          <w:bCs/>
        </w:rPr>
        <w:t xml:space="preserve"> (</w:t>
      </w:r>
      <w:r w:rsidRPr="00FC1FEA">
        <w:rPr>
          <w:b/>
          <w:bCs/>
        </w:rPr>
        <w:t>услуги), к участию в открытом конкурсе</w:t>
      </w:r>
      <w:r w:rsidR="005B459E" w:rsidRPr="00FC1FEA">
        <w:rPr>
          <w:b/>
          <w:bCs/>
        </w:rPr>
        <w:t xml:space="preserve">: </w:t>
      </w:r>
      <w:r w:rsidR="005B459E" w:rsidRPr="00FC1FEA">
        <w:rPr>
          <w:bCs/>
        </w:rPr>
        <w:t>на общих основаниях</w:t>
      </w:r>
    </w:p>
    <w:p w:rsidR="00AC70C8" w:rsidRPr="00FC1FEA" w:rsidRDefault="00AC70C8" w:rsidP="00AE0557">
      <w:pPr>
        <w:pStyle w:val="newncpi"/>
      </w:pPr>
      <w:r w:rsidRPr="00FC1FEA">
        <w:t> </w:t>
      </w:r>
    </w:p>
    <w:p w:rsidR="00DC1528" w:rsidRDefault="00AC70C8" w:rsidP="00AE0557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1FEA">
        <w:rPr>
          <w:rFonts w:ascii="Times New Roman" w:hAnsi="Times New Roman" w:cs="Times New Roman"/>
          <w:b/>
          <w:bCs/>
          <w:sz w:val="24"/>
          <w:szCs w:val="24"/>
        </w:rPr>
        <w:t>IV. Порядок формирования цены предложения</w:t>
      </w:r>
      <w:r w:rsidR="006A6E2C" w:rsidRPr="00FC1FE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DC1528" w:rsidRPr="00DC1528" w:rsidRDefault="00DC1528" w:rsidP="00AE0557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1528">
        <w:rPr>
          <w:rFonts w:ascii="Times New Roman" w:eastAsia="Times New Roman" w:hAnsi="Times New Roman"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:rsidR="00152429" w:rsidRPr="00FC1FEA" w:rsidRDefault="00152429" w:rsidP="00AE0557">
      <w:pPr>
        <w:pStyle w:val="newncpi"/>
        <w:rPr>
          <w:b/>
          <w:bCs/>
        </w:rPr>
      </w:pPr>
    </w:p>
    <w:p w:rsidR="00DC1528" w:rsidRDefault="00AC70C8" w:rsidP="00AE0557">
      <w:pPr>
        <w:pStyle w:val="newncpi"/>
        <w:rPr>
          <w:b/>
          <w:bCs/>
        </w:rPr>
      </w:pPr>
      <w:r w:rsidRPr="00FC1FEA">
        <w:rPr>
          <w:b/>
          <w:bCs/>
        </w:rPr>
        <w:t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="006A6E2C" w:rsidRPr="00FC1FEA">
        <w:rPr>
          <w:b/>
          <w:bCs/>
        </w:rPr>
        <w:t xml:space="preserve">: 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Цена предложения участника выражается в белорусских рублях (BYN).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Валюта для оценки и сравнения предложений - белорусский рубль (BYN).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Валюта цены для заключения договора - белорусский рубль (BYN).</w:t>
      </w:r>
    </w:p>
    <w:p w:rsidR="00DC1528" w:rsidRDefault="00DC1528" w:rsidP="00AE0557">
      <w:pPr>
        <w:pStyle w:val="newncpi"/>
        <w:rPr>
          <w:b/>
          <w:bCs/>
        </w:rPr>
      </w:pPr>
    </w:p>
    <w:p w:rsidR="00AC70C8" w:rsidRDefault="00AC70C8" w:rsidP="00AE0557">
      <w:pPr>
        <w:pStyle w:val="newncpi"/>
        <w:rPr>
          <w:b/>
          <w:bCs/>
        </w:rPr>
      </w:pPr>
      <w:r w:rsidRPr="00FC1FEA">
        <w:rPr>
          <w:b/>
          <w:bCs/>
        </w:rPr>
        <w:t>VI. Критерии, способ оценки и сравнения предложений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C1528">
        <w:rPr>
          <w:rFonts w:ascii="Times New Roman" w:eastAsia="Times New Roman" w:hAnsi="Times New Roman"/>
          <w:sz w:val="24"/>
          <w:szCs w:val="24"/>
        </w:rPr>
        <w:t>Оценка и сравнение предложений осуществляются комиссией по государственным закупкам при наличии не менее двух участников, допущенных к оценке и сравнению предложений (в том числе в отношении частей (лотов) предмета государственной закупки).</w:t>
      </w:r>
    </w:p>
    <w:p w:rsidR="00DC1528" w:rsidRPr="00117A7A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17A7A">
        <w:rPr>
          <w:rFonts w:ascii="Times New Roman" w:eastAsia="Times New Roman" w:hAnsi="Times New Roman"/>
          <w:sz w:val="24"/>
          <w:szCs w:val="24"/>
        </w:rPr>
        <w:t xml:space="preserve">Далее см. </w:t>
      </w:r>
      <w:r w:rsidRPr="00117A7A">
        <w:rPr>
          <w:rFonts w:ascii="Times New Roman" w:eastAsia="Times New Roman" w:hAnsi="Times New Roman"/>
          <w:b/>
          <w:i/>
          <w:sz w:val="24"/>
          <w:szCs w:val="24"/>
        </w:rPr>
        <w:t xml:space="preserve">Приложение </w:t>
      </w:r>
      <w:r w:rsidRPr="00117A7A">
        <w:rPr>
          <w:rFonts w:ascii="Times New Roman" w:eastAsia="Times New Roman" w:hAnsi="Times New Roman"/>
          <w:sz w:val="24"/>
          <w:szCs w:val="24"/>
        </w:rPr>
        <w:t>к конкурсным документам (</w:t>
      </w:r>
      <w:r w:rsidRPr="00117A7A">
        <w:rPr>
          <w:rFonts w:ascii="Times New Roman" w:eastAsia="Times New Roman" w:hAnsi="Times New Roman"/>
          <w:b/>
          <w:i/>
          <w:sz w:val="24"/>
          <w:szCs w:val="24"/>
        </w:rPr>
        <w:t>Методика оценки предложений претендентов при проведении конкурса с ограниченным участием</w:t>
      </w:r>
      <w:r w:rsidRPr="00117A7A">
        <w:rPr>
          <w:rFonts w:ascii="Times New Roman" w:eastAsia="Times New Roman" w:hAnsi="Times New Roman"/>
          <w:sz w:val="24"/>
          <w:szCs w:val="24"/>
        </w:rPr>
        <w:t xml:space="preserve">). </w:t>
      </w:r>
    </w:p>
    <w:p w:rsidR="00AC70C8" w:rsidRPr="00FC1FEA" w:rsidRDefault="00AC70C8" w:rsidP="00AE0557">
      <w:pPr>
        <w:pStyle w:val="newncpi"/>
      </w:pP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VII. Порядок участия в процедуре государственной закупки субъектов малого и среднего предпринимательства</w:t>
      </w:r>
      <w:r w:rsidR="006A6E2C" w:rsidRPr="00FC1FEA">
        <w:rPr>
          <w:b/>
          <w:bCs/>
        </w:rPr>
        <w:t xml:space="preserve">: </w:t>
      </w:r>
      <w:r w:rsidR="006A6E2C" w:rsidRPr="00FC1FEA">
        <w:rPr>
          <w:bCs/>
        </w:rPr>
        <w:t>на общих основаниях</w:t>
      </w:r>
    </w:p>
    <w:p w:rsidR="00AC70C8" w:rsidRPr="00FC1FEA" w:rsidRDefault="00AC70C8" w:rsidP="00AE0557">
      <w:pPr>
        <w:pStyle w:val="newncpi"/>
      </w:pPr>
      <w:r w:rsidRPr="00FC1FEA">
        <w:t> </w:t>
      </w: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VIII.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</w:t>
      </w:r>
      <w:r w:rsidR="008A5A01">
        <w:rPr>
          <w:rFonts w:ascii="Times New Roman" w:eastAsia="Times New Roman" w:hAnsi="Times New Roman"/>
          <w:sz w:val="24"/>
          <w:szCs w:val="24"/>
          <w:lang w:eastAsia="ru-RU"/>
        </w:rPr>
        <w:t>конкурс с ограниченным участием</w:t>
      </w: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в порядке, установленном документами: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Республики Беларусь от 13 июля 2012 года № 419-З «О государственных закупках товаров (работ, услуг)»; 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Постановление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услуг)»;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02.07.2019г. №449 «Об установлении критериев, способа оценки и сравнения предложений участников открытого и закрытого конкурсов»;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Style w:val="word-wrapper"/>
          <w:rFonts w:ascii="Times New Roman" w:hAnsi="Times New Roman"/>
          <w:color w:val="242424"/>
          <w:sz w:val="24"/>
          <w:szCs w:val="24"/>
          <w:shd w:val="clear" w:color="auto" w:fill="FFFFFF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Постановление Совета Министров Республики Беларусь от 18.11.2011 г. № 1553 «</w:t>
      </w:r>
      <w:r w:rsidRPr="00DC1528">
        <w:rPr>
          <w:rStyle w:val="word-wrapper"/>
          <w:rFonts w:ascii="Times New Roman" w:hAnsi="Times New Roman"/>
          <w:color w:val="242424"/>
          <w:sz w:val="24"/>
          <w:szCs w:val="24"/>
          <w:shd w:val="clear" w:color="auto" w:fill="FFFFFF"/>
        </w:rPr>
        <w:t>О некоторых мерах по реализации Указа Президента Республики Беларусь от 11 августа 2011 г. № 361»;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Постановление Совета Министров Республики Беларусь от 15.09.1998 г. № 1450 «Об утверждении Правил заключения и исполнения договоров строительного подряда»;</w:t>
      </w:r>
    </w:p>
    <w:p w:rsidR="00DC1528" w:rsidRPr="00DC1528" w:rsidRDefault="00DC1528" w:rsidP="00DC152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528">
        <w:rPr>
          <w:rFonts w:ascii="Times New Roman" w:eastAsia="Times New Roman" w:hAnsi="Times New Roman"/>
          <w:sz w:val="24"/>
          <w:szCs w:val="24"/>
          <w:lang w:eastAsia="ru-RU"/>
        </w:rPr>
        <w:t>иные акты законодательства о государственных закупках.</w:t>
      </w:r>
    </w:p>
    <w:p w:rsidR="00AC70C8" w:rsidRPr="00FC1FEA" w:rsidRDefault="00AC70C8" w:rsidP="00AE0557">
      <w:pPr>
        <w:pStyle w:val="newncpi"/>
      </w:pPr>
      <w:r w:rsidRPr="00FC1FEA">
        <w:t> </w:t>
      </w: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IX. Условия применения преференциальной поправки</w:t>
      </w:r>
      <w:r w:rsidR="00152429" w:rsidRPr="00FC1FEA">
        <w:rPr>
          <w:b/>
          <w:bCs/>
        </w:rPr>
        <w:t>:</w:t>
      </w:r>
    </w:p>
    <w:p w:rsidR="00B74E82" w:rsidRDefault="00B74E82" w:rsidP="00B74E82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13EE">
        <w:rPr>
          <w:rFonts w:ascii="Times New Roman" w:hAnsi="Times New Roman" w:cs="Times New Roman"/>
          <w:sz w:val="24"/>
          <w:szCs w:val="24"/>
        </w:rPr>
        <w:t>Порядок применения преференциальной поправки установлен в соответствии с подп.1.5 и подп. 1.6.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576F73" w:rsidRPr="00576F73" w:rsidRDefault="00AC70C8" w:rsidP="00AE05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F73">
        <w:rPr>
          <w:rFonts w:ascii="Times New Roman" w:hAnsi="Times New Roman" w:cs="Times New Roman"/>
          <w:sz w:val="24"/>
          <w:szCs w:val="24"/>
        </w:rPr>
        <w:t> </w:t>
      </w:r>
    </w:p>
    <w:p w:rsidR="00AC70C8" w:rsidRPr="00576F73" w:rsidRDefault="00AC70C8" w:rsidP="00AE0557">
      <w:pPr>
        <w:pStyle w:val="newncpi"/>
      </w:pPr>
      <w:r w:rsidRPr="00576F73">
        <w:rPr>
          <w:b/>
          <w:bCs/>
        </w:rPr>
        <w:t>Х. Размер и порядок оплаты услуг организатора</w:t>
      </w:r>
      <w:r w:rsidR="006A6E2C" w:rsidRPr="00576F73">
        <w:rPr>
          <w:b/>
          <w:bCs/>
        </w:rPr>
        <w:t>: ―</w:t>
      </w:r>
    </w:p>
    <w:p w:rsidR="00AC70C8" w:rsidRPr="00FC1FEA" w:rsidRDefault="00AC70C8" w:rsidP="00AE0557">
      <w:pPr>
        <w:pStyle w:val="newncpi"/>
      </w:pPr>
      <w:r w:rsidRPr="00FC1FEA">
        <w:t> </w:t>
      </w: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XI. Требования к содержанию и форме предложения с учетом регламента оператора электронной торговой площадки</w:t>
      </w:r>
    </w:p>
    <w:p w:rsidR="00AC70C8" w:rsidRPr="00FC1FEA" w:rsidRDefault="00AC70C8" w:rsidP="00AE0557">
      <w:pPr>
        <w:pStyle w:val="newncpi"/>
      </w:pPr>
      <w:r w:rsidRPr="00FC1FEA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AC70C8" w:rsidRPr="00FC1FEA" w:rsidRDefault="00AC70C8" w:rsidP="00AE0557">
      <w:pPr>
        <w:pStyle w:val="newncpi"/>
      </w:pPr>
      <w:r w:rsidRPr="00FC1FEA"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конкурсных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:rsidR="00AC70C8" w:rsidRPr="00FC1FEA" w:rsidRDefault="00AC70C8" w:rsidP="00AE0557">
      <w:pPr>
        <w:pStyle w:val="newncpi"/>
      </w:pPr>
      <w:r w:rsidRPr="00FC1FEA">
        <w:t xml:space="preserve">Предложение должно содержать следующие сведения: </w:t>
      </w:r>
    </w:p>
    <w:p w:rsidR="00AC70C8" w:rsidRPr="00FC1FEA" w:rsidRDefault="00AC70C8" w:rsidP="00AE0557">
      <w:pPr>
        <w:pStyle w:val="newncpi"/>
      </w:pPr>
      <w:r w:rsidRPr="00FC1FEA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6"/>
        <w:gridCol w:w="1993"/>
      </w:tblGrid>
      <w:tr w:rsidR="00AC70C8" w:rsidRPr="00FC1FEA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>Сведения об открытом конкурсе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 xml:space="preserve">Сведения о предложении 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203A8A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Наименование предлагаемых работ</w:t>
            </w:r>
            <w:r w:rsidR="00203A8A" w:rsidRPr="00FC1FEA">
              <w:rPr>
                <w:sz w:val="24"/>
                <w:szCs w:val="24"/>
              </w:rPr>
              <w:t xml:space="preserve"> (</w:t>
            </w:r>
            <w:r w:rsidRPr="00FC1FEA">
              <w:rPr>
                <w:sz w:val="24"/>
                <w:szCs w:val="24"/>
              </w:rPr>
              <w:t>услуг)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Описание предлагаемых</w:t>
            </w:r>
            <w:r w:rsidR="00E41366" w:rsidRPr="00FC1FEA">
              <w:rPr>
                <w:sz w:val="24"/>
                <w:szCs w:val="24"/>
              </w:rPr>
              <w:t xml:space="preserve"> работ (услуг)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E41366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Страна происхождения работ (услуг)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432BDD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432BDD">
              <w:rPr>
                <w:sz w:val="24"/>
                <w:szCs w:val="24"/>
              </w:rPr>
              <w:t>Срок производства работ (календарные дни)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конкурсными документами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19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  <w:lang w:val="en-US"/>
              </w:rPr>
            </w:pPr>
            <w:r w:rsidRPr="00FC1FEA">
              <w:rPr>
                <w:sz w:val="24"/>
                <w:szCs w:val="24"/>
              </w:rPr>
              <w:t xml:space="preserve">Цена </w:t>
            </w:r>
            <w:r w:rsidR="006A6E2C" w:rsidRPr="00FC1FEA">
              <w:rPr>
                <w:sz w:val="24"/>
                <w:szCs w:val="24"/>
              </w:rPr>
              <w:t xml:space="preserve">предложения, </w:t>
            </w:r>
            <w:r w:rsidR="006A6E2C" w:rsidRPr="00FC1FEA">
              <w:rPr>
                <w:sz w:val="24"/>
                <w:szCs w:val="24"/>
                <w:lang w:val="en-US"/>
              </w:rPr>
              <w:t>BYN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432BDD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432BDD">
              <w:rPr>
                <w:sz w:val="24"/>
                <w:szCs w:val="24"/>
              </w:rPr>
              <w:t>Гарантийный срок на объект (в месяцах)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203A8A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203A8A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203A8A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Заявление о согласии участника на размещение в открытом доступе предложения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 </w:t>
            </w: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FC1FEA" w:rsidRDefault="00AC70C8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432BDD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E5462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подтверждающие </w:t>
            </w:r>
            <w:r w:rsidRPr="00E5462F">
              <w:rPr>
                <w:sz w:val="24"/>
                <w:szCs w:val="24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</w:t>
            </w:r>
            <w:r w:rsidR="00E5462F">
              <w:rPr>
                <w:sz w:val="24"/>
                <w:szCs w:val="24"/>
              </w:rPr>
              <w:t>едметом государственной закупки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32BDD" w:rsidRPr="00FC1FEA" w:rsidRDefault="00432BDD" w:rsidP="00AE0557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AC70C8" w:rsidRPr="00FC1FEA" w:rsidTr="00117A7A">
        <w:trPr>
          <w:trHeight w:val="238"/>
        </w:trPr>
        <w:tc>
          <w:tcPr>
            <w:tcW w:w="402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21EB" w:rsidRPr="00FC1FEA" w:rsidRDefault="00E41366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Наименование документов</w:t>
            </w:r>
            <w:r w:rsidR="00AF21EB" w:rsidRPr="00FC1FEA">
              <w:rPr>
                <w:sz w:val="24"/>
                <w:szCs w:val="24"/>
              </w:rPr>
              <w:t>, предоставление которых установлено конкурсными документами</w:t>
            </w:r>
            <w:r w:rsidRPr="00FC1FEA">
              <w:rPr>
                <w:sz w:val="24"/>
                <w:szCs w:val="24"/>
              </w:rPr>
              <w:t>:</w:t>
            </w:r>
          </w:p>
          <w:p w:rsidR="00AF21EB" w:rsidRPr="00FC1FEA" w:rsidRDefault="00E41366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‒ подтверждающих соответствие требованиям к участникам, установленным согласно пункту 2 статьи 16 Закона Республики Беларусь от 13 июля 2012 года №419-З «О государственных закупках товаров (работ, услуг)»;</w:t>
            </w:r>
          </w:p>
          <w:p w:rsidR="00AC70C8" w:rsidRDefault="00E41366" w:rsidP="00AE0557">
            <w:pPr>
              <w:pStyle w:val="table10"/>
              <w:jc w:val="both"/>
              <w:rPr>
                <w:sz w:val="24"/>
                <w:szCs w:val="24"/>
              </w:rPr>
            </w:pPr>
            <w:r w:rsidRPr="00FC1FEA">
              <w:rPr>
                <w:sz w:val="24"/>
                <w:szCs w:val="24"/>
              </w:rPr>
              <w:t>‒ подтверждающих право на применение преференциальной поправки (если участник заявил о таком праве)</w:t>
            </w:r>
            <w:r w:rsidR="00AF21EB" w:rsidRPr="00FC1FEA">
              <w:rPr>
                <w:sz w:val="24"/>
                <w:szCs w:val="24"/>
              </w:rPr>
              <w:t>;</w:t>
            </w:r>
            <w:r w:rsidR="00325806">
              <w:rPr>
                <w:sz w:val="24"/>
                <w:szCs w:val="24"/>
              </w:rPr>
              <w:t xml:space="preserve"> </w:t>
            </w:r>
          </w:p>
          <w:p w:rsidR="00325806" w:rsidRPr="00FC1FEA" w:rsidRDefault="00325806" w:rsidP="00AE055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иные документы в соответствии с требованиями конкурсных документов.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C70C8" w:rsidRPr="004843E4" w:rsidRDefault="00AC70C8" w:rsidP="004843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0C8" w:rsidRPr="00FC1FEA" w:rsidRDefault="00AC70C8" w:rsidP="00AE0557">
      <w:pPr>
        <w:pStyle w:val="newncpi"/>
      </w:pPr>
      <w:r w:rsidRPr="00FC1FEA">
        <w:t> 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/>
          <w:bCs/>
          <w:sz w:val="24"/>
          <w:szCs w:val="24"/>
        </w:rPr>
        <w:t>X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EA131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EA1314">
        <w:rPr>
          <w:rFonts w:ascii="Times New Roman" w:eastAsia="Calibri" w:hAnsi="Times New Roman" w:cs="Times New Roman"/>
          <w:b/>
          <w:bCs/>
          <w:sz w:val="24"/>
          <w:szCs w:val="24"/>
        </w:rPr>
        <w:t>. Участие в государственных закупках аффилированных лиц: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Times New Roman" w:hAnsi="Times New Roman" w:cs="Times New Roman"/>
          <w:sz w:val="22"/>
          <w:lang w:eastAsia="ru-RU"/>
        </w:rPr>
        <w:t>Юридическое или физическое лицо, в том числе индивидуальный предприниматель</w:t>
      </w:r>
      <w:r w:rsidRPr="00EA1314">
        <w:rPr>
          <w:rFonts w:ascii="Times New Roman" w:eastAsia="Calibri" w:hAnsi="Times New Roman" w:cs="Times New Roman"/>
          <w:bCs/>
          <w:sz w:val="24"/>
          <w:szCs w:val="24"/>
        </w:rPr>
        <w:t>, являющееся участником-победителем, с учетом положений ст. 16-1 Закона о госзакупках не должно быть аффилировано со всеми другими участниками (а если предмет госзакупки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Cs/>
          <w:sz w:val="24"/>
          <w:szCs w:val="24"/>
        </w:rPr>
        <w:t>- либо о том, что все участники (а если предмет госзакупки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Cs/>
          <w:sz w:val="24"/>
          <w:szCs w:val="24"/>
        </w:rPr>
        <w:t>- либо о том, что среди таких участников имеется лицо, не аффилированное с ним.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EA1314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по форме, установленной регламентом оператора ЭТП</w:t>
      </w:r>
      <w:r w:rsidRPr="00EA1314">
        <w:rPr>
          <w:rFonts w:ascii="Times New Roman" w:eastAsia="Calibri" w:hAnsi="Times New Roman" w:cs="Times New Roman"/>
          <w:bCs/>
          <w:sz w:val="24"/>
          <w:szCs w:val="24"/>
        </w:rPr>
        <w:t>. Оператор ЭТП размещает такое заявление в открытом доступе на ЭТП.</w:t>
      </w:r>
    </w:p>
    <w:p w:rsidR="00FE5680" w:rsidRPr="00EA1314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Cs/>
          <w:sz w:val="24"/>
          <w:szCs w:val="24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настоящего Закона. </w:t>
      </w:r>
    </w:p>
    <w:p w:rsidR="00FE5680" w:rsidRDefault="00FE5680" w:rsidP="00FE568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1314">
        <w:rPr>
          <w:rFonts w:ascii="Times New Roman" w:eastAsia="Calibri" w:hAnsi="Times New Roman" w:cs="Times New Roman"/>
          <w:bCs/>
          <w:sz w:val="24"/>
          <w:szCs w:val="24"/>
        </w:rPr>
        <w:t>В случае, если в срок не позднее трех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информацию,  процедура государственной закупки в целом или в отношении отдельных частей (лотов) признается несостоявшейся, если иное не предусмотрено настоящим Законом. Комиссия не позднее восьми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F850E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FE5680" w:rsidRDefault="00FE5680" w:rsidP="00AE0557">
      <w:pPr>
        <w:pStyle w:val="newncpi"/>
        <w:rPr>
          <w:b/>
          <w:bCs/>
        </w:rPr>
      </w:pPr>
    </w:p>
    <w:p w:rsidR="00AC70C8" w:rsidRPr="00FC1FEA" w:rsidRDefault="00AC70C8" w:rsidP="00AE0557">
      <w:pPr>
        <w:pStyle w:val="newncpi"/>
      </w:pPr>
      <w:r w:rsidRPr="00FC1FEA">
        <w:rPr>
          <w:b/>
          <w:bCs/>
        </w:rPr>
        <w:t>X</w:t>
      </w:r>
      <w:r w:rsidR="00FE5680">
        <w:rPr>
          <w:b/>
          <w:bCs/>
          <w:lang w:val="en-US"/>
        </w:rPr>
        <w:t>I</w:t>
      </w:r>
      <w:r w:rsidRPr="00FC1FEA">
        <w:rPr>
          <w:b/>
          <w:bCs/>
        </w:rPr>
        <w:t>II. Договор</w:t>
      </w:r>
    </w:p>
    <w:p w:rsidR="00A71F99" w:rsidRPr="00FC1FEA" w:rsidRDefault="00A71F99" w:rsidP="00AE0557">
      <w:pPr>
        <w:pStyle w:val="newncpi"/>
      </w:pPr>
      <w:r w:rsidRPr="00FC1FEA">
        <w:t>Неотъемлемой частью настоящих конкурсных документов является проект договора (Приложение</w:t>
      </w:r>
      <w:r w:rsidR="009F1441" w:rsidRPr="00FC1FEA">
        <w:t>)</w:t>
      </w:r>
      <w:r w:rsidRPr="00FC1FEA">
        <w:t xml:space="preserve">, разработанный заказчиком в соответствии с требованиями законодательства и особенностями предмета закупки. </w:t>
      </w:r>
    </w:p>
    <w:p w:rsidR="00A71F99" w:rsidRPr="00FC1FEA" w:rsidRDefault="00A71F99" w:rsidP="00AE0557">
      <w:pPr>
        <w:pStyle w:val="newncpi"/>
      </w:pPr>
      <w:r w:rsidRPr="00FC1FEA">
        <w:t xml:space="preserve">Договор заключается согласно требованиям настоящих конкурсных документов и условиям прилагаемого проекта договора. Договор между </w:t>
      </w:r>
      <w:r w:rsidR="00325806">
        <w:t>учреждением здравоохранения «</w:t>
      </w:r>
      <w:r w:rsidRPr="00FC1FEA">
        <w:t>10-</w:t>
      </w:r>
      <w:r w:rsidR="00325806">
        <w:t>я</w:t>
      </w:r>
      <w:r w:rsidRPr="00FC1FEA">
        <w:t xml:space="preserve"> городск</w:t>
      </w:r>
      <w:r w:rsidR="00325806">
        <w:t>ая</w:t>
      </w:r>
      <w:r w:rsidRPr="00FC1FEA">
        <w:t xml:space="preserve"> клиническ</w:t>
      </w:r>
      <w:r w:rsidR="00325806">
        <w:t>ая</w:t>
      </w:r>
      <w:r w:rsidRPr="00FC1FEA">
        <w:t xml:space="preserve"> больниц</w:t>
      </w:r>
      <w:r w:rsidR="00325806">
        <w:t>а»</w:t>
      </w:r>
      <w:r w:rsidRPr="00FC1FEA">
        <w:t xml:space="preserve">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:rsidR="009F1441" w:rsidRPr="00FC1FEA" w:rsidRDefault="009F1441" w:rsidP="00AE0557">
      <w:pPr>
        <w:pStyle w:val="snoskiline"/>
        <w:rPr>
          <w:sz w:val="24"/>
          <w:szCs w:val="24"/>
        </w:rPr>
      </w:pPr>
    </w:p>
    <w:p w:rsidR="00AF21EB" w:rsidRPr="00FC1FEA" w:rsidRDefault="00AF21EB" w:rsidP="00E5462F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r w:rsidRPr="00FC1FEA">
        <w:rPr>
          <w:rFonts w:ascii="Times New Roman" w:hAnsi="Times New Roman" w:cs="Times New Roman"/>
          <w:sz w:val="24"/>
          <w:szCs w:val="24"/>
        </w:rPr>
        <w:t>Разработано:</w:t>
      </w:r>
    </w:p>
    <w:p w:rsidR="00AF21EB" w:rsidRDefault="00D959C4" w:rsidP="00E5462F">
      <w:pPr>
        <w:tabs>
          <w:tab w:val="left" w:pos="6804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материально-технического снабжения                                                С.П.Гордеюк</w:t>
      </w: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796318" w:rsidRDefault="00796318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EE3946" w:rsidRDefault="00EE3946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</w:p>
    <w:p w:rsidR="008E6D0F" w:rsidRDefault="008E6D0F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  <w:sectPr w:rsidR="008E6D0F" w:rsidSect="00CF41B7">
          <w:headerReference w:type="even" r:id="rId8"/>
          <w:footerReference w:type="first" r:id="rId9"/>
          <w:pgSz w:w="11920" w:h="16838"/>
          <w:pgMar w:top="851" w:right="567" w:bottom="851" w:left="1134" w:header="278" w:footer="0" w:gutter="0"/>
          <w:cols w:space="720"/>
          <w:docGrid w:linePitch="286"/>
        </w:sectPr>
      </w:pPr>
    </w:p>
    <w:p w:rsidR="00EB77EA" w:rsidRPr="00D01476" w:rsidRDefault="00EB77EA" w:rsidP="00EB77EA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  <w:r w:rsidRPr="00D01476">
        <w:rPr>
          <w:rFonts w:ascii="Times New Roman" w:hAnsi="Times New Roman"/>
          <w:b/>
        </w:rPr>
        <w:t xml:space="preserve">Приложение </w:t>
      </w:r>
    </w:p>
    <w:p w:rsidR="00EB77EA" w:rsidRDefault="00EB77EA" w:rsidP="00EB77EA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:rsidR="00EB77EA" w:rsidRPr="003D6F01" w:rsidRDefault="00A6468D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3D6F01">
        <w:rPr>
          <w:rFonts w:ascii="Times New Roman" w:hAnsi="Times New Roman"/>
        </w:rPr>
        <w:t>РЕЕСТР</w:t>
      </w:r>
    </w:p>
    <w:p w:rsidR="00A6468D" w:rsidRPr="003D6F01" w:rsidRDefault="0048561F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3D6F01">
        <w:rPr>
          <w:rFonts w:ascii="Times New Roman" w:hAnsi="Times New Roman"/>
        </w:rPr>
        <w:t>с</w:t>
      </w:r>
      <w:r w:rsidR="00EB77EA" w:rsidRPr="003D6F01">
        <w:rPr>
          <w:rFonts w:ascii="Times New Roman" w:hAnsi="Times New Roman"/>
        </w:rPr>
        <w:t>ведени</w:t>
      </w:r>
      <w:r w:rsidRPr="003D6F01">
        <w:rPr>
          <w:rFonts w:ascii="Times New Roman" w:hAnsi="Times New Roman"/>
        </w:rPr>
        <w:t>й о</w:t>
      </w:r>
      <w:r w:rsidR="00EB77EA" w:rsidRPr="003D6F01">
        <w:rPr>
          <w:rFonts w:ascii="Times New Roman" w:hAnsi="Times New Roman"/>
        </w:rPr>
        <w:t xml:space="preserve"> </w:t>
      </w:r>
      <w:r w:rsidR="003D6F01" w:rsidRPr="003D6F01">
        <w:rPr>
          <w:rFonts w:ascii="Times New Roman" w:hAnsi="Times New Roman"/>
          <w:color w:val="FF0000"/>
        </w:rPr>
        <w:t>сопоставимых по цене</w:t>
      </w:r>
      <w:r w:rsidR="003D6F01">
        <w:rPr>
          <w:rFonts w:ascii="Times New Roman" w:hAnsi="Times New Roman"/>
        </w:rPr>
        <w:t xml:space="preserve"> </w:t>
      </w:r>
      <w:r w:rsidR="00EB77EA" w:rsidRPr="003D6F01">
        <w:rPr>
          <w:rFonts w:ascii="Times New Roman" w:hAnsi="Times New Roman"/>
        </w:rPr>
        <w:t>договор</w:t>
      </w:r>
      <w:r w:rsidRPr="003D6F01">
        <w:rPr>
          <w:rFonts w:ascii="Times New Roman" w:hAnsi="Times New Roman"/>
        </w:rPr>
        <w:t>ах</w:t>
      </w:r>
      <w:r w:rsidR="00EB77EA" w:rsidRPr="003D6F01">
        <w:rPr>
          <w:rFonts w:ascii="Times New Roman" w:hAnsi="Times New Roman"/>
        </w:rPr>
        <w:t xml:space="preserve">, </w:t>
      </w:r>
    </w:p>
    <w:p w:rsidR="008E6D0F" w:rsidRDefault="00EB77EA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3D6F01">
        <w:rPr>
          <w:rFonts w:ascii="Times New Roman" w:hAnsi="Times New Roman"/>
          <w:color w:val="FF0000"/>
        </w:rPr>
        <w:t>соответствующих предмету</w:t>
      </w:r>
      <w:r w:rsidR="00A6468D" w:rsidRPr="00CC3E09">
        <w:rPr>
          <w:rFonts w:ascii="Times New Roman" w:hAnsi="Times New Roman"/>
        </w:rPr>
        <w:t xml:space="preserve"> </w:t>
      </w:r>
      <w:r w:rsidRPr="00CC3E09">
        <w:rPr>
          <w:rFonts w:ascii="Times New Roman" w:hAnsi="Times New Roman"/>
        </w:rPr>
        <w:t>государственной закупки, или аналогичных</w:t>
      </w:r>
      <w:r w:rsidR="00CC3E09">
        <w:rPr>
          <w:rFonts w:ascii="Times New Roman" w:hAnsi="Times New Roman"/>
        </w:rPr>
        <w:t>,</w:t>
      </w:r>
      <w:r w:rsidRPr="00CC3E09">
        <w:rPr>
          <w:rFonts w:ascii="Times New Roman" w:hAnsi="Times New Roman"/>
        </w:rPr>
        <w:t xml:space="preserve"> исполненных</w:t>
      </w:r>
      <w:r w:rsidR="00A6468D" w:rsidRPr="00CC3E09">
        <w:rPr>
          <w:rFonts w:ascii="Times New Roman" w:hAnsi="Times New Roman"/>
        </w:rPr>
        <w:t xml:space="preserve"> </w:t>
      </w:r>
      <w:r w:rsidRPr="00CC3E09">
        <w:rPr>
          <w:rFonts w:ascii="Times New Roman" w:hAnsi="Times New Roman"/>
        </w:rPr>
        <w:t xml:space="preserve">участником </w:t>
      </w:r>
    </w:p>
    <w:p w:rsidR="003D6F01" w:rsidRDefault="003D6F01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3D6F01" w:rsidRPr="003D6F01" w:rsidRDefault="003D6F01" w:rsidP="00EB77E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D6F01">
        <w:rPr>
          <w:rFonts w:ascii="Times New Roman" w:hAnsi="Times New Roman"/>
          <w:b/>
          <w:color w:val="FF0000"/>
          <w:sz w:val="28"/>
          <w:szCs w:val="28"/>
          <w:u w:val="single"/>
        </w:rPr>
        <w:t>(подтверждение соответствия дополнительным требованиям)</w:t>
      </w:r>
    </w:p>
    <w:p w:rsidR="008E6D0F" w:rsidRDefault="008E6D0F" w:rsidP="008E6D0F">
      <w:pPr>
        <w:spacing w:after="0" w:line="240" w:lineRule="auto"/>
        <w:contextualSpacing/>
        <w:mirrorIndents/>
        <w:rPr>
          <w:rFonts w:ascii="Times New Roman" w:hAnsi="Times New Roman" w:cs="Times New Roman"/>
          <w:sz w:val="30"/>
          <w:szCs w:val="30"/>
        </w:rPr>
      </w:pPr>
    </w:p>
    <w:tbl>
      <w:tblPr>
        <w:tblStyle w:val="afc"/>
        <w:tblW w:w="16013" w:type="dxa"/>
        <w:jc w:val="center"/>
        <w:tblLook w:val="04A0" w:firstRow="1" w:lastRow="0" w:firstColumn="1" w:lastColumn="0" w:noHBand="0" w:noVBand="1"/>
      </w:tblPr>
      <w:tblGrid>
        <w:gridCol w:w="559"/>
        <w:gridCol w:w="1060"/>
        <w:gridCol w:w="1067"/>
        <w:gridCol w:w="1590"/>
        <w:gridCol w:w="2167"/>
        <w:gridCol w:w="1077"/>
        <w:gridCol w:w="1251"/>
        <w:gridCol w:w="2286"/>
        <w:gridCol w:w="1417"/>
        <w:gridCol w:w="1560"/>
        <w:gridCol w:w="1979"/>
      </w:tblGrid>
      <w:tr w:rsidR="008E6D0F" w:rsidRPr="00EF2315" w:rsidTr="008E6D0F">
        <w:trPr>
          <w:jc w:val="center"/>
        </w:trPr>
        <w:tc>
          <w:tcPr>
            <w:tcW w:w="559" w:type="dxa"/>
            <w:vMerge w:val="restart"/>
          </w:tcPr>
          <w:p w:rsidR="008E6D0F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 xml:space="preserve">№ </w:t>
            </w:r>
          </w:p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60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№ договора</w:t>
            </w:r>
          </w:p>
        </w:tc>
        <w:tc>
          <w:tcPr>
            <w:tcW w:w="1067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Дата договора</w:t>
            </w:r>
          </w:p>
        </w:tc>
        <w:tc>
          <w:tcPr>
            <w:tcW w:w="1590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2167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Наименование объекта в соответствии с договором</w:t>
            </w:r>
          </w:p>
        </w:tc>
        <w:tc>
          <w:tcPr>
            <w:tcW w:w="2328" w:type="dxa"/>
            <w:gridSpan w:val="2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Сроки выполнения работ</w:t>
            </w:r>
          </w:p>
        </w:tc>
        <w:tc>
          <w:tcPr>
            <w:tcW w:w="2286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Предмет договора (виды выполняемых работ)</w:t>
            </w:r>
          </w:p>
        </w:tc>
        <w:tc>
          <w:tcPr>
            <w:tcW w:w="1417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Общая цена по договору (BYN)</w:t>
            </w:r>
          </w:p>
        </w:tc>
        <w:tc>
          <w:tcPr>
            <w:tcW w:w="1560" w:type="dxa"/>
            <w:vMerge w:val="restart"/>
          </w:tcPr>
          <w:p w:rsidR="008E6D0F" w:rsidRPr="00B74E82" w:rsidRDefault="008E6D0F" w:rsidP="00316790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</w:rPr>
            </w:pPr>
            <w:r w:rsidRPr="00B74E82">
              <w:rPr>
                <w:rFonts w:ascii="Times New Roman" w:hAnsi="Times New Roman" w:cs="Times New Roman"/>
                <w:b/>
              </w:rPr>
              <w:t>Цена аналогичных работ</w:t>
            </w:r>
          </w:p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B74E82">
              <w:rPr>
                <w:rFonts w:ascii="Times New Roman" w:hAnsi="Times New Roman" w:cs="Times New Roman"/>
                <w:b/>
              </w:rPr>
              <w:t>(BYN)</w:t>
            </w:r>
          </w:p>
        </w:tc>
        <w:tc>
          <w:tcPr>
            <w:tcW w:w="1979" w:type="dxa"/>
            <w:vMerge w:val="restart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Регистрационный номер и дата соответствующего отзыва</w:t>
            </w:r>
          </w:p>
        </w:tc>
      </w:tr>
      <w:tr w:rsidR="008E6D0F" w:rsidRPr="00EF2315" w:rsidTr="008E6D0F">
        <w:trPr>
          <w:jc w:val="center"/>
        </w:trPr>
        <w:tc>
          <w:tcPr>
            <w:tcW w:w="559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1251" w:type="dxa"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Окончание</w:t>
            </w:r>
          </w:p>
        </w:tc>
        <w:tc>
          <w:tcPr>
            <w:tcW w:w="2286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6D0F" w:rsidRPr="00EF2315" w:rsidTr="008E6D0F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8E6D0F" w:rsidRPr="00EF2315" w:rsidTr="008E6D0F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8E6D0F" w:rsidRPr="00EF2315" w:rsidTr="008E6D0F">
        <w:trPr>
          <w:jc w:val="center"/>
        </w:trPr>
        <w:tc>
          <w:tcPr>
            <w:tcW w:w="1247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E6D0F" w:rsidRPr="00F044B6" w:rsidRDefault="008E6D0F" w:rsidP="00316790">
            <w:pPr>
              <w:spacing w:after="0" w:line="240" w:lineRule="auto"/>
              <w:contextualSpacing/>
              <w:mirrorIndents/>
              <w:jc w:val="right"/>
              <w:rPr>
                <w:rFonts w:ascii="Times New Roman" w:hAnsi="Times New Roman" w:cs="Times New Roman"/>
                <w:b/>
              </w:rPr>
            </w:pPr>
            <w:r w:rsidRPr="00F044B6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E6D0F" w:rsidRPr="00EF2315" w:rsidRDefault="008E6D0F" w:rsidP="00316790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</w:tbl>
    <w:p w:rsidR="008E6D0F" w:rsidRDefault="008E6D0F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8E6D0F" w:rsidRDefault="008E6D0F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8E6D0F" w:rsidRDefault="008E6D0F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8E6D0F" w:rsidRDefault="008E6D0F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3D6F01" w:rsidRPr="005631CC" w:rsidRDefault="003D6F01" w:rsidP="003D6F01">
      <w:pPr>
        <w:pStyle w:val="newncpi0"/>
        <w:ind w:firstLine="567"/>
        <w:rPr>
          <w:b/>
          <w:sz w:val="32"/>
          <w:szCs w:val="32"/>
          <w:u w:val="single"/>
        </w:rPr>
      </w:pPr>
      <w:r w:rsidRPr="005631CC">
        <w:rPr>
          <w:b/>
          <w:sz w:val="32"/>
          <w:szCs w:val="32"/>
          <w:u w:val="single"/>
        </w:rPr>
        <w:t>Для подтверждения соответствия дополнительным требованиям:</w:t>
      </w:r>
    </w:p>
    <w:p w:rsidR="003D6F01" w:rsidRDefault="003D6F01" w:rsidP="003D6F01">
      <w:pPr>
        <w:pStyle w:val="newncpi0"/>
        <w:ind w:firstLine="567"/>
        <w:rPr>
          <w:sz w:val="32"/>
          <w:szCs w:val="32"/>
        </w:rPr>
      </w:pPr>
      <w:r>
        <w:rPr>
          <w:sz w:val="32"/>
          <w:szCs w:val="32"/>
        </w:rPr>
        <w:t>-</w:t>
      </w:r>
      <w:r w:rsidRPr="00F02EFA">
        <w:rPr>
          <w:sz w:val="32"/>
          <w:szCs w:val="32"/>
        </w:rPr>
        <w:t xml:space="preserve"> способность участника выполнить работы на сумму не менее 50 процентов стоимости работ подтверждается документом, подписанным участником, о выполнении работ собственными силами;</w:t>
      </w:r>
    </w:p>
    <w:p w:rsidR="003D6F01" w:rsidRDefault="003D6F01" w:rsidP="003D6F01">
      <w:pPr>
        <w:pStyle w:val="newncpi0"/>
        <w:ind w:firstLine="567"/>
        <w:rPr>
          <w:sz w:val="32"/>
          <w:szCs w:val="32"/>
        </w:rPr>
      </w:pPr>
      <w:r>
        <w:rPr>
          <w:sz w:val="32"/>
          <w:szCs w:val="32"/>
        </w:rPr>
        <w:t>-</w:t>
      </w:r>
      <w:r w:rsidRPr="00F02EFA">
        <w:rPr>
          <w:sz w:val="32"/>
          <w:szCs w:val="32"/>
        </w:rPr>
        <w:t xml:space="preserve"> наличие опыта </w:t>
      </w:r>
      <w:r>
        <w:rPr>
          <w:sz w:val="32"/>
          <w:szCs w:val="32"/>
        </w:rPr>
        <w:t xml:space="preserve">подтверждается реестром. Достаточно </w:t>
      </w:r>
      <w:r w:rsidRPr="00F02EFA">
        <w:rPr>
          <w:b/>
          <w:sz w:val="32"/>
          <w:szCs w:val="32"/>
          <w:u w:val="single"/>
        </w:rPr>
        <w:t>3 (трёх) договоров</w:t>
      </w:r>
      <w:r>
        <w:rPr>
          <w:b/>
          <w:sz w:val="32"/>
          <w:szCs w:val="32"/>
          <w:u w:val="single"/>
        </w:rPr>
        <w:t xml:space="preserve"> </w:t>
      </w:r>
      <w:r w:rsidRPr="00A52DE4">
        <w:rPr>
          <w:sz w:val="32"/>
          <w:szCs w:val="32"/>
        </w:rPr>
        <w:t>на аналогичные работы</w:t>
      </w:r>
      <w:r>
        <w:rPr>
          <w:sz w:val="32"/>
          <w:szCs w:val="32"/>
        </w:rPr>
        <w:t xml:space="preserve"> по сопоставимой цене,</w:t>
      </w:r>
      <w:r w:rsidRPr="00F02EFA">
        <w:rPr>
          <w:rStyle w:val="word-wrapper"/>
          <w:i/>
          <w:shd w:val="clear" w:color="auto" w:fill="FFFFFF"/>
        </w:rPr>
        <w:t xml:space="preserve"> </w:t>
      </w:r>
      <w:r w:rsidRPr="00F02EFA">
        <w:rPr>
          <w:sz w:val="32"/>
          <w:szCs w:val="32"/>
        </w:rPr>
        <w:t>по одному из которых работы выполнялись за пределами трехлетнего срока до даты подачи предложения</w:t>
      </w:r>
      <w:r>
        <w:rPr>
          <w:sz w:val="32"/>
          <w:szCs w:val="32"/>
        </w:rPr>
        <w:t>;</w:t>
      </w:r>
    </w:p>
    <w:p w:rsidR="003D6F01" w:rsidRPr="00A52DE4" w:rsidRDefault="003D6F01" w:rsidP="003D6F01">
      <w:pPr>
        <w:pStyle w:val="newncpi0"/>
        <w:ind w:firstLine="567"/>
        <w:rPr>
          <w:sz w:val="32"/>
          <w:szCs w:val="32"/>
        </w:rPr>
      </w:pPr>
      <w:r w:rsidRPr="00A52DE4">
        <w:rPr>
          <w:sz w:val="32"/>
          <w:szCs w:val="32"/>
        </w:rPr>
        <w:t xml:space="preserve">- деловая репутация подтверждается положительными отзывами на сопоставимые по цене аналогичные работы. Достаточно </w:t>
      </w:r>
      <w:r w:rsidRPr="00A52DE4">
        <w:rPr>
          <w:b/>
          <w:sz w:val="32"/>
          <w:szCs w:val="32"/>
          <w:u w:val="single"/>
        </w:rPr>
        <w:t>3 (трёх) отзывов</w:t>
      </w:r>
      <w:r w:rsidRPr="00A52DE4">
        <w:rPr>
          <w:sz w:val="32"/>
          <w:szCs w:val="32"/>
        </w:rPr>
        <w:t>.</w:t>
      </w:r>
      <w:r>
        <w:rPr>
          <w:sz w:val="32"/>
          <w:szCs w:val="32"/>
        </w:rPr>
        <w:t xml:space="preserve"> Если из отзыва не удается установить виды работ и суммы, то к нему должны быть приложены подписанные пояснительные документы, или копия договора, либо его номер должен быть указан в реестре (иначе такой отзыв не учитывается). </w:t>
      </w: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3D6F01" w:rsidRDefault="003D6F01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3D6F01" w:rsidRPr="00D01476" w:rsidRDefault="003D6F01" w:rsidP="003D6F01">
      <w:pPr>
        <w:spacing w:after="0" w:line="240" w:lineRule="auto"/>
        <w:ind w:firstLine="567"/>
        <w:jc w:val="right"/>
        <w:rPr>
          <w:rFonts w:ascii="Times New Roman" w:hAnsi="Times New Roman"/>
          <w:b/>
        </w:rPr>
      </w:pPr>
      <w:r w:rsidRPr="00D01476">
        <w:rPr>
          <w:rFonts w:ascii="Times New Roman" w:hAnsi="Times New Roman"/>
          <w:b/>
        </w:rPr>
        <w:t xml:space="preserve">Приложение </w:t>
      </w:r>
    </w:p>
    <w:p w:rsid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:rsidR="003D6F01" w:rsidRP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3D6F01">
        <w:rPr>
          <w:rFonts w:ascii="Times New Roman" w:hAnsi="Times New Roman"/>
        </w:rPr>
        <w:t>РЕЕСТР</w:t>
      </w:r>
    </w:p>
    <w:p w:rsidR="003D6F01" w:rsidRP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3D6F01">
        <w:rPr>
          <w:rFonts w:ascii="Times New Roman" w:hAnsi="Times New Roman"/>
        </w:rPr>
        <w:t xml:space="preserve">сведений о договорах, </w:t>
      </w:r>
    </w:p>
    <w:p w:rsid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u w:val="single"/>
        </w:rPr>
      </w:pPr>
      <w:r w:rsidRPr="003D6F01">
        <w:rPr>
          <w:rFonts w:ascii="Times New Roman" w:hAnsi="Times New Roman"/>
          <w:color w:val="FF0000"/>
        </w:rPr>
        <w:t>соответствующих предмету</w:t>
      </w:r>
      <w:r w:rsidRPr="00CC3E09">
        <w:rPr>
          <w:rFonts w:ascii="Times New Roman" w:hAnsi="Times New Roman"/>
        </w:rPr>
        <w:t xml:space="preserve"> государственной закупки, или аналогичных</w:t>
      </w:r>
      <w:r>
        <w:rPr>
          <w:rFonts w:ascii="Times New Roman" w:hAnsi="Times New Roman"/>
        </w:rPr>
        <w:t>,</w:t>
      </w:r>
      <w:r w:rsidRPr="00CC3E09">
        <w:rPr>
          <w:rFonts w:ascii="Times New Roman" w:hAnsi="Times New Roman"/>
        </w:rPr>
        <w:t xml:space="preserve"> исполненных участником </w:t>
      </w:r>
      <w:r w:rsidRPr="003D6F01">
        <w:rPr>
          <w:rFonts w:ascii="Times New Roman" w:hAnsi="Times New Roman"/>
          <w:b/>
          <w:color w:val="FF0000"/>
          <w:u w:val="single"/>
        </w:rPr>
        <w:t>за последние 3 года</w:t>
      </w:r>
    </w:p>
    <w:p w:rsid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u w:val="single"/>
        </w:rPr>
      </w:pPr>
    </w:p>
    <w:p w:rsidR="003D6F01" w:rsidRP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3D6F01">
        <w:rPr>
          <w:rFonts w:ascii="Times New Roman" w:hAnsi="Times New Roman"/>
          <w:b/>
          <w:color w:val="FF0000"/>
          <w:sz w:val="28"/>
          <w:szCs w:val="28"/>
          <w:u w:val="single"/>
        </w:rPr>
        <w:t>(оценка предложений)</w:t>
      </w:r>
    </w:p>
    <w:p w:rsidR="003D6F01" w:rsidRDefault="003D6F01" w:rsidP="003D6F01">
      <w:pPr>
        <w:spacing w:after="0" w:line="240" w:lineRule="auto"/>
        <w:contextualSpacing/>
        <w:mirrorIndents/>
        <w:rPr>
          <w:rFonts w:ascii="Times New Roman" w:hAnsi="Times New Roman" w:cs="Times New Roman"/>
          <w:sz w:val="30"/>
          <w:szCs w:val="30"/>
        </w:rPr>
      </w:pPr>
    </w:p>
    <w:tbl>
      <w:tblPr>
        <w:tblStyle w:val="afc"/>
        <w:tblW w:w="16013" w:type="dxa"/>
        <w:jc w:val="center"/>
        <w:tblLook w:val="04A0" w:firstRow="1" w:lastRow="0" w:firstColumn="1" w:lastColumn="0" w:noHBand="0" w:noVBand="1"/>
      </w:tblPr>
      <w:tblGrid>
        <w:gridCol w:w="559"/>
        <w:gridCol w:w="1060"/>
        <w:gridCol w:w="1067"/>
        <w:gridCol w:w="1590"/>
        <w:gridCol w:w="2167"/>
        <w:gridCol w:w="1077"/>
        <w:gridCol w:w="1251"/>
        <w:gridCol w:w="2286"/>
        <w:gridCol w:w="1417"/>
        <w:gridCol w:w="1560"/>
        <w:gridCol w:w="1979"/>
      </w:tblGrid>
      <w:tr w:rsidR="003D6F01" w:rsidRPr="00EF2315" w:rsidTr="00141825">
        <w:trPr>
          <w:jc w:val="center"/>
        </w:trPr>
        <w:tc>
          <w:tcPr>
            <w:tcW w:w="559" w:type="dxa"/>
            <w:vMerge w:val="restart"/>
          </w:tcPr>
          <w:p w:rsidR="003D6F01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 xml:space="preserve">№ </w:t>
            </w:r>
          </w:p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60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№ договора</w:t>
            </w:r>
          </w:p>
        </w:tc>
        <w:tc>
          <w:tcPr>
            <w:tcW w:w="1067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Дата договора</w:t>
            </w:r>
          </w:p>
        </w:tc>
        <w:tc>
          <w:tcPr>
            <w:tcW w:w="1590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2167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Наименование объекта в соответствии с договором</w:t>
            </w:r>
          </w:p>
        </w:tc>
        <w:tc>
          <w:tcPr>
            <w:tcW w:w="2328" w:type="dxa"/>
            <w:gridSpan w:val="2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Сроки выполнения работ</w:t>
            </w:r>
          </w:p>
        </w:tc>
        <w:tc>
          <w:tcPr>
            <w:tcW w:w="2286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Предмет договора (виды выполняемых работ)</w:t>
            </w:r>
          </w:p>
        </w:tc>
        <w:tc>
          <w:tcPr>
            <w:tcW w:w="1417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Общая цена по договору (BYN)</w:t>
            </w:r>
          </w:p>
        </w:tc>
        <w:tc>
          <w:tcPr>
            <w:tcW w:w="1560" w:type="dxa"/>
            <w:vMerge w:val="restart"/>
          </w:tcPr>
          <w:p w:rsidR="003D6F01" w:rsidRPr="00B74E82" w:rsidRDefault="003D6F01" w:rsidP="00141825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</w:rPr>
            </w:pPr>
            <w:r w:rsidRPr="00B74E82">
              <w:rPr>
                <w:rFonts w:ascii="Times New Roman" w:hAnsi="Times New Roman" w:cs="Times New Roman"/>
                <w:b/>
              </w:rPr>
              <w:t>Цена аналогичных работ</w:t>
            </w:r>
          </w:p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B74E82">
              <w:rPr>
                <w:rFonts w:ascii="Times New Roman" w:hAnsi="Times New Roman" w:cs="Times New Roman"/>
                <w:b/>
              </w:rPr>
              <w:t>(BYN)</w:t>
            </w:r>
          </w:p>
        </w:tc>
        <w:tc>
          <w:tcPr>
            <w:tcW w:w="1979" w:type="dxa"/>
            <w:vMerge w:val="restart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Регистрационный номер и дата соответствующего отзыва</w:t>
            </w:r>
          </w:p>
        </w:tc>
      </w:tr>
      <w:tr w:rsidR="003D6F01" w:rsidRPr="00EF2315" w:rsidTr="00141825">
        <w:trPr>
          <w:jc w:val="center"/>
        </w:trPr>
        <w:tc>
          <w:tcPr>
            <w:tcW w:w="559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1251" w:type="dxa"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  <w:r w:rsidRPr="00EF2315">
              <w:rPr>
                <w:rFonts w:ascii="Times New Roman" w:hAnsi="Times New Roman" w:cs="Times New Roman"/>
              </w:rPr>
              <w:t>Окончание</w:t>
            </w:r>
          </w:p>
        </w:tc>
        <w:tc>
          <w:tcPr>
            <w:tcW w:w="2286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vMerge/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6F01" w:rsidRPr="00EF2315" w:rsidTr="00141825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3D6F01" w:rsidRPr="00EF2315" w:rsidTr="00141825">
        <w:trPr>
          <w:jc w:val="center"/>
        </w:trPr>
        <w:tc>
          <w:tcPr>
            <w:tcW w:w="559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  <w:tr w:rsidR="003D6F01" w:rsidRPr="00EF2315" w:rsidTr="00141825">
        <w:trPr>
          <w:jc w:val="center"/>
        </w:trPr>
        <w:tc>
          <w:tcPr>
            <w:tcW w:w="1247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D6F01" w:rsidRPr="00F044B6" w:rsidRDefault="003D6F01" w:rsidP="00141825">
            <w:pPr>
              <w:spacing w:after="0" w:line="240" w:lineRule="auto"/>
              <w:contextualSpacing/>
              <w:mirrorIndents/>
              <w:jc w:val="right"/>
              <w:rPr>
                <w:rFonts w:ascii="Times New Roman" w:hAnsi="Times New Roman" w:cs="Times New Roman"/>
                <w:b/>
              </w:rPr>
            </w:pPr>
            <w:r w:rsidRPr="003D6F01">
              <w:rPr>
                <w:rFonts w:ascii="Times New Roman" w:hAnsi="Times New Roman" w:cs="Times New Roman"/>
                <w:b/>
                <w:color w:val="FF0000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6F01" w:rsidRPr="00EF2315" w:rsidRDefault="003D6F01" w:rsidP="00141825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</w:rPr>
            </w:pPr>
          </w:p>
        </w:tc>
      </w:tr>
    </w:tbl>
    <w:p w:rsidR="003D6F01" w:rsidRDefault="003D6F01" w:rsidP="003D6F01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A52DE4" w:rsidRDefault="00A52DE4" w:rsidP="00EB77EA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F02EFA" w:rsidRDefault="00F02EFA" w:rsidP="003F7031">
      <w:pPr>
        <w:pStyle w:val="newncpi0"/>
        <w:ind w:firstLine="567"/>
        <w:rPr>
          <w:sz w:val="22"/>
          <w:szCs w:val="22"/>
        </w:rPr>
      </w:pPr>
    </w:p>
    <w:p w:rsidR="00F02EFA" w:rsidRDefault="00F02EFA" w:rsidP="00F02E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31CC" w:rsidRPr="005631CC" w:rsidRDefault="005631CC" w:rsidP="005631CC">
      <w:pPr>
        <w:pStyle w:val="newncpi0"/>
        <w:ind w:firstLine="567"/>
        <w:rPr>
          <w:b/>
          <w:sz w:val="32"/>
          <w:szCs w:val="32"/>
          <w:u w:val="single"/>
        </w:rPr>
      </w:pPr>
      <w:r w:rsidRPr="005631CC">
        <w:rPr>
          <w:b/>
          <w:sz w:val="32"/>
          <w:szCs w:val="32"/>
          <w:u w:val="single"/>
        </w:rPr>
        <w:t xml:space="preserve">Для </w:t>
      </w:r>
      <w:r>
        <w:rPr>
          <w:b/>
          <w:sz w:val="32"/>
          <w:szCs w:val="32"/>
          <w:u w:val="single"/>
        </w:rPr>
        <w:t>оценки предложений</w:t>
      </w:r>
      <w:r w:rsidRPr="005631CC">
        <w:rPr>
          <w:b/>
          <w:sz w:val="32"/>
          <w:szCs w:val="32"/>
          <w:u w:val="single"/>
        </w:rPr>
        <w:t>:</w:t>
      </w:r>
    </w:p>
    <w:p w:rsidR="00477612" w:rsidRDefault="005631CC" w:rsidP="00477612">
      <w:pPr>
        <w:pStyle w:val="newncpi0"/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- наличие опыта </w:t>
      </w:r>
      <w:r w:rsidR="00477612">
        <w:rPr>
          <w:sz w:val="32"/>
          <w:szCs w:val="32"/>
        </w:rPr>
        <w:t xml:space="preserve">подтверждается положительными отзывами за последние </w:t>
      </w:r>
      <w:r w:rsidR="00477612" w:rsidRPr="00477612">
        <w:rPr>
          <w:b/>
          <w:sz w:val="32"/>
          <w:szCs w:val="32"/>
          <w:u w:val="single"/>
        </w:rPr>
        <w:t>3 (три) года</w:t>
      </w:r>
      <w:r w:rsidR="00477612">
        <w:rPr>
          <w:b/>
          <w:sz w:val="32"/>
          <w:szCs w:val="32"/>
          <w:u w:val="single"/>
        </w:rPr>
        <w:t xml:space="preserve"> </w:t>
      </w:r>
      <w:r w:rsidR="00477612" w:rsidRPr="00477612">
        <w:rPr>
          <w:sz w:val="32"/>
          <w:szCs w:val="32"/>
        </w:rPr>
        <w:t xml:space="preserve">по выполнению сопоставимых видов работ. </w:t>
      </w:r>
      <w:r w:rsidR="00477612">
        <w:rPr>
          <w:sz w:val="32"/>
          <w:szCs w:val="32"/>
        </w:rPr>
        <w:t>Если из отзыва не удается установить виды работ, то к нему должны быть приложены подписанные пояснительные документы, или копия договора, либо его номер должен быть указан в реестре (</w:t>
      </w:r>
      <w:r w:rsidR="00477612" w:rsidRPr="003D6F01">
        <w:rPr>
          <w:b/>
          <w:color w:val="FF0000"/>
          <w:sz w:val="32"/>
          <w:szCs w:val="32"/>
          <w:u w:val="single"/>
        </w:rPr>
        <w:t>иначе такой отзыв не учитывается</w:t>
      </w:r>
      <w:r w:rsidR="00477612">
        <w:rPr>
          <w:sz w:val="32"/>
          <w:szCs w:val="32"/>
        </w:rPr>
        <w:t xml:space="preserve">). </w:t>
      </w:r>
    </w:p>
    <w:p w:rsidR="00477612" w:rsidRDefault="005631CC" w:rsidP="00477612">
      <w:pPr>
        <w:pStyle w:val="newncpi0"/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- срок выполнения работ </w:t>
      </w:r>
      <w:r w:rsidR="00477612">
        <w:rPr>
          <w:sz w:val="32"/>
          <w:szCs w:val="32"/>
        </w:rPr>
        <w:t>указывается в количестве календарных дней;</w:t>
      </w:r>
    </w:p>
    <w:p w:rsidR="003E744C" w:rsidRDefault="005631CC" w:rsidP="00477612">
      <w:pPr>
        <w:pStyle w:val="newncpi0"/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3E744C">
        <w:rPr>
          <w:sz w:val="32"/>
          <w:szCs w:val="32"/>
        </w:rPr>
        <w:t>общая</w:t>
      </w:r>
      <w:r w:rsidRPr="00477612">
        <w:rPr>
          <w:sz w:val="32"/>
          <w:szCs w:val="32"/>
        </w:rPr>
        <w:t xml:space="preserve"> стоимость договоров</w:t>
      </w:r>
      <w:r w:rsidR="003E744C" w:rsidRPr="003E744C">
        <w:rPr>
          <w:sz w:val="32"/>
          <w:szCs w:val="32"/>
        </w:rPr>
        <w:t xml:space="preserve"> </w:t>
      </w:r>
      <w:r w:rsidR="003E744C">
        <w:rPr>
          <w:sz w:val="32"/>
          <w:szCs w:val="32"/>
        </w:rPr>
        <w:t>п</w:t>
      </w:r>
      <w:r w:rsidR="003E744C" w:rsidRPr="003E744C">
        <w:rPr>
          <w:sz w:val="32"/>
          <w:szCs w:val="32"/>
        </w:rPr>
        <w:t>одтверждается реестром исполненных договоров, соответствующих предмету государственной закупки, или аналогичных, исполненных участником за последние</w:t>
      </w:r>
      <w:r w:rsidR="003E744C">
        <w:rPr>
          <w:sz w:val="32"/>
          <w:szCs w:val="32"/>
        </w:rPr>
        <w:t xml:space="preserve"> </w:t>
      </w:r>
      <w:r w:rsidR="003E744C" w:rsidRPr="003E744C">
        <w:rPr>
          <w:b/>
          <w:sz w:val="32"/>
          <w:szCs w:val="32"/>
          <w:u w:val="single"/>
        </w:rPr>
        <w:t>3 (три) года</w:t>
      </w:r>
      <w:r w:rsidR="003E744C">
        <w:rPr>
          <w:b/>
          <w:sz w:val="32"/>
          <w:szCs w:val="32"/>
          <w:u w:val="single"/>
        </w:rPr>
        <w:t>,</w:t>
      </w:r>
      <w:r w:rsidR="003E744C">
        <w:rPr>
          <w:sz w:val="32"/>
          <w:szCs w:val="32"/>
        </w:rPr>
        <w:t xml:space="preserve"> </w:t>
      </w:r>
      <w:r w:rsidR="003E744C" w:rsidRPr="003E744C">
        <w:rPr>
          <w:sz w:val="32"/>
          <w:szCs w:val="32"/>
        </w:rPr>
        <w:t>с обязательным подсчетом итоговой суммы по всем исполненным договорам.</w:t>
      </w:r>
    </w:p>
    <w:p w:rsidR="00DA241D" w:rsidRDefault="00DA241D" w:rsidP="003F7031">
      <w:pPr>
        <w:pStyle w:val="newncpi0"/>
        <w:ind w:firstLine="567"/>
        <w:rPr>
          <w:sz w:val="22"/>
          <w:szCs w:val="22"/>
        </w:rPr>
      </w:pPr>
    </w:p>
    <w:p w:rsidR="00EB77EA" w:rsidRPr="00D01476" w:rsidRDefault="00EB77EA" w:rsidP="00EB77EA">
      <w:pPr>
        <w:pStyle w:val="newncpi0"/>
        <w:ind w:firstLine="567"/>
        <w:rPr>
          <w:sz w:val="22"/>
          <w:szCs w:val="22"/>
        </w:rPr>
      </w:pPr>
    </w:p>
    <w:p w:rsidR="008E6D0F" w:rsidRDefault="008E6D0F" w:rsidP="00EB77EA">
      <w:pPr>
        <w:spacing w:after="0" w:line="240" w:lineRule="auto"/>
        <w:jc w:val="right"/>
        <w:rPr>
          <w:rFonts w:ascii="Times New Roman" w:hAnsi="Times New Roman"/>
        </w:rPr>
        <w:sectPr w:rsidR="008E6D0F" w:rsidSect="008E6D0F">
          <w:pgSz w:w="16838" w:h="11920" w:orient="landscape"/>
          <w:pgMar w:top="1134" w:right="851" w:bottom="567" w:left="851" w:header="278" w:footer="0" w:gutter="0"/>
          <w:cols w:space="720"/>
          <w:docGrid w:linePitch="286"/>
        </w:sectPr>
      </w:pPr>
    </w:p>
    <w:p w:rsidR="00EB77EA" w:rsidRPr="003C106B" w:rsidRDefault="00EB77EA" w:rsidP="00EB77EA">
      <w:pPr>
        <w:spacing w:after="0" w:line="240" w:lineRule="auto"/>
        <w:jc w:val="right"/>
        <w:rPr>
          <w:rFonts w:ascii="Times New Roman" w:hAnsi="Times New Roman"/>
          <w:b/>
        </w:rPr>
      </w:pPr>
      <w:r w:rsidRPr="00485F16">
        <w:rPr>
          <w:rFonts w:ascii="Times New Roman" w:hAnsi="Times New Roman"/>
          <w:b/>
        </w:rPr>
        <w:t>Приложение</w:t>
      </w:r>
    </w:p>
    <w:p w:rsidR="00EB77EA" w:rsidRDefault="00EB77EA" w:rsidP="00EB77EA">
      <w:pPr>
        <w:spacing w:after="0" w:line="240" w:lineRule="auto"/>
        <w:ind w:left="-426" w:right="141"/>
        <w:jc w:val="center"/>
        <w:rPr>
          <w:rFonts w:ascii="Times New Roman" w:eastAsia="Times New Roman" w:hAnsi="Times New Roman"/>
          <w:b/>
        </w:rPr>
      </w:pPr>
    </w:p>
    <w:p w:rsidR="00EB77EA" w:rsidRPr="005F4A7E" w:rsidRDefault="00EB77EA" w:rsidP="00EB77EA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</w:rPr>
      </w:pPr>
      <w:r w:rsidRPr="005F4A7E">
        <w:rPr>
          <w:rFonts w:ascii="Times New Roman" w:eastAsia="Times New Roman" w:hAnsi="Times New Roman"/>
          <w:b/>
        </w:rPr>
        <w:t>Методика оценки предложений претендентов при проведении конкурса с ограниченным участием</w:t>
      </w:r>
    </w:p>
    <w:p w:rsidR="00EB77EA" w:rsidRPr="005F4A7E" w:rsidRDefault="00EB77EA" w:rsidP="00EB77EA">
      <w:pPr>
        <w:spacing w:after="0" w:line="240" w:lineRule="auto"/>
        <w:ind w:right="-1"/>
        <w:jc w:val="center"/>
        <w:rPr>
          <w:rFonts w:ascii="Times New Roman" w:hAnsi="Times New Roman"/>
          <w:b/>
        </w:rPr>
      </w:pPr>
    </w:p>
    <w:p w:rsidR="00EB77EA" w:rsidRPr="00485F16" w:rsidRDefault="00EB77EA" w:rsidP="00EB7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Оценка и сравнение предложений будет проводиться в соответствии с постановлением Совета Министров Республики Беларусь от 2 июля 2019 г. № 449 «Об установлении критериев, способа оценки и сравнения предложений участников открытого и закрытого конкурсов» с изменениями и дополнениями на дату составления конкурсных документов.</w:t>
      </w:r>
    </w:p>
    <w:p w:rsidR="00EB77EA" w:rsidRDefault="00EB77EA" w:rsidP="00EB7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Наименование валюты, которая будет использована для оценки и сравнения предложений, - белорусский рубль (BYN).</w:t>
      </w:r>
    </w:p>
    <w:p w:rsidR="00EB77EA" w:rsidRDefault="00EB77EA" w:rsidP="00EB7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 xml:space="preserve">Оценка и сравнение предложений осуществляются комиссией по государственным закупкам при наличии </w:t>
      </w:r>
      <w:r w:rsidRPr="00485F16"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  <w:t>не менее двух участников</w:t>
      </w: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, допущенных к оценке и сравнению предложений (в том числе в отношении частей (лотов) предмета государственной закупки), в соответствии со следующими критериями и их удельными весами:</w:t>
      </w:r>
    </w:p>
    <w:p w:rsidR="00EB77EA" w:rsidRPr="00485F16" w:rsidRDefault="00EB77EA" w:rsidP="00EB7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77EA" w:rsidRPr="00485F16" w:rsidRDefault="00EB77EA" w:rsidP="00EB77EA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4123"/>
        <w:gridCol w:w="2696"/>
        <w:gridCol w:w="1515"/>
        <w:gridCol w:w="945"/>
      </w:tblGrid>
      <w:tr w:rsidR="00EB77EA" w:rsidRPr="00485F16" w:rsidTr="009E196A">
        <w:trPr>
          <w:trHeight w:val="571"/>
          <w:tblHeader/>
        </w:trPr>
        <w:tc>
          <w:tcPr>
            <w:tcW w:w="357" w:type="pct"/>
            <w:tcBorders>
              <w:bottom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№</w:t>
            </w: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п/п</w:t>
            </w:r>
          </w:p>
        </w:tc>
        <w:tc>
          <w:tcPr>
            <w:tcW w:w="2063" w:type="pct"/>
            <w:tcBorders>
              <w:bottom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Критерии оценки</w:t>
            </w:r>
          </w:p>
        </w:tc>
        <w:tc>
          <w:tcPr>
            <w:tcW w:w="1349" w:type="pct"/>
            <w:tcBorders>
              <w:bottom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Содержание показателя</w:t>
            </w:r>
          </w:p>
        </w:tc>
        <w:tc>
          <w:tcPr>
            <w:tcW w:w="758" w:type="pct"/>
            <w:tcBorders>
              <w:bottom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Удельный вес критерия оценки</w:t>
            </w:r>
          </w:p>
        </w:tc>
        <w:tc>
          <w:tcPr>
            <w:tcW w:w="473" w:type="pct"/>
            <w:tcBorders>
              <w:bottom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Удельный вес группы критериев оценки</w:t>
            </w:r>
          </w:p>
        </w:tc>
      </w:tr>
      <w:tr w:rsidR="00EB77EA" w:rsidRPr="00485F16" w:rsidTr="009E196A">
        <w:trPr>
          <w:trHeight w:val="20"/>
        </w:trPr>
        <w:tc>
          <w:tcPr>
            <w:tcW w:w="357" w:type="pct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</w:t>
            </w:r>
          </w:p>
        </w:tc>
        <w:tc>
          <w:tcPr>
            <w:tcW w:w="2063" w:type="pct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ind w:firstLine="170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2</w:t>
            </w:r>
          </w:p>
        </w:tc>
        <w:tc>
          <w:tcPr>
            <w:tcW w:w="1349" w:type="pct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3</w:t>
            </w:r>
          </w:p>
        </w:tc>
        <w:tc>
          <w:tcPr>
            <w:tcW w:w="758" w:type="pct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4</w:t>
            </w:r>
          </w:p>
        </w:tc>
        <w:tc>
          <w:tcPr>
            <w:tcW w:w="473" w:type="pct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5</w:t>
            </w:r>
          </w:p>
        </w:tc>
      </w:tr>
      <w:tr w:rsidR="00EB77EA" w:rsidRPr="00485F16" w:rsidTr="009E196A">
        <w:trPr>
          <w:trHeight w:val="20"/>
        </w:trPr>
        <w:tc>
          <w:tcPr>
            <w:tcW w:w="5000" w:type="pct"/>
            <w:gridSpan w:val="5"/>
            <w:tcBorders>
              <w:top w:val="doub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1 Критерий оценки стоимостной группы</w:t>
            </w:r>
          </w:p>
        </w:tc>
      </w:tr>
      <w:tr w:rsidR="00EB77EA" w:rsidRPr="00485F16" w:rsidTr="009E196A">
        <w:trPr>
          <w:trHeight w:val="20"/>
        </w:trPr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1.</w:t>
            </w:r>
          </w:p>
        </w:tc>
        <w:tc>
          <w:tcPr>
            <w:tcW w:w="2063" w:type="pct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keepLines/>
              <w:shd w:val="clear" w:color="auto" w:fill="FFFFFF"/>
              <w:tabs>
                <w:tab w:val="left" w:pos="720"/>
              </w:tabs>
              <w:spacing w:after="0" w:line="240" w:lineRule="auto"/>
              <w:ind w:hanging="24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485F16">
              <w:rPr>
                <w:rFonts w:ascii="Times New Roman" w:hAnsi="Times New Roman"/>
                <w:spacing w:val="-6"/>
                <w:sz w:val="20"/>
                <w:szCs w:val="20"/>
              </w:rPr>
              <w:t>Цена предложения</w:t>
            </w:r>
          </w:p>
        </w:tc>
        <w:tc>
          <w:tcPr>
            <w:tcW w:w="1349" w:type="pct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Предлагаемая участником цена в белорусских рублях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100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7</w:t>
            </w:r>
            <w:r w:rsidR="00EB77EA"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</w:tr>
      <w:tr w:rsidR="00EB77EA" w:rsidRPr="00485F16" w:rsidTr="009E196A">
        <w:trPr>
          <w:trHeight w:val="20"/>
        </w:trPr>
        <w:tc>
          <w:tcPr>
            <w:tcW w:w="4527" w:type="pct"/>
            <w:gridSpan w:val="4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ИТОГО критерии стоимостной группы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7</w:t>
            </w:r>
            <w:r w:rsidR="00EB77EA"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</w:tr>
      <w:tr w:rsidR="00EB77EA" w:rsidRPr="00485F16" w:rsidTr="009E19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</w:tcBorders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b/>
                <w:spacing w:val="-6"/>
                <w:sz w:val="20"/>
                <w:lang w:val="en-US" w:eastAsia="en-US"/>
              </w:rPr>
              <w:t>II</w:t>
            </w:r>
            <w:r w:rsidRPr="00485F16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 xml:space="preserve"> Критерии оценки нестоимостной группы</w:t>
            </w:r>
          </w:p>
        </w:tc>
      </w:tr>
      <w:tr w:rsidR="00EB77EA" w:rsidRPr="00485F16" w:rsidTr="009E196A">
        <w:trPr>
          <w:trHeight w:val="20"/>
        </w:trPr>
        <w:tc>
          <w:tcPr>
            <w:tcW w:w="357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1.</w:t>
            </w:r>
          </w:p>
        </w:tc>
        <w:tc>
          <w:tcPr>
            <w:tcW w:w="2063" w:type="pct"/>
            <w:vAlign w:val="center"/>
          </w:tcPr>
          <w:p w:rsidR="00EB77EA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Наличие подтвержденного положительного опыта, связанного с предметом государственной закупки по выполнению видов работ, заявленных в сметной документации,   </w:t>
            </w:r>
            <w:r w:rsidRPr="00485F16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 xml:space="preserve">(предоставление отзывов за 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последние 3 год</w:t>
            </w:r>
            <w:r w:rsidRPr="003F7031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а)</w:t>
            </w:r>
          </w:p>
          <w:p w:rsidR="003F7031" w:rsidRPr="003F7031" w:rsidRDefault="003F7031" w:rsidP="003F7031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</w:pPr>
            <w:r w:rsidRPr="003F7031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Отзывы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.</w:t>
            </w:r>
            <w:r w:rsidRPr="003F7031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 xml:space="preserve"> не указанные в реестре</w:t>
            </w:r>
            <w:r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 xml:space="preserve">, </w:t>
            </w:r>
            <w:r w:rsidRPr="003F7031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рассмотрению не подлежат</w:t>
            </w:r>
          </w:p>
        </w:tc>
        <w:tc>
          <w:tcPr>
            <w:tcW w:w="1349" w:type="pct"/>
            <w:vMerge w:val="restar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Предоставляемые участником закупки сведения</w:t>
            </w:r>
          </w:p>
        </w:tc>
        <w:tc>
          <w:tcPr>
            <w:tcW w:w="758" w:type="pct"/>
            <w:vAlign w:val="center"/>
          </w:tcPr>
          <w:p w:rsidR="00EB77EA" w:rsidRPr="00485F16" w:rsidRDefault="008F183F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</w:t>
            </w:r>
            <w:r w:rsidR="00F705F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  <w:tc>
          <w:tcPr>
            <w:tcW w:w="473" w:type="pct"/>
            <w:vMerge w:val="restar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3</w:t>
            </w:r>
            <w:r w:rsidR="00EB77EA"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</w:tr>
      <w:tr w:rsidR="00EB77EA" w:rsidRPr="00485F16" w:rsidTr="009E196A">
        <w:trPr>
          <w:trHeight w:val="2114"/>
        </w:trPr>
        <w:tc>
          <w:tcPr>
            <w:tcW w:w="357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2.</w:t>
            </w:r>
          </w:p>
        </w:tc>
        <w:tc>
          <w:tcPr>
            <w:tcW w:w="2063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Срок выполнения работ  (в </w:t>
            </w: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u w:val="single"/>
                <w:lang w:eastAsia="en-US"/>
              </w:rPr>
              <w:t>календарных</w:t>
            </w: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днях)</w:t>
            </w:r>
          </w:p>
        </w:tc>
        <w:tc>
          <w:tcPr>
            <w:tcW w:w="1349" w:type="pct"/>
            <w:vMerge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  <w:tc>
          <w:tcPr>
            <w:tcW w:w="758" w:type="pct"/>
            <w:vAlign w:val="center"/>
          </w:tcPr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2</w:t>
            </w:r>
            <w:r w:rsidR="00EB77EA"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  <w:tc>
          <w:tcPr>
            <w:tcW w:w="473" w:type="pct"/>
            <w:vMerge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</w:tr>
      <w:tr w:rsidR="00EB77EA" w:rsidRPr="00485F16" w:rsidTr="009E196A">
        <w:trPr>
          <w:trHeight w:val="1164"/>
        </w:trPr>
        <w:tc>
          <w:tcPr>
            <w:tcW w:w="357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3</w:t>
            </w:r>
          </w:p>
        </w:tc>
        <w:tc>
          <w:tcPr>
            <w:tcW w:w="2063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Суммарная стоимость договоров, соответствующих предмету государственной закупки или аналогичных, исполненных участником работ за последние 3 года.</w:t>
            </w:r>
          </w:p>
          <w:p w:rsidR="00EB77EA" w:rsidRPr="00F21884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6"/>
                <w:sz w:val="20"/>
                <w:lang w:eastAsia="en-US"/>
              </w:rPr>
            </w:pPr>
          </w:p>
        </w:tc>
        <w:tc>
          <w:tcPr>
            <w:tcW w:w="1349" w:type="pct"/>
            <w:vMerge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  <w:tc>
          <w:tcPr>
            <w:tcW w:w="758" w:type="pct"/>
            <w:vAlign w:val="center"/>
          </w:tcPr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7</w:t>
            </w:r>
            <w:r w:rsidR="00F705F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  <w:tc>
          <w:tcPr>
            <w:tcW w:w="473" w:type="pct"/>
            <w:vMerge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</w:tr>
      <w:tr w:rsidR="00EB77EA" w:rsidRPr="00485F16" w:rsidTr="009E196A">
        <w:trPr>
          <w:trHeight w:val="452"/>
        </w:trPr>
        <w:tc>
          <w:tcPr>
            <w:tcW w:w="4527" w:type="pct"/>
            <w:gridSpan w:val="4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ИТОГО критерии не стоимостной группы:</w:t>
            </w:r>
          </w:p>
        </w:tc>
        <w:tc>
          <w:tcPr>
            <w:tcW w:w="473" w:type="pct"/>
            <w:vAlign w:val="center"/>
          </w:tcPr>
          <w:p w:rsidR="00EB77EA" w:rsidRPr="00485F16" w:rsidRDefault="003E66C6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3</w:t>
            </w:r>
            <w:r w:rsidR="00EB77EA"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0</w:t>
            </w:r>
          </w:p>
        </w:tc>
      </w:tr>
      <w:tr w:rsidR="00EB77EA" w:rsidRPr="00485F16" w:rsidTr="009E196A">
        <w:trPr>
          <w:trHeight w:val="452"/>
        </w:trPr>
        <w:tc>
          <w:tcPr>
            <w:tcW w:w="4527" w:type="pct"/>
            <w:gridSpan w:val="4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ИТОГО</w:t>
            </w:r>
          </w:p>
        </w:tc>
        <w:tc>
          <w:tcPr>
            <w:tcW w:w="473" w:type="pct"/>
            <w:vAlign w:val="center"/>
          </w:tcPr>
          <w:p w:rsidR="00EB77EA" w:rsidRPr="00485F16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485F16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100</w:t>
            </w:r>
          </w:p>
        </w:tc>
      </w:tr>
    </w:tbl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Для оценки предложений применяется балльная система.</w:t>
      </w: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Итоговое количество </w:t>
      </w:r>
      <w:r w:rsidR="00EC1836"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баллов, присвоенных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предложению i-го участника в соответствии с критериями по стоимостной группе определяется по формуле:</w:t>
      </w:r>
    </w:p>
    <w:p w:rsidR="00EB77EA" w:rsidRPr="00485F16" w:rsidRDefault="00EB77EA" w:rsidP="00EB77EA">
      <w:pPr>
        <w:pStyle w:val="ConsPlusNormal"/>
        <w:ind w:firstLine="709"/>
        <w:jc w:val="center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ИС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 xml:space="preserve">i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= (ЦП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min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/ ЦП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x 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ск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),</w:t>
      </w: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где ИС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итоговое количество баллов, присвоенных предложению i-го участника по стоимостной группе критериев оценки; </w:t>
      </w: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ЦП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min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наименьшая цена предложения из предложений участников, допущенных к оценке и сравнению предложений;</w:t>
      </w: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ЦПi- цена участника</w:t>
      </w:r>
    </w:p>
    <w:p w:rsidR="00EB77EA" w:rsidRPr="00485F16" w:rsidRDefault="00EB77EA" w:rsidP="00EB77EA">
      <w:pPr>
        <w:pStyle w:val="ConsPlusNormal"/>
        <w:ind w:firstLine="709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 xml:space="preserve">ск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- удельный вес стоимости критерия (100, т.к. критерий оценки «цена предложения» является единственным).</w:t>
      </w:r>
    </w:p>
    <w:p w:rsidR="00EB77EA" w:rsidRDefault="00EB77EA" w:rsidP="00EB77EA">
      <w:pPr>
        <w:pStyle w:val="ConsPlusNormal"/>
        <w:ind w:firstLine="709"/>
        <w:jc w:val="center"/>
        <w:rPr>
          <w:rFonts w:ascii="Times New Roman" w:eastAsia="Calibri" w:hAnsi="Times New Roman" w:cs="Times New Roman"/>
          <w:spacing w:val="-6"/>
          <w:sz w:val="20"/>
          <w:lang w:eastAsia="en-US"/>
        </w:rPr>
      </w:pPr>
    </w:p>
    <w:p w:rsidR="00EB77EA" w:rsidRPr="00485F16" w:rsidRDefault="00EB77EA" w:rsidP="00EB77EA">
      <w:pPr>
        <w:pStyle w:val="ConsPlusNormal"/>
        <w:ind w:firstLine="709"/>
        <w:jc w:val="center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Требования к нестоимостным критериям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946"/>
      </w:tblGrid>
      <w:tr w:rsidR="00EB77EA" w:rsidRPr="005E3BB7" w:rsidTr="009E196A">
        <w:tc>
          <w:tcPr>
            <w:tcW w:w="2977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Критерий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Требования заказчика и методика расчета</w:t>
            </w:r>
          </w:p>
        </w:tc>
      </w:tr>
      <w:tr w:rsidR="00EB77EA" w:rsidRPr="005E3BB7" w:rsidTr="009E196A">
        <w:tc>
          <w:tcPr>
            <w:tcW w:w="2977" w:type="dxa"/>
            <w:shd w:val="clear" w:color="auto" w:fill="auto"/>
            <w:vAlign w:val="center"/>
          </w:tcPr>
          <w:p w:rsidR="00EB77EA" w:rsidRDefault="00EB77EA" w:rsidP="00EC1836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Наличие подтвержденного положительного опыта, связанного с предметом государственной закупки по выполнению видов работ, заявленных в сметной документации (прилагается)  </w:t>
            </w:r>
          </w:p>
          <w:p w:rsidR="00D91E66" w:rsidRPr="00D91E66" w:rsidRDefault="00D91E66" w:rsidP="00EC1836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</w:pPr>
            <w:r w:rsidRPr="00D91E66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>(Отзывы за последние 3 года)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Расчет критерия осуществляется исходя из количества представленных положительных отзывов по выполнению аналогичных видов работ за указанный период.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Лучшим предложением по критерию признается наибольшее значение показателя критерия оценки.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Количество баллов по данному критерию определяется по формуле: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НЦБ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i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= У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нск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x (К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i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/ 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max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),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где У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нск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– удельный вес  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val="en-US" w:eastAsia="en-US"/>
              </w:rPr>
              <w:t>n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 ного критерия оценки;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i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– количество принятых комиссией отзывов 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val="en-US" w:eastAsia="en-US"/>
              </w:rPr>
              <w:t>i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-го участника к оценке и сравнению предложений;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К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vertAlign w:val="subscript"/>
                <w:lang w:eastAsia="en-US"/>
              </w:rPr>
              <w:t>max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 xml:space="preserve"> – максимальное количество отзывов, принятых комиссией к оценке и сравнению предложений.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Предоставляемые отзывы должны: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 содержать наименования выполненных строительно-монтажных работ, относящихся к предмету закупки;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 быть представлены на запрашиваемый период выполнения строительно-монтажных работ;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 содержать сведения для возможности проверки достоверности представленных сведений;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- быть читаемы;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Отзывы, не соответствующие вышеуказанным</w:t>
            </w:r>
            <w:r w:rsidRPr="005E3BB7">
              <w:rPr>
                <w:rFonts w:ascii="Times New Roman" w:eastAsia="Calibri" w:hAnsi="Times New Roman" w:cs="Times New Roman"/>
                <w:b/>
                <w:spacing w:val="-6"/>
                <w:sz w:val="20"/>
                <w:lang w:eastAsia="en-US"/>
              </w:rPr>
              <w:t xml:space="preserve"> требованиям к рассмотрению приниматься не будут.</w:t>
            </w:r>
          </w:p>
        </w:tc>
      </w:tr>
      <w:tr w:rsidR="00EB77EA" w:rsidRPr="005E3BB7" w:rsidTr="009E196A">
        <w:tc>
          <w:tcPr>
            <w:tcW w:w="2977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Срок выполнения работ  (в календарных днях)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НЦБ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= У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нск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E3BB7">
              <w:rPr>
                <w:rFonts w:ascii="Times New Roman" w:hAnsi="Times New Roman" w:cs="Times New Roman"/>
                <w:noProof/>
                <w:position w:val="1"/>
                <w:sz w:val="20"/>
              </w:rPr>
              <w:drawing>
                <wp:inline distT="0" distB="0" distL="0" distR="0">
                  <wp:extent cx="111125" cy="111125"/>
                  <wp:effectExtent l="0" t="0" r="3175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(К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min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/ К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r w:rsidRPr="005E3BB7">
              <w:rPr>
                <w:rFonts w:ascii="Times New Roman" w:hAnsi="Times New Roman" w:cs="Times New Roman"/>
                <w:sz w:val="20"/>
              </w:rPr>
              <w:t>),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где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У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нск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удельный вес критерия оценки из нестоимостной группы;</w:t>
            </w:r>
          </w:p>
          <w:p w:rsidR="00EB77EA" w:rsidRPr="005E3BB7" w:rsidRDefault="00EB77EA" w:rsidP="009E196A">
            <w:pPr>
              <w:pStyle w:val="ConsPlusNormal"/>
              <w:spacing w:before="200"/>
              <w:ind w:firstLine="540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К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min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минимальное значение критерия оценки, определенное комиссией по государственным закупкам (далее - комиссия) на основании соответствующих сведений, содержащихся в предложениях участников, допущенных к оценке и сравнению предложений;</w:t>
            </w:r>
          </w:p>
          <w:p w:rsidR="00EB77EA" w:rsidRPr="005E3BB7" w:rsidRDefault="00EB77EA" w:rsidP="009E196A">
            <w:pPr>
              <w:pStyle w:val="ConsPlusNormal"/>
              <w:spacing w:before="200"/>
              <w:ind w:firstLine="540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К</w:t>
            </w:r>
            <w:r w:rsidRPr="005E3BB7">
              <w:rPr>
                <w:rFonts w:ascii="Times New Roman" w:hAnsi="Times New Roman" w:cs="Times New Roman"/>
                <w:sz w:val="20"/>
                <w:vertAlign w:val="subscript"/>
              </w:rPr>
              <w:t>i</w:t>
            </w:r>
            <w:r w:rsidRPr="005E3BB7"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5E3BB7"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  <w:t>значение критерия оценки, определенное комиссией на основании соответствующих сведений, содержащихся в предложении i-го участника.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eastAsia="Calibri" w:hAnsi="Times New Roman" w:cs="Times New Roman"/>
                <w:spacing w:val="-6"/>
                <w:sz w:val="20"/>
                <w:lang w:eastAsia="en-US"/>
              </w:rPr>
            </w:pPr>
          </w:p>
        </w:tc>
      </w:tr>
      <w:tr w:rsidR="00EB77EA" w:rsidRPr="005E3BB7" w:rsidTr="009E196A">
        <w:tc>
          <w:tcPr>
            <w:tcW w:w="2977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*Общая стоимость договоров, соответствующих предмету государственной закупки или аналогичных, исполненных участником работ</w:t>
            </w:r>
            <w:r w:rsidRPr="00D91E66">
              <w:rPr>
                <w:rFonts w:ascii="Times New Roman" w:hAnsi="Times New Roman" w:cs="Times New Roman"/>
                <w:b/>
                <w:sz w:val="20"/>
              </w:rPr>
              <w:t xml:space="preserve"> за последние 3 года.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Подтверждается реестром исполненных договоров, соответствующих предмету государственной закупки, или аналогичных, исполненных участником за последние три года, содержащим в том числе сведения о заказчиках, предмете договора, сроках его исполнения и цене.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Предложению с наибольшей общей ценой (суммарной стоимостью) исполненных договоров, соответствующих предмету государственной закупки, или аналогичных присваивается максимальное количество баллов.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Количество баллов, присваиваемых предложению i-го участника определяется по формуле: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НЦБi = Унск (Кi / Кmax),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где НЦБi – количество баллов, присвоенных предложению i-го участника в соответствии с критерием оценки из нестоимостной группы;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Унск – удельный вес критерия оценки из нестоимостной группы;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Кi – значение критерия оценки, определенное комиссией на основании соответствующих сведений, содержащихся в предложении i-го участника.</w:t>
            </w:r>
          </w:p>
          <w:p w:rsidR="00EB77EA" w:rsidRPr="005E3BB7" w:rsidRDefault="00EB77EA" w:rsidP="009E1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E3BB7">
              <w:rPr>
                <w:rFonts w:ascii="Times New Roman" w:hAnsi="Times New Roman" w:cs="Times New Roman"/>
                <w:sz w:val="20"/>
              </w:rPr>
              <w:t>Кmax – максимальное значение критерия оценки, определенное комиссией на основании соответствующих сведений, содержащихся в предложении участников, допущенных к оценке и сравнению предложений.</w:t>
            </w:r>
          </w:p>
        </w:tc>
      </w:tr>
    </w:tbl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*Подтверждается реестром всех исполненных договоров о выполнении работ, составляющих предмет государственной закупки, или аналогичных работ, исполненных участником за последние три года, содержащий в том числе сведения о заказчиках, предмете договора и цене.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Сведения по данному критерию предоставляются участником в таблице  с указанием номера, даты заключения договора, его </w:t>
      </w:r>
      <w:r w:rsidR="008E6D0F"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предмета, сроков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производства работ, наименования заказчика и объекта строительства, стоимости каждого договора с обязательным подсчетом</w:t>
      </w:r>
      <w:r w:rsidRPr="00485F16">
        <w:rPr>
          <w:rFonts w:ascii="Times New Roman" w:eastAsia="Calibri" w:hAnsi="Times New Roman" w:cs="Times New Roman"/>
          <w:b/>
          <w:spacing w:val="-6"/>
          <w:sz w:val="20"/>
          <w:lang w:eastAsia="en-US"/>
        </w:rPr>
        <w:t xml:space="preserve">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итоговой суммы по всем исполненным договорам.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b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b/>
          <w:spacing w:val="-6"/>
          <w:sz w:val="20"/>
          <w:lang w:eastAsia="en-US"/>
        </w:rPr>
        <w:t>Участник заполняет реестр по образцу таблицы.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При не </w:t>
      </w:r>
      <w:r w:rsidR="00EC1836"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предоставлении запрашиваемой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информации либо предоставлении ее в неполном объеме, баллы по данному критерию не начисляются.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b/>
          <w:spacing w:val="-6"/>
          <w:sz w:val="20"/>
          <w:lang w:eastAsia="en-US"/>
        </w:rPr>
      </w:pP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b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b/>
          <w:spacing w:val="-6"/>
          <w:sz w:val="20"/>
          <w:lang w:eastAsia="en-US"/>
        </w:rPr>
        <w:t>Документы, не входящие в перечень запрашиваемых, к рассмотрению не принимаются.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b/>
          <w:spacing w:val="-6"/>
          <w:sz w:val="20"/>
          <w:lang w:eastAsia="en-US"/>
        </w:rPr>
      </w:pP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Итоговое количество баллов, присвоенных предложению i-го участника в соответствии с критериями оценки из нестоимостной группы определяется как сумма балов по каждому критерию, указанному в подпунктах 1, 2</w:t>
      </w:r>
      <w:r>
        <w:rPr>
          <w:rFonts w:ascii="Times New Roman" w:eastAsia="Calibri" w:hAnsi="Times New Roman" w:cs="Times New Roman"/>
          <w:spacing w:val="-6"/>
          <w:sz w:val="20"/>
          <w:lang w:eastAsia="en-US"/>
        </w:rPr>
        <w:t>, 3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п.</w:t>
      </w:r>
      <w:r w:rsidRPr="00485F16">
        <w:rPr>
          <w:rFonts w:ascii="Times New Roman" w:eastAsia="Calibri" w:hAnsi="Times New Roman" w:cs="Times New Roman"/>
          <w:spacing w:val="-6"/>
          <w:sz w:val="20"/>
          <w:lang w:val="en-US" w:eastAsia="en-US"/>
        </w:rPr>
        <w:t>II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«Критерии оценки нестоимостной группы»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hAnsi="Times New Roman" w:cs="Times New Roman"/>
          <w:sz w:val="20"/>
        </w:rPr>
      </w:pP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hAnsi="Times New Roman" w:cs="Times New Roman"/>
          <w:sz w:val="20"/>
        </w:rPr>
      </w:pPr>
      <w:r w:rsidRPr="00485F16">
        <w:rPr>
          <w:rFonts w:ascii="Times New Roman" w:hAnsi="Times New Roman" w:cs="Times New Roman"/>
          <w:sz w:val="20"/>
        </w:rPr>
        <w:t>ИН</w:t>
      </w:r>
      <w:r w:rsidRPr="00485F16">
        <w:rPr>
          <w:rFonts w:ascii="Times New Roman" w:hAnsi="Times New Roman" w:cs="Times New Roman"/>
          <w:sz w:val="20"/>
          <w:vertAlign w:val="subscript"/>
        </w:rPr>
        <w:t>i</w:t>
      </w:r>
      <w:r w:rsidRPr="00485F16">
        <w:rPr>
          <w:rFonts w:ascii="Times New Roman" w:hAnsi="Times New Roman" w:cs="Times New Roman"/>
          <w:sz w:val="20"/>
        </w:rPr>
        <w:t xml:space="preserve"> = </w:t>
      </w:r>
      <w:r w:rsidRPr="00485F16">
        <w:rPr>
          <w:rFonts w:ascii="Times New Roman" w:hAnsi="Times New Roman" w:cs="Times New Roman"/>
          <w:noProof/>
          <w:position w:val="-5"/>
          <w:sz w:val="20"/>
        </w:rPr>
        <w:drawing>
          <wp:inline distT="0" distB="0" distL="0" distR="0">
            <wp:extent cx="501015" cy="1987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hAnsi="Times New Roman" w:cs="Times New Roman"/>
          <w:sz w:val="20"/>
        </w:rPr>
        <w:t>г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де</w:t>
      </w:r>
      <w:r w:rsidRPr="00485F16">
        <w:rPr>
          <w:rFonts w:ascii="Times New Roman" w:hAnsi="Times New Roman" w:cs="Times New Roman"/>
          <w:sz w:val="20"/>
        </w:rPr>
        <w:t xml:space="preserve"> НЦБ</w:t>
      </w:r>
      <w:r w:rsidRPr="00485F16">
        <w:rPr>
          <w:rFonts w:ascii="Times New Roman" w:hAnsi="Times New Roman" w:cs="Times New Roman"/>
          <w:sz w:val="20"/>
          <w:vertAlign w:val="subscript"/>
        </w:rPr>
        <w:t>i</w:t>
      </w:r>
      <w:r w:rsidRPr="00485F16">
        <w:rPr>
          <w:rFonts w:ascii="Times New Roman" w:hAnsi="Times New Roman" w:cs="Times New Roman"/>
          <w:sz w:val="20"/>
        </w:rPr>
        <w:t xml:space="preserve"> -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количество баллов, присвоенных предложению i-го участника в соответствии с критерием оценки из нестоимостной группы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Итоговое количество баллов, присвоенных предложению i-го участника определятся по формуле: 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ИБ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= (ИС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x 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с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/ 100) + (ИН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x 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нс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/ 100),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где: ИБ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итоговое количество баллов, присвоенных предложению i-го участника;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ИС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итоговое количество баллов, присвоенных предложению i-го участника в соответствии с критериями из стоимостной группы;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с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удельный вес стоимостной группы критериев;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ИН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>i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 xml:space="preserve"> – итоговое количество баллов, присвоенных предложению i-го участника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br/>
        <w:t xml:space="preserve">в соответствии с критериями из нестоимостной группы; 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У</w:t>
      </w:r>
      <w:r w:rsidRPr="00485F16">
        <w:rPr>
          <w:rFonts w:ascii="Times New Roman" w:eastAsia="Calibri" w:hAnsi="Times New Roman" w:cs="Times New Roman"/>
          <w:spacing w:val="-6"/>
          <w:sz w:val="20"/>
          <w:vertAlign w:val="subscript"/>
          <w:lang w:eastAsia="en-US"/>
        </w:rPr>
        <w:t xml:space="preserve">нс </w:t>
      </w:r>
      <w:r w:rsidRPr="00485F16">
        <w:rPr>
          <w:rFonts w:ascii="Times New Roman" w:eastAsia="Calibri" w:hAnsi="Times New Roman" w:cs="Times New Roman"/>
          <w:spacing w:val="-6"/>
          <w:sz w:val="20"/>
          <w:lang w:eastAsia="en-US"/>
        </w:rPr>
        <w:t>– удельный вес нестоимостной группы критериев оценки.</w:t>
      </w:r>
    </w:p>
    <w:p w:rsidR="00EB77EA" w:rsidRPr="00485F16" w:rsidRDefault="00EB77EA" w:rsidP="00EB77EA">
      <w:pPr>
        <w:pStyle w:val="ConsPlusNormal"/>
        <w:ind w:firstLine="284"/>
        <w:jc w:val="both"/>
        <w:rPr>
          <w:rFonts w:ascii="Times New Roman" w:eastAsia="Calibri" w:hAnsi="Times New Roman" w:cs="Times New Roman"/>
          <w:spacing w:val="-6"/>
          <w:sz w:val="20"/>
          <w:lang w:eastAsia="en-US"/>
        </w:rPr>
      </w:pPr>
    </w:p>
    <w:p w:rsidR="00EB77EA" w:rsidRPr="00485F16" w:rsidRDefault="00EB77EA" w:rsidP="00EB77EA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Итоговая оценка подсчитывается как сумма баллов, выставленных по каждому</w:t>
      </w: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из критериев сравнения. Округление осуществляется до сотых балла. </w:t>
      </w:r>
    </w:p>
    <w:p w:rsidR="00EB77EA" w:rsidRPr="00485F16" w:rsidRDefault="00EB77EA" w:rsidP="00EB77EA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Победителем признается участник, суммарно получивший наибольшее количество баллов (1-е место).</w:t>
      </w:r>
    </w:p>
    <w:p w:rsidR="00EB77EA" w:rsidRPr="00485F16" w:rsidRDefault="00EB77EA" w:rsidP="00EB77EA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В случае, если при сравнении предложений выявится два и более потенциальных победителей, то победителем признается участник, предложивший наименьшую цену заказа.</w:t>
      </w:r>
    </w:p>
    <w:p w:rsidR="00EB77EA" w:rsidRPr="00485F16" w:rsidRDefault="00EB77EA" w:rsidP="00EB77EA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5F16">
        <w:rPr>
          <w:rFonts w:ascii="Times New Roman" w:eastAsia="Times New Roman" w:hAnsi="Times New Roman"/>
          <w:sz w:val="20"/>
          <w:szCs w:val="20"/>
          <w:lang w:eastAsia="ru-RU"/>
        </w:rPr>
        <w:t>В случае, если при сравнении предложений выявится два и более потенциальных победителя с одинаковой ценой предложения, то победителем признается участник, подавший документы к процедуре государственной закупки первым.</w:t>
      </w: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EB77EA" w:rsidRPr="00FC1FEA" w:rsidRDefault="00EB77EA" w:rsidP="008A5A01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sectPr w:rsidR="00EB77EA" w:rsidRPr="00FC1FEA" w:rsidSect="00CF41B7">
      <w:pgSz w:w="11920" w:h="16838"/>
      <w:pgMar w:top="851" w:right="567" w:bottom="851" w:left="1134" w:header="278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1A1" w:rsidRDefault="002E51A1" w:rsidP="00AC70C8">
      <w:pPr>
        <w:spacing w:after="0" w:line="240" w:lineRule="auto"/>
      </w:pPr>
      <w:r>
        <w:separator/>
      </w:r>
    </w:p>
  </w:endnote>
  <w:endnote w:type="continuationSeparator" w:id="0">
    <w:p w:rsidR="002E51A1" w:rsidRDefault="002E51A1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802"/>
    </w:tblGrid>
    <w:tr w:rsidR="009E196A" w:rsidTr="00AC70C8">
      <w:tc>
        <w:tcPr>
          <w:tcW w:w="1800" w:type="dxa"/>
          <w:shd w:val="clear" w:color="auto" w:fill="auto"/>
          <w:vAlign w:val="center"/>
        </w:tcPr>
        <w:p w:rsidR="009E196A" w:rsidRDefault="009E196A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 wp14:anchorId="1084B6B7" wp14:editId="4E6238C9">
                <wp:extent cx="1292352" cy="390144"/>
                <wp:effectExtent l="0" t="0" r="3175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shd w:val="clear" w:color="auto" w:fill="auto"/>
          <w:vAlign w:val="center"/>
        </w:tcPr>
        <w:p w:rsidR="009E196A" w:rsidRDefault="009E196A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:rsidR="009E196A" w:rsidRPr="00AC70C8" w:rsidRDefault="009E196A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9E196A" w:rsidRDefault="009E196A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1A1" w:rsidRDefault="002E51A1" w:rsidP="00AC70C8">
      <w:pPr>
        <w:spacing w:after="0" w:line="240" w:lineRule="auto"/>
      </w:pPr>
      <w:r>
        <w:separator/>
      </w:r>
    </w:p>
  </w:footnote>
  <w:footnote w:type="continuationSeparator" w:id="0">
    <w:p w:rsidR="002E51A1" w:rsidRDefault="002E51A1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96A" w:rsidRDefault="009E196A" w:rsidP="009E196A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9E196A" w:rsidRDefault="009E196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95674"/>
    <w:multiLevelType w:val="hybridMultilevel"/>
    <w:tmpl w:val="DEEA7A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6104472"/>
    <w:multiLevelType w:val="hybridMultilevel"/>
    <w:tmpl w:val="10222E92"/>
    <w:lvl w:ilvl="0" w:tplc="46547AFC">
      <w:start w:val="1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65D43199"/>
    <w:multiLevelType w:val="hybridMultilevel"/>
    <w:tmpl w:val="F3D01370"/>
    <w:lvl w:ilvl="0" w:tplc="46547AF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8390206"/>
    <w:multiLevelType w:val="multilevel"/>
    <w:tmpl w:val="1B4A2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7D0450D0"/>
    <w:multiLevelType w:val="hybridMultilevel"/>
    <w:tmpl w:val="FA34242E"/>
    <w:lvl w:ilvl="0" w:tplc="46547AFC">
      <w:start w:val="1"/>
      <w:numFmt w:val="bullet"/>
      <w:lvlText w:val="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C8"/>
    <w:rsid w:val="0003724A"/>
    <w:rsid w:val="000608C7"/>
    <w:rsid w:val="00072981"/>
    <w:rsid w:val="0008401B"/>
    <w:rsid w:val="000870BC"/>
    <w:rsid w:val="000A2E77"/>
    <w:rsid w:val="000A60A4"/>
    <w:rsid w:val="000B275A"/>
    <w:rsid w:val="000F50BF"/>
    <w:rsid w:val="00117A7A"/>
    <w:rsid w:val="001203F9"/>
    <w:rsid w:val="00152429"/>
    <w:rsid w:val="00153357"/>
    <w:rsid w:val="00177F7B"/>
    <w:rsid w:val="001934F4"/>
    <w:rsid w:val="001A0B68"/>
    <w:rsid w:val="001A63B1"/>
    <w:rsid w:val="001B7386"/>
    <w:rsid w:val="001C0876"/>
    <w:rsid w:val="001E06AA"/>
    <w:rsid w:val="001E113E"/>
    <w:rsid w:val="001E330B"/>
    <w:rsid w:val="00203A8A"/>
    <w:rsid w:val="0020633C"/>
    <w:rsid w:val="00241C46"/>
    <w:rsid w:val="0025770A"/>
    <w:rsid w:val="002A01C9"/>
    <w:rsid w:val="002C4434"/>
    <w:rsid w:val="002E51A1"/>
    <w:rsid w:val="002F6486"/>
    <w:rsid w:val="002F665B"/>
    <w:rsid w:val="003144F0"/>
    <w:rsid w:val="00325806"/>
    <w:rsid w:val="00326A08"/>
    <w:rsid w:val="0033796B"/>
    <w:rsid w:val="0035587E"/>
    <w:rsid w:val="00363643"/>
    <w:rsid w:val="00363B9C"/>
    <w:rsid w:val="003758D8"/>
    <w:rsid w:val="00382866"/>
    <w:rsid w:val="00387392"/>
    <w:rsid w:val="003A637D"/>
    <w:rsid w:val="003B008E"/>
    <w:rsid w:val="003D6F01"/>
    <w:rsid w:val="003E66C6"/>
    <w:rsid w:val="003E744C"/>
    <w:rsid w:val="003F7031"/>
    <w:rsid w:val="00424E89"/>
    <w:rsid w:val="00430AB2"/>
    <w:rsid w:val="00432BDD"/>
    <w:rsid w:val="0044012C"/>
    <w:rsid w:val="0044563A"/>
    <w:rsid w:val="004509C8"/>
    <w:rsid w:val="00467911"/>
    <w:rsid w:val="00477612"/>
    <w:rsid w:val="004843E4"/>
    <w:rsid w:val="0048561F"/>
    <w:rsid w:val="00493527"/>
    <w:rsid w:val="004A4569"/>
    <w:rsid w:val="004D0C21"/>
    <w:rsid w:val="004F2541"/>
    <w:rsid w:val="004F538C"/>
    <w:rsid w:val="005004DE"/>
    <w:rsid w:val="005066A0"/>
    <w:rsid w:val="00510098"/>
    <w:rsid w:val="00537356"/>
    <w:rsid w:val="005554B1"/>
    <w:rsid w:val="005631CC"/>
    <w:rsid w:val="00563C78"/>
    <w:rsid w:val="00576F73"/>
    <w:rsid w:val="0059385F"/>
    <w:rsid w:val="005B43EE"/>
    <w:rsid w:val="005B459E"/>
    <w:rsid w:val="005D3F85"/>
    <w:rsid w:val="005E2DD3"/>
    <w:rsid w:val="005F004D"/>
    <w:rsid w:val="005F3402"/>
    <w:rsid w:val="006319E2"/>
    <w:rsid w:val="0066566F"/>
    <w:rsid w:val="0067453E"/>
    <w:rsid w:val="0069176A"/>
    <w:rsid w:val="006A6E2C"/>
    <w:rsid w:val="006B4DAB"/>
    <w:rsid w:val="006E6925"/>
    <w:rsid w:val="006F70B9"/>
    <w:rsid w:val="00736D69"/>
    <w:rsid w:val="00796318"/>
    <w:rsid w:val="00797245"/>
    <w:rsid w:val="007B08BB"/>
    <w:rsid w:val="007B3C51"/>
    <w:rsid w:val="007F757E"/>
    <w:rsid w:val="0081726D"/>
    <w:rsid w:val="0082409A"/>
    <w:rsid w:val="008346E4"/>
    <w:rsid w:val="00836BFB"/>
    <w:rsid w:val="008474DF"/>
    <w:rsid w:val="008547DC"/>
    <w:rsid w:val="008552AF"/>
    <w:rsid w:val="008626A2"/>
    <w:rsid w:val="00870D09"/>
    <w:rsid w:val="00881B33"/>
    <w:rsid w:val="00886030"/>
    <w:rsid w:val="008A1C81"/>
    <w:rsid w:val="008A5A01"/>
    <w:rsid w:val="008B2966"/>
    <w:rsid w:val="008B3303"/>
    <w:rsid w:val="008E6D0F"/>
    <w:rsid w:val="008F183F"/>
    <w:rsid w:val="008F7810"/>
    <w:rsid w:val="008F7A4C"/>
    <w:rsid w:val="00906400"/>
    <w:rsid w:val="00915206"/>
    <w:rsid w:val="00932D1A"/>
    <w:rsid w:val="00945D08"/>
    <w:rsid w:val="00974BBF"/>
    <w:rsid w:val="00975277"/>
    <w:rsid w:val="00985EE8"/>
    <w:rsid w:val="00991219"/>
    <w:rsid w:val="009C35FB"/>
    <w:rsid w:val="009C6B25"/>
    <w:rsid w:val="009E196A"/>
    <w:rsid w:val="009F1441"/>
    <w:rsid w:val="009F25A3"/>
    <w:rsid w:val="00A0670F"/>
    <w:rsid w:val="00A22113"/>
    <w:rsid w:val="00A52DE4"/>
    <w:rsid w:val="00A6468D"/>
    <w:rsid w:val="00A67C2F"/>
    <w:rsid w:val="00A71F99"/>
    <w:rsid w:val="00A82FC9"/>
    <w:rsid w:val="00AA5755"/>
    <w:rsid w:val="00AC70C8"/>
    <w:rsid w:val="00AD1BA0"/>
    <w:rsid w:val="00AD5485"/>
    <w:rsid w:val="00AE0557"/>
    <w:rsid w:val="00AF21EB"/>
    <w:rsid w:val="00B30EE4"/>
    <w:rsid w:val="00B54AF5"/>
    <w:rsid w:val="00B74E82"/>
    <w:rsid w:val="00B9112F"/>
    <w:rsid w:val="00BA3669"/>
    <w:rsid w:val="00BB4117"/>
    <w:rsid w:val="00C308C1"/>
    <w:rsid w:val="00C450E8"/>
    <w:rsid w:val="00C56254"/>
    <w:rsid w:val="00C766AA"/>
    <w:rsid w:val="00C87AC0"/>
    <w:rsid w:val="00C91254"/>
    <w:rsid w:val="00CC3E09"/>
    <w:rsid w:val="00CD2597"/>
    <w:rsid w:val="00CF41B7"/>
    <w:rsid w:val="00D143C7"/>
    <w:rsid w:val="00D43EE1"/>
    <w:rsid w:val="00D71D6E"/>
    <w:rsid w:val="00D7393D"/>
    <w:rsid w:val="00D91E66"/>
    <w:rsid w:val="00D959C4"/>
    <w:rsid w:val="00DA241D"/>
    <w:rsid w:val="00DA4945"/>
    <w:rsid w:val="00DC1528"/>
    <w:rsid w:val="00E41366"/>
    <w:rsid w:val="00E51F87"/>
    <w:rsid w:val="00E5462F"/>
    <w:rsid w:val="00E64714"/>
    <w:rsid w:val="00E857C8"/>
    <w:rsid w:val="00EA777D"/>
    <w:rsid w:val="00EB77EA"/>
    <w:rsid w:val="00EC1836"/>
    <w:rsid w:val="00EC551F"/>
    <w:rsid w:val="00ED031F"/>
    <w:rsid w:val="00EE3946"/>
    <w:rsid w:val="00EE593D"/>
    <w:rsid w:val="00F02EFA"/>
    <w:rsid w:val="00F134BA"/>
    <w:rsid w:val="00F2372F"/>
    <w:rsid w:val="00F42494"/>
    <w:rsid w:val="00F47521"/>
    <w:rsid w:val="00F517A5"/>
    <w:rsid w:val="00F64264"/>
    <w:rsid w:val="00F705F6"/>
    <w:rsid w:val="00F706D2"/>
    <w:rsid w:val="00FA6A27"/>
    <w:rsid w:val="00FB401E"/>
    <w:rsid w:val="00FC1FEA"/>
    <w:rsid w:val="00FD7C65"/>
    <w:rsid w:val="00FE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06B86A-2F26-4CB3-9A90-B74FB4EB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semiHidden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39"/>
    <w:rsid w:val="00AC7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1A0B6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870B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d">
    <w:name w:val="Placeholder Text"/>
    <w:basedOn w:val="a0"/>
    <w:uiPriority w:val="99"/>
    <w:semiHidden/>
    <w:rsid w:val="00153357"/>
    <w:rPr>
      <w:color w:val="808080"/>
    </w:rPr>
  </w:style>
  <w:style w:type="paragraph" w:styleId="afe">
    <w:name w:val="Balloon Text"/>
    <w:basedOn w:val="a"/>
    <w:link w:val="aff"/>
    <w:uiPriority w:val="99"/>
    <w:semiHidden/>
    <w:unhideWhenUsed/>
    <w:rsid w:val="00387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38739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A67C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rsid w:val="00A67C2F"/>
  </w:style>
  <w:style w:type="paragraph" w:customStyle="1" w:styleId="ConsPlusNormal">
    <w:name w:val="ConsPlusNormal"/>
    <w:rsid w:val="00EB7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2">
    <w:name w:val="Основной текст Знак1"/>
    <w:uiPriority w:val="99"/>
    <w:rsid w:val="0020633C"/>
    <w:rPr>
      <w:rFonts w:ascii="Times New Roman" w:hAnsi="Times New Roman"/>
      <w:spacing w:val="-2"/>
      <w:sz w:val="23"/>
      <w:szCs w:val="23"/>
      <w:shd w:val="clear" w:color="auto" w:fill="FFFFFF"/>
    </w:rPr>
  </w:style>
  <w:style w:type="paragraph" w:customStyle="1" w:styleId="p-normal">
    <w:name w:val="p-normal"/>
    <w:basedOn w:val="a"/>
    <w:rsid w:val="008A1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8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i.by/tx.dll?d=40237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13</Pages>
  <Words>3687</Words>
  <Characters>26748</Characters>
  <Application>Microsoft Office Word</Application>
  <DocSecurity>0</DocSecurity>
  <Lines>222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Сергей П. Гордеюк</cp:lastModifiedBy>
  <cp:revision>79</cp:revision>
  <cp:lastPrinted>2026-10-26T05:31:00Z</cp:lastPrinted>
  <dcterms:created xsi:type="dcterms:W3CDTF">2024-06-05T10:36:00Z</dcterms:created>
  <dcterms:modified xsi:type="dcterms:W3CDTF">2026-10-26T05:31:00Z</dcterms:modified>
</cp:coreProperties>
</file>