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954" w:rsidRDefault="00B92954" w:rsidP="00B92954">
      <w:pPr>
        <w:shd w:val="clear" w:color="auto" w:fill="FFFFFF"/>
        <w:ind w:left="5103"/>
        <w:contextualSpacing/>
        <w:rPr>
          <w:b/>
        </w:rPr>
      </w:pPr>
      <w:r w:rsidRPr="009D0C75">
        <w:rPr>
          <w:b/>
          <w:bCs/>
          <w:color w:val="000000"/>
          <w:spacing w:val="-1"/>
        </w:rPr>
        <w:t>УТВЕРЖДАЮ</w:t>
      </w:r>
    </w:p>
    <w:p w:rsidR="00B92954" w:rsidRDefault="00B92954" w:rsidP="00B92954">
      <w:pPr>
        <w:shd w:val="clear" w:color="auto" w:fill="FFFFFF"/>
        <w:ind w:left="5103"/>
        <w:contextualSpacing/>
      </w:pPr>
      <w:r>
        <w:t>Главный врач</w:t>
      </w:r>
    </w:p>
    <w:p w:rsidR="00B92954" w:rsidRPr="009D0C75" w:rsidRDefault="00B92954" w:rsidP="00B92954">
      <w:pPr>
        <w:shd w:val="clear" w:color="auto" w:fill="FFFFFF"/>
        <w:ind w:left="5103"/>
        <w:contextualSpacing/>
        <w:rPr>
          <w:b/>
        </w:rPr>
      </w:pPr>
      <w:r w:rsidRPr="009D0C75">
        <w:rPr>
          <w:color w:val="000000"/>
          <w:spacing w:val="-3"/>
        </w:rPr>
        <w:t xml:space="preserve">учреждения здравоохранения </w:t>
      </w:r>
    </w:p>
    <w:p w:rsidR="00B92954" w:rsidRPr="009D0C75" w:rsidRDefault="00B92954" w:rsidP="00B92954">
      <w:pPr>
        <w:shd w:val="clear" w:color="auto" w:fill="FFFFFF"/>
        <w:ind w:right="-2"/>
        <w:contextualSpacing/>
        <w:rPr>
          <w:color w:val="000000"/>
          <w:spacing w:val="-3"/>
        </w:rPr>
      </w:pPr>
      <w:r>
        <w:rPr>
          <w:color w:val="000000"/>
          <w:spacing w:val="-3"/>
        </w:rPr>
        <w:t xml:space="preserve">                                                                                         </w:t>
      </w:r>
      <w:r w:rsidRPr="009D0C75">
        <w:rPr>
          <w:color w:val="000000"/>
          <w:spacing w:val="-3"/>
        </w:rPr>
        <w:t>«4-я городская клиническая больница</w:t>
      </w:r>
    </w:p>
    <w:p w:rsidR="00B92954" w:rsidRPr="009D0C75" w:rsidRDefault="00B92954" w:rsidP="00B92954">
      <w:pPr>
        <w:shd w:val="clear" w:color="auto" w:fill="FFFFFF"/>
        <w:ind w:right="-2"/>
        <w:contextualSpacing/>
        <w:rPr>
          <w:color w:val="000000"/>
          <w:spacing w:val="-3"/>
        </w:rPr>
      </w:pPr>
      <w:r>
        <w:rPr>
          <w:color w:val="000000"/>
          <w:spacing w:val="-3"/>
        </w:rPr>
        <w:t xml:space="preserve">                                                                                          </w:t>
      </w:r>
      <w:r w:rsidRPr="009D0C75">
        <w:rPr>
          <w:color w:val="000000"/>
          <w:spacing w:val="-3"/>
        </w:rPr>
        <w:t>имени Н.Е.Савченко»</w:t>
      </w:r>
    </w:p>
    <w:p w:rsidR="00B92954" w:rsidRPr="009D0C75" w:rsidRDefault="00B92954" w:rsidP="00B92954">
      <w:pPr>
        <w:shd w:val="clear" w:color="auto" w:fill="FFFFFF"/>
        <w:tabs>
          <w:tab w:val="left" w:pos="7380"/>
        </w:tabs>
        <w:ind w:left="5103" w:right="-2"/>
        <w:contextualSpacing/>
        <w:rPr>
          <w:color w:val="000000"/>
          <w:spacing w:val="-3"/>
        </w:rPr>
      </w:pPr>
      <w:r>
        <w:rPr>
          <w:color w:val="000000"/>
          <w:spacing w:val="-3"/>
        </w:rPr>
        <w:t xml:space="preserve">  _____________________ В.В.Сиренко</w:t>
      </w:r>
    </w:p>
    <w:p w:rsidR="00B92954" w:rsidRPr="00803B11" w:rsidRDefault="00B92954" w:rsidP="00B92954">
      <w:pPr>
        <w:pStyle w:val="ConsPlusNonformat"/>
        <w:spacing w:line="280" w:lineRule="exact"/>
        <w:jc w:val="center"/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                                                                        «__</w:t>
      </w:r>
      <w:proofErr w:type="gramStart"/>
      <w:r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>_»</w:t>
      </w:r>
      <w:r w:rsidRPr="009D0C75"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>_</w:t>
      </w:r>
      <w:proofErr w:type="gramEnd"/>
      <w:r w:rsidRPr="009D0C75"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>__________________202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>6</w:t>
      </w:r>
      <w:r w:rsidRPr="009D0C75"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>г</w:t>
      </w:r>
    </w:p>
    <w:p w:rsidR="00B92954" w:rsidRDefault="00B92954" w:rsidP="00B92954">
      <w:pPr>
        <w:pStyle w:val="ConsPlusNonformat"/>
        <w:spacing w:line="28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B92954" w:rsidRDefault="00B92954" w:rsidP="00B92954">
      <w:pPr>
        <w:pStyle w:val="ConsPlusNonformat"/>
        <w:spacing w:line="28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B92954" w:rsidRPr="00A91D54" w:rsidRDefault="00B92954" w:rsidP="00B92954">
      <w:pPr>
        <w:jc w:val="center"/>
      </w:pPr>
      <w:r w:rsidRPr="00A91D54">
        <w:t>Техническое задание</w:t>
      </w:r>
    </w:p>
    <w:p w:rsidR="00B92954" w:rsidRDefault="00B92954" w:rsidP="00B92954">
      <w:pPr>
        <w:jc w:val="center"/>
      </w:pPr>
      <w:r w:rsidRPr="00A91D54">
        <w:t xml:space="preserve">на закупку </w:t>
      </w:r>
      <w:r>
        <w:t xml:space="preserve">средств ухода </w:t>
      </w:r>
      <w:r w:rsidRPr="00BE7909">
        <w:t>за малоподвижными и(или) неподвижными пациентами</w:t>
      </w:r>
    </w:p>
    <w:p w:rsidR="00B92954" w:rsidRDefault="00B92954" w:rsidP="00B92954">
      <w:pPr>
        <w:jc w:val="center"/>
      </w:pPr>
    </w:p>
    <w:p w:rsidR="00E13476" w:rsidRDefault="00E13476" w:rsidP="00B92954">
      <w:pPr>
        <w:jc w:val="center"/>
      </w:pPr>
    </w:p>
    <w:p w:rsidR="00E13476" w:rsidRPr="00E13476" w:rsidRDefault="00E13476" w:rsidP="00E13476">
      <w:pPr>
        <w:autoSpaceDE w:val="0"/>
        <w:autoSpaceDN w:val="0"/>
        <w:adjustRightInd w:val="0"/>
        <w:jc w:val="both"/>
        <w:rPr>
          <w:b/>
        </w:rPr>
      </w:pPr>
      <w:r w:rsidRPr="00E13476">
        <w:rPr>
          <w:b/>
        </w:rPr>
        <w:t>Лот 1</w:t>
      </w:r>
    </w:p>
    <w:p w:rsidR="00EC0CA0" w:rsidRPr="00E13476" w:rsidRDefault="00E13476" w:rsidP="00E13476">
      <w:pPr>
        <w:autoSpaceDE w:val="0"/>
        <w:autoSpaceDN w:val="0"/>
        <w:adjustRightInd w:val="0"/>
        <w:jc w:val="both"/>
        <w:rPr>
          <w:rFonts w:eastAsia="Microsoft Sans Serif"/>
          <w:color w:val="000000"/>
          <w:lang w:bidi="ru-RU"/>
        </w:rPr>
      </w:pPr>
      <w:r w:rsidRPr="00FE70AD">
        <w:t>Состав и комплектация</w:t>
      </w:r>
      <w:r w:rsidR="00EC0CA0" w:rsidRPr="00E13476">
        <w:rPr>
          <w:rFonts w:eastAsia="Microsoft Sans Serif"/>
          <w:color w:val="000000"/>
          <w:lang w:bidi="ru-RU"/>
        </w:rPr>
        <w:t>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592"/>
        <w:gridCol w:w="1613"/>
        <w:gridCol w:w="1723"/>
      </w:tblGrid>
      <w:tr w:rsidR="00EC0CA0" w:rsidTr="00EC0CA0">
        <w:trPr>
          <w:trHeight w:hRule="exact" w:val="3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C0CA0" w:rsidRDefault="00EC0CA0">
            <w:pPr>
              <w:widowControl w:val="0"/>
              <w:spacing w:line="280" w:lineRule="exact"/>
              <w:ind w:left="180"/>
              <w:rPr>
                <w:rFonts w:eastAsia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lang w:bidi="ru-RU"/>
              </w:rPr>
              <w:t>№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C0CA0" w:rsidRDefault="00EC0CA0">
            <w:pPr>
              <w:widowControl w:val="0"/>
              <w:spacing w:line="280" w:lineRule="exact"/>
              <w:jc w:val="center"/>
              <w:rPr>
                <w:rFonts w:eastAsia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lang w:bidi="ru-RU"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C0CA0" w:rsidRDefault="00EC0CA0">
            <w:pPr>
              <w:widowControl w:val="0"/>
              <w:spacing w:line="280" w:lineRule="exact"/>
              <w:ind w:left="340"/>
              <w:rPr>
                <w:rFonts w:eastAsia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lang w:bidi="ru-RU"/>
              </w:rPr>
              <w:t>Ед. изм.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C0CA0" w:rsidRDefault="00EC0CA0">
            <w:pPr>
              <w:widowControl w:val="0"/>
              <w:spacing w:line="280" w:lineRule="exact"/>
              <w:ind w:left="160"/>
              <w:rPr>
                <w:rFonts w:eastAsia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lang w:bidi="ru-RU"/>
              </w:rPr>
              <w:t>Количество</w:t>
            </w:r>
          </w:p>
        </w:tc>
      </w:tr>
      <w:tr w:rsidR="00EC0CA0" w:rsidTr="00CC1968">
        <w:trPr>
          <w:trHeight w:hRule="exact" w:val="89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C0CA0" w:rsidRDefault="00EC0CA0">
            <w:pPr>
              <w:widowControl w:val="0"/>
              <w:spacing w:line="280" w:lineRule="exact"/>
              <w:ind w:left="18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lang w:bidi="ru-RU"/>
              </w:rPr>
              <w:t>1.1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C0CA0" w:rsidRDefault="00EC0CA0">
            <w:pPr>
              <w:widowControl w:val="0"/>
              <w:spacing w:line="322" w:lineRule="exact"/>
              <w:jc w:val="both"/>
              <w:rPr>
                <w:rFonts w:eastAsia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lang w:bidi="ru-RU"/>
              </w:rPr>
              <w:t>Подгузники (для взрослых)</w:t>
            </w:r>
            <w:r>
              <w:t xml:space="preserve"> 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C0CA0" w:rsidRDefault="00EC0CA0">
            <w:pPr>
              <w:widowControl w:val="0"/>
              <w:spacing w:line="280" w:lineRule="exact"/>
              <w:jc w:val="center"/>
              <w:rPr>
                <w:rFonts w:eastAsia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lang w:bidi="ru-RU"/>
              </w:rPr>
              <w:t>шт.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0CA0" w:rsidRDefault="00EC0CA0" w:rsidP="00EC0CA0">
            <w:pPr>
              <w:widowControl w:val="0"/>
              <w:spacing w:line="280" w:lineRule="exact"/>
              <w:jc w:val="center"/>
              <w:rPr>
                <w:rFonts w:eastAsia="Microsoft Sans Serif"/>
                <w:color w:val="000000"/>
                <w:lang w:val="en-US" w:bidi="ru-RU"/>
              </w:rPr>
            </w:pPr>
            <w:r>
              <w:rPr>
                <w:rFonts w:eastAsia="Microsoft Sans Serif"/>
                <w:color w:val="000000"/>
                <w:lang w:bidi="ru-RU"/>
              </w:rPr>
              <w:t>М</w:t>
            </w:r>
            <w:r>
              <w:rPr>
                <w:rFonts w:eastAsia="Microsoft Sans Serif"/>
                <w:color w:val="000000"/>
                <w:lang w:val="en-US" w:bidi="ru-RU"/>
              </w:rPr>
              <w:t xml:space="preserve"> — 1620</w:t>
            </w:r>
          </w:p>
          <w:p w:rsidR="00EC0CA0" w:rsidRDefault="00EC0CA0">
            <w:pPr>
              <w:widowControl w:val="0"/>
              <w:spacing w:line="280" w:lineRule="exact"/>
              <w:jc w:val="center"/>
              <w:rPr>
                <w:rFonts w:eastAsia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lang w:bidi="ru-RU"/>
              </w:rPr>
              <w:t>L</w:t>
            </w:r>
            <w:r>
              <w:rPr>
                <w:rFonts w:eastAsia="Microsoft Sans Serif"/>
                <w:color w:val="000000"/>
                <w:lang w:val="en-US" w:bidi="ru-RU"/>
              </w:rPr>
              <w:t xml:space="preserve"> —1620</w:t>
            </w:r>
          </w:p>
          <w:p w:rsidR="00EC0CA0" w:rsidRDefault="00EC0CA0" w:rsidP="00EC0CA0">
            <w:pPr>
              <w:widowControl w:val="0"/>
              <w:spacing w:line="280" w:lineRule="exact"/>
              <w:jc w:val="center"/>
              <w:rPr>
                <w:rFonts w:eastAsia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lang w:bidi="ru-RU"/>
              </w:rPr>
              <w:t>XL</w:t>
            </w:r>
            <w:r>
              <w:rPr>
                <w:rFonts w:eastAsia="Microsoft Sans Serif"/>
                <w:color w:val="000000"/>
                <w:lang w:val="en-US" w:bidi="ru-RU"/>
              </w:rPr>
              <w:t xml:space="preserve"> —</w:t>
            </w:r>
            <w:r>
              <w:rPr>
                <w:rFonts w:eastAsia="Microsoft Sans Serif"/>
                <w:color w:val="000000"/>
                <w:lang w:bidi="ru-RU"/>
              </w:rPr>
              <w:t>600</w:t>
            </w:r>
          </w:p>
        </w:tc>
      </w:tr>
    </w:tbl>
    <w:p w:rsidR="00EC0CA0" w:rsidRPr="00076D43" w:rsidRDefault="00EC0CA0" w:rsidP="00EC0CA0">
      <w:pPr>
        <w:widowControl w:val="0"/>
        <w:spacing w:line="280" w:lineRule="exact"/>
        <w:rPr>
          <w:rFonts w:eastAsia="Microsoft Sans Serif"/>
          <w:color w:val="000000"/>
          <w:lang w:bidi="ru-RU"/>
        </w:rPr>
      </w:pPr>
      <w:r w:rsidRPr="00076D43">
        <w:rPr>
          <w:rFonts w:eastAsia="Microsoft Sans Serif"/>
          <w:color w:val="000000"/>
          <w:lang w:bidi="ru-RU"/>
        </w:rPr>
        <w:t>2. Технические характеристики:</w:t>
      </w:r>
    </w:p>
    <w:p w:rsidR="00EC0CA0" w:rsidRDefault="00EC0CA0" w:rsidP="00EC0CA0">
      <w:pPr>
        <w:widowControl w:val="0"/>
        <w:tabs>
          <w:tab w:val="left" w:pos="710"/>
        </w:tabs>
        <w:spacing w:line="322" w:lineRule="exact"/>
        <w:jc w:val="both"/>
        <w:rPr>
          <w:rFonts w:eastAsia="Microsoft Sans Serif"/>
          <w:color w:val="000000"/>
          <w:lang w:bidi="ru-RU"/>
        </w:rPr>
      </w:pPr>
      <w:r>
        <w:rPr>
          <w:rFonts w:eastAsia="Microsoft Sans Serif"/>
          <w:color w:val="000000"/>
          <w:lang w:bidi="ru-RU"/>
        </w:rPr>
        <w:t xml:space="preserve">2.1. Размеры: М (75-110 кг), </w:t>
      </w:r>
      <w:r>
        <w:rPr>
          <w:rFonts w:eastAsia="Microsoft Sans Serif"/>
          <w:color w:val="000000"/>
          <w:lang w:val="en-US" w:bidi="ru-RU"/>
        </w:rPr>
        <w:t>L</w:t>
      </w:r>
      <w:r>
        <w:rPr>
          <w:rFonts w:eastAsia="Microsoft Sans Serif"/>
          <w:color w:val="000000"/>
          <w:lang w:bidi="ru-RU"/>
        </w:rPr>
        <w:t xml:space="preserve"> (110-150 кг),  </w:t>
      </w:r>
      <w:r>
        <w:rPr>
          <w:rFonts w:eastAsia="Microsoft Sans Serif"/>
          <w:color w:val="000000"/>
          <w:lang w:val="en-US" w:bidi="ru-RU"/>
        </w:rPr>
        <w:t>XL</w:t>
      </w:r>
      <w:r>
        <w:rPr>
          <w:rFonts w:eastAsia="Microsoft Sans Serif"/>
          <w:color w:val="000000"/>
          <w:lang w:bidi="ru-RU"/>
        </w:rPr>
        <w:t xml:space="preserve"> (130-170 кг и более).</w:t>
      </w:r>
    </w:p>
    <w:p w:rsidR="00EC0CA0" w:rsidRDefault="00EC0CA0" w:rsidP="00EC0CA0">
      <w:pPr>
        <w:widowControl w:val="0"/>
        <w:tabs>
          <w:tab w:val="left" w:pos="710"/>
        </w:tabs>
        <w:spacing w:line="322" w:lineRule="exact"/>
        <w:jc w:val="both"/>
        <w:rPr>
          <w:rFonts w:eastAsia="Microsoft Sans Serif"/>
          <w:color w:val="000000"/>
          <w:lang w:bidi="ru-RU"/>
        </w:rPr>
      </w:pPr>
      <w:r>
        <w:rPr>
          <w:rFonts w:eastAsia="Microsoft Sans Serif"/>
          <w:color w:val="000000"/>
          <w:lang w:bidi="ru-RU"/>
        </w:rPr>
        <w:t>2.2 Эластичный пояс.</w:t>
      </w:r>
    </w:p>
    <w:p w:rsidR="00EC0CA0" w:rsidRDefault="00EC0CA0" w:rsidP="00EC0CA0">
      <w:pPr>
        <w:widowControl w:val="0"/>
        <w:tabs>
          <w:tab w:val="left" w:pos="710"/>
        </w:tabs>
        <w:spacing w:line="322" w:lineRule="exact"/>
        <w:jc w:val="both"/>
        <w:rPr>
          <w:rFonts w:eastAsia="Microsoft Sans Serif"/>
          <w:color w:val="000000"/>
          <w:lang w:bidi="ru-RU"/>
        </w:rPr>
      </w:pPr>
      <w:r>
        <w:rPr>
          <w:rFonts w:eastAsia="Microsoft Sans Serif"/>
          <w:color w:val="000000"/>
          <w:lang w:bidi="ru-RU"/>
        </w:rPr>
        <w:t>2.3. Фиксация: застёжки-липучки.</w:t>
      </w:r>
    </w:p>
    <w:p w:rsidR="00EC0CA0" w:rsidRDefault="00EC0CA0" w:rsidP="00EC0CA0">
      <w:pPr>
        <w:widowControl w:val="0"/>
        <w:tabs>
          <w:tab w:val="left" w:pos="710"/>
        </w:tabs>
        <w:spacing w:line="322" w:lineRule="exact"/>
        <w:jc w:val="both"/>
        <w:rPr>
          <w:rFonts w:eastAsia="Microsoft Sans Serif"/>
          <w:color w:val="000000"/>
          <w:lang w:bidi="ru-RU"/>
        </w:rPr>
      </w:pPr>
      <w:r>
        <w:rPr>
          <w:rFonts w:eastAsia="Microsoft Sans Serif"/>
          <w:color w:val="000000"/>
          <w:lang w:bidi="ru-RU"/>
        </w:rPr>
        <w:t>2.4. Возможность многократного застёгивания и расстёгивания застёжек-липучек.</w:t>
      </w:r>
    </w:p>
    <w:p w:rsidR="00EC0CA0" w:rsidRDefault="00EC0CA0" w:rsidP="00EC0CA0">
      <w:pPr>
        <w:widowControl w:val="0"/>
        <w:tabs>
          <w:tab w:val="left" w:pos="710"/>
        </w:tabs>
        <w:spacing w:line="322" w:lineRule="exact"/>
        <w:jc w:val="both"/>
        <w:rPr>
          <w:rFonts w:eastAsia="Microsoft Sans Serif"/>
          <w:color w:val="000000"/>
          <w:lang w:bidi="ru-RU"/>
        </w:rPr>
      </w:pPr>
      <w:r>
        <w:rPr>
          <w:rFonts w:eastAsia="Microsoft Sans Serif"/>
          <w:color w:val="000000"/>
          <w:lang w:bidi="ru-RU"/>
        </w:rPr>
        <w:t xml:space="preserve">2.5. Высокая </w:t>
      </w:r>
      <w:proofErr w:type="spellStart"/>
      <w:r>
        <w:rPr>
          <w:rFonts w:eastAsia="Microsoft Sans Serif"/>
          <w:color w:val="000000"/>
          <w:lang w:bidi="ru-RU"/>
        </w:rPr>
        <w:t>впитываемость</w:t>
      </w:r>
      <w:proofErr w:type="spellEnd"/>
      <w:r>
        <w:rPr>
          <w:rFonts w:eastAsia="Microsoft Sans Serif"/>
          <w:color w:val="000000"/>
          <w:lang w:bidi="ru-RU"/>
        </w:rPr>
        <w:t>.</w:t>
      </w:r>
    </w:p>
    <w:p w:rsidR="00EC0CA0" w:rsidRDefault="00EC0CA0" w:rsidP="00EC0CA0">
      <w:pPr>
        <w:widowControl w:val="0"/>
        <w:tabs>
          <w:tab w:val="left" w:pos="710"/>
        </w:tabs>
        <w:spacing w:line="322" w:lineRule="exact"/>
        <w:jc w:val="both"/>
        <w:rPr>
          <w:rFonts w:eastAsia="Microsoft Sans Serif"/>
          <w:color w:val="000000"/>
          <w:lang w:bidi="ru-RU"/>
        </w:rPr>
      </w:pPr>
      <w:r>
        <w:rPr>
          <w:rFonts w:eastAsia="Microsoft Sans Serif"/>
          <w:color w:val="000000"/>
          <w:lang w:bidi="ru-RU"/>
        </w:rPr>
        <w:t xml:space="preserve">2.6. </w:t>
      </w:r>
      <w:proofErr w:type="spellStart"/>
      <w:r>
        <w:rPr>
          <w:rFonts w:eastAsia="Microsoft Sans Serif"/>
          <w:color w:val="000000"/>
          <w:lang w:bidi="ru-RU"/>
        </w:rPr>
        <w:t>Гипоаллергенные</w:t>
      </w:r>
      <w:proofErr w:type="spellEnd"/>
      <w:r>
        <w:rPr>
          <w:rFonts w:eastAsia="Microsoft Sans Serif"/>
          <w:color w:val="000000"/>
          <w:lang w:bidi="ru-RU"/>
        </w:rPr>
        <w:t xml:space="preserve"> материалы.</w:t>
      </w:r>
    </w:p>
    <w:p w:rsidR="00EC0CA0" w:rsidRDefault="00EC0CA0" w:rsidP="00EC0CA0">
      <w:pPr>
        <w:widowControl w:val="0"/>
        <w:tabs>
          <w:tab w:val="left" w:pos="710"/>
        </w:tabs>
        <w:spacing w:line="322" w:lineRule="exact"/>
        <w:jc w:val="both"/>
        <w:rPr>
          <w:rFonts w:eastAsia="Microsoft Sans Serif"/>
          <w:color w:val="000000"/>
          <w:lang w:bidi="ru-RU"/>
        </w:rPr>
      </w:pPr>
      <w:r>
        <w:rPr>
          <w:rFonts w:eastAsia="Microsoft Sans Serif"/>
          <w:color w:val="000000"/>
          <w:lang w:bidi="ru-RU"/>
        </w:rPr>
        <w:t>2.7. Индикатор влаги.</w:t>
      </w:r>
    </w:p>
    <w:p w:rsidR="00EC0CA0" w:rsidRDefault="00EC0CA0" w:rsidP="00B92954">
      <w:pPr>
        <w:tabs>
          <w:tab w:val="left" w:pos="284"/>
        </w:tabs>
        <w:jc w:val="both"/>
        <w:rPr>
          <w:b/>
        </w:rPr>
      </w:pPr>
    </w:p>
    <w:p w:rsidR="00B92954" w:rsidRPr="009A06F0" w:rsidRDefault="00711693" w:rsidP="00B92954">
      <w:pPr>
        <w:tabs>
          <w:tab w:val="left" w:pos="284"/>
        </w:tabs>
        <w:jc w:val="both"/>
        <w:rPr>
          <w:b/>
        </w:rPr>
      </w:pPr>
      <w:r>
        <w:rPr>
          <w:b/>
        </w:rPr>
        <w:t>Лот 2</w:t>
      </w:r>
    </w:p>
    <w:p w:rsidR="00B92954" w:rsidRPr="00FE70AD" w:rsidRDefault="00B92954" w:rsidP="00B92954">
      <w:pPr>
        <w:jc w:val="both"/>
      </w:pPr>
      <w:r w:rsidRPr="00FE70AD">
        <w:t>1. Состав и комплектация: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5"/>
        <w:gridCol w:w="7072"/>
        <w:gridCol w:w="682"/>
        <w:gridCol w:w="856"/>
      </w:tblGrid>
      <w:tr w:rsidR="00B92954" w:rsidRPr="00223C06" w:rsidTr="000C08B7">
        <w:tc>
          <w:tcPr>
            <w:tcW w:w="746" w:type="dxa"/>
          </w:tcPr>
          <w:p w:rsidR="00B92954" w:rsidRPr="00223C06" w:rsidRDefault="00B92954" w:rsidP="000C08B7">
            <w:pPr>
              <w:tabs>
                <w:tab w:val="left" w:pos="284"/>
              </w:tabs>
              <w:jc w:val="both"/>
            </w:pPr>
            <w:r w:rsidRPr="00223C06">
              <w:t>№ п/п</w:t>
            </w:r>
          </w:p>
        </w:tc>
        <w:tc>
          <w:tcPr>
            <w:tcW w:w="7384" w:type="dxa"/>
          </w:tcPr>
          <w:p w:rsidR="00B92954" w:rsidRPr="00223C06" w:rsidRDefault="00B92954" w:rsidP="000C08B7">
            <w:pPr>
              <w:tabs>
                <w:tab w:val="left" w:pos="284"/>
              </w:tabs>
              <w:jc w:val="both"/>
            </w:pPr>
            <w:r w:rsidRPr="00223C06">
              <w:t>Наименование и дозировка</w:t>
            </w:r>
          </w:p>
        </w:tc>
        <w:tc>
          <w:tcPr>
            <w:tcW w:w="684" w:type="dxa"/>
          </w:tcPr>
          <w:p w:rsidR="00B92954" w:rsidRPr="00223C06" w:rsidRDefault="00B92954" w:rsidP="000C08B7">
            <w:pPr>
              <w:tabs>
                <w:tab w:val="left" w:pos="284"/>
              </w:tabs>
              <w:jc w:val="both"/>
            </w:pPr>
            <w:r w:rsidRPr="00223C06">
              <w:t>Ед. изм.</w:t>
            </w:r>
          </w:p>
        </w:tc>
        <w:tc>
          <w:tcPr>
            <w:tcW w:w="865" w:type="dxa"/>
          </w:tcPr>
          <w:p w:rsidR="00B92954" w:rsidRPr="00223C06" w:rsidRDefault="00B92954" w:rsidP="000C08B7">
            <w:pPr>
              <w:tabs>
                <w:tab w:val="left" w:pos="284"/>
              </w:tabs>
              <w:jc w:val="both"/>
            </w:pPr>
            <w:r w:rsidRPr="00223C06">
              <w:t>Кол-во</w:t>
            </w:r>
          </w:p>
        </w:tc>
      </w:tr>
      <w:tr w:rsidR="00B92954" w:rsidRPr="00223C06" w:rsidTr="00FA4FA8">
        <w:trPr>
          <w:trHeight w:val="101"/>
        </w:trPr>
        <w:tc>
          <w:tcPr>
            <w:tcW w:w="746" w:type="dxa"/>
          </w:tcPr>
          <w:p w:rsidR="00B92954" w:rsidRPr="00223C06" w:rsidRDefault="00B92954" w:rsidP="000C08B7">
            <w:pPr>
              <w:tabs>
                <w:tab w:val="left" w:pos="284"/>
              </w:tabs>
              <w:jc w:val="both"/>
            </w:pPr>
            <w:r>
              <w:t>1</w:t>
            </w:r>
          </w:p>
        </w:tc>
        <w:tc>
          <w:tcPr>
            <w:tcW w:w="7384" w:type="dxa"/>
            <w:vAlign w:val="center"/>
          </w:tcPr>
          <w:p w:rsidR="00B92954" w:rsidRPr="00587A95" w:rsidRDefault="00B92954" w:rsidP="000C08B7">
            <w:pPr>
              <w:jc w:val="both"/>
            </w:pPr>
            <w:r w:rsidRPr="006A19FC">
              <w:t>Пена для мытья и ухода за телом</w:t>
            </w:r>
          </w:p>
        </w:tc>
        <w:tc>
          <w:tcPr>
            <w:tcW w:w="684" w:type="dxa"/>
          </w:tcPr>
          <w:p w:rsidR="00B92954" w:rsidRPr="00BE7909" w:rsidRDefault="00B92954" w:rsidP="000C08B7">
            <w:pPr>
              <w:tabs>
                <w:tab w:val="left" w:pos="284"/>
              </w:tabs>
              <w:jc w:val="both"/>
            </w:pPr>
            <w:proofErr w:type="spellStart"/>
            <w:r>
              <w:t>фл</w:t>
            </w:r>
            <w:proofErr w:type="spellEnd"/>
          </w:p>
        </w:tc>
        <w:tc>
          <w:tcPr>
            <w:tcW w:w="865" w:type="dxa"/>
          </w:tcPr>
          <w:p w:rsidR="00B92954" w:rsidRPr="00BE7909" w:rsidRDefault="00711693" w:rsidP="000C08B7">
            <w:pPr>
              <w:tabs>
                <w:tab w:val="left" w:pos="284"/>
              </w:tabs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630</w:t>
            </w:r>
          </w:p>
        </w:tc>
      </w:tr>
    </w:tbl>
    <w:p w:rsidR="00B92954" w:rsidRDefault="00B92954" w:rsidP="00B92954">
      <w:pPr>
        <w:jc w:val="both"/>
      </w:pPr>
      <w:r>
        <w:t xml:space="preserve">2. Технические характеристики: </w:t>
      </w:r>
    </w:p>
    <w:p w:rsidR="00B92954" w:rsidRDefault="00B92954" w:rsidP="00B92954">
      <w:pPr>
        <w:jc w:val="both"/>
      </w:pPr>
      <w:r>
        <w:t>2.1. Подходит для ежедневного применения</w:t>
      </w:r>
    </w:p>
    <w:p w:rsidR="00B92954" w:rsidRDefault="00B92954" w:rsidP="00B92954">
      <w:pPr>
        <w:jc w:val="both"/>
      </w:pPr>
      <w:r>
        <w:t>2.2. Не требует смывания</w:t>
      </w:r>
    </w:p>
    <w:p w:rsidR="00B92954" w:rsidRDefault="00D61BCB" w:rsidP="00B92954">
      <w:pPr>
        <w:jc w:val="both"/>
      </w:pPr>
      <w:r>
        <w:t xml:space="preserve">2.3. Ориентировочный объём 450-500 </w:t>
      </w:r>
      <w:r w:rsidR="00B92954">
        <w:t>мл.</w:t>
      </w:r>
    </w:p>
    <w:p w:rsidR="00B92954" w:rsidRDefault="00B92954" w:rsidP="00B92954">
      <w:pPr>
        <w:jc w:val="both"/>
      </w:pPr>
      <w:r>
        <w:t>2.4.</w:t>
      </w:r>
      <w:r w:rsidRPr="00F358D1">
        <w:t xml:space="preserve"> </w:t>
      </w:r>
      <w:r>
        <w:t xml:space="preserve">Не содержат спирта и </w:t>
      </w:r>
      <w:proofErr w:type="spellStart"/>
      <w:r w:rsidRPr="00F358D1">
        <w:t>парфюмированных</w:t>
      </w:r>
      <w:proofErr w:type="spellEnd"/>
      <w:r w:rsidRPr="00F358D1">
        <w:t xml:space="preserve"> </w:t>
      </w:r>
      <w:r>
        <w:t>отдушек.</w:t>
      </w:r>
    </w:p>
    <w:p w:rsidR="00B92954" w:rsidRDefault="00B92954" w:rsidP="00B92954">
      <w:pPr>
        <w:tabs>
          <w:tab w:val="left" w:pos="284"/>
        </w:tabs>
        <w:jc w:val="both"/>
        <w:rPr>
          <w:b/>
        </w:rPr>
      </w:pPr>
    </w:p>
    <w:p w:rsidR="00B92954" w:rsidRPr="009A06F0" w:rsidRDefault="00711693" w:rsidP="00B92954">
      <w:pPr>
        <w:tabs>
          <w:tab w:val="left" w:pos="284"/>
        </w:tabs>
        <w:jc w:val="both"/>
        <w:rPr>
          <w:b/>
        </w:rPr>
      </w:pPr>
      <w:r>
        <w:rPr>
          <w:b/>
        </w:rPr>
        <w:t>Лот 3</w:t>
      </w:r>
    </w:p>
    <w:p w:rsidR="00B92954" w:rsidRPr="00FE70AD" w:rsidRDefault="00B92954" w:rsidP="00B92954">
      <w:pPr>
        <w:jc w:val="both"/>
      </w:pPr>
      <w:r w:rsidRPr="00FE70AD">
        <w:t>1. Состав и комплектация: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4"/>
        <w:gridCol w:w="7073"/>
        <w:gridCol w:w="682"/>
        <w:gridCol w:w="856"/>
      </w:tblGrid>
      <w:tr w:rsidR="00B92954" w:rsidRPr="00223C06" w:rsidTr="000C08B7">
        <w:tc>
          <w:tcPr>
            <w:tcW w:w="746" w:type="dxa"/>
          </w:tcPr>
          <w:p w:rsidR="00B92954" w:rsidRPr="00223C06" w:rsidRDefault="00B92954" w:rsidP="000C08B7">
            <w:pPr>
              <w:tabs>
                <w:tab w:val="left" w:pos="284"/>
              </w:tabs>
              <w:jc w:val="both"/>
            </w:pPr>
            <w:r w:rsidRPr="00223C06">
              <w:t>№ п/п</w:t>
            </w:r>
          </w:p>
        </w:tc>
        <w:tc>
          <w:tcPr>
            <w:tcW w:w="7384" w:type="dxa"/>
          </w:tcPr>
          <w:p w:rsidR="00B92954" w:rsidRPr="00223C06" w:rsidRDefault="00B92954" w:rsidP="000C08B7">
            <w:pPr>
              <w:tabs>
                <w:tab w:val="left" w:pos="284"/>
              </w:tabs>
              <w:jc w:val="both"/>
            </w:pPr>
            <w:r w:rsidRPr="00223C06">
              <w:t>Наименование и дозировка</w:t>
            </w:r>
          </w:p>
        </w:tc>
        <w:tc>
          <w:tcPr>
            <w:tcW w:w="684" w:type="dxa"/>
          </w:tcPr>
          <w:p w:rsidR="00B92954" w:rsidRPr="00223C06" w:rsidRDefault="00B92954" w:rsidP="000C08B7">
            <w:pPr>
              <w:tabs>
                <w:tab w:val="left" w:pos="284"/>
              </w:tabs>
              <w:jc w:val="both"/>
            </w:pPr>
            <w:r w:rsidRPr="00223C06">
              <w:t>Ед. изм.</w:t>
            </w:r>
          </w:p>
        </w:tc>
        <w:tc>
          <w:tcPr>
            <w:tcW w:w="865" w:type="dxa"/>
          </w:tcPr>
          <w:p w:rsidR="00B92954" w:rsidRPr="00223C06" w:rsidRDefault="00B92954" w:rsidP="000C08B7">
            <w:pPr>
              <w:tabs>
                <w:tab w:val="left" w:pos="284"/>
              </w:tabs>
              <w:jc w:val="both"/>
            </w:pPr>
            <w:r w:rsidRPr="00223C06">
              <w:t>Кол-во</w:t>
            </w:r>
          </w:p>
        </w:tc>
      </w:tr>
      <w:tr w:rsidR="00B92954" w:rsidRPr="00223C06" w:rsidTr="000C08B7">
        <w:trPr>
          <w:trHeight w:val="56"/>
        </w:trPr>
        <w:tc>
          <w:tcPr>
            <w:tcW w:w="746" w:type="dxa"/>
          </w:tcPr>
          <w:p w:rsidR="00B92954" w:rsidRPr="00223C06" w:rsidRDefault="00B92954" w:rsidP="000C08B7">
            <w:pPr>
              <w:tabs>
                <w:tab w:val="left" w:pos="284"/>
              </w:tabs>
              <w:jc w:val="both"/>
            </w:pPr>
            <w:r>
              <w:t>1</w:t>
            </w:r>
          </w:p>
        </w:tc>
        <w:tc>
          <w:tcPr>
            <w:tcW w:w="7384" w:type="dxa"/>
            <w:vAlign w:val="center"/>
          </w:tcPr>
          <w:p w:rsidR="00B92954" w:rsidRPr="00BC5C34" w:rsidRDefault="00B92954" w:rsidP="000C08B7">
            <w:pPr>
              <w:jc w:val="both"/>
            </w:pPr>
            <w:r w:rsidRPr="006A19FC">
              <w:t xml:space="preserve">Салфетки (полотенца) влажные </w:t>
            </w:r>
            <w:r>
              <w:t xml:space="preserve">универсальные </w:t>
            </w:r>
            <w:r w:rsidR="00D61BCB">
              <w:t xml:space="preserve">для ухода (XL,XXL), в упаковке 100 </w:t>
            </w:r>
            <w:proofErr w:type="spellStart"/>
            <w:r w:rsidR="00D61BCB">
              <w:t>шт</w:t>
            </w:r>
            <w:proofErr w:type="spellEnd"/>
          </w:p>
        </w:tc>
        <w:tc>
          <w:tcPr>
            <w:tcW w:w="684" w:type="dxa"/>
          </w:tcPr>
          <w:p w:rsidR="00B92954" w:rsidRDefault="00CC1968" w:rsidP="000C08B7">
            <w:pPr>
              <w:tabs>
                <w:tab w:val="left" w:pos="284"/>
              </w:tabs>
              <w:jc w:val="both"/>
            </w:pPr>
            <w:proofErr w:type="spellStart"/>
            <w:r>
              <w:t>шт</w:t>
            </w:r>
            <w:proofErr w:type="spellEnd"/>
          </w:p>
          <w:p w:rsidR="00D61BCB" w:rsidRPr="00BE7909" w:rsidRDefault="00D61BCB" w:rsidP="000C08B7">
            <w:pPr>
              <w:tabs>
                <w:tab w:val="left" w:pos="284"/>
              </w:tabs>
              <w:jc w:val="both"/>
            </w:pPr>
          </w:p>
        </w:tc>
        <w:tc>
          <w:tcPr>
            <w:tcW w:w="865" w:type="dxa"/>
          </w:tcPr>
          <w:p w:rsidR="00B92954" w:rsidRPr="00BE7909" w:rsidRDefault="00711693" w:rsidP="000C08B7">
            <w:pPr>
              <w:tabs>
                <w:tab w:val="left" w:pos="284"/>
              </w:tabs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3 200 </w:t>
            </w:r>
          </w:p>
        </w:tc>
      </w:tr>
    </w:tbl>
    <w:p w:rsidR="00B92954" w:rsidRDefault="00B92954" w:rsidP="00B92954">
      <w:pPr>
        <w:jc w:val="both"/>
      </w:pPr>
      <w:r>
        <w:t xml:space="preserve">2. Технические характеристики: </w:t>
      </w:r>
    </w:p>
    <w:p w:rsidR="00B92954" w:rsidRDefault="00B92954" w:rsidP="00B92954">
      <w:pPr>
        <w:jc w:val="both"/>
      </w:pPr>
      <w:r>
        <w:t xml:space="preserve">2.1. Не содержат спирта и </w:t>
      </w:r>
      <w:proofErr w:type="spellStart"/>
      <w:r w:rsidRPr="00F358D1">
        <w:t>парфюмированных</w:t>
      </w:r>
      <w:proofErr w:type="spellEnd"/>
      <w:r w:rsidRPr="00F358D1">
        <w:t xml:space="preserve"> </w:t>
      </w:r>
      <w:r>
        <w:t>отдушек.</w:t>
      </w:r>
    </w:p>
    <w:p w:rsidR="00B92954" w:rsidRDefault="00B92954" w:rsidP="00B92954">
      <w:pPr>
        <w:jc w:val="both"/>
      </w:pPr>
      <w:r>
        <w:t>2.2. Мягкий, плотный материал, не ворсистый.</w:t>
      </w:r>
    </w:p>
    <w:p w:rsidR="00B92954" w:rsidRDefault="00B92954" w:rsidP="00B92954">
      <w:pPr>
        <w:jc w:val="both"/>
      </w:pPr>
      <w:r>
        <w:t>2.3. Подходят для ежедневного применения.</w:t>
      </w:r>
    </w:p>
    <w:p w:rsidR="00B92954" w:rsidRDefault="00B92954" w:rsidP="00B92954">
      <w:pPr>
        <w:jc w:val="both"/>
      </w:pPr>
      <w:r>
        <w:t xml:space="preserve">2.4. Одноразовые </w:t>
      </w:r>
    </w:p>
    <w:p w:rsidR="00B92954" w:rsidRDefault="00B92954" w:rsidP="00B92954">
      <w:pPr>
        <w:jc w:val="both"/>
      </w:pPr>
    </w:p>
    <w:p w:rsidR="00F60450" w:rsidRDefault="00F60450" w:rsidP="00CC1968">
      <w:pPr>
        <w:tabs>
          <w:tab w:val="left" w:pos="284"/>
        </w:tabs>
        <w:jc w:val="both"/>
        <w:rPr>
          <w:b/>
        </w:rPr>
      </w:pPr>
    </w:p>
    <w:p w:rsidR="00F60450" w:rsidRDefault="00F60450" w:rsidP="00CC1968">
      <w:pPr>
        <w:tabs>
          <w:tab w:val="left" w:pos="284"/>
        </w:tabs>
        <w:jc w:val="both"/>
        <w:rPr>
          <w:b/>
        </w:rPr>
      </w:pPr>
    </w:p>
    <w:p w:rsidR="00F60450" w:rsidRDefault="00F60450" w:rsidP="00CC1968">
      <w:pPr>
        <w:tabs>
          <w:tab w:val="left" w:pos="284"/>
        </w:tabs>
        <w:jc w:val="both"/>
        <w:rPr>
          <w:b/>
        </w:rPr>
      </w:pPr>
    </w:p>
    <w:p w:rsidR="00711693" w:rsidRDefault="00711693" w:rsidP="00B92954">
      <w:pPr>
        <w:jc w:val="both"/>
        <w:rPr>
          <w:b/>
        </w:rPr>
      </w:pPr>
      <w:bookmarkStart w:id="0" w:name="_GoBack"/>
      <w:bookmarkEnd w:id="0"/>
    </w:p>
    <w:p w:rsidR="00B92954" w:rsidRDefault="00B92954" w:rsidP="00B92954">
      <w:pPr>
        <w:jc w:val="both"/>
      </w:pPr>
      <w:r w:rsidRPr="00BC1DCC">
        <w:rPr>
          <w:b/>
        </w:rPr>
        <w:t>3</w:t>
      </w:r>
      <w:r w:rsidRPr="00FE70AD">
        <w:t xml:space="preserve">. Требования, предъявляемые к гарантийному сроку (годности): </w:t>
      </w:r>
    </w:p>
    <w:p w:rsidR="00B92954" w:rsidRDefault="00B92954" w:rsidP="00B92954">
      <w:pPr>
        <w:tabs>
          <w:tab w:val="left" w:pos="284"/>
        </w:tabs>
        <w:jc w:val="both"/>
      </w:pPr>
      <w:r>
        <w:t>С</w:t>
      </w:r>
      <w:r w:rsidRPr="00BC1DCC">
        <w:t>рок годности на день доставки должен составлять не менее 80% от срока, установленного изготовителем.</w:t>
      </w:r>
    </w:p>
    <w:p w:rsidR="00B92954" w:rsidRDefault="00B92954" w:rsidP="00B92954">
      <w:pPr>
        <w:tabs>
          <w:tab w:val="left" w:pos="284"/>
        </w:tabs>
        <w:jc w:val="both"/>
        <w:rPr>
          <w:b/>
        </w:rPr>
      </w:pPr>
    </w:p>
    <w:p w:rsidR="00B92954" w:rsidRDefault="00B92954" w:rsidP="00B92954">
      <w:pPr>
        <w:tabs>
          <w:tab w:val="left" w:pos="284"/>
        </w:tabs>
        <w:jc w:val="both"/>
      </w:pPr>
    </w:p>
    <w:p w:rsidR="00B92954" w:rsidRDefault="00B92954" w:rsidP="00B92954">
      <w:pPr>
        <w:tabs>
          <w:tab w:val="left" w:pos="284"/>
          <w:tab w:val="left" w:pos="7200"/>
        </w:tabs>
        <w:jc w:val="both"/>
      </w:pPr>
      <w:r>
        <w:t xml:space="preserve">Медицинская сестра- </w:t>
      </w:r>
      <w:proofErr w:type="spellStart"/>
      <w:r>
        <w:t>анестезист</w:t>
      </w:r>
      <w:proofErr w:type="spellEnd"/>
      <w:r>
        <w:t xml:space="preserve"> (</w:t>
      </w:r>
      <w:proofErr w:type="gramStart"/>
      <w:r>
        <w:t xml:space="preserve">старшая)   </w:t>
      </w:r>
      <w:proofErr w:type="gramEnd"/>
      <w:r>
        <w:t xml:space="preserve">                                           </w:t>
      </w:r>
      <w:proofErr w:type="spellStart"/>
      <w:r>
        <w:t>Т.Г.Самодахова</w:t>
      </w:r>
      <w:proofErr w:type="spellEnd"/>
    </w:p>
    <w:p w:rsidR="00B92954" w:rsidRDefault="00B92954" w:rsidP="00B92954">
      <w:pPr>
        <w:tabs>
          <w:tab w:val="left" w:pos="284"/>
        </w:tabs>
        <w:jc w:val="both"/>
      </w:pPr>
    </w:p>
    <w:p w:rsidR="00B92954" w:rsidRDefault="00B92954" w:rsidP="00B92954">
      <w:pPr>
        <w:tabs>
          <w:tab w:val="left" w:pos="284"/>
        </w:tabs>
        <w:jc w:val="both"/>
      </w:pPr>
      <w:r>
        <w:t xml:space="preserve">Главная медицинская сестра                                                                       </w:t>
      </w:r>
      <w:proofErr w:type="spellStart"/>
      <w:r>
        <w:t>Ю.Б.Андриянова</w:t>
      </w:r>
      <w:proofErr w:type="spellEnd"/>
    </w:p>
    <w:p w:rsidR="00B92954" w:rsidRDefault="00B92954" w:rsidP="00B92954">
      <w:pPr>
        <w:tabs>
          <w:tab w:val="left" w:pos="284"/>
        </w:tabs>
        <w:jc w:val="both"/>
      </w:pPr>
    </w:p>
    <w:p w:rsidR="00B92954" w:rsidRDefault="00B92954" w:rsidP="00B92954">
      <w:pPr>
        <w:tabs>
          <w:tab w:val="left" w:pos="284"/>
        </w:tabs>
        <w:jc w:val="both"/>
      </w:pPr>
    </w:p>
    <w:p w:rsidR="00B92954" w:rsidRDefault="00B92954" w:rsidP="00B92954">
      <w:pPr>
        <w:tabs>
          <w:tab w:val="left" w:pos="284"/>
        </w:tabs>
        <w:jc w:val="both"/>
      </w:pPr>
    </w:p>
    <w:p w:rsidR="00B92954" w:rsidRDefault="00B92954" w:rsidP="00B92954"/>
    <w:p w:rsidR="001E0182" w:rsidRDefault="00A40DF7"/>
    <w:sectPr w:rsidR="001E0182" w:rsidSect="00951A3B">
      <w:pgSz w:w="11906" w:h="16838" w:code="9"/>
      <w:pgMar w:top="851" w:right="850" w:bottom="70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F7C61"/>
    <w:multiLevelType w:val="hybridMultilevel"/>
    <w:tmpl w:val="3F8422F2"/>
    <w:lvl w:ilvl="0" w:tplc="1D14F4C8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174"/>
    <w:rsid w:val="00000D3F"/>
    <w:rsid w:val="000577D6"/>
    <w:rsid w:val="00064631"/>
    <w:rsid w:val="00076D43"/>
    <w:rsid w:val="000F6954"/>
    <w:rsid w:val="001411CF"/>
    <w:rsid w:val="001633A3"/>
    <w:rsid w:val="00245986"/>
    <w:rsid w:val="0025125C"/>
    <w:rsid w:val="00313CE9"/>
    <w:rsid w:val="00367319"/>
    <w:rsid w:val="00711693"/>
    <w:rsid w:val="007C36B8"/>
    <w:rsid w:val="008B5AA6"/>
    <w:rsid w:val="008C2BF2"/>
    <w:rsid w:val="00951A3B"/>
    <w:rsid w:val="009C189C"/>
    <w:rsid w:val="00A40DF7"/>
    <w:rsid w:val="00B92954"/>
    <w:rsid w:val="00BC5C34"/>
    <w:rsid w:val="00C72FAA"/>
    <w:rsid w:val="00CC1968"/>
    <w:rsid w:val="00CD4A87"/>
    <w:rsid w:val="00D21174"/>
    <w:rsid w:val="00D61BCB"/>
    <w:rsid w:val="00E13476"/>
    <w:rsid w:val="00E15B42"/>
    <w:rsid w:val="00EC0CA0"/>
    <w:rsid w:val="00F131C5"/>
    <w:rsid w:val="00F549E9"/>
    <w:rsid w:val="00F60450"/>
    <w:rsid w:val="00FA4FA8"/>
    <w:rsid w:val="00FC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F74ED2-F44B-42B6-80A7-7B4A71AAD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954"/>
    <w:pPr>
      <w:spacing w:after="0" w:line="240" w:lineRule="auto"/>
    </w:pPr>
    <w:rPr>
      <w:rFonts w:eastAsia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9295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paragraph" w:styleId="a3">
    <w:name w:val="Balloon Text"/>
    <w:basedOn w:val="a"/>
    <w:link w:val="a4"/>
    <w:uiPriority w:val="99"/>
    <w:semiHidden/>
    <w:unhideWhenUsed/>
    <w:rsid w:val="00E15B4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5B42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EC0CA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0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GlMs</dc:creator>
  <cp:keywords/>
  <dc:description/>
  <cp:lastModifiedBy>Zakupki3</cp:lastModifiedBy>
  <cp:revision>27</cp:revision>
  <cp:lastPrinted>2026-10-16T07:27:00Z</cp:lastPrinted>
  <dcterms:created xsi:type="dcterms:W3CDTF">2026-10-16T05:27:00Z</dcterms:created>
  <dcterms:modified xsi:type="dcterms:W3CDTF">2026-10-23T10:38:00Z</dcterms:modified>
</cp:coreProperties>
</file>