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B25" w:rsidRPr="00633B25" w:rsidRDefault="00633B25" w:rsidP="00633B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33B25">
        <w:rPr>
          <w:rFonts w:ascii="Times New Roman" w:hAnsi="Times New Roman" w:cs="Times New Roman"/>
          <w:b/>
          <w:bCs/>
          <w:sz w:val="24"/>
          <w:szCs w:val="24"/>
        </w:rPr>
        <w:t>Заявка (запрос) о предоставлении сведений</w:t>
      </w:r>
    </w:p>
    <w:p w:rsidR="00633B25" w:rsidRPr="00633B25" w:rsidRDefault="00633B25" w:rsidP="00633B25">
      <w:pPr>
        <w:tabs>
          <w:tab w:val="left" w:pos="75"/>
        </w:tabs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4"/>
          <w:szCs w:val="24"/>
        </w:rPr>
      </w:pPr>
      <w:r w:rsidRPr="00633B25">
        <w:rPr>
          <w:rFonts w:ascii="Times New Roman" w:hAnsi="Times New Roman" w:cs="Times New Roman"/>
          <w:sz w:val="24"/>
          <w:szCs w:val="24"/>
        </w:rPr>
        <w:t>22.10.2026г.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0"/>
        <w:gridCol w:w="4950"/>
      </w:tblGrid>
      <w:tr w:rsidR="00633B25" w:rsidRPr="00633B25"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633B25" w:rsidRPr="00633B25"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закупки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Медицинские расходные материалы</w:t>
            </w:r>
          </w:p>
        </w:tc>
      </w:tr>
      <w:tr w:rsidR="00633B25" w:rsidRPr="00633B25">
        <w:trPr>
          <w:trHeight w:val="8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проведения процедуры государственной закупки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Согласно п. 7 перечня, Приложение к Закону Республики Беларусь «О государственных закупках товаров (работ, услуг)» от 13.07.2012 года № 419-3 (в редакции Закона Республики Беларусь от 17 июля 2018 г. № 136-З). 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“Признание процедуры государственной закупки несостоявшейся.”</w:t>
            </w:r>
          </w:p>
        </w:tc>
      </w:tr>
      <w:tr w:rsidR="00633B25" w:rsidRPr="00633B25">
        <w:trPr>
          <w:trHeight w:val="8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процедуры государственной закупки на электронной торговой площадке, признанной несостоявшейся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RQ20261007395263</w:t>
            </w:r>
          </w:p>
        </w:tc>
      </w:tr>
      <w:tr w:rsidR="00633B25" w:rsidRPr="00633B25">
        <w:trPr>
          <w:trHeight w:val="81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здравоохранения «Минский городской клинический онкологический центр», 220013, г. Минск, пр-т Независимости, 64, 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</w:t>
            </w:r>
          </w:p>
        </w:tc>
      </w:tr>
      <w:tr w:rsidR="00633B25" w:rsidRPr="00633B25">
        <w:trPr>
          <w:trHeight w:val="96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 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633B25" w:rsidRPr="00633B25">
        <w:trPr>
          <w:trHeight w:val="72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(выполнения работ, оказания услуг):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пр-т Независимости, 64</w:t>
            </w:r>
          </w:p>
        </w:tc>
      </w:tr>
      <w:tr w:rsidR="00633B25" w:rsidRPr="00633B25">
        <w:trPr>
          <w:trHeight w:val="6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33B25" w:rsidRPr="00633B25">
        <w:trPr>
          <w:trHeight w:val="2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 государственной закупки: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633B25" w:rsidRPr="00633B25">
        <w:trPr>
          <w:trHeight w:val="16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33B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26.10.2026 г., (включительно) </w:t>
            </w:r>
            <w:r w:rsidRPr="00633B25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633B25" w:rsidRPr="00633B25">
        <w:trPr>
          <w:trHeight w:val="42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B25" w:rsidRPr="00633B25" w:rsidRDefault="00633B25" w:rsidP="00633B25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</w:t>
            </w:r>
            <w:r w:rsidRPr="00633B2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633B25" w:rsidRPr="00633B25" w:rsidRDefault="00633B25" w:rsidP="00633B25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633B25" w:rsidRPr="00633B25" w:rsidRDefault="00633B25" w:rsidP="00633B25">
      <w:pPr>
        <w:autoSpaceDE w:val="0"/>
        <w:autoSpaceDN w:val="0"/>
        <w:adjustRightInd w:val="0"/>
        <w:spacing w:after="0" w:line="240" w:lineRule="auto"/>
        <w:ind w:left="-1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0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565"/>
        <w:gridCol w:w="4935"/>
      </w:tblGrid>
      <w:tr w:rsidR="00633B25" w:rsidRPr="00633B25">
        <w:trPr>
          <w:trHeight w:val="4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3B25">
              <w:rPr>
                <w:rFonts w:ascii="Times New Roman" w:hAnsi="Times New Roman" w:cs="Times New Roman"/>
                <w:b/>
                <w:bCs/>
              </w:rPr>
              <w:t>Лот № 1</w:t>
            </w:r>
          </w:p>
        </w:tc>
      </w:tr>
      <w:tr w:rsidR="00633B25" w:rsidRPr="00633B25">
        <w:trPr>
          <w:trHeight w:val="105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33B2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Холодильники - 25 шт.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27.51.11.330</w:t>
            </w:r>
          </w:p>
        </w:tc>
      </w:tr>
      <w:tr w:rsidR="00633B25" w:rsidRPr="00633B25">
        <w:trPr>
          <w:trHeight w:val="45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 xml:space="preserve"> Холодильники бытовые, кроме встроенных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33B2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25 шт.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Описание предмета государственной закупки: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33B2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соответствии с приложением № 1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c 02.11.2026г. по 15.12.2026г.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г. Минск, пр. Независимости, 64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3B2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23 475,90</w:t>
            </w:r>
            <w:r w:rsidRPr="00633B25">
              <w:rPr>
                <w:rFonts w:ascii="Times New Roman" w:hAnsi="Times New Roman" w:cs="Times New Roman"/>
                <w:b/>
                <w:bCs/>
              </w:rPr>
              <w:t xml:space="preserve"> бел. руб.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633B25" w:rsidRPr="00633B25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3B25">
              <w:rPr>
                <w:rFonts w:ascii="Times New Roman" w:hAnsi="Times New Roman" w:cs="Times New Roman"/>
              </w:rPr>
              <w:t>ГИАС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B25" w:rsidRPr="00633B25" w:rsidRDefault="00633B25" w:rsidP="00633B25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B25">
              <w:rPr>
                <w:rFonts w:ascii="Times New Roman" w:hAnsi="Times New Roman" w:cs="Times New Roman"/>
                <w:sz w:val="24"/>
                <w:szCs w:val="24"/>
              </w:rPr>
              <w:t>2026-100854061-1051</w:t>
            </w:r>
          </w:p>
        </w:tc>
      </w:tr>
    </w:tbl>
    <w:p w:rsidR="00633B25" w:rsidRPr="00633B25" w:rsidRDefault="00633B25" w:rsidP="00633B25">
      <w:pPr>
        <w:autoSpaceDE w:val="0"/>
        <w:autoSpaceDN w:val="0"/>
        <w:adjustRightInd w:val="0"/>
        <w:spacing w:before="105" w:after="0" w:line="240" w:lineRule="auto"/>
        <w:rPr>
          <w:rFonts w:ascii="Times New Roman" w:hAnsi="Times New Roman" w:cs="Times New Roman"/>
          <w:sz w:val="24"/>
          <w:szCs w:val="24"/>
        </w:rPr>
      </w:pPr>
      <w:r w:rsidRPr="00633B25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_________________ </w:t>
      </w:r>
      <w:proofErr w:type="spellStart"/>
      <w:r w:rsidRPr="00633B25">
        <w:rPr>
          <w:rFonts w:ascii="Times New Roman" w:hAnsi="Times New Roman" w:cs="Times New Roman"/>
          <w:sz w:val="24"/>
          <w:szCs w:val="24"/>
        </w:rPr>
        <w:t>Метельский</w:t>
      </w:r>
      <w:proofErr w:type="spellEnd"/>
      <w:r w:rsidRPr="00633B25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633B25" w:rsidRPr="00633B25" w:rsidRDefault="00633B25" w:rsidP="00633B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B25">
        <w:rPr>
          <w:rFonts w:ascii="Times New Roman" w:hAnsi="Times New Roman" w:cs="Times New Roman"/>
          <w:color w:val="000000"/>
          <w:sz w:val="24"/>
          <w:szCs w:val="24"/>
        </w:rPr>
        <w:t>тел. +375 17 358-60-45</w:t>
      </w:r>
    </w:p>
    <w:p w:rsidR="00793254" w:rsidRPr="00696967" w:rsidRDefault="00793254" w:rsidP="00633B25">
      <w:pPr>
        <w:tabs>
          <w:tab w:val="left" w:pos="75"/>
        </w:tabs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4"/>
          <w:szCs w:val="24"/>
        </w:rPr>
      </w:pPr>
    </w:p>
    <w:sectPr w:rsidR="00793254" w:rsidRPr="00696967" w:rsidSect="000D7D07">
      <w:pgSz w:w="11906" w:h="16838"/>
      <w:pgMar w:top="568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7E12"/>
    <w:rsid w:val="000C69C4"/>
    <w:rsid w:val="000D0584"/>
    <w:rsid w:val="000D7D07"/>
    <w:rsid w:val="000E4231"/>
    <w:rsid w:val="00104085"/>
    <w:rsid w:val="00165B97"/>
    <w:rsid w:val="001947D8"/>
    <w:rsid w:val="001E1376"/>
    <w:rsid w:val="001F06E9"/>
    <w:rsid w:val="001F13D5"/>
    <w:rsid w:val="00237E66"/>
    <w:rsid w:val="00257CDF"/>
    <w:rsid w:val="00280C2E"/>
    <w:rsid w:val="00287774"/>
    <w:rsid w:val="002959BB"/>
    <w:rsid w:val="002D3B96"/>
    <w:rsid w:val="002E5B9F"/>
    <w:rsid w:val="002F402D"/>
    <w:rsid w:val="00323933"/>
    <w:rsid w:val="003A2F61"/>
    <w:rsid w:val="00434C4C"/>
    <w:rsid w:val="00434D75"/>
    <w:rsid w:val="00443E9A"/>
    <w:rsid w:val="00456886"/>
    <w:rsid w:val="00467D13"/>
    <w:rsid w:val="0048375A"/>
    <w:rsid w:val="004D3B9C"/>
    <w:rsid w:val="005078B0"/>
    <w:rsid w:val="00567F00"/>
    <w:rsid w:val="00595AD2"/>
    <w:rsid w:val="0059753E"/>
    <w:rsid w:val="005A72A1"/>
    <w:rsid w:val="00603436"/>
    <w:rsid w:val="006108B7"/>
    <w:rsid w:val="00633B25"/>
    <w:rsid w:val="006366ED"/>
    <w:rsid w:val="006467E2"/>
    <w:rsid w:val="00646CC6"/>
    <w:rsid w:val="00664FE4"/>
    <w:rsid w:val="00685BD9"/>
    <w:rsid w:val="006861B0"/>
    <w:rsid w:val="00696507"/>
    <w:rsid w:val="00696967"/>
    <w:rsid w:val="006A2167"/>
    <w:rsid w:val="006E0DB5"/>
    <w:rsid w:val="00752674"/>
    <w:rsid w:val="00787FC1"/>
    <w:rsid w:val="007900ED"/>
    <w:rsid w:val="00793254"/>
    <w:rsid w:val="007A1323"/>
    <w:rsid w:val="007D7DE8"/>
    <w:rsid w:val="00813B1E"/>
    <w:rsid w:val="008156CE"/>
    <w:rsid w:val="00821D47"/>
    <w:rsid w:val="008353B2"/>
    <w:rsid w:val="0087094E"/>
    <w:rsid w:val="008745C4"/>
    <w:rsid w:val="008A37D3"/>
    <w:rsid w:val="008D49D7"/>
    <w:rsid w:val="008F097B"/>
    <w:rsid w:val="009038C2"/>
    <w:rsid w:val="009354D2"/>
    <w:rsid w:val="0095159A"/>
    <w:rsid w:val="009561DD"/>
    <w:rsid w:val="00982AF8"/>
    <w:rsid w:val="009B0444"/>
    <w:rsid w:val="00A17729"/>
    <w:rsid w:val="00AB2703"/>
    <w:rsid w:val="00AF0455"/>
    <w:rsid w:val="00B900DF"/>
    <w:rsid w:val="00BD051E"/>
    <w:rsid w:val="00C3663A"/>
    <w:rsid w:val="00C56F81"/>
    <w:rsid w:val="00C82475"/>
    <w:rsid w:val="00CA1BC2"/>
    <w:rsid w:val="00CC1C34"/>
    <w:rsid w:val="00CC2493"/>
    <w:rsid w:val="00CE1A50"/>
    <w:rsid w:val="00D20F2D"/>
    <w:rsid w:val="00D25025"/>
    <w:rsid w:val="00D25B30"/>
    <w:rsid w:val="00D91C9C"/>
    <w:rsid w:val="00DA5D4D"/>
    <w:rsid w:val="00DC2603"/>
    <w:rsid w:val="00DC28FC"/>
    <w:rsid w:val="00E40D59"/>
    <w:rsid w:val="00EA1DF1"/>
    <w:rsid w:val="00EB668E"/>
    <w:rsid w:val="00EB6DC6"/>
    <w:rsid w:val="00EE264A"/>
    <w:rsid w:val="00F9642A"/>
    <w:rsid w:val="00F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94CD3-BE41-4491-9399-1FFFB1ED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75</cp:revision>
  <cp:lastPrinted>2026-08-25T08:38:00Z</cp:lastPrinted>
  <dcterms:created xsi:type="dcterms:W3CDTF">2022-01-25T12:29:00Z</dcterms:created>
  <dcterms:modified xsi:type="dcterms:W3CDTF">2026-10-22T10:44:00Z</dcterms:modified>
</cp:coreProperties>
</file>