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4BCBFD" w14:textId="659DF1EA" w:rsidR="00100DC8" w:rsidRPr="00662E98" w:rsidRDefault="00100DC8" w:rsidP="00100DC8">
      <w:pPr>
        <w:widowControl w:val="0"/>
        <w:autoSpaceDE w:val="0"/>
        <w:autoSpaceDN w:val="0"/>
        <w:spacing w:line="240" w:lineRule="atLeast"/>
        <w:ind w:left="6237" w:right="-1"/>
      </w:pPr>
      <w:r w:rsidRPr="00662E98">
        <w:rPr>
          <w:bCs/>
        </w:rPr>
        <w:t>УТВЕРЖДАЮ                                                                                Директор ОАО «Дворец-Агро»</w:t>
      </w:r>
      <w:r>
        <w:rPr>
          <w:bCs/>
        </w:rPr>
        <w:br/>
      </w:r>
      <w:r w:rsidRPr="00662E98">
        <w:rPr>
          <w:bCs/>
        </w:rPr>
        <w:softHyphen/>
      </w:r>
      <w:r w:rsidRPr="00662E98">
        <w:rPr>
          <w:bCs/>
        </w:rPr>
        <w:softHyphen/>
      </w:r>
      <w:r w:rsidRPr="00662E98">
        <w:rPr>
          <w:bCs/>
        </w:rPr>
        <w:softHyphen/>
      </w:r>
      <w:r w:rsidRPr="00662E98">
        <w:rPr>
          <w:bCs/>
        </w:rPr>
        <w:softHyphen/>
      </w:r>
      <w:r w:rsidRPr="00662E98">
        <w:rPr>
          <w:bCs/>
        </w:rPr>
        <w:softHyphen/>
        <w:t xml:space="preserve">                                                                             _______________</w:t>
      </w:r>
      <w:proofErr w:type="spellStart"/>
      <w:r w:rsidRPr="00662E98">
        <w:rPr>
          <w:bCs/>
        </w:rPr>
        <w:t>Д.В.Дожин</w:t>
      </w:r>
      <w:proofErr w:type="spellEnd"/>
      <w:r w:rsidRPr="00662E98">
        <w:rPr>
          <w:bCs/>
        </w:rPr>
        <w:t xml:space="preserve">                                                                                             </w:t>
      </w:r>
      <w:proofErr w:type="gramStart"/>
      <w:r w:rsidRPr="00662E98">
        <w:rPr>
          <w:bCs/>
        </w:rPr>
        <w:t xml:space="preserve">   </w:t>
      </w:r>
      <w:r w:rsidRPr="0063784F">
        <w:rPr>
          <w:bCs/>
          <w:u w:val="single"/>
        </w:rPr>
        <w:t>«</w:t>
      </w:r>
      <w:proofErr w:type="gramEnd"/>
      <w:r w:rsidR="00DF47E9">
        <w:rPr>
          <w:bCs/>
          <w:u w:val="single"/>
        </w:rPr>
        <w:t>2</w:t>
      </w:r>
      <w:r w:rsidR="00774415" w:rsidRPr="00774415">
        <w:rPr>
          <w:bCs/>
          <w:u w:val="single"/>
        </w:rPr>
        <w:t>2</w:t>
      </w:r>
      <w:r w:rsidRPr="00662E98">
        <w:rPr>
          <w:bCs/>
        </w:rPr>
        <w:t xml:space="preserve">» </w:t>
      </w:r>
      <w:r>
        <w:rPr>
          <w:bCs/>
        </w:rPr>
        <w:t>октября</w:t>
      </w:r>
      <w:r w:rsidRPr="00662E98">
        <w:rPr>
          <w:bCs/>
        </w:rPr>
        <w:t xml:space="preserve"> 2026г.</w:t>
      </w:r>
    </w:p>
    <w:p w14:paraId="6E521461" w14:textId="77777777" w:rsidR="009238DB" w:rsidRPr="00A01AE3" w:rsidRDefault="009238DB" w:rsidP="009238DB">
      <w:pPr>
        <w:tabs>
          <w:tab w:val="left" w:pos="5812"/>
        </w:tabs>
        <w:spacing w:line="360" w:lineRule="auto"/>
        <w:ind w:right="102"/>
        <w:rPr>
          <w:sz w:val="30"/>
          <w:szCs w:val="30"/>
        </w:rPr>
      </w:pPr>
      <w:r w:rsidRPr="00A01AE3">
        <w:rPr>
          <w:sz w:val="30"/>
          <w:szCs w:val="30"/>
        </w:rPr>
        <w:tab/>
      </w:r>
    </w:p>
    <w:p w14:paraId="5DE4B563" w14:textId="77777777" w:rsidR="009238DB" w:rsidRPr="00A01AE3" w:rsidRDefault="009238DB" w:rsidP="009238DB">
      <w:pPr>
        <w:pStyle w:val="newncpi0"/>
        <w:ind w:right="-1"/>
        <w:jc w:val="center"/>
        <w:rPr>
          <w:sz w:val="30"/>
          <w:szCs w:val="30"/>
        </w:rPr>
      </w:pPr>
      <w:r w:rsidRPr="00A01AE3">
        <w:rPr>
          <w:sz w:val="30"/>
          <w:szCs w:val="30"/>
        </w:rPr>
        <w:t xml:space="preserve">ДОКУМЕНТЫ, </w:t>
      </w:r>
    </w:p>
    <w:p w14:paraId="2A0F8363" w14:textId="77777777" w:rsidR="009238DB" w:rsidRPr="00A01AE3" w:rsidRDefault="009238DB" w:rsidP="009238DB">
      <w:pPr>
        <w:pStyle w:val="newncpi0"/>
        <w:ind w:right="-1"/>
        <w:jc w:val="center"/>
        <w:rPr>
          <w:sz w:val="30"/>
          <w:szCs w:val="30"/>
        </w:rPr>
      </w:pPr>
      <w:r w:rsidRPr="00A01AE3">
        <w:rPr>
          <w:sz w:val="30"/>
          <w:szCs w:val="30"/>
        </w:rPr>
        <w:t>ПРЕДОСТАВЛЯЕМЫЕ ЮРИДИЧЕСКОМУ ИЛИ ФИЗИЧЕСКОМУ ЛИЦУ, В ТОМ ЧИСЛЕ ИНДИВИДУАЛЬНОМУ ПРЕДПРИНИМАТЕЛЮ, ДЛЯ ПОДГОТОВКИ ПРЕДЛОЖЕНИЯ В ЦЕЛЯХ УЧАСТИЯ В ПРОЦЕДУРЕ ЗАПРОСА ЦЕНОВЫХ ПРЕДЛОЖЕНИЙ</w:t>
      </w:r>
    </w:p>
    <w:p w14:paraId="30304070" w14:textId="77777777" w:rsidR="009238DB" w:rsidRPr="00A01AE3" w:rsidRDefault="009238DB" w:rsidP="009238DB">
      <w:pPr>
        <w:pStyle w:val="ConsPlusNonformat"/>
        <w:spacing w:line="360" w:lineRule="auto"/>
        <w:ind w:right="103"/>
        <w:jc w:val="both"/>
        <w:rPr>
          <w:rFonts w:ascii="Times New Roman" w:hAnsi="Times New Roman" w:cs="Times New Roman"/>
          <w:sz w:val="24"/>
          <w:szCs w:val="24"/>
        </w:rPr>
      </w:pPr>
    </w:p>
    <w:p w14:paraId="4624C980" w14:textId="77777777" w:rsidR="009238DB" w:rsidRPr="00A01AE3" w:rsidRDefault="009238DB" w:rsidP="009238DB">
      <w:pPr>
        <w:numPr>
          <w:ilvl w:val="0"/>
          <w:numId w:val="1"/>
        </w:numPr>
        <w:tabs>
          <w:tab w:val="clear" w:pos="1080"/>
          <w:tab w:val="left" w:pos="567"/>
          <w:tab w:val="left" w:pos="1260"/>
          <w:tab w:val="left" w:pos="1418"/>
        </w:tabs>
        <w:autoSpaceDE w:val="0"/>
        <w:autoSpaceDN w:val="0"/>
        <w:adjustRightInd w:val="0"/>
        <w:ind w:left="0" w:right="103" w:firstLine="54"/>
        <w:jc w:val="center"/>
        <w:outlineLvl w:val="0"/>
        <w:rPr>
          <w:b/>
        </w:rPr>
      </w:pPr>
      <w:r w:rsidRPr="00A01AE3">
        <w:rPr>
          <w:b/>
        </w:rPr>
        <w:t>Приглашение к участию в процедуре государственной закупки</w:t>
      </w:r>
    </w:p>
    <w:p w14:paraId="0C5311EA" w14:textId="77777777" w:rsidR="009238DB" w:rsidRPr="00A01AE3" w:rsidRDefault="009238DB" w:rsidP="009238DB">
      <w:pPr>
        <w:autoSpaceDE w:val="0"/>
        <w:autoSpaceDN w:val="0"/>
        <w:adjustRightInd w:val="0"/>
        <w:ind w:right="103"/>
        <w:jc w:val="center"/>
        <w:outlineLvl w:val="0"/>
        <w:rPr>
          <w:b/>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
        <w:gridCol w:w="3577"/>
        <w:gridCol w:w="294"/>
        <w:gridCol w:w="5750"/>
        <w:gridCol w:w="23"/>
      </w:tblGrid>
      <w:tr w:rsidR="009238DB" w:rsidRPr="000276F4" w14:paraId="521C92AB" w14:textId="77777777" w:rsidTr="00DF47E9">
        <w:trPr>
          <w:gridAfter w:val="1"/>
          <w:wAfter w:w="23" w:type="dxa"/>
          <w:trHeight w:val="255"/>
        </w:trPr>
        <w:tc>
          <w:tcPr>
            <w:tcW w:w="3895" w:type="dxa"/>
            <w:gridSpan w:val="3"/>
          </w:tcPr>
          <w:p w14:paraId="69E2EC63" w14:textId="77777777" w:rsidR="009238DB" w:rsidRPr="000276F4" w:rsidRDefault="009238DB">
            <w:pPr>
              <w:jc w:val="center"/>
              <w:rPr>
                <w:bCs/>
              </w:rPr>
            </w:pPr>
            <w:r w:rsidRPr="000276F4">
              <w:rPr>
                <w:bCs/>
              </w:rPr>
              <w:t>Вид процедуры государственной закупки</w:t>
            </w:r>
          </w:p>
        </w:tc>
        <w:tc>
          <w:tcPr>
            <w:tcW w:w="5750" w:type="dxa"/>
          </w:tcPr>
          <w:p w14:paraId="41937C83" w14:textId="77777777" w:rsidR="009238DB" w:rsidRPr="000276F4" w:rsidRDefault="009238DB">
            <w:pPr>
              <w:pStyle w:val="table10"/>
              <w:jc w:val="center"/>
              <w:rPr>
                <w:sz w:val="24"/>
                <w:szCs w:val="24"/>
              </w:rPr>
            </w:pPr>
            <w:r w:rsidRPr="000276F4">
              <w:rPr>
                <w:sz w:val="24"/>
                <w:szCs w:val="24"/>
              </w:rPr>
              <w:t>Процедура запроса ценовых предложений</w:t>
            </w:r>
          </w:p>
        </w:tc>
      </w:tr>
      <w:tr w:rsidR="009238DB" w:rsidRPr="000276F4" w14:paraId="2C8B23D8" w14:textId="77777777" w:rsidTr="00DF47E9">
        <w:trPr>
          <w:gridAfter w:val="1"/>
          <w:wAfter w:w="23" w:type="dxa"/>
          <w:trHeight w:val="255"/>
        </w:trPr>
        <w:tc>
          <w:tcPr>
            <w:tcW w:w="9645" w:type="dxa"/>
            <w:gridSpan w:val="4"/>
          </w:tcPr>
          <w:p w14:paraId="2D33853C" w14:textId="22257217" w:rsidR="009238DB" w:rsidRPr="000276F4" w:rsidRDefault="009238DB">
            <w:pPr>
              <w:jc w:val="center"/>
              <w:rPr>
                <w:b/>
                <w:bCs/>
              </w:rPr>
            </w:pPr>
            <w:r w:rsidRPr="000276F4">
              <w:rPr>
                <w:b/>
                <w:bCs/>
              </w:rPr>
              <w:t xml:space="preserve">Сведения о </w:t>
            </w:r>
            <w:r w:rsidR="00615C34">
              <w:rPr>
                <w:b/>
                <w:bCs/>
              </w:rPr>
              <w:t>закупающей организации</w:t>
            </w:r>
            <w:r w:rsidRPr="000276F4">
              <w:rPr>
                <w:b/>
                <w:bCs/>
              </w:rPr>
              <w:t xml:space="preserve"> </w:t>
            </w:r>
          </w:p>
        </w:tc>
      </w:tr>
      <w:tr w:rsidR="009238DB" w:rsidRPr="000276F4" w14:paraId="00F7191B" w14:textId="77777777" w:rsidTr="00DF47E9">
        <w:trPr>
          <w:gridAfter w:val="1"/>
          <w:wAfter w:w="23" w:type="dxa"/>
          <w:trHeight w:val="510"/>
        </w:trPr>
        <w:tc>
          <w:tcPr>
            <w:tcW w:w="3895" w:type="dxa"/>
            <w:gridSpan w:val="3"/>
          </w:tcPr>
          <w:p w14:paraId="70EACF29" w14:textId="77777777" w:rsidR="009238DB" w:rsidRPr="000276F4" w:rsidRDefault="009238DB">
            <w:pPr>
              <w:jc w:val="both"/>
              <w:rPr>
                <w:bCs/>
              </w:rPr>
            </w:pPr>
            <w:r w:rsidRPr="000276F4">
              <w:rPr>
                <w:bCs/>
              </w:rPr>
              <w:t xml:space="preserve">Наименование </w:t>
            </w:r>
            <w:r w:rsidRPr="000276F4">
              <w:t>(для юридического лица)</w:t>
            </w:r>
            <w:r w:rsidRPr="000276F4">
              <w:rPr>
                <w:bCs/>
              </w:rPr>
              <w:t xml:space="preserve"> либо фамилия, собственное имя, отчество (при наличии) </w:t>
            </w:r>
            <w:r w:rsidRPr="000276F4">
              <w:t>(для индивидуального предпринимателя)</w:t>
            </w:r>
          </w:p>
        </w:tc>
        <w:tc>
          <w:tcPr>
            <w:tcW w:w="5750" w:type="dxa"/>
            <w:vAlign w:val="center"/>
          </w:tcPr>
          <w:p w14:paraId="3BE951E2" w14:textId="51674BC0" w:rsidR="009238DB" w:rsidRPr="000276F4" w:rsidRDefault="00100DC8">
            <w:pPr>
              <w:ind w:right="-251"/>
              <w:rPr>
                <w:bCs/>
              </w:rPr>
            </w:pPr>
            <w:r>
              <w:rPr>
                <w:bCs/>
              </w:rPr>
              <w:t>Открытое акционерное общество «Дворец-Агро»</w:t>
            </w:r>
          </w:p>
        </w:tc>
      </w:tr>
      <w:tr w:rsidR="009238DB" w:rsidRPr="000276F4" w14:paraId="730ABE42" w14:textId="77777777" w:rsidTr="00DF47E9">
        <w:trPr>
          <w:gridAfter w:val="1"/>
          <w:wAfter w:w="23" w:type="dxa"/>
          <w:trHeight w:val="510"/>
        </w:trPr>
        <w:tc>
          <w:tcPr>
            <w:tcW w:w="3895" w:type="dxa"/>
            <w:gridSpan w:val="3"/>
          </w:tcPr>
          <w:p w14:paraId="228AD7A9" w14:textId="77777777" w:rsidR="009238DB" w:rsidRPr="000276F4" w:rsidRDefault="009238DB">
            <w:pPr>
              <w:jc w:val="both"/>
              <w:rPr>
                <w:bCs/>
              </w:rPr>
            </w:pPr>
            <w:r w:rsidRPr="000276F4">
              <w:rPr>
                <w:bCs/>
              </w:rPr>
              <w:t xml:space="preserve">Место нахождения </w:t>
            </w:r>
            <w:r w:rsidRPr="000276F4">
              <w:t>(для юридического лица)</w:t>
            </w:r>
            <w:r w:rsidRPr="000276F4">
              <w:rPr>
                <w:bCs/>
              </w:rPr>
              <w:t xml:space="preserve"> либо место жительства </w:t>
            </w:r>
            <w:r w:rsidRPr="000276F4">
              <w:t>(для индивидуального предпринимателя</w:t>
            </w:r>
            <w:r w:rsidRPr="000276F4">
              <w:rPr>
                <w:bCs/>
              </w:rPr>
              <w:t>)</w:t>
            </w:r>
          </w:p>
        </w:tc>
        <w:tc>
          <w:tcPr>
            <w:tcW w:w="5750" w:type="dxa"/>
            <w:vAlign w:val="center"/>
          </w:tcPr>
          <w:p w14:paraId="2566C7C6" w14:textId="7C272D14" w:rsidR="009238DB" w:rsidRPr="00100DC8" w:rsidRDefault="009238DB" w:rsidP="00100DC8">
            <w:pPr>
              <w:spacing w:line="240" w:lineRule="atLeast"/>
              <w:jc w:val="both"/>
            </w:pPr>
            <w:r w:rsidRPr="000276F4">
              <w:rPr>
                <w:bCs/>
              </w:rPr>
              <w:t xml:space="preserve">Республика Беларусь, </w:t>
            </w:r>
            <w:r w:rsidR="00100DC8">
              <w:t xml:space="preserve">231474, Гродненская обл., Дятловский р-н, </w:t>
            </w:r>
            <w:proofErr w:type="spellStart"/>
            <w:r w:rsidR="00100DC8">
              <w:t>аг</w:t>
            </w:r>
            <w:proofErr w:type="spellEnd"/>
            <w:r w:rsidR="00100DC8">
              <w:t>. Дворец, ул. Новая, д. 7А</w:t>
            </w:r>
          </w:p>
        </w:tc>
      </w:tr>
      <w:tr w:rsidR="009238DB" w:rsidRPr="000276F4" w14:paraId="62618026" w14:textId="77777777" w:rsidTr="00DF47E9">
        <w:trPr>
          <w:gridAfter w:val="1"/>
          <w:wAfter w:w="23" w:type="dxa"/>
          <w:trHeight w:val="282"/>
        </w:trPr>
        <w:tc>
          <w:tcPr>
            <w:tcW w:w="3895" w:type="dxa"/>
            <w:gridSpan w:val="3"/>
          </w:tcPr>
          <w:p w14:paraId="7E31E72E" w14:textId="77777777" w:rsidR="009238DB" w:rsidRPr="000276F4" w:rsidRDefault="009238DB">
            <w:pPr>
              <w:ind w:right="-108"/>
              <w:rPr>
                <w:bCs/>
              </w:rPr>
            </w:pPr>
            <w:r w:rsidRPr="000276F4">
              <w:rPr>
                <w:bCs/>
              </w:rPr>
              <w:t xml:space="preserve">Учетный номер плательщика </w:t>
            </w:r>
          </w:p>
          <w:p w14:paraId="5B7EBDA1" w14:textId="77777777" w:rsidR="009238DB" w:rsidRPr="000276F4" w:rsidRDefault="009238DB">
            <w:pPr>
              <w:ind w:right="-108"/>
              <w:rPr>
                <w:bCs/>
              </w:rPr>
            </w:pPr>
            <w:r w:rsidRPr="000276F4">
              <w:rPr>
                <w:bCs/>
              </w:rPr>
              <w:t>(при наличии)</w:t>
            </w:r>
          </w:p>
        </w:tc>
        <w:tc>
          <w:tcPr>
            <w:tcW w:w="5750" w:type="dxa"/>
            <w:vAlign w:val="center"/>
          </w:tcPr>
          <w:p w14:paraId="283DB550" w14:textId="2832CC7C" w:rsidR="009238DB" w:rsidRPr="000276F4" w:rsidRDefault="00100DC8">
            <w:pPr>
              <w:rPr>
                <w:bCs/>
              </w:rPr>
            </w:pPr>
            <w:r>
              <w:t>500048531</w:t>
            </w:r>
          </w:p>
        </w:tc>
      </w:tr>
      <w:tr w:rsidR="009238DB" w:rsidRPr="000276F4" w14:paraId="6CC23CE7" w14:textId="77777777" w:rsidTr="00DF47E9">
        <w:trPr>
          <w:gridAfter w:val="1"/>
          <w:wAfter w:w="23" w:type="dxa"/>
          <w:trHeight w:val="255"/>
        </w:trPr>
        <w:tc>
          <w:tcPr>
            <w:tcW w:w="9645" w:type="dxa"/>
            <w:gridSpan w:val="4"/>
          </w:tcPr>
          <w:p w14:paraId="517E1396" w14:textId="77777777" w:rsidR="009238DB" w:rsidRPr="000276F4" w:rsidRDefault="009238DB">
            <w:pPr>
              <w:jc w:val="center"/>
              <w:rPr>
                <w:b/>
                <w:bCs/>
              </w:rPr>
            </w:pPr>
            <w:r w:rsidRPr="000276F4">
              <w:rPr>
                <w:b/>
                <w:bCs/>
              </w:rPr>
              <w:t>Сведения об организаторе</w:t>
            </w:r>
          </w:p>
        </w:tc>
      </w:tr>
      <w:tr w:rsidR="009238DB" w:rsidRPr="000276F4" w14:paraId="5CA74076" w14:textId="77777777" w:rsidTr="00DF47E9">
        <w:trPr>
          <w:gridAfter w:val="1"/>
          <w:wAfter w:w="23" w:type="dxa"/>
          <w:trHeight w:val="313"/>
        </w:trPr>
        <w:tc>
          <w:tcPr>
            <w:tcW w:w="3895" w:type="dxa"/>
            <w:gridSpan w:val="3"/>
          </w:tcPr>
          <w:p w14:paraId="72A75AD5" w14:textId="77777777" w:rsidR="009238DB" w:rsidRPr="000276F4" w:rsidRDefault="009238DB">
            <w:pPr>
              <w:rPr>
                <w:bCs/>
              </w:rPr>
            </w:pPr>
            <w:r w:rsidRPr="000276F4">
              <w:rPr>
                <w:bCs/>
              </w:rPr>
              <w:t xml:space="preserve">Наименование юридического лица </w:t>
            </w:r>
          </w:p>
        </w:tc>
        <w:tc>
          <w:tcPr>
            <w:tcW w:w="5750" w:type="dxa"/>
          </w:tcPr>
          <w:p w14:paraId="19549365" w14:textId="4A839249" w:rsidR="009238DB" w:rsidRPr="000276F4" w:rsidRDefault="009238DB">
            <w:pPr>
              <w:rPr>
                <w:bCs/>
              </w:rPr>
            </w:pPr>
            <w:r w:rsidRPr="000276F4">
              <w:t>Процедура проводится З</w:t>
            </w:r>
            <w:r w:rsidR="00100DC8">
              <w:t>акупающей организацией</w:t>
            </w:r>
          </w:p>
        </w:tc>
      </w:tr>
      <w:tr w:rsidR="009238DB" w:rsidRPr="000276F4" w14:paraId="4CC9CE5C" w14:textId="77777777" w:rsidTr="00DF47E9">
        <w:trPr>
          <w:gridAfter w:val="1"/>
          <w:wAfter w:w="23" w:type="dxa"/>
          <w:trHeight w:val="273"/>
        </w:trPr>
        <w:tc>
          <w:tcPr>
            <w:tcW w:w="3895" w:type="dxa"/>
            <w:gridSpan w:val="3"/>
          </w:tcPr>
          <w:p w14:paraId="1760E69B" w14:textId="77777777" w:rsidR="009238DB" w:rsidRPr="000276F4" w:rsidRDefault="009238DB">
            <w:pPr>
              <w:rPr>
                <w:bCs/>
              </w:rPr>
            </w:pPr>
            <w:r w:rsidRPr="000276F4">
              <w:rPr>
                <w:bCs/>
              </w:rPr>
              <w:t xml:space="preserve">Место нахождения </w:t>
            </w:r>
          </w:p>
        </w:tc>
        <w:tc>
          <w:tcPr>
            <w:tcW w:w="5750" w:type="dxa"/>
          </w:tcPr>
          <w:p w14:paraId="7B7B85D2" w14:textId="77777777" w:rsidR="009238DB" w:rsidRPr="000276F4" w:rsidRDefault="009238DB">
            <w:pPr>
              <w:rPr>
                <w:bCs/>
              </w:rPr>
            </w:pPr>
            <w:r w:rsidRPr="000276F4">
              <w:rPr>
                <w:bCs/>
              </w:rPr>
              <w:t>Х</w:t>
            </w:r>
          </w:p>
        </w:tc>
      </w:tr>
      <w:tr w:rsidR="009238DB" w:rsidRPr="000276F4" w14:paraId="4CC2F864" w14:textId="77777777" w:rsidTr="00DF47E9">
        <w:trPr>
          <w:gridAfter w:val="1"/>
          <w:wAfter w:w="23" w:type="dxa"/>
          <w:trHeight w:val="273"/>
        </w:trPr>
        <w:tc>
          <w:tcPr>
            <w:tcW w:w="3895" w:type="dxa"/>
            <w:gridSpan w:val="3"/>
          </w:tcPr>
          <w:p w14:paraId="74FE9009" w14:textId="77777777" w:rsidR="009238DB" w:rsidRPr="000276F4" w:rsidRDefault="009238DB">
            <w:pPr>
              <w:rPr>
                <w:bCs/>
              </w:rPr>
            </w:pPr>
            <w:r w:rsidRPr="000276F4">
              <w:rPr>
                <w:bCs/>
              </w:rPr>
              <w:t xml:space="preserve">Учетный номер плательщика </w:t>
            </w:r>
          </w:p>
        </w:tc>
        <w:tc>
          <w:tcPr>
            <w:tcW w:w="5750" w:type="dxa"/>
          </w:tcPr>
          <w:p w14:paraId="64E8A9B2" w14:textId="77777777" w:rsidR="009238DB" w:rsidRPr="000276F4" w:rsidRDefault="009238DB">
            <w:pPr>
              <w:rPr>
                <w:bCs/>
              </w:rPr>
            </w:pPr>
            <w:r w:rsidRPr="000276F4">
              <w:rPr>
                <w:bCs/>
              </w:rPr>
              <w:t>Х</w:t>
            </w:r>
          </w:p>
        </w:tc>
      </w:tr>
      <w:tr w:rsidR="009238DB" w:rsidRPr="000276F4" w14:paraId="544BD75A" w14:textId="77777777" w:rsidTr="00DF47E9">
        <w:trPr>
          <w:gridAfter w:val="1"/>
          <w:wAfter w:w="23" w:type="dxa"/>
          <w:trHeight w:val="285"/>
        </w:trPr>
        <w:tc>
          <w:tcPr>
            <w:tcW w:w="9645" w:type="dxa"/>
            <w:gridSpan w:val="4"/>
          </w:tcPr>
          <w:p w14:paraId="6EBFEF4A" w14:textId="77777777" w:rsidR="009238DB" w:rsidRPr="000276F4" w:rsidRDefault="009238DB">
            <w:pPr>
              <w:jc w:val="center"/>
              <w:rPr>
                <w:b/>
                <w:bCs/>
              </w:rPr>
            </w:pPr>
            <w:r w:rsidRPr="000276F4">
              <w:rPr>
                <w:b/>
                <w:bCs/>
              </w:rPr>
              <w:t>Сведения о процедуре запроса ценовых предложений</w:t>
            </w:r>
          </w:p>
        </w:tc>
      </w:tr>
      <w:tr w:rsidR="009238DB" w:rsidRPr="000276F4" w14:paraId="786C153A" w14:textId="77777777" w:rsidTr="00DF47E9">
        <w:trPr>
          <w:gridAfter w:val="1"/>
          <w:wAfter w:w="23" w:type="dxa"/>
          <w:trHeight w:val="510"/>
        </w:trPr>
        <w:tc>
          <w:tcPr>
            <w:tcW w:w="3895" w:type="dxa"/>
            <w:gridSpan w:val="3"/>
            <w:vAlign w:val="center"/>
          </w:tcPr>
          <w:p w14:paraId="7C918011" w14:textId="77777777" w:rsidR="009238DB" w:rsidRPr="000276F4" w:rsidRDefault="009238DB">
            <w:pPr>
              <w:jc w:val="both"/>
              <w:rPr>
                <w:bCs/>
              </w:rPr>
            </w:pPr>
            <w:r w:rsidRPr="000276F4">
              <w:rPr>
                <w:bCs/>
              </w:rPr>
              <w:t>Дата истечения срока для подготовки и подачи предложений</w:t>
            </w:r>
          </w:p>
        </w:tc>
        <w:tc>
          <w:tcPr>
            <w:tcW w:w="5750" w:type="dxa"/>
          </w:tcPr>
          <w:p w14:paraId="74EB0D59" w14:textId="5ACB1FA4" w:rsidR="009238DB" w:rsidRPr="001D5770" w:rsidRDefault="009238DB">
            <w:pPr>
              <w:jc w:val="both"/>
              <w:rPr>
                <w:bCs/>
              </w:rPr>
            </w:pPr>
            <w:r w:rsidRPr="001D5770">
              <w:rPr>
                <w:bCs/>
              </w:rPr>
              <w:t xml:space="preserve">5 (пять) </w:t>
            </w:r>
            <w:r w:rsidR="00100DC8">
              <w:rPr>
                <w:bCs/>
              </w:rPr>
              <w:t>календарных</w:t>
            </w:r>
            <w:r w:rsidRPr="001D5770">
              <w:rPr>
                <w:bCs/>
              </w:rPr>
              <w:t xml:space="preserve"> дней со дня размещения на официальном сайте по </w:t>
            </w:r>
            <w:r w:rsidR="00DF47E9">
              <w:rPr>
                <w:bCs/>
              </w:rPr>
              <w:t>2</w:t>
            </w:r>
            <w:r w:rsidR="00774415" w:rsidRPr="00774415">
              <w:rPr>
                <w:bCs/>
              </w:rPr>
              <w:t>7</w:t>
            </w:r>
            <w:r w:rsidR="00100DC8">
              <w:rPr>
                <w:bCs/>
              </w:rPr>
              <w:t>.10</w:t>
            </w:r>
            <w:r w:rsidR="001E7FEE">
              <w:rPr>
                <w:bCs/>
              </w:rPr>
              <w:t>.2026</w:t>
            </w:r>
          </w:p>
        </w:tc>
      </w:tr>
      <w:tr w:rsidR="009238DB" w:rsidRPr="000276F4" w14:paraId="3F48AA73" w14:textId="77777777" w:rsidTr="00DF47E9">
        <w:trPr>
          <w:gridAfter w:val="1"/>
          <w:wAfter w:w="23" w:type="dxa"/>
          <w:trHeight w:val="510"/>
        </w:trPr>
        <w:tc>
          <w:tcPr>
            <w:tcW w:w="3895" w:type="dxa"/>
            <w:gridSpan w:val="3"/>
            <w:vAlign w:val="center"/>
          </w:tcPr>
          <w:p w14:paraId="657742B0" w14:textId="77777777" w:rsidR="009238DB" w:rsidRPr="000F3768" w:rsidRDefault="009238DB">
            <w:pPr>
              <w:jc w:val="both"/>
              <w:rPr>
                <w:b/>
                <w:bCs/>
              </w:rPr>
            </w:pPr>
            <w:r w:rsidRPr="000F3768">
              <w:rPr>
                <w:b/>
                <w:bCs/>
              </w:rPr>
              <w:t>Предельная стоимость предмета государственной закупки</w:t>
            </w:r>
          </w:p>
        </w:tc>
        <w:tc>
          <w:tcPr>
            <w:tcW w:w="5750" w:type="dxa"/>
            <w:vAlign w:val="center"/>
          </w:tcPr>
          <w:p w14:paraId="2B463414" w14:textId="15036651" w:rsidR="009238DB" w:rsidRPr="00DF47E9" w:rsidRDefault="00DF47E9">
            <w:pPr>
              <w:rPr>
                <w:b/>
                <w:bCs/>
                <w:sz w:val="28"/>
                <w:szCs w:val="28"/>
              </w:rPr>
            </w:pPr>
            <w:r w:rsidRPr="00DF47E9">
              <w:rPr>
                <w:b/>
                <w:bCs/>
                <w:lang w:val="en-US"/>
              </w:rPr>
              <w:t>128</w:t>
            </w:r>
            <w:r>
              <w:rPr>
                <w:b/>
                <w:bCs/>
                <w:lang w:val="en-US"/>
              </w:rPr>
              <w:t> </w:t>
            </w:r>
            <w:r w:rsidRPr="00DF47E9">
              <w:rPr>
                <w:b/>
                <w:bCs/>
                <w:lang w:val="en-US"/>
              </w:rPr>
              <w:t>878</w:t>
            </w:r>
            <w:r>
              <w:rPr>
                <w:b/>
                <w:bCs/>
                <w:lang w:val="en-US"/>
              </w:rPr>
              <w:t>.</w:t>
            </w:r>
            <w:r w:rsidRPr="00DF47E9">
              <w:rPr>
                <w:b/>
                <w:bCs/>
                <w:lang w:val="en-US"/>
              </w:rPr>
              <w:t>61</w:t>
            </w:r>
            <w:r w:rsidRPr="00DF47E9">
              <w:rPr>
                <w:b/>
                <w:bCs/>
              </w:rPr>
              <w:t xml:space="preserve"> </w:t>
            </w:r>
            <w:r w:rsidR="00100DC8" w:rsidRPr="00DF47E9">
              <w:rPr>
                <w:b/>
                <w:bCs/>
              </w:rPr>
              <w:t>BYN</w:t>
            </w:r>
          </w:p>
        </w:tc>
      </w:tr>
      <w:tr w:rsidR="00FB071C" w:rsidRPr="000276F4" w14:paraId="551DEC05" w14:textId="77777777" w:rsidTr="00DF47E9">
        <w:trPr>
          <w:gridAfter w:val="1"/>
          <w:wAfter w:w="23" w:type="dxa"/>
          <w:trHeight w:val="112"/>
        </w:trPr>
        <w:tc>
          <w:tcPr>
            <w:tcW w:w="3895" w:type="dxa"/>
            <w:gridSpan w:val="3"/>
            <w:vAlign w:val="center"/>
          </w:tcPr>
          <w:p w14:paraId="61BFC6AE" w14:textId="77777777" w:rsidR="00FB071C" w:rsidRPr="000276F4" w:rsidRDefault="00FB071C" w:rsidP="00FB071C">
            <w:pPr>
              <w:jc w:val="both"/>
              <w:rPr>
                <w:bCs/>
              </w:rPr>
            </w:pPr>
            <w:r w:rsidRPr="000276F4">
              <w:rPr>
                <w:bCs/>
              </w:rPr>
              <w:t>Требования к участникам, документы и (или) сведения для проверки требований к участникам</w:t>
            </w:r>
          </w:p>
        </w:tc>
        <w:tc>
          <w:tcPr>
            <w:tcW w:w="5750" w:type="dxa"/>
          </w:tcPr>
          <w:p w14:paraId="37F68B29" w14:textId="4D647E18" w:rsidR="00100DC8" w:rsidRPr="00C469CF" w:rsidRDefault="00100DC8" w:rsidP="00C469CF">
            <w:pPr>
              <w:pStyle w:val="TableParagraph"/>
              <w:jc w:val="both"/>
              <w:rPr>
                <w:sz w:val="24"/>
                <w:szCs w:val="28"/>
              </w:rPr>
            </w:pPr>
            <w:r w:rsidRPr="00C469CF">
              <w:rPr>
                <w:sz w:val="24"/>
                <w:szCs w:val="28"/>
              </w:rPr>
              <w:t>Требования</w:t>
            </w:r>
            <w:r w:rsidRPr="00C469CF">
              <w:rPr>
                <w:spacing w:val="59"/>
                <w:w w:val="150"/>
                <w:sz w:val="24"/>
                <w:szCs w:val="28"/>
              </w:rPr>
              <w:t xml:space="preserve"> </w:t>
            </w:r>
            <w:r w:rsidRPr="00C469CF">
              <w:rPr>
                <w:sz w:val="24"/>
                <w:szCs w:val="28"/>
              </w:rPr>
              <w:t>к</w:t>
            </w:r>
            <w:r w:rsidRPr="00C469CF">
              <w:rPr>
                <w:spacing w:val="75"/>
                <w:sz w:val="24"/>
                <w:szCs w:val="28"/>
              </w:rPr>
              <w:t xml:space="preserve"> </w:t>
            </w:r>
            <w:r w:rsidRPr="00C469CF">
              <w:rPr>
                <w:sz w:val="24"/>
                <w:szCs w:val="28"/>
              </w:rPr>
              <w:t>квалификационным</w:t>
            </w:r>
            <w:r w:rsidRPr="00C469CF">
              <w:rPr>
                <w:spacing w:val="75"/>
                <w:sz w:val="24"/>
                <w:szCs w:val="28"/>
              </w:rPr>
              <w:t xml:space="preserve"> </w:t>
            </w:r>
            <w:r w:rsidRPr="00C469CF">
              <w:rPr>
                <w:spacing w:val="-2"/>
                <w:sz w:val="24"/>
                <w:szCs w:val="28"/>
              </w:rPr>
              <w:t>данным</w:t>
            </w:r>
            <w:r w:rsidRPr="00C469CF">
              <w:rPr>
                <w:sz w:val="24"/>
                <w:szCs w:val="28"/>
              </w:rPr>
              <w:t xml:space="preserve"> участника формируются в соответствии </w:t>
            </w:r>
            <w:r w:rsidRPr="00C469CF">
              <w:rPr>
                <w:color w:val="130001"/>
                <w:sz w:val="24"/>
                <w:szCs w:val="28"/>
              </w:rPr>
              <w:t xml:space="preserve">с </w:t>
            </w:r>
            <w:r w:rsidRPr="00C469CF">
              <w:rPr>
                <w:sz w:val="24"/>
                <w:szCs w:val="28"/>
              </w:rPr>
              <w:t xml:space="preserve">п. </w:t>
            </w:r>
            <w:r w:rsidRPr="00C469CF">
              <w:rPr>
                <w:color w:val="180001"/>
                <w:sz w:val="24"/>
                <w:szCs w:val="28"/>
              </w:rPr>
              <w:t xml:space="preserve">2 </w:t>
            </w:r>
            <w:r w:rsidRPr="00C469CF">
              <w:rPr>
                <w:color w:val="0C0C0C"/>
                <w:sz w:val="24"/>
                <w:szCs w:val="28"/>
              </w:rPr>
              <w:t>статьи</w:t>
            </w:r>
            <w:r w:rsidRPr="00C469CF">
              <w:rPr>
                <w:color w:val="0C0C0C"/>
                <w:spacing w:val="-8"/>
                <w:sz w:val="24"/>
                <w:szCs w:val="28"/>
              </w:rPr>
              <w:t xml:space="preserve"> </w:t>
            </w:r>
            <w:r w:rsidRPr="00C469CF">
              <w:rPr>
                <w:sz w:val="24"/>
                <w:szCs w:val="28"/>
              </w:rPr>
              <w:t>16</w:t>
            </w:r>
            <w:r w:rsidRPr="00C469CF">
              <w:rPr>
                <w:spacing w:val="-13"/>
                <w:sz w:val="24"/>
                <w:szCs w:val="28"/>
              </w:rPr>
              <w:t xml:space="preserve"> </w:t>
            </w:r>
            <w:r w:rsidRPr="00C469CF">
              <w:rPr>
                <w:sz w:val="24"/>
                <w:szCs w:val="28"/>
              </w:rPr>
              <w:t>Закона</w:t>
            </w:r>
            <w:r w:rsidRPr="00C469CF">
              <w:rPr>
                <w:spacing w:val="-5"/>
                <w:sz w:val="24"/>
                <w:szCs w:val="28"/>
              </w:rPr>
              <w:t xml:space="preserve"> </w:t>
            </w:r>
            <w:r w:rsidRPr="00C469CF">
              <w:rPr>
                <w:sz w:val="24"/>
                <w:szCs w:val="28"/>
              </w:rPr>
              <w:t>Республики</w:t>
            </w:r>
            <w:r w:rsidRPr="00C469CF">
              <w:rPr>
                <w:spacing w:val="-1"/>
                <w:sz w:val="24"/>
                <w:szCs w:val="28"/>
              </w:rPr>
              <w:t xml:space="preserve"> </w:t>
            </w:r>
            <w:r w:rsidRPr="00C469CF">
              <w:rPr>
                <w:sz w:val="24"/>
                <w:szCs w:val="28"/>
              </w:rPr>
              <w:t>Беларусь</w:t>
            </w:r>
            <w:r w:rsidRPr="00C469CF">
              <w:rPr>
                <w:spacing w:val="-9"/>
                <w:sz w:val="24"/>
                <w:szCs w:val="28"/>
              </w:rPr>
              <w:t xml:space="preserve"> </w:t>
            </w:r>
            <w:r w:rsidRPr="00C469CF">
              <w:rPr>
                <w:sz w:val="24"/>
                <w:szCs w:val="28"/>
              </w:rPr>
              <w:t>№419-3</w:t>
            </w:r>
            <w:r w:rsidRPr="00C469CF">
              <w:rPr>
                <w:spacing w:val="-11"/>
                <w:sz w:val="24"/>
                <w:szCs w:val="28"/>
              </w:rPr>
              <w:t xml:space="preserve"> </w:t>
            </w:r>
            <w:r w:rsidRPr="00C469CF">
              <w:rPr>
                <w:sz w:val="24"/>
                <w:szCs w:val="28"/>
              </w:rPr>
              <w:t>о</w:t>
            </w:r>
            <w:r w:rsidR="00C469CF" w:rsidRPr="00C469CF">
              <w:rPr>
                <w:sz w:val="24"/>
                <w:szCs w:val="28"/>
              </w:rPr>
              <w:t>т</w:t>
            </w:r>
            <w:r w:rsidRPr="00C469CF">
              <w:rPr>
                <w:sz w:val="24"/>
                <w:szCs w:val="28"/>
              </w:rPr>
              <w:t xml:space="preserve"> 13.06.2012 г «О государственных закупках товаров</w:t>
            </w:r>
            <w:r w:rsidRPr="00C469CF">
              <w:rPr>
                <w:spacing w:val="41"/>
                <w:sz w:val="24"/>
                <w:szCs w:val="28"/>
              </w:rPr>
              <w:t xml:space="preserve"> </w:t>
            </w:r>
            <w:r w:rsidRPr="00C469CF">
              <w:rPr>
                <w:sz w:val="24"/>
                <w:szCs w:val="28"/>
              </w:rPr>
              <w:t>(работ,</w:t>
            </w:r>
            <w:r w:rsidRPr="00C469CF">
              <w:rPr>
                <w:spacing w:val="43"/>
                <w:sz w:val="24"/>
                <w:szCs w:val="28"/>
              </w:rPr>
              <w:t xml:space="preserve"> </w:t>
            </w:r>
            <w:r w:rsidRPr="00C469CF">
              <w:rPr>
                <w:sz w:val="24"/>
                <w:szCs w:val="28"/>
              </w:rPr>
              <w:t>услуг)»</w:t>
            </w:r>
            <w:r w:rsidRPr="00C469CF">
              <w:rPr>
                <w:spacing w:val="50"/>
                <w:sz w:val="24"/>
                <w:szCs w:val="28"/>
              </w:rPr>
              <w:t xml:space="preserve"> </w:t>
            </w:r>
            <w:r w:rsidRPr="00C469CF">
              <w:rPr>
                <w:sz w:val="24"/>
                <w:szCs w:val="28"/>
              </w:rPr>
              <w:t>(в</w:t>
            </w:r>
            <w:r w:rsidRPr="00C469CF">
              <w:rPr>
                <w:spacing w:val="43"/>
                <w:sz w:val="24"/>
                <w:szCs w:val="28"/>
              </w:rPr>
              <w:t xml:space="preserve"> </w:t>
            </w:r>
            <w:r w:rsidRPr="00C469CF">
              <w:rPr>
                <w:sz w:val="24"/>
                <w:szCs w:val="28"/>
              </w:rPr>
              <w:t>редакции</w:t>
            </w:r>
            <w:r w:rsidRPr="00C469CF">
              <w:rPr>
                <w:spacing w:val="51"/>
                <w:sz w:val="24"/>
                <w:szCs w:val="28"/>
              </w:rPr>
              <w:t xml:space="preserve"> </w:t>
            </w:r>
            <w:r w:rsidRPr="00C469CF">
              <w:rPr>
                <w:sz w:val="24"/>
                <w:szCs w:val="28"/>
              </w:rPr>
              <w:t>Закона</w:t>
            </w:r>
            <w:r w:rsidRPr="00C469CF">
              <w:rPr>
                <w:spacing w:val="45"/>
                <w:sz w:val="24"/>
                <w:szCs w:val="28"/>
              </w:rPr>
              <w:t xml:space="preserve"> </w:t>
            </w:r>
            <w:r w:rsidRPr="00C469CF">
              <w:rPr>
                <w:spacing w:val="-5"/>
                <w:sz w:val="24"/>
                <w:szCs w:val="28"/>
              </w:rPr>
              <w:t>РБ</w:t>
            </w:r>
          </w:p>
          <w:p w14:paraId="08457B7D" w14:textId="2346405A" w:rsidR="00100DC8" w:rsidRPr="00C469CF" w:rsidRDefault="00100DC8" w:rsidP="00C469CF">
            <w:pPr>
              <w:pStyle w:val="TableParagraph"/>
              <w:jc w:val="both"/>
              <w:rPr>
                <w:sz w:val="24"/>
                <w:szCs w:val="28"/>
              </w:rPr>
            </w:pPr>
            <w:r w:rsidRPr="00C469CF">
              <w:rPr>
                <w:spacing w:val="-4"/>
                <w:sz w:val="24"/>
                <w:szCs w:val="28"/>
              </w:rPr>
              <w:t>№136-</w:t>
            </w:r>
            <w:r w:rsidRPr="00C469CF">
              <w:rPr>
                <w:spacing w:val="-5"/>
                <w:sz w:val="24"/>
                <w:szCs w:val="28"/>
              </w:rPr>
              <w:t>3)</w:t>
            </w:r>
            <w:r w:rsidR="00C469CF" w:rsidRPr="00C469CF">
              <w:rPr>
                <w:spacing w:val="-5"/>
                <w:sz w:val="24"/>
                <w:szCs w:val="28"/>
              </w:rPr>
              <w:t>.</w:t>
            </w:r>
          </w:p>
          <w:p w14:paraId="6C9F2AD9" w14:textId="77777777" w:rsidR="00100DC8" w:rsidRPr="00C469CF" w:rsidRDefault="00100DC8" w:rsidP="00C469CF">
            <w:pPr>
              <w:pStyle w:val="TableParagraph"/>
              <w:jc w:val="both"/>
              <w:rPr>
                <w:sz w:val="24"/>
                <w:szCs w:val="28"/>
              </w:rPr>
            </w:pPr>
            <w:r w:rsidRPr="00C469CF">
              <w:rPr>
                <w:b/>
                <w:sz w:val="24"/>
                <w:szCs w:val="28"/>
              </w:rPr>
              <w:t>Дополнительные</w:t>
            </w:r>
            <w:r w:rsidRPr="00C469CF">
              <w:rPr>
                <w:b/>
                <w:spacing w:val="-10"/>
                <w:sz w:val="24"/>
                <w:szCs w:val="28"/>
              </w:rPr>
              <w:t xml:space="preserve"> </w:t>
            </w:r>
            <w:r w:rsidRPr="00C469CF">
              <w:rPr>
                <w:spacing w:val="-2"/>
                <w:sz w:val="24"/>
                <w:szCs w:val="28"/>
              </w:rPr>
              <w:t>требования:</w:t>
            </w:r>
          </w:p>
          <w:p w14:paraId="2BCE7CAD" w14:textId="0687D98C" w:rsidR="00C469CF" w:rsidRPr="00C469CF" w:rsidRDefault="00100DC8" w:rsidP="00C469CF">
            <w:pPr>
              <w:pStyle w:val="TableParagraph"/>
              <w:tabs>
                <w:tab w:val="left" w:pos="1406"/>
                <w:tab w:val="left" w:pos="2176"/>
                <w:tab w:val="left" w:pos="2529"/>
                <w:tab w:val="left" w:pos="3429"/>
              </w:tabs>
              <w:jc w:val="both"/>
              <w:rPr>
                <w:spacing w:val="-2"/>
                <w:sz w:val="24"/>
                <w:szCs w:val="28"/>
              </w:rPr>
            </w:pPr>
            <w:r w:rsidRPr="00C469CF">
              <w:rPr>
                <w:sz w:val="24"/>
                <w:szCs w:val="28"/>
              </w:rPr>
              <w:t xml:space="preserve">Физическое лицо, в том числе индивидуальный предприниматель, </w:t>
            </w:r>
            <w:r w:rsidRPr="00C469CF">
              <w:rPr>
                <w:color w:val="000A36"/>
                <w:sz w:val="24"/>
                <w:szCs w:val="28"/>
              </w:rPr>
              <w:t xml:space="preserve">- </w:t>
            </w:r>
            <w:r w:rsidRPr="00C469CF">
              <w:rPr>
                <w:sz w:val="24"/>
                <w:szCs w:val="28"/>
              </w:rPr>
              <w:t>участник процедуры государственной</w:t>
            </w:r>
            <w:r w:rsidR="00C469CF">
              <w:rPr>
                <w:sz w:val="24"/>
                <w:szCs w:val="28"/>
              </w:rPr>
              <w:t> </w:t>
            </w:r>
            <w:r w:rsidRPr="00C469CF">
              <w:rPr>
                <w:sz w:val="24"/>
                <w:szCs w:val="28"/>
              </w:rPr>
              <w:t>закупки,</w:t>
            </w:r>
            <w:r w:rsidR="00C469CF">
              <w:rPr>
                <w:sz w:val="24"/>
                <w:szCs w:val="28"/>
              </w:rPr>
              <w:t> </w:t>
            </w:r>
            <w:r w:rsidRPr="00C469CF">
              <w:rPr>
                <w:sz w:val="24"/>
                <w:szCs w:val="28"/>
              </w:rPr>
              <w:t>лицо</w:t>
            </w:r>
            <w:r w:rsidR="00C469CF">
              <w:rPr>
                <w:sz w:val="24"/>
                <w:szCs w:val="28"/>
              </w:rPr>
              <w:t> </w:t>
            </w:r>
            <w:r w:rsidRPr="00C469CF">
              <w:rPr>
                <w:sz w:val="24"/>
                <w:szCs w:val="28"/>
              </w:rPr>
              <w:t xml:space="preserve">осуществляющее </w:t>
            </w:r>
            <w:r w:rsidRPr="00C469CF">
              <w:rPr>
                <w:sz w:val="24"/>
                <w:szCs w:val="28"/>
              </w:rPr>
              <w:lastRenderedPageBreak/>
              <w:t xml:space="preserve">полномочия единоличного исполнительного органа юридического лица </w:t>
            </w:r>
            <w:r w:rsidRPr="00C469CF">
              <w:rPr>
                <w:color w:val="030303"/>
                <w:w w:val="80"/>
                <w:sz w:val="24"/>
                <w:szCs w:val="28"/>
              </w:rPr>
              <w:t>—</w:t>
            </w:r>
            <w:r w:rsidRPr="00C469CF">
              <w:rPr>
                <w:color w:val="030303"/>
                <w:sz w:val="24"/>
                <w:szCs w:val="28"/>
              </w:rPr>
              <w:t xml:space="preserve"> </w:t>
            </w:r>
            <w:r w:rsidRPr="00C469CF">
              <w:rPr>
                <w:sz w:val="24"/>
                <w:szCs w:val="28"/>
              </w:rPr>
              <w:t>участника</w:t>
            </w:r>
            <w:r w:rsidRPr="00C469CF">
              <w:rPr>
                <w:spacing w:val="40"/>
                <w:sz w:val="24"/>
                <w:szCs w:val="28"/>
              </w:rPr>
              <w:t xml:space="preserve"> </w:t>
            </w:r>
            <w:r w:rsidRPr="00C469CF">
              <w:rPr>
                <w:sz w:val="24"/>
                <w:szCs w:val="28"/>
              </w:rPr>
              <w:t>процедуры государственной закупки</w:t>
            </w:r>
            <w:r w:rsidRPr="00C469CF">
              <w:rPr>
                <w:spacing w:val="40"/>
                <w:sz w:val="24"/>
                <w:szCs w:val="28"/>
              </w:rPr>
              <w:t xml:space="preserve"> </w:t>
            </w:r>
            <w:r w:rsidRPr="00C469CF">
              <w:rPr>
                <w:sz w:val="24"/>
                <w:szCs w:val="28"/>
              </w:rPr>
              <w:t>и лицо, имеющее право давать таком</w:t>
            </w:r>
            <w:r w:rsidR="00C469CF" w:rsidRPr="00C469CF">
              <w:rPr>
                <w:sz w:val="24"/>
                <w:szCs w:val="28"/>
              </w:rPr>
              <w:t>у</w:t>
            </w:r>
            <w:r w:rsidRPr="00C469CF">
              <w:rPr>
                <w:sz w:val="24"/>
                <w:szCs w:val="28"/>
              </w:rPr>
              <w:t xml:space="preserve"> юридическому лицу обязательные для исполнения указания на основании учредительных документов </w:t>
            </w:r>
            <w:r w:rsidRPr="00C469CF">
              <w:rPr>
                <w:color w:val="00001C"/>
                <w:sz w:val="24"/>
                <w:szCs w:val="28"/>
              </w:rPr>
              <w:t xml:space="preserve">или </w:t>
            </w:r>
            <w:r w:rsidRPr="00C469CF">
              <w:rPr>
                <w:sz w:val="24"/>
                <w:szCs w:val="28"/>
              </w:rPr>
              <w:t xml:space="preserve">заключенного </w:t>
            </w:r>
            <w:r w:rsidRPr="00C469CF">
              <w:rPr>
                <w:spacing w:val="-2"/>
                <w:sz w:val="24"/>
                <w:szCs w:val="28"/>
              </w:rPr>
              <w:t>договора,</w:t>
            </w:r>
            <w:r w:rsidR="00C469CF" w:rsidRPr="00C469CF">
              <w:rPr>
                <w:spacing w:val="-2"/>
                <w:sz w:val="24"/>
                <w:szCs w:val="28"/>
              </w:rPr>
              <w:t xml:space="preserve"> </w:t>
            </w:r>
            <w:r w:rsidRPr="00C469CF">
              <w:rPr>
                <w:color w:val="03001A"/>
                <w:spacing w:val="-6"/>
                <w:sz w:val="24"/>
                <w:szCs w:val="28"/>
              </w:rPr>
              <w:t>не</w:t>
            </w:r>
            <w:r w:rsidR="00C469CF" w:rsidRPr="00C469CF">
              <w:rPr>
                <w:color w:val="03001A"/>
                <w:spacing w:val="-6"/>
                <w:sz w:val="24"/>
                <w:szCs w:val="28"/>
              </w:rPr>
              <w:t xml:space="preserve"> </w:t>
            </w:r>
            <w:r w:rsidRPr="00C469CF">
              <w:rPr>
                <w:spacing w:val="-2"/>
                <w:sz w:val="24"/>
                <w:szCs w:val="28"/>
              </w:rPr>
              <w:t>должны</w:t>
            </w:r>
            <w:r w:rsidR="00C469CF" w:rsidRPr="00C469CF">
              <w:rPr>
                <w:spacing w:val="-2"/>
                <w:sz w:val="24"/>
                <w:szCs w:val="28"/>
              </w:rPr>
              <w:t xml:space="preserve"> </w:t>
            </w:r>
            <w:r w:rsidRPr="00C469CF">
              <w:rPr>
                <w:spacing w:val="-2"/>
                <w:sz w:val="24"/>
                <w:szCs w:val="28"/>
              </w:rPr>
              <w:t>считаться подвергающимися</w:t>
            </w:r>
            <w:r w:rsidR="00C469CF" w:rsidRPr="00C469CF">
              <w:rPr>
                <w:spacing w:val="-2"/>
                <w:sz w:val="24"/>
                <w:szCs w:val="28"/>
              </w:rPr>
              <w:t xml:space="preserve"> </w:t>
            </w:r>
            <w:r w:rsidRPr="00C469CF">
              <w:rPr>
                <w:spacing w:val="-2"/>
                <w:sz w:val="24"/>
                <w:szCs w:val="28"/>
              </w:rPr>
              <w:t>административном</w:t>
            </w:r>
            <w:r w:rsidR="00C469CF" w:rsidRPr="00C469CF">
              <w:rPr>
                <w:spacing w:val="-2"/>
                <w:sz w:val="24"/>
                <w:szCs w:val="28"/>
              </w:rPr>
              <w:t xml:space="preserve">у </w:t>
            </w:r>
            <w:r w:rsidRPr="00C469CF">
              <w:rPr>
                <w:spacing w:val="-2"/>
                <w:sz w:val="24"/>
                <w:szCs w:val="28"/>
              </w:rPr>
              <w:t>взысканию</w:t>
            </w:r>
            <w:r w:rsidR="00C469CF">
              <w:rPr>
                <w:spacing w:val="-2"/>
                <w:sz w:val="24"/>
                <w:szCs w:val="28"/>
              </w:rPr>
              <w:t> </w:t>
            </w:r>
            <w:r w:rsidRPr="00C469CF">
              <w:rPr>
                <w:color w:val="0C0015"/>
                <w:spacing w:val="-5"/>
                <w:sz w:val="24"/>
                <w:szCs w:val="28"/>
              </w:rPr>
              <w:t>за</w:t>
            </w:r>
            <w:r w:rsidR="00C469CF">
              <w:rPr>
                <w:color w:val="0C0015"/>
                <w:spacing w:val="-5"/>
                <w:sz w:val="24"/>
                <w:szCs w:val="28"/>
              </w:rPr>
              <w:t> </w:t>
            </w:r>
            <w:r w:rsidRPr="00C469CF">
              <w:rPr>
                <w:spacing w:val="-5"/>
                <w:sz w:val="24"/>
                <w:szCs w:val="28"/>
              </w:rPr>
              <w:t>админ</w:t>
            </w:r>
            <w:r w:rsidR="00C469CF" w:rsidRPr="00C469CF">
              <w:rPr>
                <w:spacing w:val="-5"/>
                <w:sz w:val="24"/>
                <w:szCs w:val="28"/>
              </w:rPr>
              <w:t>и</w:t>
            </w:r>
            <w:r w:rsidRPr="00C469CF">
              <w:rPr>
                <w:spacing w:val="-5"/>
                <w:sz w:val="24"/>
                <w:szCs w:val="28"/>
              </w:rPr>
              <w:t>стративные</w:t>
            </w:r>
            <w:r w:rsidR="00C469CF">
              <w:rPr>
                <w:spacing w:val="-5"/>
                <w:sz w:val="24"/>
                <w:szCs w:val="28"/>
              </w:rPr>
              <w:t> </w:t>
            </w:r>
            <w:r w:rsidRPr="00C469CF">
              <w:rPr>
                <w:sz w:val="24"/>
                <w:szCs w:val="28"/>
              </w:rPr>
              <w:t>правонарушения,</w:t>
            </w:r>
            <w:r w:rsidRPr="00C469CF">
              <w:rPr>
                <w:spacing w:val="-8"/>
                <w:sz w:val="24"/>
                <w:szCs w:val="28"/>
              </w:rPr>
              <w:t xml:space="preserve"> </w:t>
            </w:r>
            <w:r w:rsidRPr="00C469CF">
              <w:rPr>
                <w:sz w:val="24"/>
                <w:szCs w:val="28"/>
              </w:rPr>
              <w:t>предусмотренные</w:t>
            </w:r>
            <w:r w:rsidRPr="00C469CF">
              <w:rPr>
                <w:spacing w:val="-8"/>
                <w:sz w:val="24"/>
                <w:szCs w:val="28"/>
              </w:rPr>
              <w:t xml:space="preserve"> </w:t>
            </w:r>
            <w:r w:rsidRPr="00C469CF">
              <w:rPr>
                <w:sz w:val="24"/>
                <w:szCs w:val="28"/>
              </w:rPr>
              <w:t>в</w:t>
            </w:r>
            <w:r w:rsidRPr="00C469CF">
              <w:rPr>
                <w:spacing w:val="-13"/>
                <w:sz w:val="24"/>
                <w:szCs w:val="28"/>
              </w:rPr>
              <w:t xml:space="preserve"> </w:t>
            </w:r>
            <w:r w:rsidRPr="00C469CF">
              <w:rPr>
                <w:sz w:val="24"/>
                <w:szCs w:val="28"/>
              </w:rPr>
              <w:t>частях</w:t>
            </w:r>
            <w:r w:rsidRPr="00C469CF">
              <w:rPr>
                <w:spacing w:val="-3"/>
                <w:sz w:val="24"/>
                <w:szCs w:val="28"/>
              </w:rPr>
              <w:t xml:space="preserve"> </w:t>
            </w:r>
            <w:r w:rsidRPr="00C469CF">
              <w:rPr>
                <w:spacing w:val="-2"/>
                <w:sz w:val="24"/>
                <w:szCs w:val="28"/>
              </w:rPr>
              <w:t>1,7,8</w:t>
            </w:r>
            <w:r w:rsidR="00C469CF" w:rsidRPr="00C469CF">
              <w:rPr>
                <w:spacing w:val="-2"/>
                <w:sz w:val="24"/>
                <w:szCs w:val="28"/>
              </w:rPr>
              <w:t xml:space="preserve"> </w:t>
            </w:r>
            <w:r w:rsidRPr="00C469CF">
              <w:rPr>
                <w:sz w:val="24"/>
                <w:szCs w:val="28"/>
              </w:rPr>
              <w:t>и</w:t>
            </w:r>
            <w:r w:rsidRPr="00C469CF">
              <w:rPr>
                <w:spacing w:val="-5"/>
                <w:sz w:val="24"/>
                <w:szCs w:val="28"/>
              </w:rPr>
              <w:t xml:space="preserve"> </w:t>
            </w:r>
            <w:r w:rsidRPr="00C469CF">
              <w:rPr>
                <w:sz w:val="24"/>
                <w:szCs w:val="28"/>
              </w:rPr>
              <w:t>10</w:t>
            </w:r>
            <w:r w:rsidRPr="00C469CF">
              <w:rPr>
                <w:spacing w:val="-4"/>
                <w:sz w:val="24"/>
                <w:szCs w:val="28"/>
              </w:rPr>
              <w:t xml:space="preserve"> </w:t>
            </w:r>
            <w:r w:rsidRPr="00C469CF">
              <w:rPr>
                <w:sz w:val="24"/>
                <w:szCs w:val="28"/>
              </w:rPr>
              <w:t>статьи 14.4,</w:t>
            </w:r>
            <w:r w:rsidRPr="00C469CF">
              <w:rPr>
                <w:spacing w:val="-6"/>
                <w:sz w:val="24"/>
                <w:szCs w:val="28"/>
              </w:rPr>
              <w:t xml:space="preserve"> </w:t>
            </w:r>
            <w:r w:rsidRPr="00C469CF">
              <w:rPr>
                <w:sz w:val="24"/>
                <w:szCs w:val="28"/>
              </w:rPr>
              <w:t>частях</w:t>
            </w:r>
            <w:r w:rsidRPr="00C469CF">
              <w:rPr>
                <w:spacing w:val="-4"/>
                <w:sz w:val="24"/>
                <w:szCs w:val="28"/>
              </w:rPr>
              <w:t xml:space="preserve"> </w:t>
            </w:r>
            <w:r w:rsidRPr="00C469CF">
              <w:rPr>
                <w:sz w:val="24"/>
                <w:szCs w:val="28"/>
              </w:rPr>
              <w:t>4</w:t>
            </w:r>
            <w:r w:rsidRPr="00C469CF">
              <w:rPr>
                <w:spacing w:val="-5"/>
                <w:sz w:val="24"/>
                <w:szCs w:val="28"/>
              </w:rPr>
              <w:t xml:space="preserve"> </w:t>
            </w:r>
            <w:r w:rsidRPr="00C469CF">
              <w:rPr>
                <w:sz w:val="24"/>
                <w:szCs w:val="28"/>
              </w:rPr>
              <w:t>и</w:t>
            </w:r>
            <w:r w:rsidRPr="00C469CF">
              <w:rPr>
                <w:spacing w:val="-10"/>
                <w:sz w:val="24"/>
                <w:szCs w:val="28"/>
              </w:rPr>
              <w:t xml:space="preserve"> </w:t>
            </w:r>
            <w:r w:rsidRPr="00C469CF">
              <w:rPr>
                <w:color w:val="522D2A"/>
                <w:sz w:val="24"/>
                <w:szCs w:val="28"/>
              </w:rPr>
              <w:t>5</w:t>
            </w:r>
            <w:r w:rsidRPr="00C469CF">
              <w:rPr>
                <w:color w:val="522D2A"/>
                <w:spacing w:val="-6"/>
                <w:sz w:val="24"/>
                <w:szCs w:val="28"/>
              </w:rPr>
              <w:t xml:space="preserve"> </w:t>
            </w:r>
            <w:r w:rsidRPr="00C469CF">
              <w:rPr>
                <w:sz w:val="24"/>
                <w:szCs w:val="28"/>
              </w:rPr>
              <w:t xml:space="preserve">статьи 14.5 Кодекса Республики Беларусь </w:t>
            </w:r>
            <w:r w:rsidRPr="00C469CF">
              <w:rPr>
                <w:color w:val="0E0E0E"/>
                <w:sz w:val="24"/>
                <w:szCs w:val="28"/>
              </w:rPr>
              <w:t xml:space="preserve">об </w:t>
            </w:r>
            <w:r w:rsidRPr="00C469CF">
              <w:rPr>
                <w:sz w:val="24"/>
                <w:szCs w:val="28"/>
              </w:rPr>
              <w:t xml:space="preserve">административных </w:t>
            </w:r>
            <w:r w:rsidRPr="00C469CF">
              <w:rPr>
                <w:spacing w:val="-2"/>
                <w:sz w:val="24"/>
                <w:szCs w:val="28"/>
              </w:rPr>
              <w:t>правонарушениях;</w:t>
            </w:r>
            <w:r w:rsidR="00C469CF" w:rsidRPr="00C469CF">
              <w:rPr>
                <w:spacing w:val="-2"/>
                <w:sz w:val="24"/>
                <w:szCs w:val="28"/>
              </w:rPr>
              <w:t xml:space="preserve"> </w:t>
            </w:r>
          </w:p>
          <w:p w14:paraId="7D3A426D" w14:textId="4DA41BE2" w:rsidR="00100DC8" w:rsidRPr="00C469CF" w:rsidRDefault="00100DC8" w:rsidP="00C469CF">
            <w:pPr>
              <w:pStyle w:val="TableParagraph"/>
              <w:tabs>
                <w:tab w:val="left" w:pos="1406"/>
                <w:tab w:val="left" w:pos="2176"/>
                <w:tab w:val="left" w:pos="2529"/>
                <w:tab w:val="left" w:pos="3429"/>
              </w:tabs>
              <w:jc w:val="both"/>
              <w:rPr>
                <w:sz w:val="24"/>
                <w:szCs w:val="28"/>
              </w:rPr>
            </w:pPr>
            <w:r w:rsidRPr="00C469CF">
              <w:rPr>
                <w:spacing w:val="-6"/>
                <w:sz w:val="24"/>
                <w:szCs w:val="28"/>
              </w:rPr>
              <w:t>отсутствие</w:t>
            </w:r>
            <w:r w:rsidRPr="00C469CF">
              <w:rPr>
                <w:sz w:val="24"/>
                <w:szCs w:val="28"/>
              </w:rPr>
              <w:tab/>
            </w:r>
            <w:r w:rsidRPr="00C469CF">
              <w:rPr>
                <w:color w:val="1D000E"/>
                <w:spacing w:val="-10"/>
                <w:sz w:val="24"/>
                <w:szCs w:val="28"/>
              </w:rPr>
              <w:t>у</w:t>
            </w:r>
            <w:r w:rsidR="00C469CF" w:rsidRPr="00C469CF">
              <w:rPr>
                <w:color w:val="1D000E"/>
                <w:spacing w:val="-10"/>
                <w:sz w:val="24"/>
                <w:szCs w:val="28"/>
              </w:rPr>
              <w:t xml:space="preserve"> </w:t>
            </w:r>
            <w:r w:rsidRPr="00C469CF">
              <w:rPr>
                <w:spacing w:val="-2"/>
                <w:sz w:val="24"/>
                <w:szCs w:val="28"/>
              </w:rPr>
              <w:t>участника</w:t>
            </w:r>
            <w:r w:rsidR="00C469CF" w:rsidRPr="00C469CF">
              <w:rPr>
                <w:spacing w:val="-2"/>
                <w:sz w:val="24"/>
                <w:szCs w:val="28"/>
              </w:rPr>
              <w:t xml:space="preserve"> </w:t>
            </w:r>
            <w:r w:rsidRPr="00C469CF">
              <w:rPr>
                <w:spacing w:val="-2"/>
                <w:sz w:val="24"/>
                <w:szCs w:val="28"/>
              </w:rPr>
              <w:t>процедур</w:t>
            </w:r>
            <w:r w:rsidR="00C469CF" w:rsidRPr="00C469CF">
              <w:rPr>
                <w:spacing w:val="-2"/>
                <w:sz w:val="24"/>
                <w:szCs w:val="28"/>
              </w:rPr>
              <w:t>ы</w:t>
            </w:r>
            <w:r w:rsidRPr="00C469CF">
              <w:rPr>
                <w:spacing w:val="-2"/>
                <w:sz w:val="24"/>
                <w:szCs w:val="28"/>
              </w:rPr>
              <w:t xml:space="preserve"> </w:t>
            </w:r>
            <w:r w:rsidRPr="00C469CF">
              <w:rPr>
                <w:sz w:val="24"/>
                <w:szCs w:val="28"/>
              </w:rPr>
              <w:t xml:space="preserve"> закупки —</w:t>
            </w:r>
            <w:r w:rsidRPr="00C469CF">
              <w:rPr>
                <w:spacing w:val="-5"/>
                <w:sz w:val="24"/>
                <w:szCs w:val="28"/>
              </w:rPr>
              <w:t xml:space="preserve"> </w:t>
            </w:r>
            <w:r w:rsidRPr="00C469CF">
              <w:rPr>
                <w:sz w:val="24"/>
                <w:szCs w:val="28"/>
              </w:rPr>
              <w:t>физ</w:t>
            </w:r>
            <w:r w:rsidR="00C469CF" w:rsidRPr="00C469CF">
              <w:rPr>
                <w:sz w:val="24"/>
                <w:szCs w:val="28"/>
              </w:rPr>
              <w:t>иче</w:t>
            </w:r>
            <w:r w:rsidRPr="00C469CF">
              <w:rPr>
                <w:sz w:val="24"/>
                <w:szCs w:val="28"/>
              </w:rPr>
              <w:t xml:space="preserve">ского лица, </w:t>
            </w:r>
            <w:r w:rsidR="00C469CF" w:rsidRPr="00C469CF">
              <w:rPr>
                <w:sz w:val="24"/>
                <w:szCs w:val="28"/>
              </w:rPr>
              <w:t>в</w:t>
            </w:r>
            <w:r w:rsidRPr="00C469CF">
              <w:rPr>
                <w:sz w:val="24"/>
                <w:szCs w:val="28"/>
              </w:rPr>
              <w:t xml:space="preserve"> том</w:t>
            </w:r>
            <w:r w:rsidRPr="00C469CF">
              <w:rPr>
                <w:spacing w:val="-13"/>
                <w:sz w:val="24"/>
                <w:szCs w:val="28"/>
              </w:rPr>
              <w:t xml:space="preserve"> </w:t>
            </w:r>
            <w:r w:rsidRPr="00C469CF">
              <w:rPr>
                <w:sz w:val="24"/>
                <w:szCs w:val="28"/>
              </w:rPr>
              <w:t>числе</w:t>
            </w:r>
            <w:r w:rsidRPr="00C469CF">
              <w:rPr>
                <w:spacing w:val="-12"/>
                <w:sz w:val="24"/>
                <w:szCs w:val="28"/>
              </w:rPr>
              <w:t xml:space="preserve"> </w:t>
            </w:r>
            <w:r w:rsidRPr="00C469CF">
              <w:rPr>
                <w:sz w:val="24"/>
                <w:szCs w:val="28"/>
              </w:rPr>
              <w:t>индивидуального</w:t>
            </w:r>
            <w:r w:rsidRPr="00C469CF">
              <w:rPr>
                <w:spacing w:val="-12"/>
                <w:sz w:val="24"/>
                <w:szCs w:val="28"/>
              </w:rPr>
              <w:t xml:space="preserve"> </w:t>
            </w:r>
            <w:r w:rsidRPr="00C469CF">
              <w:rPr>
                <w:sz w:val="24"/>
                <w:szCs w:val="28"/>
              </w:rPr>
              <w:t>предприниматель,</w:t>
            </w:r>
            <w:r w:rsidRPr="00C469CF">
              <w:rPr>
                <w:spacing w:val="-13"/>
                <w:sz w:val="24"/>
                <w:szCs w:val="28"/>
              </w:rPr>
              <w:t xml:space="preserve"> </w:t>
            </w:r>
            <w:r w:rsidRPr="00C469CF">
              <w:rPr>
                <w:color w:val="080808"/>
                <w:sz w:val="24"/>
                <w:szCs w:val="28"/>
              </w:rPr>
              <w:t xml:space="preserve">не </w:t>
            </w:r>
            <w:r w:rsidRPr="00C469CF">
              <w:rPr>
                <w:sz w:val="24"/>
                <w:szCs w:val="28"/>
              </w:rPr>
              <w:t>снятой</w:t>
            </w:r>
            <w:r w:rsidRPr="00C469CF">
              <w:rPr>
                <w:spacing w:val="40"/>
                <w:sz w:val="24"/>
                <w:szCs w:val="28"/>
              </w:rPr>
              <w:t xml:space="preserve"> </w:t>
            </w:r>
            <w:r w:rsidRPr="00C469CF">
              <w:rPr>
                <w:sz w:val="24"/>
                <w:szCs w:val="28"/>
              </w:rPr>
              <w:t>или</w:t>
            </w:r>
            <w:r w:rsidRPr="00C469CF">
              <w:rPr>
                <w:spacing w:val="40"/>
                <w:sz w:val="24"/>
                <w:szCs w:val="28"/>
              </w:rPr>
              <w:t xml:space="preserve"> </w:t>
            </w:r>
            <w:r w:rsidRPr="00C469CF">
              <w:rPr>
                <w:sz w:val="24"/>
                <w:szCs w:val="28"/>
              </w:rPr>
              <w:t>не</w:t>
            </w:r>
            <w:r w:rsidRPr="00C469CF">
              <w:rPr>
                <w:spacing w:val="40"/>
                <w:sz w:val="24"/>
                <w:szCs w:val="28"/>
              </w:rPr>
              <w:t xml:space="preserve"> </w:t>
            </w:r>
            <w:r w:rsidRPr="00C469CF">
              <w:rPr>
                <w:sz w:val="24"/>
                <w:szCs w:val="28"/>
              </w:rPr>
              <w:t>погашенной</w:t>
            </w:r>
            <w:r w:rsidRPr="00C469CF">
              <w:rPr>
                <w:spacing w:val="40"/>
                <w:sz w:val="24"/>
                <w:szCs w:val="28"/>
              </w:rPr>
              <w:t xml:space="preserve"> </w:t>
            </w:r>
            <w:r w:rsidRPr="00C469CF">
              <w:rPr>
                <w:sz w:val="24"/>
                <w:szCs w:val="28"/>
              </w:rPr>
              <w:t>в</w:t>
            </w:r>
            <w:r w:rsidRPr="00C469CF">
              <w:rPr>
                <w:spacing w:val="40"/>
                <w:sz w:val="24"/>
                <w:szCs w:val="28"/>
              </w:rPr>
              <w:t xml:space="preserve"> </w:t>
            </w:r>
            <w:r w:rsidRPr="00C469CF">
              <w:rPr>
                <w:sz w:val="24"/>
                <w:szCs w:val="28"/>
              </w:rPr>
              <w:t xml:space="preserve">установленном </w:t>
            </w:r>
            <w:r w:rsidRPr="00C469CF">
              <w:rPr>
                <w:spacing w:val="-2"/>
                <w:sz w:val="24"/>
                <w:szCs w:val="28"/>
              </w:rPr>
              <w:t>порядке</w:t>
            </w:r>
            <w:r w:rsidR="00C469CF" w:rsidRPr="00C469CF">
              <w:rPr>
                <w:spacing w:val="-2"/>
                <w:sz w:val="24"/>
                <w:szCs w:val="28"/>
              </w:rPr>
              <w:t xml:space="preserve"> </w:t>
            </w:r>
            <w:r w:rsidRPr="00C469CF">
              <w:rPr>
                <w:spacing w:val="-2"/>
                <w:sz w:val="24"/>
                <w:szCs w:val="28"/>
              </w:rPr>
              <w:t>судимости</w:t>
            </w:r>
            <w:r w:rsidR="00C469CF" w:rsidRPr="00C469CF">
              <w:rPr>
                <w:spacing w:val="-2"/>
                <w:sz w:val="24"/>
                <w:szCs w:val="28"/>
              </w:rPr>
              <w:t xml:space="preserve"> </w:t>
            </w:r>
            <w:r w:rsidR="00C469CF" w:rsidRPr="00C469CF">
              <w:rPr>
                <w:sz w:val="24"/>
                <w:szCs w:val="28"/>
              </w:rPr>
              <w:t xml:space="preserve"> </w:t>
            </w:r>
            <w:r w:rsidRPr="00C469CF">
              <w:rPr>
                <w:spacing w:val="-6"/>
                <w:sz w:val="24"/>
                <w:szCs w:val="28"/>
              </w:rPr>
              <w:t>за</w:t>
            </w:r>
            <w:r w:rsidR="00C469CF" w:rsidRPr="00C469CF">
              <w:rPr>
                <w:spacing w:val="-6"/>
                <w:sz w:val="24"/>
                <w:szCs w:val="28"/>
              </w:rPr>
              <w:t xml:space="preserve"> </w:t>
            </w:r>
            <w:r w:rsidRPr="00C469CF">
              <w:rPr>
                <w:spacing w:val="-2"/>
                <w:sz w:val="24"/>
                <w:szCs w:val="28"/>
              </w:rPr>
              <w:t xml:space="preserve">преступления </w:t>
            </w:r>
            <w:r w:rsidRPr="00C469CF">
              <w:rPr>
                <w:sz w:val="24"/>
                <w:szCs w:val="28"/>
              </w:rPr>
              <w:t>предусмотренные</w:t>
            </w:r>
            <w:r w:rsidRPr="00C469CF">
              <w:rPr>
                <w:spacing w:val="40"/>
                <w:sz w:val="24"/>
                <w:szCs w:val="28"/>
              </w:rPr>
              <w:t xml:space="preserve"> </w:t>
            </w:r>
            <w:r w:rsidRPr="00C469CF">
              <w:rPr>
                <w:color w:val="050505"/>
                <w:sz w:val="24"/>
                <w:szCs w:val="28"/>
              </w:rPr>
              <w:t>в</w:t>
            </w:r>
            <w:r w:rsidRPr="00C469CF">
              <w:rPr>
                <w:color w:val="050505"/>
                <w:spacing w:val="40"/>
                <w:sz w:val="24"/>
                <w:szCs w:val="28"/>
              </w:rPr>
              <w:t xml:space="preserve"> </w:t>
            </w:r>
            <w:r w:rsidRPr="00C469CF">
              <w:rPr>
                <w:sz w:val="24"/>
                <w:szCs w:val="28"/>
              </w:rPr>
              <w:t>статьях</w:t>
            </w:r>
            <w:r w:rsidRPr="00C469CF">
              <w:rPr>
                <w:spacing w:val="40"/>
                <w:sz w:val="24"/>
                <w:szCs w:val="28"/>
              </w:rPr>
              <w:t xml:space="preserve"> </w:t>
            </w:r>
            <w:r w:rsidRPr="00C469CF">
              <w:rPr>
                <w:sz w:val="24"/>
                <w:szCs w:val="28"/>
              </w:rPr>
              <w:t>209-212,</w:t>
            </w:r>
            <w:r w:rsidRPr="00C469CF">
              <w:rPr>
                <w:spacing w:val="40"/>
                <w:sz w:val="24"/>
                <w:szCs w:val="28"/>
              </w:rPr>
              <w:t xml:space="preserve"> </w:t>
            </w:r>
            <w:r w:rsidRPr="00C469CF">
              <w:rPr>
                <w:sz w:val="24"/>
                <w:szCs w:val="28"/>
              </w:rPr>
              <w:t>216,</w:t>
            </w:r>
            <w:r w:rsidRPr="00C469CF">
              <w:rPr>
                <w:spacing w:val="40"/>
                <w:sz w:val="24"/>
                <w:szCs w:val="28"/>
              </w:rPr>
              <w:t xml:space="preserve"> </w:t>
            </w:r>
            <w:r w:rsidRPr="00C469CF">
              <w:rPr>
                <w:sz w:val="24"/>
                <w:szCs w:val="28"/>
              </w:rPr>
              <w:t>235</w:t>
            </w:r>
            <w:r w:rsidR="00C469CF" w:rsidRPr="00C469CF">
              <w:rPr>
                <w:sz w:val="24"/>
                <w:szCs w:val="28"/>
              </w:rPr>
              <w:t xml:space="preserve"> </w:t>
            </w:r>
            <w:r w:rsidRPr="00C469CF">
              <w:rPr>
                <w:color w:val="050505"/>
                <w:sz w:val="24"/>
                <w:szCs w:val="28"/>
              </w:rPr>
              <w:t>243-243’,</w:t>
            </w:r>
            <w:r w:rsidRPr="00C469CF">
              <w:rPr>
                <w:color w:val="050505"/>
                <w:spacing w:val="31"/>
                <w:sz w:val="24"/>
                <w:szCs w:val="28"/>
              </w:rPr>
              <w:t xml:space="preserve"> </w:t>
            </w:r>
            <w:r w:rsidRPr="00C469CF">
              <w:rPr>
                <w:sz w:val="24"/>
                <w:szCs w:val="28"/>
              </w:rPr>
              <w:t>424—426,</w:t>
            </w:r>
            <w:r w:rsidRPr="00C469CF">
              <w:rPr>
                <w:spacing w:val="37"/>
                <w:sz w:val="24"/>
                <w:szCs w:val="28"/>
              </w:rPr>
              <w:t xml:space="preserve"> </w:t>
            </w:r>
            <w:r w:rsidRPr="00C469CF">
              <w:rPr>
                <w:sz w:val="24"/>
                <w:szCs w:val="28"/>
              </w:rPr>
              <w:t>429—432</w:t>
            </w:r>
            <w:r w:rsidRPr="00C469CF">
              <w:rPr>
                <w:spacing w:val="36"/>
                <w:sz w:val="24"/>
                <w:szCs w:val="28"/>
              </w:rPr>
              <w:t xml:space="preserve"> </w:t>
            </w:r>
            <w:r w:rsidRPr="00C469CF">
              <w:rPr>
                <w:color w:val="000828"/>
                <w:sz w:val="24"/>
                <w:szCs w:val="28"/>
              </w:rPr>
              <w:t>и</w:t>
            </w:r>
            <w:r w:rsidRPr="00C469CF">
              <w:rPr>
                <w:color w:val="000828"/>
                <w:spacing w:val="26"/>
                <w:sz w:val="24"/>
                <w:szCs w:val="28"/>
              </w:rPr>
              <w:t xml:space="preserve"> </w:t>
            </w:r>
            <w:r w:rsidRPr="00C469CF">
              <w:rPr>
                <w:sz w:val="24"/>
                <w:szCs w:val="28"/>
              </w:rPr>
              <w:t>455</w:t>
            </w:r>
            <w:r w:rsidRPr="00C469CF">
              <w:rPr>
                <w:spacing w:val="30"/>
                <w:sz w:val="24"/>
                <w:szCs w:val="28"/>
              </w:rPr>
              <w:t xml:space="preserve"> </w:t>
            </w:r>
            <w:r w:rsidR="00C469CF" w:rsidRPr="00C469CF">
              <w:rPr>
                <w:spacing w:val="30"/>
                <w:sz w:val="24"/>
                <w:szCs w:val="28"/>
              </w:rPr>
              <w:t>У</w:t>
            </w:r>
            <w:r w:rsidRPr="00C469CF">
              <w:rPr>
                <w:spacing w:val="-2"/>
                <w:sz w:val="24"/>
                <w:szCs w:val="28"/>
              </w:rPr>
              <w:t>головного</w:t>
            </w:r>
          </w:p>
          <w:p w14:paraId="42DA5964" w14:textId="77777777" w:rsidR="00C469CF" w:rsidRPr="00C469CF" w:rsidRDefault="00100DC8" w:rsidP="00C469CF">
            <w:pPr>
              <w:pStyle w:val="TableParagraph"/>
              <w:tabs>
                <w:tab w:val="left" w:pos="1465"/>
                <w:tab w:val="left" w:pos="1897"/>
                <w:tab w:val="left" w:pos="2688"/>
              </w:tabs>
              <w:jc w:val="both"/>
              <w:rPr>
                <w:sz w:val="24"/>
                <w:szCs w:val="28"/>
              </w:rPr>
            </w:pPr>
            <w:r w:rsidRPr="00C469CF">
              <w:rPr>
                <w:sz w:val="24"/>
                <w:szCs w:val="28"/>
              </w:rPr>
              <w:t>кодекса Республики</w:t>
            </w:r>
            <w:r w:rsidRPr="00C469CF">
              <w:rPr>
                <w:spacing w:val="40"/>
                <w:sz w:val="24"/>
                <w:szCs w:val="28"/>
              </w:rPr>
              <w:t xml:space="preserve"> </w:t>
            </w:r>
            <w:r w:rsidRPr="00C469CF">
              <w:rPr>
                <w:sz w:val="24"/>
                <w:szCs w:val="28"/>
              </w:rPr>
              <w:t>Беларус</w:t>
            </w:r>
            <w:r w:rsidR="00C469CF" w:rsidRPr="00C469CF">
              <w:rPr>
                <w:sz w:val="24"/>
                <w:szCs w:val="28"/>
              </w:rPr>
              <w:t>ь</w:t>
            </w:r>
            <w:r w:rsidRPr="00C469CF">
              <w:rPr>
                <w:color w:val="05001F"/>
                <w:sz w:val="24"/>
                <w:szCs w:val="28"/>
              </w:rPr>
              <w:t xml:space="preserve"> </w:t>
            </w:r>
            <w:r w:rsidRPr="00C469CF">
              <w:rPr>
                <w:sz w:val="24"/>
                <w:szCs w:val="28"/>
              </w:rPr>
              <w:t xml:space="preserve">(далее </w:t>
            </w:r>
            <w:r w:rsidRPr="00C469CF">
              <w:rPr>
                <w:color w:val="181818"/>
                <w:sz w:val="24"/>
                <w:szCs w:val="28"/>
              </w:rPr>
              <w:t xml:space="preserve">— </w:t>
            </w:r>
            <w:r w:rsidRPr="00C469CF">
              <w:rPr>
                <w:sz w:val="24"/>
                <w:szCs w:val="28"/>
              </w:rPr>
              <w:t xml:space="preserve">УК); </w:t>
            </w:r>
          </w:p>
          <w:p w14:paraId="60E9943D" w14:textId="5EC82EE6" w:rsidR="00100DC8" w:rsidRPr="00C469CF" w:rsidRDefault="00100DC8" w:rsidP="00C469CF">
            <w:pPr>
              <w:pStyle w:val="TableParagraph"/>
              <w:tabs>
                <w:tab w:val="left" w:pos="1465"/>
                <w:tab w:val="left" w:pos="1897"/>
                <w:tab w:val="left" w:pos="2688"/>
              </w:tabs>
              <w:jc w:val="both"/>
              <w:rPr>
                <w:sz w:val="24"/>
                <w:szCs w:val="28"/>
              </w:rPr>
            </w:pPr>
            <w:r w:rsidRPr="00C469CF">
              <w:rPr>
                <w:spacing w:val="-2"/>
                <w:sz w:val="24"/>
                <w:szCs w:val="28"/>
              </w:rPr>
              <w:t>отсутствие</w:t>
            </w:r>
            <w:r w:rsidR="00C469CF" w:rsidRPr="00C469CF">
              <w:rPr>
                <w:spacing w:val="-2"/>
                <w:sz w:val="24"/>
                <w:szCs w:val="28"/>
              </w:rPr>
              <w:t xml:space="preserve"> </w:t>
            </w:r>
            <w:r w:rsidRPr="00C469CF">
              <w:rPr>
                <w:color w:val="18000A"/>
                <w:spacing w:val="-10"/>
                <w:sz w:val="24"/>
                <w:szCs w:val="28"/>
              </w:rPr>
              <w:t>у</w:t>
            </w:r>
            <w:r w:rsidR="00C469CF" w:rsidRPr="00C469CF">
              <w:rPr>
                <w:color w:val="18000A"/>
                <w:spacing w:val="-10"/>
                <w:sz w:val="24"/>
                <w:szCs w:val="28"/>
              </w:rPr>
              <w:t xml:space="preserve"> </w:t>
            </w:r>
            <w:r w:rsidRPr="00C469CF">
              <w:rPr>
                <w:spacing w:val="-2"/>
                <w:sz w:val="24"/>
                <w:szCs w:val="28"/>
              </w:rPr>
              <w:t>лица,</w:t>
            </w:r>
            <w:r w:rsidR="00C469CF" w:rsidRPr="00C469CF">
              <w:rPr>
                <w:spacing w:val="-2"/>
                <w:sz w:val="24"/>
                <w:szCs w:val="28"/>
              </w:rPr>
              <w:t xml:space="preserve"> </w:t>
            </w:r>
            <w:r w:rsidRPr="00C469CF">
              <w:rPr>
                <w:spacing w:val="-2"/>
                <w:sz w:val="24"/>
                <w:szCs w:val="28"/>
              </w:rPr>
              <w:t>осуществляющего</w:t>
            </w:r>
            <w:r w:rsidR="00C469CF" w:rsidRPr="00C469CF">
              <w:rPr>
                <w:spacing w:val="-2"/>
                <w:sz w:val="24"/>
                <w:szCs w:val="28"/>
              </w:rPr>
              <w:t xml:space="preserve"> </w:t>
            </w:r>
            <w:r w:rsidRPr="00C469CF">
              <w:rPr>
                <w:sz w:val="24"/>
                <w:szCs w:val="28"/>
              </w:rPr>
              <w:t xml:space="preserve">полномочия </w:t>
            </w:r>
            <w:r w:rsidR="00C469CF" w:rsidRPr="00C469CF">
              <w:rPr>
                <w:sz w:val="24"/>
                <w:szCs w:val="28"/>
              </w:rPr>
              <w:t>единоличног</w:t>
            </w:r>
            <w:r w:rsidRPr="00C469CF">
              <w:rPr>
                <w:sz w:val="24"/>
                <w:szCs w:val="28"/>
              </w:rPr>
              <w:t xml:space="preserve">о исполнительного органа юридического лица </w:t>
            </w:r>
            <w:r w:rsidRPr="00C469CF">
              <w:rPr>
                <w:color w:val="131313"/>
                <w:sz w:val="24"/>
                <w:szCs w:val="28"/>
              </w:rPr>
              <w:t xml:space="preserve">— </w:t>
            </w:r>
            <w:r w:rsidRPr="00C469CF">
              <w:rPr>
                <w:sz w:val="24"/>
                <w:szCs w:val="28"/>
              </w:rPr>
              <w:t xml:space="preserve">участника процедуры государственной закупки, и лица, имеющего право давать такому юридическому лицу обязательные для исполнения указания </w:t>
            </w:r>
            <w:r w:rsidRPr="00C469CF">
              <w:rPr>
                <w:color w:val="000818"/>
                <w:sz w:val="24"/>
                <w:szCs w:val="28"/>
              </w:rPr>
              <w:t xml:space="preserve">на </w:t>
            </w:r>
            <w:r w:rsidRPr="00C469CF">
              <w:rPr>
                <w:sz w:val="24"/>
                <w:szCs w:val="28"/>
              </w:rPr>
              <w:t>основании учредительных документов ил</w:t>
            </w:r>
            <w:r w:rsidR="00C469CF" w:rsidRPr="00C469CF">
              <w:rPr>
                <w:sz w:val="24"/>
                <w:szCs w:val="28"/>
              </w:rPr>
              <w:t>и</w:t>
            </w:r>
            <w:r w:rsidRPr="00C469CF">
              <w:rPr>
                <w:sz w:val="24"/>
                <w:szCs w:val="28"/>
              </w:rPr>
              <w:t xml:space="preserve"> заключенного договора, не снятой или не погашенной в</w:t>
            </w:r>
            <w:r w:rsidRPr="00C469CF">
              <w:rPr>
                <w:spacing w:val="-7"/>
                <w:sz w:val="24"/>
                <w:szCs w:val="28"/>
              </w:rPr>
              <w:t xml:space="preserve"> </w:t>
            </w:r>
            <w:r w:rsidRPr="00C469CF">
              <w:rPr>
                <w:sz w:val="24"/>
                <w:szCs w:val="28"/>
              </w:rPr>
              <w:t>установленном порядке судимост</w:t>
            </w:r>
            <w:r w:rsidR="00C469CF" w:rsidRPr="00C469CF">
              <w:rPr>
                <w:sz w:val="24"/>
                <w:szCs w:val="28"/>
              </w:rPr>
              <w:t>и</w:t>
            </w:r>
            <w:r w:rsidRPr="00C469CF">
              <w:rPr>
                <w:sz w:val="24"/>
                <w:szCs w:val="28"/>
              </w:rPr>
              <w:t xml:space="preserve"> </w:t>
            </w:r>
            <w:r w:rsidRPr="00C469CF">
              <w:rPr>
                <w:color w:val="030821"/>
                <w:sz w:val="24"/>
                <w:szCs w:val="28"/>
              </w:rPr>
              <w:t xml:space="preserve">за </w:t>
            </w:r>
            <w:r w:rsidRPr="00C469CF">
              <w:rPr>
                <w:sz w:val="24"/>
                <w:szCs w:val="28"/>
              </w:rPr>
              <w:t>преступления, предусмотренные в 209-212</w:t>
            </w:r>
            <w:r w:rsidRPr="00C469CF">
              <w:rPr>
                <w:spacing w:val="40"/>
                <w:sz w:val="24"/>
                <w:szCs w:val="28"/>
              </w:rPr>
              <w:t xml:space="preserve"> </w:t>
            </w:r>
            <w:r w:rsidRPr="00C469CF">
              <w:rPr>
                <w:sz w:val="24"/>
                <w:szCs w:val="28"/>
              </w:rPr>
              <w:t xml:space="preserve">216, </w:t>
            </w:r>
            <w:r w:rsidRPr="00C469CF">
              <w:rPr>
                <w:color w:val="110000"/>
                <w:sz w:val="24"/>
                <w:szCs w:val="28"/>
              </w:rPr>
              <w:t xml:space="preserve">235, </w:t>
            </w:r>
            <w:r w:rsidRPr="00C469CF">
              <w:rPr>
                <w:sz w:val="24"/>
                <w:szCs w:val="28"/>
              </w:rPr>
              <w:t xml:space="preserve">243 </w:t>
            </w:r>
            <w:r w:rsidRPr="00C469CF">
              <w:rPr>
                <w:color w:val="1C0005"/>
                <w:sz w:val="24"/>
                <w:szCs w:val="28"/>
              </w:rPr>
              <w:t>-</w:t>
            </w:r>
            <w:r w:rsidRPr="00C469CF">
              <w:rPr>
                <w:color w:val="1C0005"/>
                <w:spacing w:val="-1"/>
                <w:sz w:val="24"/>
                <w:szCs w:val="28"/>
              </w:rPr>
              <w:t xml:space="preserve"> </w:t>
            </w:r>
            <w:r w:rsidRPr="00C469CF">
              <w:rPr>
                <w:color w:val="050505"/>
                <w:sz w:val="24"/>
                <w:szCs w:val="28"/>
              </w:rPr>
              <w:t>243'</w:t>
            </w:r>
            <w:r w:rsidRPr="00C469CF">
              <w:rPr>
                <w:color w:val="050505"/>
                <w:spacing w:val="-11"/>
                <w:sz w:val="24"/>
                <w:szCs w:val="28"/>
              </w:rPr>
              <w:t xml:space="preserve"> </w:t>
            </w:r>
            <w:r w:rsidRPr="00C469CF">
              <w:rPr>
                <w:color w:val="110001"/>
                <w:sz w:val="24"/>
                <w:szCs w:val="28"/>
              </w:rPr>
              <w:t xml:space="preserve">, </w:t>
            </w:r>
            <w:r w:rsidRPr="00C469CF">
              <w:rPr>
                <w:sz w:val="24"/>
                <w:szCs w:val="28"/>
              </w:rPr>
              <w:t>424-426, 429-4325</w:t>
            </w:r>
            <w:r w:rsidRPr="00C469CF">
              <w:rPr>
                <w:spacing w:val="26"/>
                <w:sz w:val="24"/>
                <w:szCs w:val="28"/>
              </w:rPr>
              <w:t xml:space="preserve"> </w:t>
            </w:r>
            <w:r w:rsidRPr="00C469CF">
              <w:rPr>
                <w:color w:val="08031A"/>
                <w:sz w:val="24"/>
                <w:szCs w:val="28"/>
              </w:rPr>
              <w:t xml:space="preserve">и </w:t>
            </w:r>
            <w:r w:rsidRPr="00C469CF">
              <w:rPr>
                <w:sz w:val="24"/>
                <w:szCs w:val="28"/>
              </w:rPr>
              <w:t>455 УК;</w:t>
            </w:r>
          </w:p>
          <w:p w14:paraId="7BE8CD29" w14:textId="320B99DF" w:rsidR="00100DC8" w:rsidRPr="00C469CF" w:rsidRDefault="00100DC8" w:rsidP="00C469CF">
            <w:pPr>
              <w:pStyle w:val="TableParagraph"/>
              <w:jc w:val="both"/>
              <w:rPr>
                <w:sz w:val="24"/>
                <w:szCs w:val="28"/>
              </w:rPr>
            </w:pPr>
            <w:r w:rsidRPr="00C469CF">
              <w:rPr>
                <w:sz w:val="24"/>
                <w:szCs w:val="28"/>
              </w:rPr>
              <w:t>юрид</w:t>
            </w:r>
            <w:r w:rsidR="00C469CF" w:rsidRPr="00C469CF">
              <w:rPr>
                <w:sz w:val="24"/>
                <w:szCs w:val="28"/>
              </w:rPr>
              <w:t>и</w:t>
            </w:r>
            <w:r w:rsidRPr="00C469CF">
              <w:rPr>
                <w:sz w:val="24"/>
                <w:szCs w:val="28"/>
              </w:rPr>
              <w:t xml:space="preserve">ческое лицо не должно считаться подвергавшимся административному взысканию </w:t>
            </w:r>
            <w:proofErr w:type="gramStart"/>
            <w:r w:rsidRPr="00C469CF">
              <w:rPr>
                <w:sz w:val="24"/>
                <w:szCs w:val="28"/>
              </w:rPr>
              <w:t>за административное</w:t>
            </w:r>
            <w:r w:rsidR="00C469CF">
              <w:rPr>
                <w:sz w:val="24"/>
                <w:szCs w:val="28"/>
              </w:rPr>
              <w:t> </w:t>
            </w:r>
            <w:r w:rsidRPr="00C469CF">
              <w:rPr>
                <w:sz w:val="24"/>
                <w:szCs w:val="28"/>
              </w:rPr>
              <w:t>правонарушение</w:t>
            </w:r>
            <w:proofErr w:type="gramEnd"/>
            <w:r w:rsidR="00C469CF">
              <w:rPr>
                <w:sz w:val="24"/>
                <w:szCs w:val="28"/>
              </w:rPr>
              <w:t> </w:t>
            </w:r>
            <w:r w:rsidRPr="00C469CF">
              <w:rPr>
                <w:sz w:val="24"/>
                <w:szCs w:val="28"/>
              </w:rPr>
              <w:t xml:space="preserve">предусмотренное в статье 24.59. Кодекса Республики Беларусь </w:t>
            </w:r>
            <w:proofErr w:type="spellStart"/>
            <w:r w:rsidRPr="00C469CF">
              <w:rPr>
                <w:sz w:val="24"/>
                <w:szCs w:val="28"/>
              </w:rPr>
              <w:t>o</w:t>
            </w:r>
            <w:r w:rsidR="00C469CF" w:rsidRPr="00C469CF">
              <w:rPr>
                <w:sz w:val="24"/>
                <w:szCs w:val="28"/>
              </w:rPr>
              <w:t>б</w:t>
            </w:r>
            <w:proofErr w:type="spellEnd"/>
            <w:r w:rsidRPr="00C469CF">
              <w:rPr>
                <w:sz w:val="24"/>
                <w:szCs w:val="28"/>
              </w:rPr>
              <w:t xml:space="preserve"> административных </w:t>
            </w:r>
            <w:r w:rsidRPr="00C469CF">
              <w:rPr>
                <w:spacing w:val="-2"/>
                <w:sz w:val="24"/>
                <w:szCs w:val="28"/>
              </w:rPr>
              <w:t>правонарушениях;</w:t>
            </w:r>
          </w:p>
          <w:p w14:paraId="2D139867" w14:textId="7915AB2F" w:rsidR="00100DC8" w:rsidRPr="00C469CF" w:rsidRDefault="00100DC8" w:rsidP="00C469CF">
            <w:pPr>
              <w:pStyle w:val="TableParagraph"/>
              <w:tabs>
                <w:tab w:val="left" w:pos="1103"/>
                <w:tab w:val="left" w:pos="2120"/>
                <w:tab w:val="left" w:pos="3450"/>
              </w:tabs>
              <w:jc w:val="both"/>
              <w:rPr>
                <w:sz w:val="24"/>
                <w:szCs w:val="28"/>
              </w:rPr>
            </w:pPr>
            <w:r w:rsidRPr="00C469CF">
              <w:rPr>
                <w:sz w:val="24"/>
                <w:szCs w:val="28"/>
              </w:rPr>
              <w:t>физическое</w:t>
            </w:r>
            <w:r w:rsidRPr="00C469CF">
              <w:rPr>
                <w:spacing w:val="-5"/>
                <w:sz w:val="24"/>
                <w:szCs w:val="28"/>
              </w:rPr>
              <w:t xml:space="preserve"> </w:t>
            </w:r>
            <w:r w:rsidRPr="00C469CF">
              <w:rPr>
                <w:sz w:val="24"/>
                <w:szCs w:val="28"/>
              </w:rPr>
              <w:t>лицо,</w:t>
            </w:r>
            <w:r w:rsidRPr="00C469CF">
              <w:rPr>
                <w:spacing w:val="-13"/>
                <w:sz w:val="24"/>
                <w:szCs w:val="28"/>
              </w:rPr>
              <w:t xml:space="preserve"> </w:t>
            </w:r>
            <w:r w:rsidRPr="00C469CF">
              <w:rPr>
                <w:sz w:val="24"/>
                <w:szCs w:val="28"/>
              </w:rPr>
              <w:t>в</w:t>
            </w:r>
            <w:r w:rsidRPr="00C469CF">
              <w:rPr>
                <w:spacing w:val="-12"/>
                <w:sz w:val="24"/>
                <w:szCs w:val="28"/>
              </w:rPr>
              <w:t xml:space="preserve"> </w:t>
            </w:r>
            <w:r w:rsidRPr="00C469CF">
              <w:rPr>
                <w:sz w:val="24"/>
                <w:szCs w:val="28"/>
              </w:rPr>
              <w:t>том</w:t>
            </w:r>
            <w:r w:rsidRPr="00C469CF">
              <w:rPr>
                <w:spacing w:val="-10"/>
                <w:sz w:val="24"/>
                <w:szCs w:val="28"/>
              </w:rPr>
              <w:t xml:space="preserve"> </w:t>
            </w:r>
            <w:r w:rsidRPr="00C469CF">
              <w:rPr>
                <w:sz w:val="24"/>
                <w:szCs w:val="28"/>
              </w:rPr>
              <w:t>числе</w:t>
            </w:r>
            <w:r w:rsidRPr="00C469CF">
              <w:rPr>
                <w:spacing w:val="-7"/>
                <w:sz w:val="24"/>
                <w:szCs w:val="28"/>
              </w:rPr>
              <w:t xml:space="preserve"> </w:t>
            </w:r>
            <w:r w:rsidRPr="00C469CF">
              <w:rPr>
                <w:sz w:val="24"/>
                <w:szCs w:val="28"/>
              </w:rPr>
              <w:t>индивидуальный предприниматель, не должн</w:t>
            </w:r>
            <w:r w:rsidR="00C469CF" w:rsidRPr="00C469CF">
              <w:rPr>
                <w:sz w:val="24"/>
                <w:szCs w:val="28"/>
              </w:rPr>
              <w:t>ы</w:t>
            </w:r>
            <w:r w:rsidRPr="00C469CF">
              <w:rPr>
                <w:sz w:val="24"/>
                <w:szCs w:val="28"/>
              </w:rPr>
              <w:t xml:space="preserve"> быть включен</w:t>
            </w:r>
            <w:r w:rsidR="00C469CF" w:rsidRPr="00C469CF">
              <w:rPr>
                <w:sz w:val="24"/>
                <w:szCs w:val="28"/>
              </w:rPr>
              <w:t>ы</w:t>
            </w:r>
            <w:r w:rsidRPr="00C469CF">
              <w:rPr>
                <w:sz w:val="24"/>
                <w:szCs w:val="28"/>
              </w:rPr>
              <w:t xml:space="preserve"> </w:t>
            </w:r>
            <w:r w:rsidRPr="00C469CF">
              <w:rPr>
                <w:color w:val="160105"/>
                <w:sz w:val="24"/>
                <w:szCs w:val="28"/>
              </w:rPr>
              <w:t xml:space="preserve">в </w:t>
            </w:r>
            <w:r w:rsidRPr="00C469CF">
              <w:rPr>
                <w:spacing w:val="-2"/>
                <w:sz w:val="24"/>
                <w:szCs w:val="28"/>
              </w:rPr>
              <w:t>перечень</w:t>
            </w:r>
            <w:r w:rsidR="00C469CF" w:rsidRPr="00C469CF">
              <w:rPr>
                <w:spacing w:val="-2"/>
                <w:sz w:val="24"/>
                <w:szCs w:val="28"/>
              </w:rPr>
              <w:t xml:space="preserve"> </w:t>
            </w:r>
            <w:r w:rsidRPr="00C469CF">
              <w:rPr>
                <w:spacing w:val="-2"/>
                <w:sz w:val="24"/>
                <w:szCs w:val="28"/>
              </w:rPr>
              <w:t>граждан</w:t>
            </w:r>
            <w:r w:rsidR="00C469CF" w:rsidRPr="00C469CF">
              <w:rPr>
                <w:spacing w:val="-2"/>
                <w:sz w:val="24"/>
                <w:szCs w:val="28"/>
              </w:rPr>
              <w:t xml:space="preserve"> </w:t>
            </w:r>
            <w:r w:rsidRPr="00C469CF">
              <w:rPr>
                <w:spacing w:val="-2"/>
                <w:sz w:val="24"/>
                <w:szCs w:val="28"/>
              </w:rPr>
              <w:t>Республики</w:t>
            </w:r>
            <w:r w:rsidR="00C469CF" w:rsidRPr="00C469CF">
              <w:rPr>
                <w:spacing w:val="-2"/>
                <w:sz w:val="24"/>
                <w:szCs w:val="28"/>
              </w:rPr>
              <w:t xml:space="preserve"> </w:t>
            </w:r>
            <w:r w:rsidRPr="00C469CF">
              <w:rPr>
                <w:spacing w:val="-2"/>
                <w:sz w:val="24"/>
                <w:szCs w:val="28"/>
              </w:rPr>
              <w:t xml:space="preserve">Беларусь </w:t>
            </w:r>
            <w:r w:rsidRPr="00C469CF">
              <w:rPr>
                <w:sz w:val="24"/>
                <w:szCs w:val="28"/>
              </w:rPr>
              <w:t>иностранных</w:t>
            </w:r>
            <w:r w:rsidRPr="00C469CF">
              <w:rPr>
                <w:spacing w:val="40"/>
                <w:sz w:val="24"/>
                <w:szCs w:val="28"/>
              </w:rPr>
              <w:t xml:space="preserve"> </w:t>
            </w:r>
            <w:r w:rsidRPr="00C469CF">
              <w:rPr>
                <w:sz w:val="24"/>
                <w:szCs w:val="28"/>
              </w:rPr>
              <w:t>граждан</w:t>
            </w:r>
            <w:r w:rsidRPr="00C469CF">
              <w:rPr>
                <w:spacing w:val="36"/>
                <w:sz w:val="24"/>
                <w:szCs w:val="28"/>
              </w:rPr>
              <w:t xml:space="preserve"> </w:t>
            </w:r>
            <w:r w:rsidRPr="00C469CF">
              <w:rPr>
                <w:sz w:val="24"/>
                <w:szCs w:val="28"/>
              </w:rPr>
              <w:t xml:space="preserve">или </w:t>
            </w:r>
            <w:r w:rsidRPr="00C469CF">
              <w:rPr>
                <w:color w:val="171717" w:themeColor="background2" w:themeShade="1A"/>
                <w:sz w:val="24"/>
                <w:szCs w:val="28"/>
              </w:rPr>
              <w:t>лиц без</w:t>
            </w:r>
            <w:r w:rsidRPr="00C469CF">
              <w:rPr>
                <w:color w:val="171717" w:themeColor="background2" w:themeShade="1A"/>
                <w:spacing w:val="29"/>
                <w:sz w:val="24"/>
                <w:szCs w:val="28"/>
              </w:rPr>
              <w:t xml:space="preserve"> </w:t>
            </w:r>
            <w:r w:rsidRPr="00C469CF">
              <w:rPr>
                <w:sz w:val="24"/>
                <w:szCs w:val="28"/>
              </w:rPr>
              <w:t>гражданства причастных</w:t>
            </w:r>
            <w:r w:rsidRPr="00C469CF">
              <w:rPr>
                <w:spacing w:val="40"/>
                <w:sz w:val="24"/>
                <w:szCs w:val="28"/>
              </w:rPr>
              <w:t xml:space="preserve"> </w:t>
            </w:r>
            <w:r w:rsidRPr="00C469CF">
              <w:rPr>
                <w:sz w:val="24"/>
                <w:szCs w:val="28"/>
              </w:rPr>
              <w:t>к экстремистской деятельности;</w:t>
            </w:r>
          </w:p>
          <w:p w14:paraId="63CA80A8" w14:textId="7AB960E6" w:rsidR="00100DC8" w:rsidRPr="00C469CF" w:rsidRDefault="00100DC8" w:rsidP="00C469CF">
            <w:pPr>
              <w:pStyle w:val="TableParagraph"/>
              <w:tabs>
                <w:tab w:val="left" w:pos="2413"/>
                <w:tab w:val="left" w:pos="4173"/>
              </w:tabs>
              <w:jc w:val="both"/>
              <w:rPr>
                <w:sz w:val="24"/>
                <w:szCs w:val="28"/>
              </w:rPr>
            </w:pPr>
            <w:r w:rsidRPr="00C469CF">
              <w:rPr>
                <w:sz w:val="24"/>
                <w:szCs w:val="28"/>
              </w:rPr>
              <w:t>юридическое</w:t>
            </w:r>
            <w:r w:rsidRPr="00C469CF">
              <w:rPr>
                <w:spacing w:val="-13"/>
                <w:sz w:val="24"/>
                <w:szCs w:val="28"/>
              </w:rPr>
              <w:t xml:space="preserve"> </w:t>
            </w:r>
            <w:r w:rsidRPr="00C469CF">
              <w:rPr>
                <w:sz w:val="24"/>
                <w:szCs w:val="28"/>
              </w:rPr>
              <w:t>или</w:t>
            </w:r>
            <w:r w:rsidRPr="00C469CF">
              <w:rPr>
                <w:spacing w:val="-12"/>
                <w:sz w:val="24"/>
                <w:szCs w:val="28"/>
              </w:rPr>
              <w:t xml:space="preserve"> </w:t>
            </w:r>
            <w:r w:rsidRPr="00C469CF">
              <w:rPr>
                <w:sz w:val="24"/>
                <w:szCs w:val="28"/>
              </w:rPr>
              <w:t>физическое</w:t>
            </w:r>
            <w:r w:rsidRPr="00C469CF">
              <w:rPr>
                <w:spacing w:val="-13"/>
                <w:sz w:val="24"/>
                <w:szCs w:val="28"/>
              </w:rPr>
              <w:t xml:space="preserve"> </w:t>
            </w:r>
            <w:r w:rsidRPr="00C469CF">
              <w:rPr>
                <w:sz w:val="24"/>
                <w:szCs w:val="28"/>
              </w:rPr>
              <w:t>лицо,</w:t>
            </w:r>
            <w:r w:rsidRPr="00C469CF">
              <w:rPr>
                <w:spacing w:val="-12"/>
                <w:sz w:val="24"/>
                <w:szCs w:val="28"/>
              </w:rPr>
              <w:t xml:space="preserve"> </w:t>
            </w:r>
            <w:r w:rsidRPr="00C469CF">
              <w:rPr>
                <w:sz w:val="24"/>
                <w:szCs w:val="28"/>
              </w:rPr>
              <w:t>в</w:t>
            </w:r>
            <w:r w:rsidRPr="00C469CF">
              <w:rPr>
                <w:spacing w:val="-13"/>
                <w:sz w:val="24"/>
                <w:szCs w:val="28"/>
              </w:rPr>
              <w:t xml:space="preserve"> </w:t>
            </w:r>
            <w:r w:rsidRPr="00C469CF">
              <w:rPr>
                <w:sz w:val="24"/>
                <w:szCs w:val="28"/>
              </w:rPr>
              <w:t>том</w:t>
            </w:r>
            <w:r w:rsidRPr="00C469CF">
              <w:rPr>
                <w:spacing w:val="-12"/>
                <w:sz w:val="24"/>
                <w:szCs w:val="28"/>
              </w:rPr>
              <w:t xml:space="preserve"> </w:t>
            </w:r>
            <w:r w:rsidRPr="00C469CF">
              <w:rPr>
                <w:sz w:val="24"/>
                <w:szCs w:val="28"/>
              </w:rPr>
              <w:t xml:space="preserve">числе индивидуальный предприниматель, </w:t>
            </w:r>
            <w:r w:rsidRPr="00C469CF">
              <w:rPr>
                <w:color w:val="08000F"/>
                <w:sz w:val="24"/>
                <w:szCs w:val="28"/>
              </w:rPr>
              <w:t xml:space="preserve">не </w:t>
            </w:r>
            <w:r w:rsidRPr="00C469CF">
              <w:rPr>
                <w:sz w:val="24"/>
                <w:szCs w:val="28"/>
              </w:rPr>
              <w:t>должн</w:t>
            </w:r>
            <w:r w:rsidR="00C469CF" w:rsidRPr="00C469CF">
              <w:rPr>
                <w:sz w:val="24"/>
                <w:szCs w:val="28"/>
              </w:rPr>
              <w:t>ы</w:t>
            </w:r>
            <w:r w:rsidRPr="00C469CF">
              <w:rPr>
                <w:sz w:val="24"/>
                <w:szCs w:val="28"/>
              </w:rPr>
              <w:t xml:space="preserve"> быть включены в перечень организаций </w:t>
            </w:r>
            <w:r w:rsidR="00C469CF" w:rsidRPr="00C469CF">
              <w:rPr>
                <w:sz w:val="24"/>
                <w:szCs w:val="28"/>
              </w:rPr>
              <w:t>и</w:t>
            </w:r>
            <w:r w:rsidRPr="00C469CF">
              <w:rPr>
                <w:sz w:val="24"/>
                <w:szCs w:val="28"/>
              </w:rPr>
              <w:t xml:space="preserve"> физических л</w:t>
            </w:r>
            <w:r w:rsidR="00C469CF" w:rsidRPr="00C469CF">
              <w:rPr>
                <w:sz w:val="24"/>
                <w:szCs w:val="28"/>
              </w:rPr>
              <w:t>иц</w:t>
            </w:r>
            <w:r w:rsidRPr="00C469CF">
              <w:rPr>
                <w:sz w:val="24"/>
                <w:szCs w:val="28"/>
              </w:rPr>
              <w:t xml:space="preserve">, в том числе индивидуальных </w:t>
            </w:r>
            <w:r w:rsidRPr="00C469CF">
              <w:rPr>
                <w:spacing w:val="-2"/>
                <w:sz w:val="24"/>
                <w:szCs w:val="28"/>
              </w:rPr>
              <w:t>предпринимателей,</w:t>
            </w:r>
            <w:r w:rsidR="00C469CF" w:rsidRPr="00C469CF">
              <w:rPr>
                <w:spacing w:val="-2"/>
                <w:sz w:val="24"/>
                <w:szCs w:val="28"/>
              </w:rPr>
              <w:t xml:space="preserve"> </w:t>
            </w:r>
            <w:r w:rsidRPr="00C469CF">
              <w:rPr>
                <w:spacing w:val="-2"/>
                <w:sz w:val="24"/>
                <w:szCs w:val="28"/>
              </w:rPr>
              <w:t>причастных</w:t>
            </w:r>
            <w:r w:rsidR="00C469CF" w:rsidRPr="00C469CF">
              <w:rPr>
                <w:spacing w:val="-2"/>
                <w:sz w:val="24"/>
                <w:szCs w:val="28"/>
              </w:rPr>
              <w:t xml:space="preserve"> к </w:t>
            </w:r>
            <w:r w:rsidRPr="00C469CF">
              <w:rPr>
                <w:sz w:val="24"/>
                <w:szCs w:val="28"/>
              </w:rPr>
              <w:t>террористической деятельности;</w:t>
            </w:r>
          </w:p>
          <w:p w14:paraId="6AB693AE" w14:textId="6FEEB62F" w:rsidR="00100DC8" w:rsidRDefault="00100DC8" w:rsidP="00C469CF">
            <w:pPr>
              <w:pStyle w:val="TableParagraph"/>
              <w:tabs>
                <w:tab w:val="left" w:pos="2417"/>
                <w:tab w:val="left" w:pos="2829"/>
                <w:tab w:val="left" w:pos="4173"/>
              </w:tabs>
              <w:jc w:val="both"/>
              <w:rPr>
                <w:sz w:val="24"/>
                <w:szCs w:val="28"/>
              </w:rPr>
            </w:pPr>
            <w:r w:rsidRPr="00C469CF">
              <w:rPr>
                <w:spacing w:val="-2"/>
                <w:sz w:val="24"/>
                <w:szCs w:val="28"/>
              </w:rPr>
              <w:t>юридическое</w:t>
            </w:r>
            <w:r w:rsidRPr="00C469CF">
              <w:rPr>
                <w:spacing w:val="-8"/>
                <w:sz w:val="24"/>
                <w:szCs w:val="28"/>
              </w:rPr>
              <w:t xml:space="preserve"> </w:t>
            </w:r>
            <w:r w:rsidRPr="00C469CF">
              <w:rPr>
                <w:spacing w:val="-2"/>
                <w:sz w:val="24"/>
                <w:szCs w:val="28"/>
              </w:rPr>
              <w:t>или</w:t>
            </w:r>
            <w:r w:rsidRPr="00C469CF">
              <w:rPr>
                <w:spacing w:val="-10"/>
                <w:sz w:val="24"/>
                <w:szCs w:val="28"/>
              </w:rPr>
              <w:t xml:space="preserve"> </w:t>
            </w:r>
            <w:r w:rsidRPr="00C469CF">
              <w:rPr>
                <w:spacing w:val="-2"/>
                <w:sz w:val="24"/>
                <w:szCs w:val="28"/>
              </w:rPr>
              <w:t>ф</w:t>
            </w:r>
            <w:r w:rsidR="00C469CF" w:rsidRPr="00C469CF">
              <w:rPr>
                <w:spacing w:val="-2"/>
                <w:sz w:val="24"/>
                <w:szCs w:val="28"/>
              </w:rPr>
              <w:t>и</w:t>
            </w:r>
            <w:r w:rsidRPr="00C469CF">
              <w:rPr>
                <w:spacing w:val="-2"/>
                <w:sz w:val="24"/>
                <w:szCs w:val="28"/>
              </w:rPr>
              <w:t>з</w:t>
            </w:r>
            <w:r w:rsidR="00C469CF" w:rsidRPr="00C469CF">
              <w:rPr>
                <w:spacing w:val="-2"/>
                <w:sz w:val="24"/>
                <w:szCs w:val="28"/>
              </w:rPr>
              <w:t>ич</w:t>
            </w:r>
            <w:r w:rsidRPr="00C469CF">
              <w:rPr>
                <w:spacing w:val="-2"/>
                <w:sz w:val="24"/>
                <w:szCs w:val="28"/>
              </w:rPr>
              <w:t>еское</w:t>
            </w:r>
            <w:r w:rsidRPr="00C469CF">
              <w:rPr>
                <w:spacing w:val="-4"/>
                <w:sz w:val="24"/>
                <w:szCs w:val="28"/>
              </w:rPr>
              <w:t xml:space="preserve"> </w:t>
            </w:r>
            <w:r w:rsidRPr="00C469CF">
              <w:rPr>
                <w:spacing w:val="-2"/>
                <w:sz w:val="24"/>
                <w:szCs w:val="28"/>
              </w:rPr>
              <w:t>лицо,</w:t>
            </w:r>
            <w:r w:rsidRPr="00C469CF">
              <w:rPr>
                <w:spacing w:val="-9"/>
                <w:sz w:val="24"/>
                <w:szCs w:val="28"/>
              </w:rPr>
              <w:t xml:space="preserve"> </w:t>
            </w:r>
            <w:r w:rsidRPr="00C469CF">
              <w:rPr>
                <w:spacing w:val="-2"/>
                <w:sz w:val="24"/>
                <w:szCs w:val="28"/>
              </w:rPr>
              <w:t>в</w:t>
            </w:r>
            <w:r w:rsidRPr="00C469CF">
              <w:rPr>
                <w:spacing w:val="-11"/>
                <w:sz w:val="24"/>
                <w:szCs w:val="28"/>
              </w:rPr>
              <w:t xml:space="preserve"> </w:t>
            </w:r>
            <w:r w:rsidRPr="00C469CF">
              <w:rPr>
                <w:spacing w:val="-2"/>
                <w:sz w:val="24"/>
                <w:szCs w:val="28"/>
              </w:rPr>
              <w:t>том</w:t>
            </w:r>
            <w:r w:rsidRPr="00C469CF">
              <w:rPr>
                <w:spacing w:val="-7"/>
                <w:sz w:val="24"/>
                <w:szCs w:val="28"/>
              </w:rPr>
              <w:t xml:space="preserve"> </w:t>
            </w:r>
            <w:r w:rsidRPr="00C469CF">
              <w:rPr>
                <w:spacing w:val="-2"/>
                <w:sz w:val="24"/>
                <w:szCs w:val="28"/>
              </w:rPr>
              <w:t xml:space="preserve">числе </w:t>
            </w:r>
            <w:r w:rsidRPr="00C469CF">
              <w:rPr>
                <w:sz w:val="24"/>
                <w:szCs w:val="28"/>
              </w:rPr>
              <w:t>индивидуальный предприниматель, не должн</w:t>
            </w:r>
            <w:r w:rsidR="00C469CF" w:rsidRPr="00C469CF">
              <w:rPr>
                <w:sz w:val="24"/>
                <w:szCs w:val="28"/>
              </w:rPr>
              <w:t>ы</w:t>
            </w:r>
            <w:r w:rsidRPr="00C469CF">
              <w:rPr>
                <w:sz w:val="24"/>
                <w:szCs w:val="28"/>
              </w:rPr>
              <w:t xml:space="preserve"> быть включены в перечень организаций </w:t>
            </w:r>
            <w:r w:rsidRPr="00C469CF">
              <w:rPr>
                <w:spacing w:val="-2"/>
                <w:sz w:val="24"/>
                <w:szCs w:val="28"/>
              </w:rPr>
              <w:t>формирований,</w:t>
            </w:r>
            <w:r w:rsidR="00C469CF">
              <w:rPr>
                <w:spacing w:val="-2"/>
                <w:sz w:val="24"/>
                <w:szCs w:val="28"/>
              </w:rPr>
              <w:t> </w:t>
            </w:r>
            <w:r w:rsidRPr="00C469CF">
              <w:rPr>
                <w:spacing w:val="-2"/>
                <w:sz w:val="24"/>
                <w:szCs w:val="28"/>
              </w:rPr>
              <w:t>индивидуальных</w:t>
            </w:r>
            <w:r w:rsidR="00C469CF">
              <w:rPr>
                <w:spacing w:val="-2"/>
                <w:sz w:val="24"/>
                <w:szCs w:val="28"/>
              </w:rPr>
              <w:t> </w:t>
            </w:r>
            <w:r w:rsidRPr="00C469CF">
              <w:rPr>
                <w:spacing w:val="-2"/>
                <w:sz w:val="24"/>
                <w:szCs w:val="28"/>
              </w:rPr>
              <w:t>предпринимателей,</w:t>
            </w:r>
            <w:r w:rsidR="00C469CF" w:rsidRPr="00C469CF">
              <w:rPr>
                <w:spacing w:val="-2"/>
                <w:sz w:val="24"/>
                <w:szCs w:val="28"/>
              </w:rPr>
              <w:t xml:space="preserve"> </w:t>
            </w:r>
            <w:r w:rsidRPr="00C469CF">
              <w:rPr>
                <w:spacing w:val="-2"/>
                <w:sz w:val="24"/>
                <w:szCs w:val="28"/>
              </w:rPr>
              <w:t>причастных</w:t>
            </w:r>
            <w:r w:rsidR="00C469CF">
              <w:rPr>
                <w:spacing w:val="-2"/>
                <w:sz w:val="24"/>
                <w:szCs w:val="28"/>
              </w:rPr>
              <w:t xml:space="preserve"> </w:t>
            </w:r>
            <w:r w:rsidR="00C469CF" w:rsidRPr="00C469CF">
              <w:rPr>
                <w:spacing w:val="-10"/>
                <w:sz w:val="24"/>
                <w:szCs w:val="28"/>
              </w:rPr>
              <w:t>к</w:t>
            </w:r>
            <w:r w:rsidRPr="00C469CF">
              <w:rPr>
                <w:sz w:val="24"/>
                <w:szCs w:val="28"/>
              </w:rPr>
              <w:t xml:space="preserve"> экстремистской деятельности.</w:t>
            </w:r>
          </w:p>
          <w:p w14:paraId="11D37E0C" w14:textId="597E3055" w:rsidR="00686967" w:rsidRPr="0017130D" w:rsidRDefault="00686967" w:rsidP="00686967">
            <w:pPr>
              <w:ind w:firstLine="708"/>
              <w:jc w:val="both"/>
              <w:rPr>
                <w:b/>
              </w:rPr>
            </w:pPr>
            <w:r>
              <w:rPr>
                <w:b/>
              </w:rPr>
              <w:t>Д</w:t>
            </w:r>
            <w:r w:rsidRPr="0017130D">
              <w:rPr>
                <w:b/>
              </w:rPr>
              <w:t>ополнительные требования в соответствии с приложением 1</w:t>
            </w:r>
            <w:r w:rsidRPr="0017130D">
              <w:rPr>
                <w:b/>
                <w:vertAlign w:val="superscript"/>
              </w:rPr>
              <w:t>1</w:t>
            </w:r>
            <w:r w:rsidRPr="0017130D">
              <w:rPr>
                <w:b/>
              </w:rPr>
              <w:t xml:space="preserve"> постановления Совета Министров Республики Беларусь от 15 июня 2019 г. № 395 «О реализации Закона </w:t>
            </w:r>
            <w:r w:rsidRPr="0017130D">
              <w:rPr>
                <w:b/>
              </w:rPr>
              <w:lastRenderedPageBreak/>
              <w:t>Республики Беларусь «О внесении изменений и дополнений в Закон Республики Беларусь «О государственных закупках товаров (работ, услуг)» (с изменениями и дополнениями):</w:t>
            </w:r>
          </w:p>
          <w:p w14:paraId="79974322" w14:textId="7F7D5884" w:rsidR="00686967" w:rsidRPr="0017130D" w:rsidRDefault="00686967" w:rsidP="00686967">
            <w:pPr>
              <w:autoSpaceDE w:val="0"/>
              <w:autoSpaceDN w:val="0"/>
              <w:adjustRightInd w:val="0"/>
              <w:jc w:val="both"/>
            </w:pPr>
            <w:r w:rsidRPr="0017130D">
              <w:rPr>
                <w:b/>
              </w:rPr>
              <w:t xml:space="preserve">- документ, подписанный участником, о выполнении работ </w:t>
            </w:r>
            <w:r w:rsidRPr="0017130D">
              <w:t>(оказании услуг),</w:t>
            </w:r>
            <w:r w:rsidRPr="0017130D">
              <w:rPr>
                <w:b/>
              </w:rPr>
              <w:t xml:space="preserve"> составляющих предмет закупки, собственными силами</w:t>
            </w:r>
            <w:r w:rsidRPr="0017130D">
              <w:t xml:space="preserve"> (подтверждение способности участника выполнить работы (оказать услуги) </w:t>
            </w:r>
            <w:r w:rsidRPr="0017130D">
              <w:rPr>
                <w:b/>
              </w:rPr>
              <w:t xml:space="preserve">на сумму не менее 50 процентов стоимости работ </w:t>
            </w:r>
            <w:r w:rsidRPr="0017130D">
              <w:t>(услуг), составляющих предмет закупки, собственными силами);</w:t>
            </w:r>
          </w:p>
          <w:p w14:paraId="3AF77912" w14:textId="77777777" w:rsidR="00686967" w:rsidRPr="0017130D" w:rsidRDefault="00686967" w:rsidP="00686967">
            <w:pPr>
              <w:jc w:val="both"/>
            </w:pPr>
            <w:r w:rsidRPr="0017130D">
              <w:rPr>
                <w:b/>
              </w:rPr>
              <w:t xml:space="preserve">- реестр исполненных участником (с учетом правопреемства) договоров о выполнении сопоставимых по цене работ* </w:t>
            </w:r>
            <w:r w:rsidRPr="0017130D">
              <w:t>(оказании услуг)</w:t>
            </w:r>
            <w:r w:rsidRPr="0017130D">
              <w:rPr>
                <w:b/>
              </w:rPr>
              <w:t xml:space="preserve"> (ДОГОВОР</w:t>
            </w:r>
            <w:r>
              <w:rPr>
                <w:b/>
              </w:rPr>
              <w:t xml:space="preserve">Ы </w:t>
            </w:r>
            <w:r w:rsidRPr="0017130D">
              <w:rPr>
                <w:b/>
              </w:rPr>
              <w:t>С</w:t>
            </w:r>
            <w:r>
              <w:rPr>
                <w:b/>
              </w:rPr>
              <w:t xml:space="preserve"> </w:t>
            </w:r>
            <w:r w:rsidRPr="0017130D">
              <w:rPr>
                <w:b/>
              </w:rPr>
              <w:t>ЦЕНОЙ</w:t>
            </w:r>
            <w:r>
              <w:rPr>
                <w:b/>
              </w:rPr>
              <w:t xml:space="preserve"> </w:t>
            </w:r>
            <w:r w:rsidRPr="0017130D">
              <w:rPr>
                <w:b/>
              </w:rPr>
              <w:t>НЕ</w:t>
            </w:r>
            <w:r>
              <w:rPr>
                <w:b/>
              </w:rPr>
              <w:t xml:space="preserve"> </w:t>
            </w:r>
            <w:r w:rsidRPr="0017130D">
              <w:rPr>
                <w:b/>
              </w:rPr>
              <w:t>МЕНЕЕ</w:t>
            </w:r>
            <w:r>
              <w:rPr>
                <w:b/>
              </w:rPr>
              <w:t xml:space="preserve"> </w:t>
            </w:r>
            <w:r w:rsidRPr="0017130D">
              <w:rPr>
                <w:b/>
              </w:rPr>
              <w:t>50 ПРОЦЕНТОВ</w:t>
            </w:r>
            <w:r>
              <w:rPr>
                <w:b/>
              </w:rPr>
              <w:t xml:space="preserve"> </w:t>
            </w:r>
            <w:r w:rsidRPr="0017130D">
              <w:rPr>
                <w:b/>
              </w:rPr>
              <w:t>ПРЕДЕЛЬНОЙ СТОИМОСТИ</w:t>
            </w:r>
            <w:r>
              <w:rPr>
                <w:b/>
              </w:rPr>
              <w:t xml:space="preserve"> </w:t>
            </w:r>
            <w:r w:rsidRPr="0017130D">
              <w:rPr>
                <w:b/>
              </w:rPr>
              <w:t>ПРЕДМЕТА</w:t>
            </w:r>
            <w:r>
              <w:rPr>
                <w:b/>
              </w:rPr>
              <w:t xml:space="preserve"> </w:t>
            </w:r>
            <w:r w:rsidRPr="0017130D">
              <w:rPr>
                <w:b/>
              </w:rPr>
              <w:t>ГОСУДАРСТВЕННОЙ ЗАКУПКИ – ЕГО ЧАСТИ (ЛОТА))</w:t>
            </w:r>
            <w:r w:rsidRPr="0017130D">
              <w:t xml:space="preserve">, составляющих предмет государственной закупки, или аналогичных работ (услуг), </w:t>
            </w:r>
            <w:r w:rsidRPr="0017130D">
              <w:rPr>
                <w:b/>
              </w:rPr>
              <w:t>содержащий в том числе сведения о заказчиках, предмете договора, сроках его исполнения и цене.</w:t>
            </w:r>
            <w:r w:rsidRPr="0017130D">
              <w:t xml:space="preserve"> В указанном реестре должно быть </w:t>
            </w:r>
            <w:r w:rsidRPr="0017130D">
              <w:rPr>
                <w:u w:val="single"/>
              </w:rPr>
              <w:t>не менее трех договоров</w:t>
            </w:r>
            <w:r w:rsidRPr="0017130D">
              <w:t xml:space="preserve">, хотя бы </w:t>
            </w:r>
            <w:proofErr w:type="gramStart"/>
            <w:r w:rsidRPr="0017130D">
              <w:t>по</w:t>
            </w:r>
            <w:r>
              <w:t xml:space="preserve"> </w:t>
            </w:r>
            <w:r w:rsidRPr="0017130D">
              <w:t>одному</w:t>
            </w:r>
            <w:proofErr w:type="gramEnd"/>
            <w:r w:rsidRPr="0017130D">
              <w:t xml:space="preserve"> из которых работы выполнялись (услуги оказывались) за пределами трехлетнего срока до даты подачи предложения (получения от заказчика предложения о заключении договора при проведении процедуры закупки из одного источника). </w:t>
            </w:r>
          </w:p>
          <w:p w14:paraId="42EC7BFC" w14:textId="0C013E6D" w:rsidR="00686967" w:rsidRPr="0017130D" w:rsidRDefault="00686967" w:rsidP="00686967">
            <w:pPr>
              <w:jc w:val="both"/>
              <w:rPr>
                <w:b/>
                <w:bCs/>
                <w:i/>
                <w:u w:val="single"/>
                <w:shd w:val="clear" w:color="auto" w:fill="FFFFFF"/>
              </w:rPr>
            </w:pPr>
            <w:r w:rsidRPr="0017130D">
              <w:rPr>
                <w:b/>
                <w:bCs/>
                <w:u w:val="single"/>
              </w:rPr>
              <w:t>*С</w:t>
            </w:r>
            <w:r w:rsidRPr="0017130D">
              <w:rPr>
                <w:b/>
                <w:bCs/>
                <w:i/>
                <w:u w:val="single"/>
              </w:rPr>
              <w:t xml:space="preserve">огласно данной государственной закупки 50 процентов от предельной стоимости предмета государственной закупки по части (лоту) составляет     </w:t>
            </w:r>
            <w:r>
              <w:rPr>
                <w:b/>
                <w:bCs/>
                <w:i/>
                <w:u w:val="single"/>
              </w:rPr>
              <w:t>64 439.30</w:t>
            </w:r>
            <w:r w:rsidRPr="0017130D">
              <w:rPr>
                <w:b/>
                <w:bCs/>
                <w:i/>
                <w:u w:val="single"/>
                <w:shd w:val="clear" w:color="auto" w:fill="FFFFFF"/>
              </w:rPr>
              <w:t xml:space="preserve"> бел. руб. (т.е. в реестре необходимо указывать договоры на аналогичные работы на сумму не менее </w:t>
            </w:r>
            <w:r>
              <w:rPr>
                <w:b/>
                <w:bCs/>
                <w:i/>
                <w:u w:val="single"/>
              </w:rPr>
              <w:t xml:space="preserve">64 439.30 </w:t>
            </w:r>
            <w:r w:rsidRPr="0017130D">
              <w:rPr>
                <w:b/>
                <w:bCs/>
                <w:i/>
                <w:u w:val="single"/>
                <w:shd w:val="clear" w:color="auto" w:fill="FFFFFF"/>
              </w:rPr>
              <w:t xml:space="preserve">бел. </w:t>
            </w:r>
            <w:proofErr w:type="gramStart"/>
            <w:r w:rsidRPr="0017130D">
              <w:rPr>
                <w:b/>
                <w:bCs/>
                <w:i/>
                <w:u w:val="single"/>
                <w:shd w:val="clear" w:color="auto" w:fill="FFFFFF"/>
              </w:rPr>
              <w:t>руб. )</w:t>
            </w:r>
            <w:proofErr w:type="gramEnd"/>
            <w:r w:rsidRPr="0017130D">
              <w:rPr>
                <w:b/>
                <w:bCs/>
                <w:i/>
                <w:u w:val="single"/>
                <w:shd w:val="clear" w:color="auto" w:fill="FFFFFF"/>
              </w:rPr>
              <w:t xml:space="preserve">. </w:t>
            </w:r>
          </w:p>
          <w:p w14:paraId="055D413A" w14:textId="77777777" w:rsidR="00686967" w:rsidRPr="0017130D" w:rsidRDefault="00686967" w:rsidP="00686967">
            <w:pPr>
              <w:jc w:val="both"/>
              <w:rPr>
                <w:b/>
                <w:i/>
              </w:rPr>
            </w:pPr>
            <w:r w:rsidRPr="0017130D">
              <w:rPr>
                <w:b/>
                <w:i/>
              </w:rPr>
              <w:t>ВАЖНО: при включении в реестр договоров на выполнение комплексных видов работ (например, капитальный ремонт жилого дома с благоустройством территории и пр.), необходимо дополнительно указывать виды работ, соответствующие предмету закупки (или аналогичные) и их стоимость.</w:t>
            </w:r>
          </w:p>
          <w:p w14:paraId="659BF6E7" w14:textId="77777777" w:rsidR="00686967" w:rsidRPr="0017130D" w:rsidRDefault="00686967" w:rsidP="00686967">
            <w:pPr>
              <w:jc w:val="both"/>
              <w:rPr>
                <w:iCs/>
              </w:rPr>
            </w:pPr>
            <w:r w:rsidRPr="0017130D">
              <w:rPr>
                <w:b/>
              </w:rPr>
              <w:t>- н</w:t>
            </w:r>
            <w:r w:rsidRPr="0017130D">
              <w:rPr>
                <w:b/>
                <w:iCs/>
              </w:rPr>
              <w:t xml:space="preserve">е менее трех положительных отзывов </w:t>
            </w:r>
            <w:r w:rsidRPr="0017130D">
              <w:rPr>
                <w:b/>
                <w:iCs/>
                <w:u w:val="single"/>
              </w:rPr>
              <w:t>о качестве и соблюдении сроков выполнения сопоставимых по цене работ</w:t>
            </w:r>
            <w:r w:rsidRPr="0017130D">
              <w:rPr>
                <w:b/>
                <w:iCs/>
              </w:rPr>
              <w:t xml:space="preserve">* </w:t>
            </w:r>
            <w:r w:rsidRPr="0017130D">
              <w:rPr>
                <w:iCs/>
              </w:rPr>
              <w:t>(оказании услуг), составляющих предмет государственной закупки, или аналогичных работ (услуг) (</w:t>
            </w:r>
            <w:r w:rsidRPr="0017130D">
              <w:t xml:space="preserve">подтверждение </w:t>
            </w:r>
            <w:r w:rsidRPr="0017130D">
              <w:rPr>
                <w:iCs/>
              </w:rPr>
              <w:t>деловой репутации участника).</w:t>
            </w:r>
          </w:p>
          <w:p w14:paraId="33D0192B" w14:textId="76DF485D" w:rsidR="00686967" w:rsidRPr="00686967" w:rsidRDefault="00686967" w:rsidP="00686967">
            <w:pPr>
              <w:autoSpaceDE w:val="0"/>
              <w:autoSpaceDN w:val="0"/>
              <w:adjustRightInd w:val="0"/>
              <w:jc w:val="both"/>
              <w:rPr>
                <w:i/>
              </w:rPr>
            </w:pPr>
            <w:r w:rsidRPr="0017130D">
              <w:rPr>
                <w:i/>
              </w:rPr>
              <w:t>*Сопоставимость цены определяется</w:t>
            </w:r>
            <w:r>
              <w:rPr>
                <w:i/>
              </w:rPr>
              <w:t xml:space="preserve"> </w:t>
            </w:r>
            <w:r w:rsidRPr="0017130D">
              <w:rPr>
                <w:i/>
              </w:rPr>
              <w:t xml:space="preserve">Заказчиком исходя из реестра исполненных договоров, в котором указывается цена договора (т.е. объекты, по которым предоставляется отзыв, должны быть включены в предоставляемый реестр исполненных </w:t>
            </w:r>
            <w:r w:rsidRPr="0017130D">
              <w:rPr>
                <w:i/>
              </w:rPr>
              <w:lastRenderedPageBreak/>
              <w:t>договоров для возможности определения Заказчиком сопоставимости цены) или в отзыве должна содержаться полная информация по исполненному договору – сведения о заказчике, предмете договора, сроках его исполнения, цене (сумме) договора (для возможности определения Заказчиком сопоставимости цены).</w:t>
            </w:r>
          </w:p>
          <w:p w14:paraId="1FA9EE0B" w14:textId="2F1258E5" w:rsidR="00FB071C" w:rsidRPr="00C469CF" w:rsidRDefault="00100DC8" w:rsidP="00C469CF">
            <w:pPr>
              <w:pStyle w:val="TableParagraph"/>
              <w:jc w:val="both"/>
              <w:rPr>
                <w:b/>
                <w:sz w:val="24"/>
                <w:szCs w:val="28"/>
              </w:rPr>
            </w:pPr>
            <w:r w:rsidRPr="00C469CF">
              <w:rPr>
                <w:sz w:val="24"/>
                <w:szCs w:val="28"/>
              </w:rPr>
              <w:t>Справка</w:t>
            </w:r>
            <w:r w:rsidRPr="00C469CF">
              <w:rPr>
                <w:spacing w:val="62"/>
                <w:sz w:val="24"/>
                <w:szCs w:val="28"/>
              </w:rPr>
              <w:t xml:space="preserve"> </w:t>
            </w:r>
            <w:r w:rsidRPr="00C469CF">
              <w:rPr>
                <w:sz w:val="24"/>
                <w:szCs w:val="28"/>
              </w:rPr>
              <w:t>об</w:t>
            </w:r>
            <w:r w:rsidRPr="00C469CF">
              <w:rPr>
                <w:spacing w:val="50"/>
                <w:sz w:val="24"/>
                <w:szCs w:val="28"/>
              </w:rPr>
              <w:t xml:space="preserve"> </w:t>
            </w:r>
            <w:r w:rsidRPr="00C469CF">
              <w:rPr>
                <w:sz w:val="24"/>
                <w:szCs w:val="28"/>
              </w:rPr>
              <w:t>аффил</w:t>
            </w:r>
            <w:r w:rsidR="00C469CF" w:rsidRPr="00C469CF">
              <w:rPr>
                <w:sz w:val="24"/>
                <w:szCs w:val="28"/>
              </w:rPr>
              <w:t>и</w:t>
            </w:r>
            <w:r w:rsidRPr="00C469CF">
              <w:rPr>
                <w:sz w:val="24"/>
                <w:szCs w:val="28"/>
              </w:rPr>
              <w:t>рованности</w:t>
            </w:r>
            <w:r w:rsidRPr="00C469CF">
              <w:rPr>
                <w:spacing w:val="53"/>
                <w:sz w:val="24"/>
                <w:szCs w:val="28"/>
              </w:rPr>
              <w:t xml:space="preserve"> </w:t>
            </w:r>
            <w:r w:rsidRPr="00C469CF">
              <w:rPr>
                <w:sz w:val="24"/>
                <w:szCs w:val="28"/>
              </w:rPr>
              <w:t>и</w:t>
            </w:r>
            <w:r w:rsidRPr="00C469CF">
              <w:rPr>
                <w:spacing w:val="57"/>
                <w:sz w:val="24"/>
                <w:szCs w:val="28"/>
              </w:rPr>
              <w:t xml:space="preserve"> </w:t>
            </w:r>
            <w:r w:rsidRPr="00C469CF">
              <w:rPr>
                <w:spacing w:val="-2"/>
                <w:sz w:val="24"/>
                <w:szCs w:val="28"/>
              </w:rPr>
              <w:t>конфликте</w:t>
            </w:r>
            <w:r w:rsidR="00C469CF">
              <w:rPr>
                <w:spacing w:val="-2"/>
                <w:sz w:val="24"/>
                <w:szCs w:val="28"/>
              </w:rPr>
              <w:t xml:space="preserve"> </w:t>
            </w:r>
            <w:r w:rsidRPr="00C469CF">
              <w:rPr>
                <w:spacing w:val="-2"/>
                <w:sz w:val="24"/>
                <w:szCs w:val="28"/>
              </w:rPr>
              <w:t>интересов</w:t>
            </w:r>
            <w:r w:rsidR="00DF47E9">
              <w:rPr>
                <w:spacing w:val="-2"/>
                <w:sz w:val="24"/>
                <w:szCs w:val="28"/>
              </w:rPr>
              <w:t>.</w:t>
            </w:r>
          </w:p>
        </w:tc>
      </w:tr>
      <w:tr w:rsidR="009238DB" w:rsidRPr="000276F4" w14:paraId="68512B07" w14:textId="77777777" w:rsidTr="00DF47E9">
        <w:trPr>
          <w:gridAfter w:val="1"/>
          <w:wAfter w:w="23" w:type="dxa"/>
          <w:trHeight w:val="418"/>
        </w:trPr>
        <w:tc>
          <w:tcPr>
            <w:tcW w:w="3895" w:type="dxa"/>
            <w:gridSpan w:val="3"/>
          </w:tcPr>
          <w:p w14:paraId="77F4555A" w14:textId="77777777" w:rsidR="009238DB" w:rsidRPr="000276F4" w:rsidRDefault="009238DB">
            <w:pPr>
              <w:ind w:right="-108"/>
              <w:rPr>
                <w:bCs/>
              </w:rPr>
            </w:pPr>
            <w:r w:rsidRPr="000276F4">
              <w:rPr>
                <w:bCs/>
              </w:rPr>
              <w:lastRenderedPageBreak/>
              <w:t xml:space="preserve">Требование о предоставлении </w:t>
            </w:r>
          </w:p>
          <w:p w14:paraId="737B6038" w14:textId="77777777" w:rsidR="009238DB" w:rsidRPr="000276F4" w:rsidRDefault="009238DB">
            <w:pPr>
              <w:ind w:right="-108"/>
              <w:rPr>
                <w:bCs/>
              </w:rPr>
            </w:pPr>
            <w:r w:rsidRPr="000276F4">
              <w:rPr>
                <w:bCs/>
              </w:rPr>
              <w:t xml:space="preserve">обеспечения исполнения </w:t>
            </w:r>
          </w:p>
          <w:p w14:paraId="5F272E5E" w14:textId="77777777" w:rsidR="009238DB" w:rsidRPr="000276F4" w:rsidRDefault="009238DB">
            <w:pPr>
              <w:ind w:right="-108"/>
              <w:rPr>
                <w:bCs/>
                <w:highlight w:val="yellow"/>
              </w:rPr>
            </w:pPr>
            <w:r w:rsidRPr="000276F4">
              <w:rPr>
                <w:bCs/>
              </w:rPr>
              <w:t>обязательств по договору</w:t>
            </w:r>
          </w:p>
        </w:tc>
        <w:tc>
          <w:tcPr>
            <w:tcW w:w="5750" w:type="dxa"/>
            <w:vAlign w:val="center"/>
          </w:tcPr>
          <w:p w14:paraId="7D2AA6E2" w14:textId="77777777" w:rsidR="009238DB" w:rsidRPr="000276F4" w:rsidRDefault="009238DB">
            <w:pPr>
              <w:rPr>
                <w:highlight w:val="yellow"/>
              </w:rPr>
            </w:pPr>
            <w:r w:rsidRPr="000276F4">
              <w:t>Не требуется</w:t>
            </w:r>
          </w:p>
        </w:tc>
      </w:tr>
      <w:tr w:rsidR="009238DB" w:rsidRPr="000276F4" w14:paraId="5E2C6021" w14:textId="77777777" w:rsidTr="00DF47E9">
        <w:trPr>
          <w:gridAfter w:val="1"/>
          <w:wAfter w:w="23" w:type="dxa"/>
          <w:trHeight w:val="112"/>
        </w:trPr>
        <w:tc>
          <w:tcPr>
            <w:tcW w:w="3895" w:type="dxa"/>
            <w:gridSpan w:val="3"/>
            <w:vAlign w:val="center"/>
          </w:tcPr>
          <w:p w14:paraId="0CECA05C" w14:textId="77777777" w:rsidR="009238DB" w:rsidRPr="000276F4" w:rsidRDefault="009238DB">
            <w:pPr>
              <w:rPr>
                <w:bCs/>
              </w:rPr>
            </w:pPr>
            <w:r w:rsidRPr="000276F4">
              <w:rPr>
                <w:bCs/>
              </w:rPr>
              <w:t>Иные сведения</w:t>
            </w:r>
          </w:p>
        </w:tc>
        <w:tc>
          <w:tcPr>
            <w:tcW w:w="5750" w:type="dxa"/>
            <w:vAlign w:val="center"/>
          </w:tcPr>
          <w:p w14:paraId="6CD0A3B7" w14:textId="77777777" w:rsidR="009238DB" w:rsidRPr="00625AC6" w:rsidRDefault="009238DB">
            <w:pPr>
              <w:jc w:val="both"/>
            </w:pPr>
            <w:r w:rsidRPr="00625AC6">
              <w:t xml:space="preserve">В соответствии с п. 18 гл. 2 постановления Министерства юстиции Республики Беларусь от 19 января 2009 г. № 4 «Об утверждении Инструкции по делопроизводству в государственных органах, иных организациях» (с изменениями и дополнениями) для придания юридической силы заявление (заявления) и документы участника процедуры государственной закупки и реестр договоров должны содержать следующие обязательные реквизиты: </w:t>
            </w:r>
          </w:p>
          <w:p w14:paraId="1B258976" w14:textId="77777777" w:rsidR="009238DB" w:rsidRPr="00625AC6" w:rsidRDefault="009238DB">
            <w:pPr>
              <w:jc w:val="both"/>
            </w:pPr>
            <w:r w:rsidRPr="00625AC6">
              <w:t xml:space="preserve">- наименование организации и (или) структурного подразделения – автора; </w:t>
            </w:r>
          </w:p>
          <w:p w14:paraId="0A172F97" w14:textId="77777777" w:rsidR="009238DB" w:rsidRPr="00625AC6" w:rsidRDefault="009238DB">
            <w:pPr>
              <w:jc w:val="both"/>
            </w:pPr>
            <w:r w:rsidRPr="00625AC6">
              <w:t xml:space="preserve">- дату документа; </w:t>
            </w:r>
          </w:p>
          <w:p w14:paraId="36895E6A" w14:textId="77777777" w:rsidR="009238DB" w:rsidRPr="00625AC6" w:rsidRDefault="009238DB">
            <w:pPr>
              <w:jc w:val="both"/>
            </w:pPr>
            <w:r w:rsidRPr="00625AC6">
              <w:t xml:space="preserve">- регистрационный индекс; </w:t>
            </w:r>
          </w:p>
          <w:p w14:paraId="4EF7E8F1" w14:textId="77777777" w:rsidR="009238DB" w:rsidRPr="00625AC6" w:rsidRDefault="009238DB">
            <w:pPr>
              <w:jc w:val="both"/>
            </w:pPr>
            <w:r w:rsidRPr="00625AC6">
              <w:t>- подпись.</w:t>
            </w:r>
          </w:p>
          <w:p w14:paraId="17B036A0" w14:textId="77777777" w:rsidR="009238DB" w:rsidRPr="000276F4" w:rsidRDefault="009238DB">
            <w:pPr>
              <w:jc w:val="both"/>
            </w:pPr>
            <w:r w:rsidRPr="00625AC6">
              <w:t xml:space="preserve">Для электронных документов – постановление Министерства юстиции Республики Беларусь </w:t>
            </w:r>
            <w:r>
              <w:t xml:space="preserve">от 6 февраля 2019 г. </w:t>
            </w:r>
            <w:r w:rsidRPr="00625AC6">
              <w:t>№ 19 «Об утверждении инструкции о порядке работы с электронными документами в государственных органах, иных организациях» (с изменениями и дополнениями).</w:t>
            </w:r>
          </w:p>
        </w:tc>
      </w:tr>
      <w:tr w:rsidR="009238DB" w:rsidRPr="000276F4" w14:paraId="6BAFF0D4" w14:textId="77777777" w:rsidTr="00DF47E9">
        <w:trPr>
          <w:gridAfter w:val="1"/>
          <w:wAfter w:w="23" w:type="dxa"/>
          <w:trHeight w:val="112"/>
        </w:trPr>
        <w:tc>
          <w:tcPr>
            <w:tcW w:w="9645" w:type="dxa"/>
            <w:gridSpan w:val="4"/>
          </w:tcPr>
          <w:p w14:paraId="6770C12E" w14:textId="77777777" w:rsidR="009238DB" w:rsidRPr="000276F4" w:rsidRDefault="009238DB">
            <w:pPr>
              <w:jc w:val="center"/>
              <w:rPr>
                <w:b/>
                <w:bCs/>
              </w:rPr>
            </w:pPr>
            <w:r w:rsidRPr="000276F4">
              <w:rPr>
                <w:b/>
                <w:bCs/>
              </w:rPr>
              <w:t xml:space="preserve">Сведения о предмете государственной закупки </w:t>
            </w:r>
          </w:p>
        </w:tc>
      </w:tr>
      <w:tr w:rsidR="005040EE" w:rsidRPr="003278EE" w14:paraId="40DEC73F" w14:textId="77777777" w:rsidTr="00DF47E9">
        <w:trPr>
          <w:gridBefore w:val="1"/>
          <w:wBefore w:w="24" w:type="dxa"/>
          <w:trHeight w:val="112"/>
        </w:trPr>
        <w:tc>
          <w:tcPr>
            <w:tcW w:w="9644" w:type="dxa"/>
            <w:gridSpan w:val="4"/>
          </w:tcPr>
          <w:p w14:paraId="303D75D9" w14:textId="77777777" w:rsidR="005040EE" w:rsidRPr="00F3662B" w:rsidRDefault="005040EE">
            <w:pPr>
              <w:jc w:val="center"/>
              <w:rPr>
                <w:b/>
              </w:rPr>
            </w:pPr>
            <w:r w:rsidRPr="00F3662B">
              <w:rPr>
                <w:b/>
              </w:rPr>
              <w:t>Часть (лот) № 1</w:t>
            </w:r>
          </w:p>
        </w:tc>
      </w:tr>
      <w:tr w:rsidR="005040EE" w:rsidRPr="003278EE" w14:paraId="70DBD7DB" w14:textId="77777777" w:rsidTr="00DF47E9">
        <w:trPr>
          <w:gridBefore w:val="1"/>
          <w:wBefore w:w="24" w:type="dxa"/>
          <w:trHeight w:val="255"/>
        </w:trPr>
        <w:tc>
          <w:tcPr>
            <w:tcW w:w="3577" w:type="dxa"/>
            <w:vAlign w:val="center"/>
          </w:tcPr>
          <w:p w14:paraId="3D8E8551" w14:textId="77777777" w:rsidR="005040EE" w:rsidRPr="003278EE" w:rsidRDefault="005040EE">
            <w:pPr>
              <w:rPr>
                <w:bCs/>
              </w:rPr>
            </w:pPr>
            <w:r w:rsidRPr="003278EE">
              <w:rPr>
                <w:bCs/>
              </w:rPr>
              <w:t xml:space="preserve">Наименование товаров (работ, услуг) </w:t>
            </w:r>
          </w:p>
        </w:tc>
        <w:tc>
          <w:tcPr>
            <w:tcW w:w="6067" w:type="dxa"/>
            <w:gridSpan w:val="3"/>
          </w:tcPr>
          <w:p w14:paraId="1F9D4E91" w14:textId="4AD2F034" w:rsidR="005040EE" w:rsidRPr="001E7FEE" w:rsidRDefault="00DF47E9">
            <w:r w:rsidRPr="00FE4C81">
              <w:t xml:space="preserve">Текущий ремонт кровли в здании столовой ОАО "Дворец-Агро", расположенной по адресу: д. </w:t>
            </w:r>
            <w:proofErr w:type="spellStart"/>
            <w:r w:rsidRPr="00FE4C81">
              <w:t>Роготно</w:t>
            </w:r>
            <w:proofErr w:type="spellEnd"/>
          </w:p>
        </w:tc>
      </w:tr>
      <w:tr w:rsidR="00615C34" w:rsidRPr="00615C34" w14:paraId="1F44CD90" w14:textId="77777777" w:rsidTr="00DF47E9">
        <w:trPr>
          <w:gridBefore w:val="1"/>
          <w:wBefore w:w="24" w:type="dxa"/>
          <w:trHeight w:val="255"/>
        </w:trPr>
        <w:tc>
          <w:tcPr>
            <w:tcW w:w="3577" w:type="dxa"/>
          </w:tcPr>
          <w:p w14:paraId="3CF4DBD4" w14:textId="77777777" w:rsidR="005040EE" w:rsidRPr="00615C34" w:rsidRDefault="005040EE">
            <w:pPr>
              <w:rPr>
                <w:bCs/>
                <w:color w:val="0D0D0D" w:themeColor="text1" w:themeTint="F2"/>
              </w:rPr>
            </w:pPr>
            <w:r w:rsidRPr="00615C34">
              <w:rPr>
                <w:bCs/>
                <w:color w:val="0D0D0D" w:themeColor="text1" w:themeTint="F2"/>
              </w:rPr>
              <w:t>Код по ОКРБ 007-2012 (подвид)</w:t>
            </w:r>
          </w:p>
        </w:tc>
        <w:tc>
          <w:tcPr>
            <w:tcW w:w="6067" w:type="dxa"/>
            <w:gridSpan w:val="3"/>
          </w:tcPr>
          <w:p w14:paraId="18A223D1" w14:textId="2496121B" w:rsidR="005040EE" w:rsidRPr="00DF47E9" w:rsidRDefault="00DF47E9" w:rsidP="001E7FEE">
            <w:pPr>
              <w:pStyle w:val="ConsPlusNormal"/>
              <w:spacing w:line="276" w:lineRule="auto"/>
              <w:rPr>
                <w:rFonts w:ascii="Times New Roman" w:hAnsi="Times New Roman" w:cs="Times New Roman"/>
                <w:color w:val="000000" w:themeColor="text1"/>
                <w:sz w:val="24"/>
                <w:szCs w:val="24"/>
              </w:rPr>
            </w:pPr>
            <w:r w:rsidRPr="00DF47E9">
              <w:rPr>
                <w:rFonts w:ascii="Times New Roman" w:hAnsi="Times New Roman" w:cs="Times New Roman"/>
                <w:color w:val="000000" w:themeColor="text1"/>
                <w:sz w:val="24"/>
                <w:szCs w:val="24"/>
                <w:shd w:val="clear" w:color="auto" w:fill="FFFFFF"/>
              </w:rPr>
              <w:t>43.91.19.100</w:t>
            </w:r>
          </w:p>
        </w:tc>
      </w:tr>
      <w:tr w:rsidR="00615C34" w:rsidRPr="00615C34" w14:paraId="2580374A" w14:textId="77777777" w:rsidTr="00DF47E9">
        <w:trPr>
          <w:gridBefore w:val="1"/>
          <w:wBefore w:w="24" w:type="dxa"/>
          <w:trHeight w:val="255"/>
        </w:trPr>
        <w:tc>
          <w:tcPr>
            <w:tcW w:w="3577" w:type="dxa"/>
            <w:vAlign w:val="center"/>
          </w:tcPr>
          <w:p w14:paraId="2D8ECF7A" w14:textId="77777777" w:rsidR="005040EE" w:rsidRPr="00615C34" w:rsidRDefault="005040EE">
            <w:pPr>
              <w:rPr>
                <w:bCs/>
                <w:color w:val="0D0D0D" w:themeColor="text1" w:themeTint="F2"/>
              </w:rPr>
            </w:pPr>
            <w:r w:rsidRPr="00615C34">
              <w:rPr>
                <w:bCs/>
                <w:color w:val="0D0D0D" w:themeColor="text1" w:themeTint="F2"/>
              </w:rPr>
              <w:t xml:space="preserve">Наименование в соответствии </w:t>
            </w:r>
          </w:p>
          <w:p w14:paraId="5ABA3DB5" w14:textId="77777777" w:rsidR="005040EE" w:rsidRPr="00615C34" w:rsidRDefault="005040EE">
            <w:pPr>
              <w:rPr>
                <w:bCs/>
                <w:color w:val="0D0D0D" w:themeColor="text1" w:themeTint="F2"/>
              </w:rPr>
            </w:pPr>
            <w:r w:rsidRPr="00615C34">
              <w:rPr>
                <w:bCs/>
                <w:color w:val="0D0D0D" w:themeColor="text1" w:themeTint="F2"/>
              </w:rPr>
              <w:t>с ОКРБ 007-2012</w:t>
            </w:r>
          </w:p>
        </w:tc>
        <w:tc>
          <w:tcPr>
            <w:tcW w:w="6067" w:type="dxa"/>
            <w:gridSpan w:val="3"/>
            <w:vAlign w:val="center"/>
          </w:tcPr>
          <w:p w14:paraId="35DE200C" w14:textId="2B2015CC" w:rsidR="005040EE" w:rsidRPr="00DF47E9" w:rsidRDefault="00DF47E9" w:rsidP="001E7FEE">
            <w:pPr>
              <w:pStyle w:val="ConsPlusNormal"/>
              <w:spacing w:line="276" w:lineRule="auto"/>
              <w:jc w:val="both"/>
              <w:rPr>
                <w:rFonts w:ascii="Times New Roman" w:hAnsi="Times New Roman" w:cs="Times New Roman"/>
                <w:color w:val="000000" w:themeColor="text1"/>
                <w:sz w:val="24"/>
                <w:szCs w:val="24"/>
              </w:rPr>
            </w:pPr>
            <w:r w:rsidRPr="00DF47E9">
              <w:rPr>
                <w:rFonts w:ascii="Times New Roman" w:hAnsi="Times New Roman" w:cs="Times New Roman"/>
                <w:color w:val="000000" w:themeColor="text1"/>
                <w:sz w:val="24"/>
                <w:szCs w:val="24"/>
                <w:shd w:val="clear" w:color="auto" w:fill="FFFFFF"/>
              </w:rPr>
              <w:t>Работы по установке кровельных покрытий</w:t>
            </w:r>
          </w:p>
        </w:tc>
      </w:tr>
      <w:tr w:rsidR="005040EE" w:rsidRPr="003278EE" w14:paraId="783D1A3E" w14:textId="77777777" w:rsidTr="00DF47E9">
        <w:trPr>
          <w:gridBefore w:val="1"/>
          <w:wBefore w:w="24" w:type="dxa"/>
          <w:trHeight w:val="257"/>
        </w:trPr>
        <w:tc>
          <w:tcPr>
            <w:tcW w:w="3577" w:type="dxa"/>
            <w:vAlign w:val="center"/>
          </w:tcPr>
          <w:p w14:paraId="42D5DDEF" w14:textId="77777777" w:rsidR="005040EE" w:rsidRPr="003278EE" w:rsidRDefault="005040EE">
            <w:pPr>
              <w:rPr>
                <w:bCs/>
              </w:rPr>
            </w:pPr>
            <w:r w:rsidRPr="003278EE">
              <w:rPr>
                <w:bCs/>
              </w:rPr>
              <w:t>Объем (количество)</w:t>
            </w:r>
          </w:p>
        </w:tc>
        <w:tc>
          <w:tcPr>
            <w:tcW w:w="6067" w:type="dxa"/>
            <w:gridSpan w:val="3"/>
          </w:tcPr>
          <w:p w14:paraId="21B001AD" w14:textId="0E0868EE" w:rsidR="005040EE" w:rsidRPr="00F74577" w:rsidRDefault="00DF47E9">
            <w:pPr>
              <w:tabs>
                <w:tab w:val="left" w:pos="1985"/>
              </w:tabs>
              <w:jc w:val="both"/>
            </w:pPr>
            <w:r>
              <w:t xml:space="preserve">1 </w:t>
            </w:r>
            <w:proofErr w:type="spellStart"/>
            <w:r>
              <w:t>усл</w:t>
            </w:r>
            <w:proofErr w:type="spellEnd"/>
            <w:r>
              <w:t>.</w:t>
            </w:r>
            <w:r w:rsidR="00CB545C">
              <w:t xml:space="preserve"> </w:t>
            </w:r>
            <w:r>
              <w:t>ед.</w:t>
            </w:r>
          </w:p>
        </w:tc>
      </w:tr>
      <w:tr w:rsidR="005040EE" w:rsidRPr="003278EE" w14:paraId="6E7040E4" w14:textId="77777777" w:rsidTr="00DF47E9">
        <w:trPr>
          <w:gridBefore w:val="1"/>
          <w:wBefore w:w="24" w:type="dxa"/>
          <w:trHeight w:val="255"/>
        </w:trPr>
        <w:tc>
          <w:tcPr>
            <w:tcW w:w="3577" w:type="dxa"/>
          </w:tcPr>
          <w:p w14:paraId="5B24B8E7" w14:textId="77777777" w:rsidR="005040EE" w:rsidRPr="003278EE" w:rsidRDefault="005040EE">
            <w:pPr>
              <w:rPr>
                <w:bCs/>
              </w:rPr>
            </w:pPr>
            <w:r w:rsidRPr="003278EE">
              <w:rPr>
                <w:bCs/>
              </w:rPr>
              <w:t xml:space="preserve">Срок (сроки) поставки товаров </w:t>
            </w:r>
          </w:p>
          <w:p w14:paraId="2AD663D7" w14:textId="77777777" w:rsidR="005040EE" w:rsidRPr="003278EE" w:rsidRDefault="005040EE">
            <w:pPr>
              <w:rPr>
                <w:bCs/>
              </w:rPr>
            </w:pPr>
            <w:r w:rsidRPr="003278EE">
              <w:rPr>
                <w:bCs/>
              </w:rPr>
              <w:t>(выполнения работ, оказания услуг)</w:t>
            </w:r>
          </w:p>
        </w:tc>
        <w:tc>
          <w:tcPr>
            <w:tcW w:w="6067" w:type="dxa"/>
            <w:gridSpan w:val="3"/>
            <w:vAlign w:val="center"/>
          </w:tcPr>
          <w:p w14:paraId="7DC0F47C" w14:textId="5A13FBC4" w:rsidR="005040EE" w:rsidRPr="003278EE" w:rsidRDefault="00DF47E9">
            <w:pPr>
              <w:rPr>
                <w:bCs/>
                <w:color w:val="000000"/>
              </w:rPr>
            </w:pPr>
            <w:r>
              <w:rPr>
                <w:bCs/>
                <w:color w:val="000000"/>
              </w:rPr>
              <w:t xml:space="preserve">С </w:t>
            </w:r>
            <w:r w:rsidR="005040EE">
              <w:rPr>
                <w:bCs/>
                <w:color w:val="000000"/>
              </w:rPr>
              <w:t>момента заключения договора</w:t>
            </w:r>
            <w:r>
              <w:rPr>
                <w:bCs/>
                <w:color w:val="000000"/>
              </w:rPr>
              <w:t xml:space="preserve"> по 30.11.2026</w:t>
            </w:r>
          </w:p>
        </w:tc>
      </w:tr>
      <w:tr w:rsidR="00734F89" w:rsidRPr="00501F6D" w14:paraId="4EA455AE" w14:textId="77777777" w:rsidTr="00DF47E9">
        <w:trPr>
          <w:gridBefore w:val="1"/>
          <w:wBefore w:w="24" w:type="dxa"/>
          <w:trHeight w:val="255"/>
        </w:trPr>
        <w:tc>
          <w:tcPr>
            <w:tcW w:w="3577" w:type="dxa"/>
            <w:vAlign w:val="center"/>
          </w:tcPr>
          <w:p w14:paraId="637650CE" w14:textId="77777777" w:rsidR="00734F89" w:rsidRPr="003278EE" w:rsidRDefault="00734F89" w:rsidP="00734F89">
            <w:pPr>
              <w:rPr>
                <w:bCs/>
              </w:rPr>
            </w:pPr>
            <w:r w:rsidRPr="003278EE">
              <w:rPr>
                <w:bCs/>
              </w:rPr>
              <w:t xml:space="preserve">Место (места) поставки товаров </w:t>
            </w:r>
          </w:p>
          <w:p w14:paraId="4D06D0EB" w14:textId="77777777" w:rsidR="00734F89" w:rsidRPr="003278EE" w:rsidRDefault="00734F89" w:rsidP="00734F89">
            <w:pPr>
              <w:rPr>
                <w:bCs/>
              </w:rPr>
            </w:pPr>
            <w:r w:rsidRPr="003278EE">
              <w:rPr>
                <w:bCs/>
              </w:rPr>
              <w:t>(выполнения работ, оказания услуг)</w:t>
            </w:r>
          </w:p>
        </w:tc>
        <w:tc>
          <w:tcPr>
            <w:tcW w:w="6067" w:type="dxa"/>
            <w:gridSpan w:val="3"/>
            <w:vAlign w:val="center"/>
          </w:tcPr>
          <w:p w14:paraId="1989984C" w14:textId="6E933396" w:rsidR="00734F89" w:rsidRPr="00100DC8" w:rsidRDefault="00100DC8" w:rsidP="00734F89">
            <w:pPr>
              <w:pStyle w:val="Bodytext20"/>
              <w:shd w:val="clear" w:color="auto" w:fill="auto"/>
              <w:tabs>
                <w:tab w:val="left" w:pos="1026"/>
              </w:tabs>
              <w:spacing w:before="0" w:after="0" w:line="240" w:lineRule="auto"/>
              <w:jc w:val="left"/>
              <w:rPr>
                <w:rFonts w:ascii="Times New Roman" w:hAnsi="Times New Roman" w:cs="Times New Roman"/>
                <w:lang w:val="ru-RU"/>
              </w:rPr>
            </w:pPr>
            <w:r>
              <w:rPr>
                <w:rFonts w:ascii="Times New Roman" w:hAnsi="Times New Roman" w:cs="Times New Roman"/>
                <w:sz w:val="24"/>
                <w:szCs w:val="24"/>
                <w:lang w:val="ru-RU"/>
              </w:rPr>
              <w:t xml:space="preserve">Республика Беларусь, Гродненская обл., Дятловский р-н., </w:t>
            </w:r>
            <w:r w:rsidR="00DF47E9">
              <w:rPr>
                <w:rFonts w:ascii="Times New Roman" w:hAnsi="Times New Roman" w:cs="Times New Roman"/>
                <w:sz w:val="24"/>
                <w:szCs w:val="24"/>
                <w:lang w:val="ru-RU"/>
              </w:rPr>
              <w:t xml:space="preserve">д. </w:t>
            </w:r>
            <w:proofErr w:type="spellStart"/>
            <w:r w:rsidR="00DF47E9">
              <w:rPr>
                <w:rFonts w:ascii="Times New Roman" w:hAnsi="Times New Roman" w:cs="Times New Roman"/>
                <w:sz w:val="24"/>
                <w:szCs w:val="24"/>
                <w:lang w:val="ru-RU"/>
              </w:rPr>
              <w:t>Роготно</w:t>
            </w:r>
            <w:proofErr w:type="spellEnd"/>
          </w:p>
        </w:tc>
      </w:tr>
      <w:tr w:rsidR="005040EE" w:rsidRPr="003278EE" w14:paraId="168988E0" w14:textId="77777777" w:rsidTr="00DF47E9">
        <w:trPr>
          <w:gridBefore w:val="1"/>
          <w:wBefore w:w="24" w:type="dxa"/>
          <w:trHeight w:val="255"/>
        </w:trPr>
        <w:tc>
          <w:tcPr>
            <w:tcW w:w="3577" w:type="dxa"/>
          </w:tcPr>
          <w:p w14:paraId="1177C549" w14:textId="77777777" w:rsidR="005040EE" w:rsidRPr="003278EE" w:rsidRDefault="005040EE">
            <w:pPr>
              <w:rPr>
                <w:bCs/>
              </w:rPr>
            </w:pPr>
            <w:r>
              <w:rPr>
                <w:bCs/>
              </w:rPr>
              <w:t>Предельная</w:t>
            </w:r>
            <w:r w:rsidRPr="003278EE">
              <w:rPr>
                <w:bCs/>
              </w:rPr>
              <w:t xml:space="preserve"> стоимость государственной закупки по лоту</w:t>
            </w:r>
          </w:p>
        </w:tc>
        <w:tc>
          <w:tcPr>
            <w:tcW w:w="6067" w:type="dxa"/>
            <w:gridSpan w:val="3"/>
            <w:vAlign w:val="center"/>
          </w:tcPr>
          <w:p w14:paraId="3AD84987" w14:textId="4F61B5D2" w:rsidR="005040EE" w:rsidRPr="003278EE" w:rsidRDefault="00DF47E9">
            <w:pPr>
              <w:rPr>
                <w:bCs/>
              </w:rPr>
            </w:pPr>
            <w:r w:rsidRPr="00DF47E9">
              <w:rPr>
                <w:b/>
                <w:bCs/>
                <w:lang w:val="en-US"/>
              </w:rPr>
              <w:t>128</w:t>
            </w:r>
            <w:r>
              <w:rPr>
                <w:b/>
                <w:bCs/>
                <w:lang w:val="en-US"/>
              </w:rPr>
              <w:t> </w:t>
            </w:r>
            <w:r w:rsidRPr="00DF47E9">
              <w:rPr>
                <w:b/>
                <w:bCs/>
                <w:lang w:val="en-US"/>
              </w:rPr>
              <w:t>878</w:t>
            </w:r>
            <w:r>
              <w:rPr>
                <w:b/>
                <w:bCs/>
                <w:lang w:val="en-US"/>
              </w:rPr>
              <w:t>.</w:t>
            </w:r>
            <w:r w:rsidRPr="00DF47E9">
              <w:rPr>
                <w:b/>
                <w:bCs/>
                <w:lang w:val="en-US"/>
              </w:rPr>
              <w:t>61</w:t>
            </w:r>
            <w:r w:rsidRPr="00DF47E9">
              <w:rPr>
                <w:b/>
                <w:bCs/>
              </w:rPr>
              <w:t xml:space="preserve"> BYN</w:t>
            </w:r>
          </w:p>
        </w:tc>
      </w:tr>
      <w:tr w:rsidR="005040EE" w:rsidRPr="003278EE" w14:paraId="47B0AEFC" w14:textId="77777777" w:rsidTr="00DF47E9">
        <w:trPr>
          <w:gridBefore w:val="1"/>
          <w:wBefore w:w="24" w:type="dxa"/>
          <w:trHeight w:val="60"/>
        </w:trPr>
        <w:tc>
          <w:tcPr>
            <w:tcW w:w="3577" w:type="dxa"/>
          </w:tcPr>
          <w:p w14:paraId="3554C222" w14:textId="77777777" w:rsidR="005040EE" w:rsidRPr="003278EE" w:rsidRDefault="005040EE">
            <w:pPr>
              <w:rPr>
                <w:bCs/>
              </w:rPr>
            </w:pPr>
            <w:r w:rsidRPr="003278EE">
              <w:rPr>
                <w:bCs/>
              </w:rPr>
              <w:t>Источник финансирования государственной закупки по части (лоту)</w:t>
            </w:r>
          </w:p>
        </w:tc>
        <w:tc>
          <w:tcPr>
            <w:tcW w:w="6067" w:type="dxa"/>
            <w:gridSpan w:val="3"/>
            <w:vAlign w:val="center"/>
          </w:tcPr>
          <w:p w14:paraId="0FA85424" w14:textId="74325B80" w:rsidR="005040EE" w:rsidRPr="003278EE" w:rsidRDefault="00100DC8">
            <w:pPr>
              <w:rPr>
                <w:bCs/>
              </w:rPr>
            </w:pPr>
            <w:r>
              <w:rPr>
                <w:bCs/>
              </w:rPr>
              <w:t>Собственные средства</w:t>
            </w:r>
            <w:r w:rsidR="005040EE">
              <w:rPr>
                <w:bCs/>
              </w:rPr>
              <w:t>.</w:t>
            </w:r>
          </w:p>
        </w:tc>
      </w:tr>
      <w:tr w:rsidR="005040EE" w:rsidRPr="003278EE" w14:paraId="134E4C42" w14:textId="77777777" w:rsidTr="00DF47E9">
        <w:trPr>
          <w:gridBefore w:val="1"/>
          <w:wBefore w:w="24" w:type="dxa"/>
          <w:trHeight w:val="60"/>
        </w:trPr>
        <w:tc>
          <w:tcPr>
            <w:tcW w:w="3577" w:type="dxa"/>
          </w:tcPr>
          <w:p w14:paraId="6035E571" w14:textId="77777777" w:rsidR="005040EE" w:rsidRPr="003278EE" w:rsidRDefault="005040EE">
            <w:pPr>
              <w:rPr>
                <w:bCs/>
              </w:rPr>
            </w:pPr>
            <w:r>
              <w:rPr>
                <w:bCs/>
              </w:rPr>
              <w:lastRenderedPageBreak/>
              <w:t>Порядок оплаты</w:t>
            </w:r>
          </w:p>
        </w:tc>
        <w:tc>
          <w:tcPr>
            <w:tcW w:w="6067" w:type="dxa"/>
            <w:gridSpan w:val="3"/>
            <w:vAlign w:val="center"/>
          </w:tcPr>
          <w:p w14:paraId="0EB00F79" w14:textId="766A156C" w:rsidR="005040EE" w:rsidRDefault="00100DC8" w:rsidP="00734F89">
            <w:pPr>
              <w:jc w:val="both"/>
              <w:rPr>
                <w:bCs/>
              </w:rPr>
            </w:pPr>
            <w:r>
              <w:rPr>
                <w:bCs/>
              </w:rPr>
              <w:t>Безналичный способ расчета в размере 100% от стоимости товара.</w:t>
            </w:r>
          </w:p>
        </w:tc>
      </w:tr>
      <w:tr w:rsidR="00DF47E9" w:rsidRPr="003278EE" w14:paraId="6FF69F2B" w14:textId="77777777" w:rsidTr="00DF47E9">
        <w:trPr>
          <w:gridBefore w:val="1"/>
          <w:wBefore w:w="24" w:type="dxa"/>
          <w:trHeight w:val="60"/>
        </w:trPr>
        <w:tc>
          <w:tcPr>
            <w:tcW w:w="3577" w:type="dxa"/>
          </w:tcPr>
          <w:p w14:paraId="68DBA2BD" w14:textId="3904CF6A" w:rsidR="00DF47E9" w:rsidRDefault="00DF47E9" w:rsidP="00DF47E9">
            <w:pPr>
              <w:rPr>
                <w:bCs/>
              </w:rPr>
            </w:pPr>
            <w:r>
              <w:rPr>
                <w:bCs/>
              </w:rPr>
              <w:t>Описание предмета государственной закупки</w:t>
            </w:r>
          </w:p>
        </w:tc>
        <w:tc>
          <w:tcPr>
            <w:tcW w:w="6067" w:type="dxa"/>
            <w:gridSpan w:val="3"/>
          </w:tcPr>
          <w:p w14:paraId="3275C9A0" w14:textId="3CF17860" w:rsidR="00DF47E9" w:rsidRPr="00877BE0" w:rsidRDefault="00DF47E9" w:rsidP="00DF47E9">
            <w:pPr>
              <w:tabs>
                <w:tab w:val="left" w:pos="567"/>
                <w:tab w:val="left" w:pos="993"/>
              </w:tabs>
              <w:autoSpaceDE w:val="0"/>
              <w:autoSpaceDN w:val="0"/>
              <w:adjustRightInd w:val="0"/>
              <w:jc w:val="both"/>
              <w:rPr>
                <w:rFonts w:eastAsia="Calibri"/>
                <w:bCs/>
                <w:iCs/>
              </w:rPr>
            </w:pPr>
            <w:r w:rsidRPr="00877BE0">
              <w:rPr>
                <w:rFonts w:eastAsia="Calibri"/>
                <w:bCs/>
                <w:iCs/>
              </w:rPr>
              <w:t>Перечень необходимых работ согласно локальной смете (приложение 2).</w:t>
            </w:r>
          </w:p>
          <w:p w14:paraId="197AD666" w14:textId="1FE1590B" w:rsidR="00DF47E9" w:rsidRPr="005D69A0" w:rsidRDefault="00DF47E9" w:rsidP="00DF47E9">
            <w:pPr>
              <w:pStyle w:val="newncpi"/>
              <w:ind w:firstLine="0"/>
            </w:pPr>
            <w:r w:rsidRPr="005D69A0">
              <w:rPr>
                <w:bCs/>
                <w:iCs/>
                <w:u w:val="single"/>
              </w:rPr>
              <w:t>Цель выполнения работ</w:t>
            </w:r>
            <w:r w:rsidRPr="005D69A0">
              <w:rPr>
                <w:bCs/>
                <w:iCs/>
              </w:rPr>
              <w:t xml:space="preserve"> – устранение дальнейшего ухудшения состояния </w:t>
            </w:r>
            <w:r>
              <w:rPr>
                <w:bCs/>
                <w:iCs/>
              </w:rPr>
              <w:t>кровли.</w:t>
            </w:r>
          </w:p>
          <w:p w14:paraId="187FCAF2" w14:textId="77777777" w:rsidR="00DF47E9" w:rsidRPr="005D69A0" w:rsidRDefault="00DF47E9" w:rsidP="00DF47E9">
            <w:pPr>
              <w:jc w:val="both"/>
            </w:pPr>
            <w:r w:rsidRPr="005D69A0">
              <w:rPr>
                <w:bCs/>
                <w:iCs/>
                <w:u w:val="single"/>
              </w:rPr>
              <w:t>Требования к строительным отходам</w:t>
            </w:r>
            <w:r w:rsidRPr="005D69A0">
              <w:rPr>
                <w:bCs/>
                <w:iCs/>
              </w:rPr>
              <w:t xml:space="preserve"> – отходы, образованные в процессе выполнения ремонтно-строительных работ, подлежат вывозу Подрядчиком на полигоны и другие санкционированные места захоронения и утилизации отходов.</w:t>
            </w:r>
          </w:p>
          <w:p w14:paraId="79995FC1" w14:textId="77777777" w:rsidR="00DF47E9" w:rsidRPr="005D69A0" w:rsidRDefault="00DF47E9" w:rsidP="00DF47E9">
            <w:pPr>
              <w:jc w:val="both"/>
            </w:pPr>
            <w:r w:rsidRPr="005D69A0">
              <w:rPr>
                <w:bCs/>
                <w:iCs/>
                <w:u w:val="single"/>
              </w:rPr>
              <w:t>Требования к качеству выполненных работ</w:t>
            </w:r>
            <w:r w:rsidRPr="005D69A0">
              <w:rPr>
                <w:bCs/>
                <w:iCs/>
              </w:rPr>
              <w:t xml:space="preserve"> – работы должны быть выполнены в соответствии с требованиями технических нормативных правовых актов согласно действующему законодательству Республики Беларусь.</w:t>
            </w:r>
          </w:p>
          <w:p w14:paraId="0BFB7803" w14:textId="77777777" w:rsidR="00DF47E9" w:rsidRPr="005D69A0" w:rsidRDefault="00DF47E9" w:rsidP="00DF47E9">
            <w:pPr>
              <w:jc w:val="both"/>
            </w:pPr>
            <w:r w:rsidRPr="005D69A0">
              <w:rPr>
                <w:bCs/>
                <w:iCs/>
                <w:u w:val="single"/>
              </w:rPr>
              <w:t>Требования к качеству материалов</w:t>
            </w:r>
            <w:r w:rsidRPr="005D69A0">
              <w:rPr>
                <w:bCs/>
                <w:iCs/>
              </w:rPr>
              <w:t xml:space="preserve"> – используемые материалы должны подтверждаться сертификатами соответствия, техническими паспортами и другими документами, удостоверяющими их качество.</w:t>
            </w:r>
          </w:p>
          <w:p w14:paraId="4CFF0F31" w14:textId="4937B92C" w:rsidR="00DF47E9" w:rsidRPr="00E4673E" w:rsidRDefault="00DF47E9" w:rsidP="00DF47E9">
            <w:pPr>
              <w:rPr>
                <w:bCs/>
              </w:rPr>
            </w:pPr>
            <w:r w:rsidRPr="005D69A0">
              <w:rPr>
                <w:u w:val="single"/>
              </w:rPr>
              <w:t>Требования по гарантии на выполненные работы</w:t>
            </w:r>
            <w:r w:rsidRPr="005D69A0">
              <w:t xml:space="preserve"> – </w:t>
            </w:r>
            <w:r w:rsidRPr="005D69A0">
              <w:rPr>
                <w:u w:val="single"/>
              </w:rPr>
              <w:t xml:space="preserve">не менее </w:t>
            </w:r>
            <w:r>
              <w:rPr>
                <w:u w:val="single"/>
              </w:rPr>
              <w:t>2</w:t>
            </w:r>
            <w:r w:rsidRPr="005D69A0">
              <w:rPr>
                <w:u w:val="single"/>
              </w:rPr>
              <w:t xml:space="preserve"> (</w:t>
            </w:r>
            <w:r>
              <w:rPr>
                <w:u w:val="single"/>
              </w:rPr>
              <w:t>двух</w:t>
            </w:r>
            <w:r w:rsidRPr="005D69A0">
              <w:rPr>
                <w:u w:val="single"/>
              </w:rPr>
              <w:t>) лет</w:t>
            </w:r>
            <w:r w:rsidRPr="005D69A0">
              <w:t xml:space="preserve"> с момента подписания акта приемки выполненных работ.</w:t>
            </w:r>
          </w:p>
        </w:tc>
      </w:tr>
    </w:tbl>
    <w:p w14:paraId="2F02804D" w14:textId="77777777" w:rsidR="00590F68" w:rsidRDefault="00590F68"/>
    <w:p w14:paraId="02FDF3D6" w14:textId="5CFCBD0D" w:rsidR="009238DB" w:rsidRDefault="009238DB" w:rsidP="002507C0">
      <w:pPr>
        <w:pStyle w:val="newncpi"/>
        <w:rPr>
          <w:b/>
          <w:bCs/>
        </w:rPr>
      </w:pPr>
      <w:r w:rsidRPr="00C70159">
        <w:rPr>
          <w:b/>
          <w:bCs/>
        </w:rPr>
        <w:t>*Данный срок поставки товаров в документах, предоставляемых юридическому или физическому лицу, в том числе индивидуальному предпринимателю, для подготовки предложения в целях участия в процедуре запроса ценовых предложений является приоритетным (основным), чем указанный срок на электронной торговой площадке.</w:t>
      </w:r>
    </w:p>
    <w:p w14:paraId="66ED7735" w14:textId="77777777" w:rsidR="002507C0" w:rsidRDefault="002507C0" w:rsidP="002507C0">
      <w:pPr>
        <w:pStyle w:val="newncpi"/>
        <w:rPr>
          <w:b/>
          <w:bCs/>
        </w:rPr>
      </w:pPr>
    </w:p>
    <w:p w14:paraId="3C1B5804" w14:textId="77777777" w:rsidR="002507C0" w:rsidRDefault="002507C0" w:rsidP="002507C0">
      <w:pPr>
        <w:ind w:firstLine="299"/>
        <w:jc w:val="both"/>
      </w:pPr>
      <w:r>
        <w:rPr>
          <w:b/>
        </w:rPr>
        <w:t>III. Условия допуска товаров (работ, услуг) иностранного происхождения и поставщиков (подрядчиков, исполнителей), предлагающих такие товары (работы, услуги), к участию в процедуре запроса ценовых предложений</w:t>
      </w:r>
    </w:p>
    <w:p w14:paraId="23EDA45F" w14:textId="77777777" w:rsidR="00DF47E9" w:rsidRDefault="00DF47E9" w:rsidP="00DF47E9">
      <w:pPr>
        <w:pStyle w:val="newncpi"/>
        <w:ind w:right="-1"/>
        <w:rPr>
          <w:b/>
          <w:bCs/>
        </w:rPr>
      </w:pPr>
      <w:r>
        <w:rPr>
          <w:b/>
          <w:bCs/>
        </w:rPr>
        <w:t xml:space="preserve">III. Условия допуска товаров (работ, услуг) иностранного происхождения и поставщиков (подрядчиков, исполнителей), предлагающих такие товары                    </w:t>
      </w:r>
      <w:proofErr w:type="gramStart"/>
      <w:r>
        <w:rPr>
          <w:b/>
          <w:bCs/>
        </w:rPr>
        <w:t xml:space="preserve">   (</w:t>
      </w:r>
      <w:proofErr w:type="gramEnd"/>
      <w:r>
        <w:rPr>
          <w:b/>
          <w:bCs/>
        </w:rPr>
        <w:t xml:space="preserve">работы, услуги), к участию в процедуре запроса ценовых предложений </w:t>
      </w:r>
    </w:p>
    <w:p w14:paraId="6EC79A63" w14:textId="77777777" w:rsidR="00DF47E9" w:rsidRPr="00654EFA" w:rsidRDefault="00DF47E9" w:rsidP="00DF47E9">
      <w:pPr>
        <w:pStyle w:val="newncpi"/>
        <w:ind w:right="-1"/>
      </w:pPr>
      <w:r w:rsidRPr="00762110">
        <w:t xml:space="preserve">Не устанавливается. Постановление Совета Министров Республики Беларусь                          от 17 марта 2016 г. № 206 «О допуске товаров иностранного происхождения и поставщиков, </w:t>
      </w:r>
      <w:r w:rsidRPr="0094466A">
        <w:t xml:space="preserve">предлагающих такие товары, к участию в процедурах государственных </w:t>
      </w:r>
      <w:proofErr w:type="gramStart"/>
      <w:r w:rsidRPr="0094466A">
        <w:t xml:space="preserve">закупок»   </w:t>
      </w:r>
      <w:proofErr w:type="gramEnd"/>
      <w:r w:rsidRPr="0094466A">
        <w:t xml:space="preserve">                               (с </w:t>
      </w:r>
      <w:r w:rsidRPr="00654EFA">
        <w:t>изменениями и дополнениями).</w:t>
      </w:r>
    </w:p>
    <w:p w14:paraId="787D3CA7" w14:textId="77777777" w:rsidR="002507C0" w:rsidRDefault="002507C0" w:rsidP="002507C0"/>
    <w:p w14:paraId="778CB9D7" w14:textId="77777777" w:rsidR="002507C0" w:rsidRDefault="002507C0" w:rsidP="002507C0">
      <w:pPr>
        <w:ind w:firstLine="299"/>
        <w:jc w:val="both"/>
      </w:pPr>
      <w:r>
        <w:rPr>
          <w:b/>
        </w:rPr>
        <w:t>IV. Порядок формирования цены предложения</w:t>
      </w:r>
    </w:p>
    <w:p w14:paraId="6CC271F3" w14:textId="2BC49A84" w:rsidR="002507C0" w:rsidRDefault="002507C0" w:rsidP="002507C0">
      <w:pPr>
        <w:ind w:firstLine="299"/>
        <w:jc w:val="both"/>
      </w:pPr>
      <w:r>
        <w:t xml:space="preserve">Конечная цена предложения участника включает в себя стоимость товаров (работ, услуг), предлагаемых участником, в том числе </w:t>
      </w:r>
      <w:r w:rsidRPr="00A94836">
        <w:rPr>
          <w:b/>
          <w:bCs/>
        </w:rPr>
        <w:t>стоимость монтажа</w:t>
      </w:r>
      <w:r>
        <w:t>, налог на добавленную стоимость и другие налоги, сборы (пошлины), иные обязательные платежи, а также иные расходы (транспортировка, страхование и т.д.), уплачиваемые участником в связи с исполнением договора в случае признания его участником-победителем. Цена предложения должна оставаться фиксированной в течение всего срока действия предложения, а также в период исполнения договора, кроме случаев, предусмотренных законодательством Республики Беларусь.</w:t>
      </w:r>
    </w:p>
    <w:p w14:paraId="30687B24" w14:textId="48BA8B5D" w:rsidR="00DF47E9" w:rsidRDefault="00DF47E9" w:rsidP="002507C0">
      <w:pPr>
        <w:ind w:firstLine="299"/>
        <w:jc w:val="both"/>
        <w:rPr>
          <w:bCs/>
          <w:i/>
          <w:iCs/>
          <w:lang w:eastAsia="en-US"/>
        </w:rPr>
      </w:pPr>
      <w:r w:rsidRPr="00DF47E9">
        <w:rPr>
          <w:i/>
          <w:iCs/>
        </w:rPr>
        <w:t xml:space="preserve">Выезд в д. </w:t>
      </w:r>
      <w:proofErr w:type="spellStart"/>
      <w:r w:rsidRPr="00DF47E9">
        <w:rPr>
          <w:i/>
          <w:iCs/>
        </w:rPr>
        <w:t>Роготно</w:t>
      </w:r>
      <w:proofErr w:type="spellEnd"/>
      <w:r>
        <w:t xml:space="preserve"> </w:t>
      </w:r>
      <w:r w:rsidRPr="00E31B5D">
        <w:rPr>
          <w:bCs/>
          <w:i/>
          <w:iCs/>
          <w:lang w:eastAsia="en-US"/>
        </w:rPr>
        <w:t>транспортом и за счет Подрядчика</w:t>
      </w:r>
      <w:r>
        <w:rPr>
          <w:bCs/>
          <w:i/>
          <w:iCs/>
          <w:lang w:eastAsia="en-US"/>
        </w:rPr>
        <w:t>.</w:t>
      </w:r>
    </w:p>
    <w:p w14:paraId="772AA404" w14:textId="77777777" w:rsidR="00DF47E9" w:rsidRPr="00E31B5D" w:rsidRDefault="00DF47E9" w:rsidP="00DF47E9">
      <w:pPr>
        <w:pStyle w:val="Standard"/>
        <w:tabs>
          <w:tab w:val="left" w:pos="567"/>
          <w:tab w:val="left" w:pos="993"/>
        </w:tabs>
        <w:spacing w:after="0" w:line="240" w:lineRule="auto"/>
        <w:ind w:firstLine="709"/>
        <w:jc w:val="both"/>
        <w:rPr>
          <w:rFonts w:ascii="Times New Roman" w:hAnsi="Times New Roman"/>
          <w:bCs/>
          <w:iCs/>
          <w:sz w:val="24"/>
          <w:szCs w:val="24"/>
          <w:u w:val="single"/>
          <w:lang w:eastAsia="en-US"/>
        </w:rPr>
      </w:pPr>
      <w:r w:rsidRPr="00E31B5D">
        <w:rPr>
          <w:rFonts w:ascii="Times New Roman" w:hAnsi="Times New Roman"/>
          <w:bCs/>
          <w:iCs/>
          <w:sz w:val="24"/>
          <w:szCs w:val="24"/>
          <w:u w:val="single"/>
          <w:lang w:eastAsia="en-US"/>
        </w:rPr>
        <w:t>Расчет стоимости должен быть произведен в соответствии с действующим законодательством Республики Беларусь.</w:t>
      </w:r>
    </w:p>
    <w:p w14:paraId="39E32929" w14:textId="77777777" w:rsidR="00DF47E9" w:rsidRPr="00E31B5D" w:rsidRDefault="00DF47E9" w:rsidP="00DF47E9">
      <w:pPr>
        <w:pStyle w:val="Standard"/>
        <w:tabs>
          <w:tab w:val="left" w:pos="567"/>
          <w:tab w:val="left" w:pos="825"/>
          <w:tab w:val="left" w:pos="870"/>
          <w:tab w:val="left" w:pos="1005"/>
        </w:tabs>
        <w:spacing w:after="0" w:line="240" w:lineRule="auto"/>
        <w:jc w:val="both"/>
        <w:rPr>
          <w:rFonts w:ascii="Times New Roman" w:eastAsia="Calibri" w:hAnsi="Times New Roman" w:cs="Times New Roman"/>
          <w:bCs/>
          <w:iCs/>
          <w:sz w:val="24"/>
          <w:szCs w:val="24"/>
        </w:rPr>
      </w:pPr>
      <w:r w:rsidRPr="00E31B5D">
        <w:rPr>
          <w:rFonts w:ascii="Times New Roman" w:eastAsia="Calibri" w:hAnsi="Times New Roman" w:cs="Times New Roman"/>
          <w:bCs/>
          <w:iCs/>
          <w:sz w:val="24"/>
          <w:szCs w:val="24"/>
        </w:rPr>
        <w:lastRenderedPageBreak/>
        <w:t xml:space="preserve">         Расчет стоимости должен быть произведен в соответствии с действующим законодательством Республики Беларусь, с учетом постановления Совета Министров Республики Беларусь от 01.11.2023 № 747 «О порядке формирования договорной (контрактной) цены на выполнение подрядных работ по объектам текущего ремонта», Инструкции о порядке определения сметной стоимости строительства и составления сметной документации на основании нормативов расхода ресурсов в натуральном выражении, утвержденной постановлением Министерства архитектуры и строительства Республики Беларусь от 19.04.2023 № 39.</w:t>
      </w:r>
    </w:p>
    <w:p w14:paraId="5AAEDF89" w14:textId="204294C6" w:rsidR="00DF47E9" w:rsidRPr="00E31B5D" w:rsidRDefault="00DF47E9" w:rsidP="00DF47E9">
      <w:pPr>
        <w:pStyle w:val="Standard"/>
        <w:tabs>
          <w:tab w:val="left" w:pos="567"/>
          <w:tab w:val="left" w:pos="993"/>
        </w:tabs>
        <w:spacing w:after="0" w:line="240" w:lineRule="auto"/>
        <w:jc w:val="both"/>
        <w:rPr>
          <w:rFonts w:ascii="Times New Roman" w:eastAsia="Calibri" w:hAnsi="Times New Roman" w:cs="Times New Roman"/>
          <w:bCs/>
          <w:iCs/>
          <w:sz w:val="24"/>
          <w:szCs w:val="24"/>
        </w:rPr>
      </w:pPr>
      <w:r w:rsidRPr="00E31B5D">
        <w:rPr>
          <w:rFonts w:ascii="Times New Roman" w:eastAsia="Calibri" w:hAnsi="Times New Roman" w:cs="Times New Roman"/>
          <w:bCs/>
          <w:iCs/>
          <w:sz w:val="24"/>
          <w:szCs w:val="24"/>
        </w:rPr>
        <w:t xml:space="preserve">         Объемы и виды работ принять согласно локальной смете (приложение </w:t>
      </w:r>
      <w:r>
        <w:rPr>
          <w:rFonts w:ascii="Times New Roman" w:eastAsia="Calibri" w:hAnsi="Times New Roman" w:cs="Times New Roman"/>
          <w:bCs/>
          <w:iCs/>
          <w:sz w:val="24"/>
          <w:szCs w:val="24"/>
        </w:rPr>
        <w:t>2</w:t>
      </w:r>
      <w:r w:rsidRPr="00E31B5D">
        <w:rPr>
          <w:rFonts w:ascii="Times New Roman" w:eastAsia="Calibri" w:hAnsi="Times New Roman" w:cs="Times New Roman"/>
          <w:bCs/>
          <w:iCs/>
          <w:sz w:val="24"/>
          <w:szCs w:val="24"/>
        </w:rPr>
        <w:t>) Заказчика.</w:t>
      </w:r>
    </w:p>
    <w:p w14:paraId="01C27C37" w14:textId="77777777" w:rsidR="00DF47E9" w:rsidRPr="00E31B5D" w:rsidRDefault="00DF47E9" w:rsidP="00DF47E9">
      <w:pPr>
        <w:pStyle w:val="Standard"/>
        <w:tabs>
          <w:tab w:val="left" w:pos="567"/>
          <w:tab w:val="left" w:pos="993"/>
        </w:tabs>
        <w:spacing w:after="0" w:line="240" w:lineRule="auto"/>
        <w:jc w:val="both"/>
        <w:rPr>
          <w:rFonts w:ascii="Times New Roman" w:eastAsia="Calibri" w:hAnsi="Times New Roman" w:cs="Times New Roman"/>
          <w:bCs/>
          <w:iCs/>
          <w:sz w:val="24"/>
          <w:szCs w:val="24"/>
        </w:rPr>
      </w:pPr>
      <w:r w:rsidRPr="00E31B5D">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tab/>
      </w:r>
      <w:r w:rsidRPr="00E31B5D">
        <w:rPr>
          <w:rFonts w:ascii="Times New Roman" w:eastAsia="Calibri" w:hAnsi="Times New Roman" w:cs="Times New Roman"/>
          <w:bCs/>
          <w:iCs/>
          <w:sz w:val="24"/>
          <w:szCs w:val="24"/>
        </w:rPr>
        <w:t>Сметный расчет должен быть предоставлен в полном объеме, включая расчет стоимости материалов, расчет стоимости эксплуатации машин и механизмов.</w:t>
      </w:r>
    </w:p>
    <w:p w14:paraId="378151C4" w14:textId="77777777" w:rsidR="00DF47E9" w:rsidRDefault="00DF47E9" w:rsidP="002507C0">
      <w:pPr>
        <w:ind w:firstLine="299"/>
        <w:jc w:val="both"/>
      </w:pPr>
    </w:p>
    <w:p w14:paraId="7A9A796D" w14:textId="77777777" w:rsidR="002507C0" w:rsidRDefault="002507C0" w:rsidP="002507C0"/>
    <w:p w14:paraId="13313812" w14:textId="77777777" w:rsidR="002507C0" w:rsidRDefault="002507C0" w:rsidP="002507C0">
      <w:pPr>
        <w:ind w:firstLine="299"/>
        <w:jc w:val="both"/>
      </w:pPr>
      <w:r>
        <w:rPr>
          <w:b/>
        </w:rPr>
        <w:t>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w:t>
      </w:r>
    </w:p>
    <w:p w14:paraId="6240CC8D" w14:textId="77777777" w:rsidR="002507C0" w:rsidRDefault="002507C0" w:rsidP="002507C0">
      <w:pPr>
        <w:ind w:firstLine="299"/>
        <w:jc w:val="both"/>
      </w:pPr>
      <w:proofErr w:type="gramStart"/>
      <w:r>
        <w:t>Белорусский  рубль</w:t>
      </w:r>
      <w:proofErr w:type="gramEnd"/>
    </w:p>
    <w:p w14:paraId="6AF41809" w14:textId="77777777" w:rsidR="002507C0" w:rsidRDefault="002507C0" w:rsidP="002507C0"/>
    <w:p w14:paraId="314AF0CE" w14:textId="77777777" w:rsidR="002507C0" w:rsidRDefault="002507C0" w:rsidP="002507C0">
      <w:pPr>
        <w:ind w:firstLine="299"/>
        <w:jc w:val="both"/>
      </w:pPr>
      <w:r>
        <w:rPr>
          <w:b/>
        </w:rPr>
        <w:t>VI. Порядок участия в процедуре государственной закупки субъектов малого и среднего предпринимательства</w:t>
      </w:r>
    </w:p>
    <w:p w14:paraId="0818199C" w14:textId="77777777" w:rsidR="00615C34" w:rsidRPr="00615C34" w:rsidRDefault="00615C34" w:rsidP="00615C34">
      <w:pPr>
        <w:pStyle w:val="a0-justify"/>
        <w:rPr>
          <w:rFonts w:ascii="Times New Roman" w:hAnsi="Times New Roman" w:cs="Times New Roman"/>
        </w:rPr>
      </w:pPr>
      <w:r w:rsidRPr="00615C34">
        <w:rPr>
          <w:rFonts w:ascii="Times New Roman" w:hAnsi="Times New Roman" w:cs="Times New Roman"/>
        </w:rPr>
        <w:t>Не устанавливается, так как закупаемый товар (работа, услуга) не включен в Перечень товаров (работ, услуг), процедуры государственных закупок которых проводятся с участием субъектов малого и среднего предпринимательства (приложение 3 к постановлению Совета Министров Республики Беларусь от 15.06.2019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7264E22F" w14:textId="77777777" w:rsidR="002507C0" w:rsidRDefault="002507C0" w:rsidP="002507C0"/>
    <w:p w14:paraId="23460CA1" w14:textId="77777777" w:rsidR="002507C0" w:rsidRDefault="002507C0" w:rsidP="002507C0">
      <w:pPr>
        <w:ind w:firstLine="299"/>
        <w:jc w:val="both"/>
      </w:pPr>
      <w:r>
        <w:rPr>
          <w:b/>
        </w:rPr>
        <w:t>VII. Акты законодательства о государственных закупках, в соответствии с которыми проводится процедура государственной закупки</w:t>
      </w:r>
    </w:p>
    <w:p w14:paraId="515F312A" w14:textId="110EEE51" w:rsidR="002507C0" w:rsidRDefault="002507C0" w:rsidP="002507C0">
      <w:pPr>
        <w:ind w:firstLine="299"/>
        <w:jc w:val="both"/>
      </w:pPr>
      <w:r>
        <w:t>Настоящая процедура запроса ценовых предложений проводится в порядке, установленном Законом Республики Беларусь от 13 июля 2012 г. № 419-З «О государственных закупках товаров (работ, услуг)», постановлением Совета Министров Республики Беларусь от 15.06.2019 N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постановлением Совета Министров Республики Беларусь от 17.03.2016 N 206 "О допуске товаров иностранного происхождения и поставщиков, предлагающих такие товары, к участию в процедурах государственных закупок", постановлением Министерства антимонопольного регулирования и торговли Республики Беларусь от 26.08.2020 N 56 "Об установлении примерных форм документов по процедурам государственных закупок"</w:t>
      </w:r>
      <w:r w:rsidR="00DF47E9">
        <w:t xml:space="preserve">, постановлением </w:t>
      </w:r>
      <w:r w:rsidR="00DF47E9" w:rsidRPr="00D33B09">
        <w:t xml:space="preserve">Совета Министров Республики Беларусь от </w:t>
      </w:r>
      <w:r w:rsidR="00DF47E9">
        <w:t xml:space="preserve">07.04.2026 № 168 (ред. от 10.07.2026) </w:t>
      </w:r>
      <w:r w:rsidR="00DF47E9" w:rsidRPr="00D33B09">
        <w:t>«</w:t>
      </w:r>
      <w:r w:rsidR="00DF47E9">
        <w:t>О порядке осуществления закупок товаров (работ, услуг) за счет собственных средств</w:t>
      </w:r>
      <w:r w:rsidR="00DF47E9" w:rsidRPr="00D33B09">
        <w:t>»</w:t>
      </w:r>
      <w:r w:rsidR="00DF47E9">
        <w:t>.</w:t>
      </w:r>
    </w:p>
    <w:p w14:paraId="4BEDE655" w14:textId="77777777" w:rsidR="002507C0" w:rsidRDefault="002507C0" w:rsidP="002507C0"/>
    <w:p w14:paraId="00AA2F10" w14:textId="77777777" w:rsidR="002507C0" w:rsidRDefault="002507C0" w:rsidP="002507C0">
      <w:pPr>
        <w:ind w:firstLine="299"/>
        <w:jc w:val="both"/>
      </w:pPr>
      <w:r>
        <w:rPr>
          <w:b/>
        </w:rPr>
        <w:t>VIII. Условия применения преференциальной поправки:</w:t>
      </w:r>
    </w:p>
    <w:p w14:paraId="7C8A6460" w14:textId="77777777" w:rsidR="00DF47E9" w:rsidRPr="007308D1" w:rsidRDefault="00DF47E9" w:rsidP="00DF47E9">
      <w:pPr>
        <w:pStyle w:val="newncpi"/>
        <w:ind w:right="-1"/>
        <w:outlineLvl w:val="0"/>
        <w:rPr>
          <w:lang w:val="ru-BY"/>
        </w:rPr>
      </w:pPr>
      <w:r w:rsidRPr="007308D1">
        <w:rPr>
          <w:lang w:val="ru-BY"/>
        </w:rPr>
        <w:t>При проведении процедуры государственной закупки по коду(-</w:t>
      </w:r>
      <w:proofErr w:type="spellStart"/>
      <w:r w:rsidRPr="007308D1">
        <w:rPr>
          <w:lang w:val="ru-BY"/>
        </w:rPr>
        <w:t>ам</w:t>
      </w:r>
      <w:proofErr w:type="spellEnd"/>
      <w:r w:rsidRPr="007308D1">
        <w:rPr>
          <w:lang w:val="ru-BY"/>
        </w:rPr>
        <w:t xml:space="preserve">) </w:t>
      </w:r>
      <w:r>
        <w:rPr>
          <w:lang w:val="ru-BY"/>
        </w:rPr>
        <w:t>43.91</w:t>
      </w:r>
      <w:r w:rsidRPr="007308D1">
        <w:rPr>
          <w:lang w:val="ru-BY"/>
        </w:rPr>
        <w:t>.</w:t>
      </w:r>
      <w:r>
        <w:rPr>
          <w:lang w:val="ru-BY"/>
        </w:rPr>
        <w:t>19</w:t>
      </w:r>
      <w:r w:rsidRPr="007308D1">
        <w:rPr>
          <w:lang w:val="ru-BY"/>
        </w:rPr>
        <w:t>.</w:t>
      </w:r>
      <w:r>
        <w:rPr>
          <w:lang w:val="ru-BY"/>
        </w:rPr>
        <w:t>100</w:t>
      </w:r>
      <w:r w:rsidRPr="007308D1">
        <w:rPr>
          <w:lang w:val="ru-BY"/>
        </w:rPr>
        <w:t xml:space="preserve"> применяется преференциальная поправка в размере 15 процентов в случае предложения:</w:t>
      </w:r>
    </w:p>
    <w:p w14:paraId="6439B042" w14:textId="77777777" w:rsidR="00DF47E9" w:rsidRPr="007308D1" w:rsidRDefault="00DF47E9" w:rsidP="00DF47E9">
      <w:pPr>
        <w:pStyle w:val="newncpi"/>
        <w:ind w:right="-1"/>
        <w:outlineLvl w:val="0"/>
        <w:rPr>
          <w:lang w:val="ru-BY"/>
        </w:rPr>
      </w:pPr>
      <w:r w:rsidRPr="007308D1">
        <w:rPr>
          <w:lang w:val="ru-BY"/>
        </w:rPr>
        <w:t>организациями Республики Беларусь, в которых численность инвалидов составляет не менее 50 процентов списочной численности работников, работ, услуг собственного производства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142BB7B6" w14:textId="77777777" w:rsidR="00DF47E9" w:rsidRPr="007308D1" w:rsidRDefault="00DF47E9" w:rsidP="00DF47E9">
      <w:pPr>
        <w:pStyle w:val="newncpi"/>
        <w:ind w:right="-1"/>
        <w:outlineLvl w:val="0"/>
        <w:rPr>
          <w:lang w:val="ru-BY"/>
        </w:rPr>
      </w:pPr>
      <w:r w:rsidRPr="007308D1">
        <w:rPr>
          <w:lang w:val="ru-BY"/>
        </w:rPr>
        <w:lastRenderedPageBreak/>
        <w:t>учреждениями и предприятиями уголовно-исполнительной системы, лечебно-трудовыми профилакториями, лечебно-производственными мастерскими работ, услуг собственного производства.</w:t>
      </w:r>
    </w:p>
    <w:p w14:paraId="6C336B86" w14:textId="77777777" w:rsidR="00DF47E9" w:rsidRPr="007308D1" w:rsidRDefault="00DF47E9" w:rsidP="00DF47E9">
      <w:pPr>
        <w:pStyle w:val="newncpi"/>
        <w:ind w:right="-1"/>
        <w:outlineLvl w:val="0"/>
        <w:rPr>
          <w:lang w:val="ru-BY"/>
        </w:rPr>
      </w:pPr>
      <w:r w:rsidRPr="007308D1">
        <w:rPr>
          <w:lang w:val="ru-BY"/>
        </w:rPr>
        <w:t>Подрядчик (исполнитель), к предложению которого применена преференциальная поправка, обязан выполнить предусмотренную в договоре государственной закупки работу (оказать услугу) лично. Он вправе привлечь к исполнению своих обязательств по договору государственной закупки:</w:t>
      </w:r>
    </w:p>
    <w:p w14:paraId="0BB0EC8B" w14:textId="77777777" w:rsidR="00DF47E9" w:rsidRPr="007308D1" w:rsidRDefault="00DF47E9" w:rsidP="00DF47E9">
      <w:pPr>
        <w:pStyle w:val="newncpi"/>
        <w:ind w:right="-1"/>
        <w:outlineLvl w:val="0"/>
        <w:rPr>
          <w:lang w:val="ru-BY"/>
        </w:rPr>
      </w:pPr>
      <w:r w:rsidRPr="007308D1">
        <w:rPr>
          <w:lang w:val="ru-BY"/>
        </w:rPr>
        <w:t>физических лиц в количестве не более 15 процентов от списочной численности юридического лица на дату заключения договора;</w:t>
      </w:r>
    </w:p>
    <w:p w14:paraId="1D6F4386" w14:textId="77777777" w:rsidR="00DF47E9" w:rsidRPr="007308D1" w:rsidRDefault="00DF47E9" w:rsidP="00DF47E9">
      <w:pPr>
        <w:pStyle w:val="newncpi"/>
        <w:ind w:right="-1"/>
        <w:outlineLvl w:val="0"/>
        <w:rPr>
          <w:lang w:val="ru-BY"/>
        </w:rPr>
      </w:pPr>
      <w:r w:rsidRPr="007308D1">
        <w:rPr>
          <w:lang w:val="ru-BY"/>
        </w:rPr>
        <w:t>организации Республики Беларусь, в которых численность инвалидов составляет не менее 50 процентов списочной численности работников, учреждения и предприятия уголовно-исполнительной системы, лечебно-трудовые профилактории, лечебно-производственные мастерские.</w:t>
      </w:r>
    </w:p>
    <w:p w14:paraId="507E39E7" w14:textId="77777777" w:rsidR="00DF47E9" w:rsidRPr="007308D1" w:rsidRDefault="00DF47E9" w:rsidP="00DF47E9">
      <w:pPr>
        <w:pStyle w:val="newncpi"/>
        <w:ind w:right="-1"/>
        <w:outlineLvl w:val="0"/>
        <w:rPr>
          <w:lang w:val="ru-BY"/>
        </w:rPr>
      </w:pPr>
      <w:r w:rsidRPr="007308D1">
        <w:rPr>
          <w:lang w:val="ru-BY"/>
        </w:rPr>
        <w:t>Участники, имеющие право на применение преференциальной поправки, должны заявить о своем праве и представить документы, подтверждающие право на применение преференциальной поправки. Заявление представляется по форме, установленной регламентом оператора электронной торговой площадки.</w:t>
      </w:r>
    </w:p>
    <w:p w14:paraId="15804509" w14:textId="77777777" w:rsidR="00DF47E9" w:rsidRPr="007308D1" w:rsidRDefault="00DF47E9" w:rsidP="00DF47E9">
      <w:pPr>
        <w:pStyle w:val="newncpi"/>
        <w:ind w:right="-1"/>
        <w:outlineLvl w:val="0"/>
        <w:rPr>
          <w:lang w:val="ru-BY"/>
        </w:rPr>
      </w:pPr>
      <w:r w:rsidRPr="007308D1">
        <w:rPr>
          <w:lang w:val="ru-BY"/>
        </w:rPr>
        <w:t>Документами, подтверждающими право на применение преференциальной поправки, являются:</w:t>
      </w:r>
    </w:p>
    <w:p w14:paraId="74E5363E" w14:textId="77777777" w:rsidR="00DF47E9" w:rsidRPr="007308D1" w:rsidRDefault="00DF47E9" w:rsidP="00DF47E9">
      <w:pPr>
        <w:pStyle w:val="newncpi"/>
        <w:ind w:right="-1"/>
        <w:outlineLvl w:val="0"/>
        <w:rPr>
          <w:lang w:val="ru-BY"/>
        </w:rPr>
      </w:pPr>
      <w:r w:rsidRPr="007308D1">
        <w:rPr>
          <w:lang w:val="ru-BY"/>
        </w:rPr>
        <w:t>1) для работ, услуг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в совокупности следующие документы:</w:t>
      </w:r>
    </w:p>
    <w:p w14:paraId="185EEFC6" w14:textId="77777777" w:rsidR="00DF47E9" w:rsidRPr="007308D1" w:rsidRDefault="00DF47E9" w:rsidP="00DF47E9">
      <w:pPr>
        <w:pStyle w:val="newncpi"/>
        <w:ind w:right="-1"/>
        <w:outlineLvl w:val="0"/>
        <w:rPr>
          <w:lang w:val="ru-BY"/>
        </w:rPr>
      </w:pPr>
      <w:r w:rsidRPr="007308D1">
        <w:rPr>
          <w:lang w:val="ru-BY"/>
        </w:rPr>
        <w:t>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таких организаций за три календарных месяца, предшествующих дате подачи предложения;</w:t>
      </w:r>
    </w:p>
    <w:p w14:paraId="0D212D2A" w14:textId="77777777" w:rsidR="00DF47E9" w:rsidRPr="007308D1" w:rsidRDefault="00DF47E9" w:rsidP="00DF47E9">
      <w:pPr>
        <w:pStyle w:val="newncpi"/>
        <w:ind w:right="-1"/>
        <w:outlineLvl w:val="0"/>
        <w:rPr>
          <w:lang w:val="ru-BY"/>
        </w:rPr>
      </w:pPr>
      <w:r w:rsidRPr="007308D1">
        <w:rPr>
          <w:lang w:val="ru-BY"/>
        </w:rPr>
        <w:t>сертификат работ и услуг собственного производства, выданный Белорусской торгово-промышленной палатой или ее унитарными предприятиями, или его копия;</w:t>
      </w:r>
    </w:p>
    <w:p w14:paraId="4CCE5A81" w14:textId="77777777" w:rsidR="00DF47E9" w:rsidRPr="007308D1" w:rsidRDefault="00DF47E9" w:rsidP="00DF47E9">
      <w:pPr>
        <w:pStyle w:val="newncpi"/>
        <w:ind w:right="-1"/>
        <w:outlineLvl w:val="0"/>
        <w:rPr>
          <w:lang w:val="ru-BY"/>
        </w:rPr>
      </w:pPr>
      <w:r w:rsidRPr="007308D1">
        <w:rPr>
          <w:lang w:val="ru-BY"/>
        </w:rPr>
        <w:t>2) для работ, услуг собственного производства учреждений и предприятий уголовно-исполнительной системы, лечебно-трудовых профилакториев, лечебно-производственных мастерских - сертификат работ и услуг собственного производства, выданный Белорусской торгово-промышленной палатой или ее унитарными предприятиями, или его копия.</w:t>
      </w:r>
    </w:p>
    <w:p w14:paraId="2372F430" w14:textId="77777777" w:rsidR="00DF47E9" w:rsidRPr="007308D1" w:rsidRDefault="00DF47E9" w:rsidP="00DF47E9">
      <w:pPr>
        <w:pStyle w:val="newncpi"/>
        <w:ind w:right="-1"/>
        <w:outlineLvl w:val="0"/>
        <w:rPr>
          <w:lang w:val="ru-BY"/>
        </w:rPr>
      </w:pPr>
      <w:r w:rsidRPr="007308D1">
        <w:rPr>
          <w:lang w:val="ru-BY"/>
        </w:rPr>
        <w:t>Цены предложений участников, заявивших о своем праве на применение преференциальной поправки и подтвердивших такое право, уменьшаются на 15 процентов для целей оценки и сравнения предложений.</w:t>
      </w:r>
    </w:p>
    <w:p w14:paraId="0C0E8971" w14:textId="77777777" w:rsidR="00DF47E9" w:rsidRPr="007308D1" w:rsidRDefault="00DF47E9" w:rsidP="00DF47E9">
      <w:pPr>
        <w:pStyle w:val="newncpi"/>
        <w:ind w:right="-1"/>
        <w:outlineLvl w:val="0"/>
        <w:rPr>
          <w:lang w:val="ru-BY"/>
        </w:rPr>
      </w:pPr>
      <w:r w:rsidRPr="007308D1">
        <w:rPr>
          <w:lang w:val="ru-BY"/>
        </w:rPr>
        <w:t>Договор с участником-победителем, к предложению которого применена преференциальная поправка, заключается по цене предложения этого участника.</w:t>
      </w:r>
    </w:p>
    <w:p w14:paraId="24BB69C7" w14:textId="77777777" w:rsidR="00DF47E9" w:rsidRPr="007308D1" w:rsidRDefault="00DF47E9" w:rsidP="00DF47E9">
      <w:pPr>
        <w:pStyle w:val="newncpi"/>
        <w:ind w:right="-1"/>
        <w:outlineLvl w:val="0"/>
        <w:rPr>
          <w:lang w:val="ru-BY"/>
        </w:rPr>
      </w:pPr>
      <w:r w:rsidRPr="007308D1">
        <w:rPr>
          <w:lang w:val="ru-BY"/>
        </w:rPr>
        <w:t>Преференциальная поправка не применяется в отношении:</w:t>
      </w:r>
    </w:p>
    <w:p w14:paraId="44D5B3D6" w14:textId="77777777" w:rsidR="00DF47E9" w:rsidRPr="007308D1" w:rsidRDefault="00DF47E9" w:rsidP="00DF47E9">
      <w:pPr>
        <w:pStyle w:val="newncpi"/>
        <w:ind w:right="-1"/>
        <w:outlineLvl w:val="0"/>
        <w:rPr>
          <w:lang w:val="ru-BY"/>
        </w:rPr>
      </w:pPr>
      <w:r w:rsidRPr="007308D1">
        <w:rPr>
          <w:lang w:val="ru-BY"/>
        </w:rPr>
        <w:t>части работ, услуг, являющихся предметом государственной закупки, в том числе его лотом (частью);</w:t>
      </w:r>
    </w:p>
    <w:p w14:paraId="5560E997" w14:textId="77777777" w:rsidR="00DF47E9" w:rsidRPr="007308D1" w:rsidRDefault="00DF47E9" w:rsidP="00DF47E9">
      <w:pPr>
        <w:pStyle w:val="newncpi"/>
        <w:ind w:right="-1"/>
        <w:outlineLvl w:val="0"/>
        <w:rPr>
          <w:lang w:val="ru-BY"/>
        </w:rPr>
      </w:pPr>
      <w:r w:rsidRPr="007308D1">
        <w:rPr>
          <w:lang w:val="ru-BY"/>
        </w:rPr>
        <w:t>работ, услуг, являющихся предметом государственной закупки, в случае подачи предложений только участниками, заявившими о своем праве на применение преференциальной поправки в одинаковом размере и подтвердившими такое право.</w:t>
      </w:r>
    </w:p>
    <w:p w14:paraId="01EE1F53" w14:textId="77777777" w:rsidR="00DF47E9" w:rsidRDefault="00DF47E9" w:rsidP="00DF47E9">
      <w:pPr>
        <w:pStyle w:val="newncpi"/>
        <w:ind w:right="-1"/>
        <w:outlineLvl w:val="0"/>
        <w:rPr>
          <w:b/>
          <w:bCs/>
          <w:lang w:val="ru-BY"/>
        </w:rPr>
      </w:pPr>
    </w:p>
    <w:p w14:paraId="273461FC" w14:textId="77777777" w:rsidR="00DF47E9" w:rsidRDefault="00DF47E9" w:rsidP="00DF47E9">
      <w:pPr>
        <w:pStyle w:val="newncpi"/>
        <w:ind w:right="-1"/>
        <w:outlineLvl w:val="0"/>
      </w:pPr>
      <w:r>
        <w:rPr>
          <w:b/>
          <w:bCs/>
        </w:rPr>
        <w:t xml:space="preserve">IX. Размер и порядок оплаты услуг организатора </w:t>
      </w:r>
      <w:r>
        <w:t>____________________________</w:t>
      </w:r>
    </w:p>
    <w:p w14:paraId="1F9FC82F" w14:textId="77777777" w:rsidR="00DF47E9" w:rsidRDefault="00DF47E9" w:rsidP="00DF47E9">
      <w:pPr>
        <w:pStyle w:val="newncpi"/>
        <w:ind w:right="-1"/>
      </w:pPr>
    </w:p>
    <w:p w14:paraId="4FCF7011" w14:textId="77777777" w:rsidR="00DF47E9" w:rsidRDefault="00DF47E9" w:rsidP="00DF47E9">
      <w:pPr>
        <w:pStyle w:val="newncpi"/>
        <w:ind w:right="-1"/>
      </w:pPr>
      <w:r>
        <w:rPr>
          <w:b/>
          <w:bCs/>
        </w:rPr>
        <w:t>X. Требования к содержанию и форме предложения с учетом регламента оператора электронной торговой площадки</w:t>
      </w:r>
    </w:p>
    <w:p w14:paraId="640B1078" w14:textId="77777777" w:rsidR="00DF47E9" w:rsidRPr="00EA1AA2" w:rsidRDefault="00DF47E9" w:rsidP="00DF47E9">
      <w:pPr>
        <w:pStyle w:val="newncpi"/>
        <w:ind w:right="-1"/>
        <w:rPr>
          <w:lang w:val="ru-BY"/>
        </w:rPr>
      </w:pPr>
      <w:r w:rsidRPr="00EA1AA2">
        <w:rPr>
          <w:lang w:val="ru-BY"/>
        </w:rPr>
        <w:lastRenderedPageBreak/>
        <w:t xml:space="preserve">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w:t>
      </w:r>
      <w:r>
        <w:t xml:space="preserve">                         </w:t>
      </w:r>
      <w:r w:rsidRPr="00EA1AA2">
        <w:rPr>
          <w:lang w:val="ru-BY"/>
        </w:rPr>
        <w:t>для подготовки и подачи предложений.</w:t>
      </w:r>
    </w:p>
    <w:p w14:paraId="1783B2B3" w14:textId="77777777" w:rsidR="00DF47E9" w:rsidRDefault="00DF47E9" w:rsidP="00DF47E9">
      <w:pPr>
        <w:pStyle w:val="newncpi"/>
        <w:ind w:right="-1"/>
        <w:rPr>
          <w:lang w:val="ru-BY"/>
        </w:rPr>
      </w:pPr>
      <w:r w:rsidRPr="003847EE">
        <w:rPr>
          <w:lang w:val="ru-BY"/>
        </w:rPr>
        <w:t>В случае, если предметом государственной закупки являются товары, предложение должно содержать конкретные показатели (характеристики), соответствующие требованиям документов процедуры запроса ценовых предложений, и указание на товарный знак (при наличии), изобретение (при наличии), полезную модель (при наличии), промышленный образец (при наличии), селекционное достижение (при наличии), географическое указание (при наличии), производителя (изготовителя) товара, страну происхождения товара.</w:t>
      </w:r>
    </w:p>
    <w:p w14:paraId="326B2E1B" w14:textId="77777777" w:rsidR="00DF47E9" w:rsidRDefault="00DF47E9" w:rsidP="00DF47E9">
      <w:pPr>
        <w:pStyle w:val="newncpi"/>
        <w:ind w:right="-1"/>
        <w:rPr>
          <w:b/>
          <w:lang w:val="ru-BY"/>
        </w:rPr>
      </w:pPr>
    </w:p>
    <w:p w14:paraId="54D49AAC" w14:textId="77777777" w:rsidR="00DF47E9" w:rsidRDefault="00DF47E9" w:rsidP="00DF47E9">
      <w:pPr>
        <w:pStyle w:val="newncpi"/>
        <w:ind w:right="-1"/>
        <w:rPr>
          <w:b/>
          <w:lang w:val="ru-BY"/>
        </w:rPr>
      </w:pPr>
      <w:r w:rsidRPr="00654EFA">
        <w:rPr>
          <w:b/>
          <w:lang w:val="ru-BY"/>
        </w:rPr>
        <w:t>Предложение должно содержать следующие сведения:</w:t>
      </w:r>
    </w:p>
    <w:tbl>
      <w:tblPr>
        <w:tblW w:w="0" w:type="auto"/>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4A0" w:firstRow="1" w:lastRow="0" w:firstColumn="1" w:lastColumn="0" w:noHBand="0" w:noVBand="1"/>
      </w:tblPr>
      <w:tblGrid>
        <w:gridCol w:w="6849"/>
        <w:gridCol w:w="2490"/>
      </w:tblGrid>
      <w:tr w:rsidR="00DF47E9" w:rsidRPr="007308D1" w14:paraId="7EDFE334" w14:textId="77777777" w:rsidTr="009B60F4">
        <w:tc>
          <w:tcPr>
            <w:tcW w:w="7088" w:type="dxa"/>
            <w:tcBorders>
              <w:top w:val="single" w:sz="2" w:space="0" w:color="auto"/>
              <w:left w:val="single" w:sz="2" w:space="0" w:color="auto"/>
              <w:bottom w:val="single" w:sz="2" w:space="0" w:color="auto"/>
              <w:right w:val="single" w:sz="2" w:space="0" w:color="auto"/>
            </w:tcBorders>
            <w:hideMark/>
          </w:tcPr>
          <w:p w14:paraId="7B3EA2A8" w14:textId="77777777" w:rsidR="00DF47E9" w:rsidRPr="007308D1" w:rsidRDefault="00DF47E9" w:rsidP="009B60F4">
            <w:pPr>
              <w:pStyle w:val="newncpi"/>
              <w:ind w:right="-1"/>
              <w:rPr>
                <w:bCs/>
                <w:lang w:val="ru-BY"/>
              </w:rPr>
            </w:pPr>
            <w:r w:rsidRPr="007308D1">
              <w:rPr>
                <w:bCs/>
                <w:lang w:val="ru-BY"/>
              </w:rPr>
              <w:t>Вид процедуры государственной закупки</w:t>
            </w:r>
          </w:p>
        </w:tc>
        <w:tc>
          <w:tcPr>
            <w:tcW w:w="2560" w:type="dxa"/>
            <w:tcBorders>
              <w:top w:val="single" w:sz="2" w:space="0" w:color="auto"/>
              <w:left w:val="single" w:sz="2" w:space="0" w:color="auto"/>
              <w:bottom w:val="single" w:sz="2" w:space="0" w:color="auto"/>
              <w:right w:val="single" w:sz="2" w:space="0" w:color="auto"/>
            </w:tcBorders>
            <w:hideMark/>
          </w:tcPr>
          <w:p w14:paraId="2CF2EFA2" w14:textId="77777777" w:rsidR="00DF47E9" w:rsidRPr="007308D1" w:rsidRDefault="00DF47E9" w:rsidP="009B60F4">
            <w:pPr>
              <w:pStyle w:val="newncpi"/>
              <w:ind w:right="-1" w:firstLine="0"/>
              <w:jc w:val="left"/>
              <w:rPr>
                <w:b/>
                <w:lang w:val="ru-BY"/>
              </w:rPr>
            </w:pPr>
            <w:r w:rsidRPr="007308D1">
              <w:rPr>
                <w:b/>
                <w:lang w:val="ru-BY"/>
              </w:rPr>
              <w:t>Процедура запроса ценовых предложений</w:t>
            </w:r>
          </w:p>
        </w:tc>
      </w:tr>
      <w:tr w:rsidR="00DF47E9" w:rsidRPr="007308D1" w14:paraId="4C20900D" w14:textId="77777777" w:rsidTr="009B60F4">
        <w:tc>
          <w:tcPr>
            <w:tcW w:w="0" w:type="auto"/>
            <w:gridSpan w:val="2"/>
            <w:tcBorders>
              <w:top w:val="single" w:sz="2" w:space="0" w:color="auto"/>
              <w:left w:val="single" w:sz="2" w:space="0" w:color="auto"/>
              <w:bottom w:val="single" w:sz="2" w:space="0" w:color="auto"/>
              <w:right w:val="single" w:sz="2" w:space="0" w:color="auto"/>
            </w:tcBorders>
            <w:hideMark/>
          </w:tcPr>
          <w:p w14:paraId="6E1C3B6C" w14:textId="77777777" w:rsidR="00DF47E9" w:rsidRPr="007308D1" w:rsidRDefault="00DF47E9" w:rsidP="009B60F4">
            <w:pPr>
              <w:pStyle w:val="newncpi"/>
              <w:ind w:right="-1"/>
              <w:rPr>
                <w:bCs/>
                <w:lang w:val="ru-BY"/>
              </w:rPr>
            </w:pPr>
            <w:r w:rsidRPr="007308D1">
              <w:rPr>
                <w:bCs/>
                <w:lang w:val="ru-BY"/>
              </w:rPr>
              <w:t>Сведения о предложении (частях(лотах) предложения)</w:t>
            </w:r>
          </w:p>
        </w:tc>
      </w:tr>
      <w:tr w:rsidR="00DF47E9" w:rsidRPr="007308D1" w14:paraId="612D17AC" w14:textId="77777777" w:rsidTr="009B60F4">
        <w:tc>
          <w:tcPr>
            <w:tcW w:w="0" w:type="auto"/>
            <w:gridSpan w:val="2"/>
            <w:tcBorders>
              <w:top w:val="single" w:sz="2" w:space="0" w:color="auto"/>
              <w:left w:val="single" w:sz="2" w:space="0" w:color="auto"/>
              <w:bottom w:val="single" w:sz="2" w:space="0" w:color="auto"/>
              <w:right w:val="single" w:sz="2" w:space="0" w:color="auto"/>
            </w:tcBorders>
            <w:hideMark/>
          </w:tcPr>
          <w:p w14:paraId="18431945" w14:textId="77777777" w:rsidR="00DF47E9" w:rsidRPr="007308D1" w:rsidRDefault="00DF47E9" w:rsidP="009B60F4">
            <w:pPr>
              <w:pStyle w:val="newncpi"/>
              <w:ind w:right="-1"/>
              <w:rPr>
                <w:bCs/>
                <w:lang w:val="ru-BY"/>
              </w:rPr>
            </w:pPr>
            <w:r w:rsidRPr="007308D1">
              <w:rPr>
                <w:bCs/>
                <w:lang w:val="ru-BY"/>
              </w:rPr>
              <w:t>Часть (лот) № ________</w:t>
            </w:r>
          </w:p>
        </w:tc>
      </w:tr>
      <w:tr w:rsidR="00DF47E9" w:rsidRPr="007308D1" w14:paraId="25F78C07" w14:textId="77777777" w:rsidTr="009B60F4">
        <w:tc>
          <w:tcPr>
            <w:tcW w:w="7088" w:type="dxa"/>
            <w:tcBorders>
              <w:top w:val="single" w:sz="2" w:space="0" w:color="auto"/>
              <w:left w:val="single" w:sz="2" w:space="0" w:color="auto"/>
              <w:bottom w:val="single" w:sz="2" w:space="0" w:color="auto"/>
              <w:right w:val="single" w:sz="2" w:space="0" w:color="auto"/>
            </w:tcBorders>
            <w:hideMark/>
          </w:tcPr>
          <w:p w14:paraId="19F216C0" w14:textId="77777777" w:rsidR="00DF47E9" w:rsidRPr="007308D1" w:rsidRDefault="00DF47E9" w:rsidP="009B60F4">
            <w:pPr>
              <w:pStyle w:val="newncpi"/>
              <w:ind w:right="-1"/>
              <w:rPr>
                <w:bCs/>
                <w:lang w:val="ru-BY"/>
              </w:rPr>
            </w:pPr>
            <w:r w:rsidRPr="007308D1">
              <w:rPr>
                <w:bCs/>
                <w:lang w:val="ru-BY"/>
              </w:rPr>
              <w:t>Наименование предлагаемых товаров (работ, услуг)</w:t>
            </w:r>
          </w:p>
        </w:tc>
        <w:tc>
          <w:tcPr>
            <w:tcW w:w="2560" w:type="dxa"/>
            <w:tcBorders>
              <w:top w:val="single" w:sz="2" w:space="0" w:color="auto"/>
              <w:left w:val="single" w:sz="2" w:space="0" w:color="auto"/>
              <w:bottom w:val="single" w:sz="2" w:space="0" w:color="auto"/>
              <w:right w:val="single" w:sz="2" w:space="0" w:color="auto"/>
            </w:tcBorders>
          </w:tcPr>
          <w:p w14:paraId="775F817D" w14:textId="77777777" w:rsidR="00DF47E9" w:rsidRPr="007308D1" w:rsidRDefault="00DF47E9" w:rsidP="009B60F4">
            <w:pPr>
              <w:pStyle w:val="newncpi"/>
              <w:ind w:right="-1"/>
              <w:rPr>
                <w:b/>
                <w:lang w:val="ru-BY"/>
              </w:rPr>
            </w:pPr>
          </w:p>
        </w:tc>
      </w:tr>
      <w:tr w:rsidR="00DF47E9" w:rsidRPr="007308D1" w14:paraId="6CD6A67D" w14:textId="77777777" w:rsidTr="009B60F4">
        <w:tc>
          <w:tcPr>
            <w:tcW w:w="7088" w:type="dxa"/>
            <w:tcBorders>
              <w:top w:val="single" w:sz="2" w:space="0" w:color="auto"/>
              <w:left w:val="single" w:sz="2" w:space="0" w:color="auto"/>
              <w:bottom w:val="single" w:sz="2" w:space="0" w:color="auto"/>
              <w:right w:val="single" w:sz="2" w:space="0" w:color="auto"/>
            </w:tcBorders>
            <w:hideMark/>
          </w:tcPr>
          <w:p w14:paraId="24C3A683" w14:textId="77777777" w:rsidR="00DF47E9" w:rsidRPr="007308D1" w:rsidRDefault="00DF47E9" w:rsidP="009B60F4">
            <w:pPr>
              <w:pStyle w:val="newncpi"/>
              <w:ind w:right="-1"/>
              <w:rPr>
                <w:bCs/>
                <w:lang w:val="ru-BY"/>
              </w:rPr>
            </w:pPr>
            <w:r w:rsidRPr="007308D1">
              <w:rPr>
                <w:bCs/>
                <w:lang w:val="ru-BY"/>
              </w:rPr>
              <w:t>Описание предлагаемых товаров (работ, услуг)</w:t>
            </w:r>
          </w:p>
        </w:tc>
        <w:tc>
          <w:tcPr>
            <w:tcW w:w="2560" w:type="dxa"/>
            <w:tcBorders>
              <w:top w:val="single" w:sz="2" w:space="0" w:color="auto"/>
              <w:left w:val="single" w:sz="2" w:space="0" w:color="auto"/>
              <w:bottom w:val="single" w:sz="2" w:space="0" w:color="auto"/>
              <w:right w:val="single" w:sz="2" w:space="0" w:color="auto"/>
            </w:tcBorders>
          </w:tcPr>
          <w:p w14:paraId="00D7AB63" w14:textId="77777777" w:rsidR="00DF47E9" w:rsidRPr="007308D1" w:rsidRDefault="00DF47E9" w:rsidP="009B60F4">
            <w:pPr>
              <w:pStyle w:val="newncpi"/>
              <w:ind w:right="-1"/>
              <w:rPr>
                <w:b/>
                <w:lang w:val="ru-BY"/>
              </w:rPr>
            </w:pPr>
          </w:p>
        </w:tc>
      </w:tr>
      <w:tr w:rsidR="00DF47E9" w:rsidRPr="007308D1" w14:paraId="7714549E" w14:textId="77777777" w:rsidTr="009B60F4">
        <w:tc>
          <w:tcPr>
            <w:tcW w:w="7088" w:type="dxa"/>
            <w:tcBorders>
              <w:top w:val="single" w:sz="2" w:space="0" w:color="auto"/>
              <w:left w:val="single" w:sz="2" w:space="0" w:color="auto"/>
              <w:bottom w:val="single" w:sz="2" w:space="0" w:color="auto"/>
              <w:right w:val="single" w:sz="2" w:space="0" w:color="auto"/>
            </w:tcBorders>
            <w:hideMark/>
          </w:tcPr>
          <w:p w14:paraId="01BE0C17" w14:textId="77777777" w:rsidR="00DF47E9" w:rsidRPr="007308D1" w:rsidRDefault="00DF47E9" w:rsidP="009B60F4">
            <w:pPr>
              <w:pStyle w:val="newncpi"/>
              <w:ind w:right="-1"/>
              <w:rPr>
                <w:bCs/>
                <w:lang w:val="ru-BY"/>
              </w:rPr>
            </w:pPr>
            <w:r w:rsidRPr="007308D1">
              <w:rPr>
                <w:bCs/>
                <w:lang w:val="ru-BY"/>
              </w:rPr>
              <w:t>Страна происхождения товаров (работ, услуг)</w:t>
            </w:r>
          </w:p>
        </w:tc>
        <w:tc>
          <w:tcPr>
            <w:tcW w:w="2560" w:type="dxa"/>
            <w:tcBorders>
              <w:top w:val="single" w:sz="2" w:space="0" w:color="auto"/>
              <w:left w:val="single" w:sz="2" w:space="0" w:color="auto"/>
              <w:bottom w:val="single" w:sz="2" w:space="0" w:color="auto"/>
              <w:right w:val="single" w:sz="2" w:space="0" w:color="auto"/>
            </w:tcBorders>
          </w:tcPr>
          <w:p w14:paraId="72E284FA" w14:textId="77777777" w:rsidR="00DF47E9" w:rsidRPr="007308D1" w:rsidRDefault="00DF47E9" w:rsidP="009B60F4">
            <w:pPr>
              <w:pStyle w:val="newncpi"/>
              <w:ind w:right="-1"/>
              <w:rPr>
                <w:b/>
                <w:lang w:val="ru-BY"/>
              </w:rPr>
            </w:pPr>
          </w:p>
        </w:tc>
      </w:tr>
      <w:tr w:rsidR="00DF47E9" w:rsidRPr="007308D1" w14:paraId="6DBA9C48" w14:textId="77777777" w:rsidTr="009B60F4">
        <w:tc>
          <w:tcPr>
            <w:tcW w:w="7088" w:type="dxa"/>
            <w:tcBorders>
              <w:top w:val="single" w:sz="2" w:space="0" w:color="auto"/>
              <w:left w:val="single" w:sz="2" w:space="0" w:color="auto"/>
              <w:bottom w:val="single" w:sz="2" w:space="0" w:color="auto"/>
              <w:right w:val="single" w:sz="2" w:space="0" w:color="auto"/>
            </w:tcBorders>
            <w:hideMark/>
          </w:tcPr>
          <w:p w14:paraId="61FF3499" w14:textId="77777777" w:rsidR="00DF47E9" w:rsidRPr="007308D1" w:rsidRDefault="00DF47E9" w:rsidP="009B60F4">
            <w:pPr>
              <w:pStyle w:val="newncpi"/>
              <w:ind w:right="-1"/>
              <w:rPr>
                <w:bCs/>
                <w:lang w:val="ru-BY"/>
              </w:rPr>
            </w:pPr>
            <w:r w:rsidRPr="007308D1">
              <w:rPr>
                <w:bCs/>
                <w:lang w:val="ru-BY"/>
              </w:rPr>
              <w:t>Объем (количество), ед. изм.</w:t>
            </w:r>
          </w:p>
        </w:tc>
        <w:tc>
          <w:tcPr>
            <w:tcW w:w="2560" w:type="dxa"/>
            <w:tcBorders>
              <w:top w:val="single" w:sz="2" w:space="0" w:color="auto"/>
              <w:left w:val="single" w:sz="2" w:space="0" w:color="auto"/>
              <w:bottom w:val="single" w:sz="2" w:space="0" w:color="auto"/>
              <w:right w:val="single" w:sz="2" w:space="0" w:color="auto"/>
            </w:tcBorders>
          </w:tcPr>
          <w:p w14:paraId="1691AD86" w14:textId="77777777" w:rsidR="00DF47E9" w:rsidRPr="007308D1" w:rsidRDefault="00DF47E9" w:rsidP="009B60F4">
            <w:pPr>
              <w:pStyle w:val="newncpi"/>
              <w:ind w:right="-1"/>
              <w:rPr>
                <w:b/>
                <w:lang w:val="ru-BY"/>
              </w:rPr>
            </w:pPr>
          </w:p>
        </w:tc>
      </w:tr>
      <w:tr w:rsidR="00DF47E9" w:rsidRPr="007308D1" w14:paraId="26542413" w14:textId="77777777" w:rsidTr="009B60F4">
        <w:tc>
          <w:tcPr>
            <w:tcW w:w="7088" w:type="dxa"/>
            <w:tcBorders>
              <w:top w:val="single" w:sz="2" w:space="0" w:color="auto"/>
              <w:left w:val="single" w:sz="2" w:space="0" w:color="auto"/>
              <w:bottom w:val="single" w:sz="2" w:space="0" w:color="auto"/>
              <w:right w:val="single" w:sz="2" w:space="0" w:color="auto"/>
            </w:tcBorders>
            <w:hideMark/>
          </w:tcPr>
          <w:p w14:paraId="2B0A759C" w14:textId="77777777" w:rsidR="00DF47E9" w:rsidRPr="007308D1" w:rsidRDefault="00DF47E9" w:rsidP="009B60F4">
            <w:pPr>
              <w:pStyle w:val="newncpi"/>
              <w:ind w:right="-1"/>
              <w:rPr>
                <w:bCs/>
                <w:lang w:val="ru-BY"/>
              </w:rPr>
            </w:pPr>
            <w:r w:rsidRPr="007308D1">
              <w:rPr>
                <w:bCs/>
                <w:lang w:val="ru-BY"/>
              </w:rPr>
              <w:t>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документами процедуры запроса ценовых предложений</w:t>
            </w:r>
          </w:p>
        </w:tc>
        <w:tc>
          <w:tcPr>
            <w:tcW w:w="2560" w:type="dxa"/>
            <w:tcBorders>
              <w:top w:val="single" w:sz="2" w:space="0" w:color="auto"/>
              <w:left w:val="single" w:sz="2" w:space="0" w:color="auto"/>
              <w:bottom w:val="single" w:sz="2" w:space="0" w:color="auto"/>
              <w:right w:val="single" w:sz="2" w:space="0" w:color="auto"/>
            </w:tcBorders>
          </w:tcPr>
          <w:p w14:paraId="4B4EBA76" w14:textId="77777777" w:rsidR="00DF47E9" w:rsidRPr="007308D1" w:rsidRDefault="00DF47E9" w:rsidP="009B60F4">
            <w:pPr>
              <w:pStyle w:val="newncpi"/>
              <w:ind w:right="-1"/>
              <w:rPr>
                <w:b/>
                <w:lang w:val="ru-BY"/>
              </w:rPr>
            </w:pPr>
          </w:p>
        </w:tc>
      </w:tr>
      <w:tr w:rsidR="00DF47E9" w:rsidRPr="007308D1" w14:paraId="6621527B" w14:textId="77777777" w:rsidTr="009B60F4">
        <w:tc>
          <w:tcPr>
            <w:tcW w:w="7088" w:type="dxa"/>
            <w:tcBorders>
              <w:top w:val="single" w:sz="2" w:space="0" w:color="auto"/>
              <w:left w:val="single" w:sz="2" w:space="0" w:color="auto"/>
              <w:bottom w:val="single" w:sz="2" w:space="0" w:color="auto"/>
              <w:right w:val="single" w:sz="2" w:space="0" w:color="auto"/>
            </w:tcBorders>
            <w:hideMark/>
          </w:tcPr>
          <w:p w14:paraId="04F8B344" w14:textId="77777777" w:rsidR="00DF47E9" w:rsidRPr="007308D1" w:rsidRDefault="00DF47E9" w:rsidP="009B60F4">
            <w:pPr>
              <w:pStyle w:val="newncpi"/>
              <w:ind w:right="-1"/>
              <w:rPr>
                <w:bCs/>
                <w:lang w:val="ru-BY"/>
              </w:rPr>
            </w:pPr>
            <w:r w:rsidRPr="007308D1">
              <w:rPr>
                <w:bCs/>
                <w:lang w:val="ru-BY"/>
              </w:rPr>
              <w:t>Цена предложения, за исключением случая приобретения товаров (работ, услуг) в соответствии с абзацем третьим п. 4 ст. 21 Закона о госзакупках, при котором предложение должно содержать цену (тариф) за единицу предлагаемого товара (работы, услуги) и сумму таких цен (тарифов), не превышающие определенные заказчиком значения</w:t>
            </w:r>
          </w:p>
        </w:tc>
        <w:tc>
          <w:tcPr>
            <w:tcW w:w="2560" w:type="dxa"/>
            <w:tcBorders>
              <w:top w:val="single" w:sz="2" w:space="0" w:color="auto"/>
              <w:left w:val="single" w:sz="2" w:space="0" w:color="auto"/>
              <w:bottom w:val="single" w:sz="2" w:space="0" w:color="auto"/>
              <w:right w:val="single" w:sz="2" w:space="0" w:color="auto"/>
            </w:tcBorders>
          </w:tcPr>
          <w:p w14:paraId="5401DA52" w14:textId="77777777" w:rsidR="00DF47E9" w:rsidRPr="007308D1" w:rsidRDefault="00DF47E9" w:rsidP="009B60F4">
            <w:pPr>
              <w:pStyle w:val="newncpi"/>
              <w:ind w:right="-1"/>
              <w:rPr>
                <w:b/>
                <w:lang w:val="ru-BY"/>
              </w:rPr>
            </w:pPr>
          </w:p>
        </w:tc>
      </w:tr>
      <w:tr w:rsidR="00DF47E9" w:rsidRPr="007308D1" w14:paraId="74E7873A" w14:textId="77777777" w:rsidTr="009B60F4">
        <w:tc>
          <w:tcPr>
            <w:tcW w:w="7088" w:type="dxa"/>
            <w:tcBorders>
              <w:top w:val="single" w:sz="2" w:space="0" w:color="auto"/>
              <w:left w:val="single" w:sz="2" w:space="0" w:color="auto"/>
              <w:bottom w:val="single" w:sz="2" w:space="0" w:color="auto"/>
              <w:right w:val="single" w:sz="2" w:space="0" w:color="auto"/>
            </w:tcBorders>
            <w:hideMark/>
          </w:tcPr>
          <w:p w14:paraId="27661898" w14:textId="77777777" w:rsidR="00DF47E9" w:rsidRPr="007308D1" w:rsidRDefault="00DF47E9" w:rsidP="009B60F4">
            <w:pPr>
              <w:pStyle w:val="newncpi"/>
              <w:ind w:right="-1"/>
              <w:rPr>
                <w:bCs/>
                <w:lang w:val="ru-BY"/>
              </w:rPr>
            </w:pPr>
            <w:r w:rsidRPr="007308D1">
              <w:rPr>
                <w:bCs/>
                <w:lang w:val="ru-BY"/>
              </w:rPr>
              <w:t xml:space="preserve">Заявление о праве на применение преференциальной поправки, если участник заявляет о таком праве и ее применение установлено Советом Министров Республики Беларусь </w:t>
            </w:r>
          </w:p>
        </w:tc>
        <w:tc>
          <w:tcPr>
            <w:tcW w:w="2560" w:type="dxa"/>
            <w:tcBorders>
              <w:top w:val="single" w:sz="2" w:space="0" w:color="auto"/>
              <w:left w:val="single" w:sz="2" w:space="0" w:color="auto"/>
              <w:bottom w:val="single" w:sz="2" w:space="0" w:color="auto"/>
              <w:right w:val="single" w:sz="2" w:space="0" w:color="auto"/>
            </w:tcBorders>
          </w:tcPr>
          <w:p w14:paraId="12CA45E1" w14:textId="77777777" w:rsidR="00DF47E9" w:rsidRPr="007308D1" w:rsidRDefault="00DF47E9" w:rsidP="009B60F4">
            <w:pPr>
              <w:pStyle w:val="newncpi"/>
              <w:ind w:right="-1"/>
              <w:rPr>
                <w:b/>
                <w:lang w:val="ru-BY"/>
              </w:rPr>
            </w:pPr>
          </w:p>
        </w:tc>
      </w:tr>
      <w:tr w:rsidR="00DF47E9" w:rsidRPr="007308D1" w14:paraId="51E78E6D" w14:textId="77777777" w:rsidTr="009B60F4">
        <w:tc>
          <w:tcPr>
            <w:tcW w:w="7088" w:type="dxa"/>
            <w:tcBorders>
              <w:top w:val="single" w:sz="2" w:space="0" w:color="auto"/>
              <w:left w:val="single" w:sz="2" w:space="0" w:color="auto"/>
              <w:bottom w:val="single" w:sz="2" w:space="0" w:color="auto"/>
              <w:right w:val="single" w:sz="2" w:space="0" w:color="auto"/>
            </w:tcBorders>
            <w:hideMark/>
          </w:tcPr>
          <w:p w14:paraId="713BA8A4" w14:textId="77777777" w:rsidR="00DF47E9" w:rsidRPr="007308D1" w:rsidRDefault="00DF47E9" w:rsidP="009B60F4">
            <w:pPr>
              <w:pStyle w:val="newncpi"/>
              <w:ind w:right="-1"/>
              <w:rPr>
                <w:bCs/>
                <w:lang w:val="ru-BY"/>
              </w:rPr>
            </w:pPr>
            <w:r w:rsidRPr="007308D1">
              <w:rPr>
                <w:bCs/>
                <w:lang w:val="ru-BY"/>
              </w:rPr>
              <w:t xml:space="preserve">Заявление о согласии участника в случае признания его участником-победителем заключить договор на условиях, указанных в документах процедуры запроса ценовых предложений, его предложении и протоколе выбора участника-победителя </w:t>
            </w:r>
          </w:p>
        </w:tc>
        <w:tc>
          <w:tcPr>
            <w:tcW w:w="2560" w:type="dxa"/>
            <w:tcBorders>
              <w:top w:val="single" w:sz="2" w:space="0" w:color="auto"/>
              <w:left w:val="single" w:sz="2" w:space="0" w:color="auto"/>
              <w:bottom w:val="single" w:sz="2" w:space="0" w:color="auto"/>
              <w:right w:val="single" w:sz="2" w:space="0" w:color="auto"/>
            </w:tcBorders>
          </w:tcPr>
          <w:p w14:paraId="18C17D10" w14:textId="77777777" w:rsidR="00DF47E9" w:rsidRPr="007308D1" w:rsidRDefault="00DF47E9" w:rsidP="009B60F4">
            <w:pPr>
              <w:pStyle w:val="newncpi"/>
              <w:ind w:right="-1"/>
              <w:rPr>
                <w:b/>
                <w:lang w:val="ru-BY"/>
              </w:rPr>
            </w:pPr>
          </w:p>
        </w:tc>
      </w:tr>
      <w:tr w:rsidR="00DF47E9" w:rsidRPr="007308D1" w14:paraId="3EC557E5" w14:textId="77777777" w:rsidTr="009B60F4">
        <w:tc>
          <w:tcPr>
            <w:tcW w:w="7088" w:type="dxa"/>
            <w:tcBorders>
              <w:top w:val="single" w:sz="2" w:space="0" w:color="auto"/>
              <w:left w:val="single" w:sz="2" w:space="0" w:color="auto"/>
              <w:bottom w:val="single" w:sz="2" w:space="0" w:color="auto"/>
              <w:right w:val="single" w:sz="2" w:space="0" w:color="auto"/>
            </w:tcBorders>
            <w:hideMark/>
          </w:tcPr>
          <w:p w14:paraId="3B4FCD9B" w14:textId="77777777" w:rsidR="00DF47E9" w:rsidRPr="007308D1" w:rsidRDefault="00DF47E9" w:rsidP="009B60F4">
            <w:pPr>
              <w:pStyle w:val="newncpi"/>
              <w:ind w:right="-1"/>
              <w:rPr>
                <w:bCs/>
                <w:lang w:val="ru-BY"/>
              </w:rPr>
            </w:pPr>
            <w:r w:rsidRPr="007308D1">
              <w:rPr>
                <w:bCs/>
                <w:lang w:val="ru-BY"/>
              </w:rPr>
              <w:t>Заявление о согласии участника на размещение в открытом доступе его предложения</w:t>
            </w:r>
          </w:p>
        </w:tc>
        <w:tc>
          <w:tcPr>
            <w:tcW w:w="2560" w:type="dxa"/>
            <w:tcBorders>
              <w:top w:val="single" w:sz="2" w:space="0" w:color="auto"/>
              <w:left w:val="single" w:sz="2" w:space="0" w:color="auto"/>
              <w:bottom w:val="single" w:sz="2" w:space="0" w:color="auto"/>
              <w:right w:val="single" w:sz="2" w:space="0" w:color="auto"/>
            </w:tcBorders>
          </w:tcPr>
          <w:p w14:paraId="7F8F7D42" w14:textId="77777777" w:rsidR="00DF47E9" w:rsidRPr="007308D1" w:rsidRDefault="00DF47E9" w:rsidP="009B60F4">
            <w:pPr>
              <w:pStyle w:val="newncpi"/>
              <w:ind w:right="-1"/>
              <w:rPr>
                <w:b/>
                <w:lang w:val="ru-BY"/>
              </w:rPr>
            </w:pPr>
          </w:p>
        </w:tc>
      </w:tr>
      <w:tr w:rsidR="00DF47E9" w:rsidRPr="007308D1" w14:paraId="5D660219" w14:textId="77777777" w:rsidTr="009B60F4">
        <w:tc>
          <w:tcPr>
            <w:tcW w:w="0" w:type="auto"/>
            <w:gridSpan w:val="2"/>
            <w:tcBorders>
              <w:top w:val="single" w:sz="2" w:space="0" w:color="auto"/>
              <w:left w:val="single" w:sz="2" w:space="0" w:color="auto"/>
              <w:bottom w:val="single" w:sz="2" w:space="0" w:color="auto"/>
              <w:right w:val="single" w:sz="2" w:space="0" w:color="auto"/>
            </w:tcBorders>
            <w:hideMark/>
          </w:tcPr>
          <w:p w14:paraId="33C9BD0A" w14:textId="77777777" w:rsidR="00DF47E9" w:rsidRPr="007308D1" w:rsidRDefault="00DF47E9" w:rsidP="009B60F4">
            <w:pPr>
              <w:pStyle w:val="newncpi"/>
              <w:ind w:right="-1"/>
              <w:rPr>
                <w:bCs/>
                <w:lang w:val="ru-BY"/>
              </w:rPr>
            </w:pPr>
            <w:r w:rsidRPr="007308D1">
              <w:rPr>
                <w:bCs/>
                <w:lang w:val="ru-BY"/>
              </w:rPr>
              <w:t>Сведения об участнике</w:t>
            </w:r>
          </w:p>
        </w:tc>
      </w:tr>
      <w:tr w:rsidR="00DF47E9" w:rsidRPr="007308D1" w14:paraId="00573EF4" w14:textId="77777777" w:rsidTr="009B60F4">
        <w:tc>
          <w:tcPr>
            <w:tcW w:w="7088" w:type="dxa"/>
            <w:tcBorders>
              <w:top w:val="single" w:sz="2" w:space="0" w:color="auto"/>
              <w:left w:val="single" w:sz="2" w:space="0" w:color="auto"/>
              <w:bottom w:val="single" w:sz="2" w:space="0" w:color="auto"/>
              <w:right w:val="single" w:sz="2" w:space="0" w:color="auto"/>
            </w:tcBorders>
            <w:hideMark/>
          </w:tcPr>
          <w:p w14:paraId="2D6B4E47" w14:textId="77777777" w:rsidR="00DF47E9" w:rsidRPr="007308D1" w:rsidRDefault="00DF47E9" w:rsidP="009B60F4">
            <w:pPr>
              <w:pStyle w:val="newncpi"/>
              <w:ind w:right="-1"/>
              <w:rPr>
                <w:bCs/>
                <w:lang w:val="ru-BY"/>
              </w:rPr>
            </w:pPr>
            <w:r w:rsidRPr="007308D1">
              <w:rPr>
                <w:bCs/>
                <w:lang w:val="ru-BY"/>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2560" w:type="dxa"/>
            <w:tcBorders>
              <w:top w:val="single" w:sz="2" w:space="0" w:color="auto"/>
              <w:left w:val="single" w:sz="2" w:space="0" w:color="auto"/>
              <w:bottom w:val="single" w:sz="2" w:space="0" w:color="auto"/>
              <w:right w:val="single" w:sz="2" w:space="0" w:color="auto"/>
            </w:tcBorders>
          </w:tcPr>
          <w:p w14:paraId="08A6C16E" w14:textId="77777777" w:rsidR="00DF47E9" w:rsidRPr="007308D1" w:rsidRDefault="00DF47E9" w:rsidP="009B60F4">
            <w:pPr>
              <w:pStyle w:val="newncpi"/>
              <w:ind w:right="-1"/>
              <w:rPr>
                <w:b/>
                <w:lang w:val="ru-BY"/>
              </w:rPr>
            </w:pPr>
          </w:p>
        </w:tc>
      </w:tr>
      <w:tr w:rsidR="00DF47E9" w:rsidRPr="007308D1" w14:paraId="7A40E3AC" w14:textId="77777777" w:rsidTr="009B60F4">
        <w:tc>
          <w:tcPr>
            <w:tcW w:w="7088" w:type="dxa"/>
            <w:tcBorders>
              <w:top w:val="single" w:sz="2" w:space="0" w:color="auto"/>
              <w:left w:val="single" w:sz="2" w:space="0" w:color="auto"/>
              <w:bottom w:val="single" w:sz="2" w:space="0" w:color="auto"/>
              <w:right w:val="single" w:sz="2" w:space="0" w:color="auto"/>
            </w:tcBorders>
            <w:hideMark/>
          </w:tcPr>
          <w:p w14:paraId="2E16CDA4" w14:textId="77777777" w:rsidR="00DF47E9" w:rsidRPr="007308D1" w:rsidRDefault="00DF47E9" w:rsidP="009B60F4">
            <w:pPr>
              <w:pStyle w:val="newncpi"/>
              <w:ind w:right="-1"/>
              <w:rPr>
                <w:bCs/>
                <w:lang w:val="ru-BY"/>
              </w:rPr>
            </w:pPr>
            <w:r w:rsidRPr="007308D1">
              <w:rPr>
                <w:bCs/>
                <w:lang w:val="ru-BY"/>
              </w:rPr>
              <w:t>Место нахождения (для юридического лица) либо место жительства (для физического лица, в том числе индивидуального предпринимателя)</w:t>
            </w:r>
          </w:p>
        </w:tc>
        <w:tc>
          <w:tcPr>
            <w:tcW w:w="2560" w:type="dxa"/>
            <w:tcBorders>
              <w:top w:val="single" w:sz="2" w:space="0" w:color="auto"/>
              <w:left w:val="single" w:sz="2" w:space="0" w:color="auto"/>
              <w:bottom w:val="single" w:sz="2" w:space="0" w:color="auto"/>
              <w:right w:val="single" w:sz="2" w:space="0" w:color="auto"/>
            </w:tcBorders>
          </w:tcPr>
          <w:p w14:paraId="3BDBCC7E" w14:textId="77777777" w:rsidR="00DF47E9" w:rsidRPr="007308D1" w:rsidRDefault="00DF47E9" w:rsidP="009B60F4">
            <w:pPr>
              <w:pStyle w:val="newncpi"/>
              <w:ind w:right="-1"/>
              <w:rPr>
                <w:b/>
                <w:lang w:val="ru-BY"/>
              </w:rPr>
            </w:pPr>
          </w:p>
        </w:tc>
      </w:tr>
      <w:tr w:rsidR="00DF47E9" w:rsidRPr="007308D1" w14:paraId="074C6A30" w14:textId="77777777" w:rsidTr="009B60F4">
        <w:tc>
          <w:tcPr>
            <w:tcW w:w="7088" w:type="dxa"/>
            <w:tcBorders>
              <w:top w:val="single" w:sz="2" w:space="0" w:color="auto"/>
              <w:left w:val="single" w:sz="2" w:space="0" w:color="auto"/>
              <w:bottom w:val="single" w:sz="2" w:space="0" w:color="auto"/>
              <w:right w:val="single" w:sz="2" w:space="0" w:color="auto"/>
            </w:tcBorders>
            <w:hideMark/>
          </w:tcPr>
          <w:p w14:paraId="266B3EE3" w14:textId="77777777" w:rsidR="00DF47E9" w:rsidRPr="007308D1" w:rsidRDefault="00DF47E9" w:rsidP="009B60F4">
            <w:pPr>
              <w:pStyle w:val="newncpi"/>
              <w:ind w:right="-1"/>
              <w:rPr>
                <w:bCs/>
                <w:lang w:val="ru-BY"/>
              </w:rPr>
            </w:pPr>
            <w:r w:rsidRPr="007308D1">
              <w:rPr>
                <w:bCs/>
                <w:lang w:val="ru-BY"/>
              </w:rPr>
              <w:t>Учетный номер плательщика (для юридического лица, индивидуального предпринимателя)</w:t>
            </w:r>
          </w:p>
        </w:tc>
        <w:tc>
          <w:tcPr>
            <w:tcW w:w="2560" w:type="dxa"/>
            <w:tcBorders>
              <w:top w:val="single" w:sz="2" w:space="0" w:color="auto"/>
              <w:left w:val="single" w:sz="2" w:space="0" w:color="auto"/>
              <w:bottom w:val="single" w:sz="2" w:space="0" w:color="auto"/>
              <w:right w:val="single" w:sz="2" w:space="0" w:color="auto"/>
            </w:tcBorders>
          </w:tcPr>
          <w:p w14:paraId="7B58589D" w14:textId="77777777" w:rsidR="00DF47E9" w:rsidRPr="007308D1" w:rsidRDefault="00DF47E9" w:rsidP="009B60F4">
            <w:pPr>
              <w:pStyle w:val="newncpi"/>
              <w:ind w:right="-1"/>
              <w:rPr>
                <w:b/>
                <w:lang w:val="ru-BY"/>
              </w:rPr>
            </w:pPr>
          </w:p>
        </w:tc>
      </w:tr>
      <w:tr w:rsidR="00DF47E9" w:rsidRPr="007308D1" w14:paraId="37232A99" w14:textId="77777777" w:rsidTr="009B60F4">
        <w:tc>
          <w:tcPr>
            <w:tcW w:w="7088" w:type="dxa"/>
            <w:tcBorders>
              <w:top w:val="single" w:sz="2" w:space="0" w:color="auto"/>
              <w:left w:val="single" w:sz="2" w:space="0" w:color="auto"/>
              <w:bottom w:val="single" w:sz="2" w:space="0" w:color="auto"/>
              <w:right w:val="single" w:sz="2" w:space="0" w:color="auto"/>
            </w:tcBorders>
            <w:hideMark/>
          </w:tcPr>
          <w:p w14:paraId="19925D53" w14:textId="77777777" w:rsidR="00DF47E9" w:rsidRPr="007308D1" w:rsidRDefault="00DF47E9" w:rsidP="009B60F4">
            <w:pPr>
              <w:pStyle w:val="newncpi"/>
              <w:ind w:right="-1"/>
              <w:rPr>
                <w:bCs/>
                <w:lang w:val="ru-BY"/>
              </w:rPr>
            </w:pPr>
            <w:r w:rsidRPr="007308D1">
              <w:rPr>
                <w:bCs/>
                <w:lang w:val="ru-BY"/>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2560" w:type="dxa"/>
            <w:tcBorders>
              <w:top w:val="single" w:sz="2" w:space="0" w:color="auto"/>
              <w:left w:val="single" w:sz="2" w:space="0" w:color="auto"/>
              <w:bottom w:val="single" w:sz="2" w:space="0" w:color="auto"/>
              <w:right w:val="single" w:sz="2" w:space="0" w:color="auto"/>
            </w:tcBorders>
          </w:tcPr>
          <w:p w14:paraId="1F13013C" w14:textId="77777777" w:rsidR="00DF47E9" w:rsidRPr="007308D1" w:rsidRDefault="00DF47E9" w:rsidP="009B60F4">
            <w:pPr>
              <w:pStyle w:val="newncpi"/>
              <w:ind w:right="-1"/>
              <w:rPr>
                <w:b/>
                <w:lang w:val="ru-BY"/>
              </w:rPr>
            </w:pPr>
          </w:p>
        </w:tc>
      </w:tr>
      <w:tr w:rsidR="00DF47E9" w:rsidRPr="007308D1" w14:paraId="37639F9D" w14:textId="77777777" w:rsidTr="009B60F4">
        <w:tc>
          <w:tcPr>
            <w:tcW w:w="7088" w:type="dxa"/>
            <w:tcBorders>
              <w:top w:val="single" w:sz="2" w:space="0" w:color="auto"/>
              <w:left w:val="single" w:sz="2" w:space="0" w:color="auto"/>
              <w:bottom w:val="single" w:sz="2" w:space="0" w:color="auto"/>
              <w:right w:val="single" w:sz="2" w:space="0" w:color="auto"/>
            </w:tcBorders>
            <w:hideMark/>
          </w:tcPr>
          <w:p w14:paraId="5B25F437" w14:textId="77777777" w:rsidR="00DF47E9" w:rsidRPr="007308D1" w:rsidRDefault="00DF47E9" w:rsidP="009B60F4">
            <w:pPr>
              <w:pStyle w:val="newncpi"/>
              <w:ind w:right="-1"/>
              <w:rPr>
                <w:bCs/>
                <w:lang w:val="ru-BY"/>
              </w:rPr>
            </w:pPr>
            <w:r w:rsidRPr="007308D1">
              <w:rPr>
                <w:bCs/>
                <w:lang w:val="ru-BY"/>
              </w:rPr>
              <w:lastRenderedPageBreak/>
              <w:t>Наименование</w:t>
            </w:r>
            <w:r>
              <w:rPr>
                <w:bCs/>
                <w:lang w:val="ru-BY"/>
              </w:rPr>
              <w:t xml:space="preserve"> </w:t>
            </w:r>
            <w:r w:rsidRPr="007308D1">
              <w:rPr>
                <w:bCs/>
                <w:lang w:val="ru-BY"/>
              </w:rPr>
              <w:t>документа(</w:t>
            </w:r>
            <w:proofErr w:type="spellStart"/>
            <w:r w:rsidRPr="007308D1">
              <w:rPr>
                <w:bCs/>
                <w:lang w:val="ru-BY"/>
              </w:rPr>
              <w:t>ов</w:t>
            </w:r>
            <w:proofErr w:type="spellEnd"/>
            <w:r w:rsidRPr="007308D1">
              <w:rPr>
                <w:bCs/>
                <w:lang w:val="ru-BY"/>
              </w:rPr>
              <w:t>):подтверждающих соответствие требованиям к участникам, установленным согласно пункту 2 статьи 16 Закона Республики Беларусь от 13 июля 2012 года "О государственных закупках товаров (работ, услуг)";</w:t>
            </w:r>
            <w:r w:rsidRPr="007308D1">
              <w:rPr>
                <w:bCs/>
                <w:lang w:val="ru-BY"/>
              </w:rPr>
              <w:br/>
              <w:t>подтверждающих право на применение преференциальной поправки;</w:t>
            </w:r>
            <w:r w:rsidRPr="007308D1">
              <w:rPr>
                <w:bCs/>
                <w:lang w:val="ru-BY"/>
              </w:rPr>
              <w:br/>
              <w:t>представление которых установлено документами процедуры запроса ценовых предложений</w:t>
            </w:r>
          </w:p>
        </w:tc>
        <w:tc>
          <w:tcPr>
            <w:tcW w:w="2560" w:type="dxa"/>
            <w:tcBorders>
              <w:top w:val="single" w:sz="2" w:space="0" w:color="auto"/>
              <w:left w:val="single" w:sz="2" w:space="0" w:color="auto"/>
              <w:bottom w:val="single" w:sz="2" w:space="0" w:color="auto"/>
              <w:right w:val="single" w:sz="2" w:space="0" w:color="auto"/>
            </w:tcBorders>
          </w:tcPr>
          <w:p w14:paraId="5A16CA81" w14:textId="77777777" w:rsidR="00DF47E9" w:rsidRPr="007308D1" w:rsidRDefault="00DF47E9" w:rsidP="009B60F4">
            <w:pPr>
              <w:pStyle w:val="newncpi"/>
              <w:ind w:right="-1"/>
              <w:rPr>
                <w:b/>
                <w:lang w:val="ru-BY"/>
              </w:rPr>
            </w:pPr>
          </w:p>
        </w:tc>
      </w:tr>
    </w:tbl>
    <w:p w14:paraId="03EF2155" w14:textId="77777777" w:rsidR="00DF47E9" w:rsidRPr="00F64F2D" w:rsidRDefault="00DF47E9" w:rsidP="00DF47E9">
      <w:pPr>
        <w:pStyle w:val="newncpi"/>
        <w:rPr>
          <w:b/>
          <w:bCs/>
          <w:sz w:val="6"/>
          <w:szCs w:val="6"/>
        </w:rPr>
      </w:pPr>
    </w:p>
    <w:p w14:paraId="07DE5E73" w14:textId="77777777" w:rsidR="00DF47E9" w:rsidRDefault="00DF47E9" w:rsidP="00DF47E9">
      <w:pPr>
        <w:pStyle w:val="newncpi"/>
        <w:ind w:right="103"/>
      </w:pPr>
      <w:r>
        <w:rPr>
          <w:b/>
          <w:bCs/>
        </w:rPr>
        <w:t>XI. Договор</w:t>
      </w:r>
    </w:p>
    <w:p w14:paraId="78DA0777" w14:textId="77777777" w:rsidR="00DF47E9" w:rsidRPr="00C43682" w:rsidRDefault="00DF47E9" w:rsidP="00DF47E9">
      <w:pPr>
        <w:shd w:val="clear" w:color="auto" w:fill="FFFFFF"/>
        <w:ind w:firstLine="567"/>
        <w:jc w:val="both"/>
        <w:rPr>
          <w:color w:val="000000"/>
          <w:lang w:val="ru-BY" w:eastAsia="ru-BY"/>
        </w:rPr>
      </w:pPr>
      <w:r w:rsidRPr="00C43682">
        <w:rPr>
          <w:color w:val="000000"/>
          <w:lang w:val="ru-BY" w:eastAsia="ru-BY"/>
        </w:rPr>
        <w:t xml:space="preserve">Неотъемлемой частью </w:t>
      </w:r>
      <w:r w:rsidRPr="00036166">
        <w:rPr>
          <w:lang w:val="ru-BY" w:eastAsia="ru-BY"/>
        </w:rPr>
        <w:t>настоящих документов процедуры запроса ценовых предложений является проект договора</w:t>
      </w:r>
      <w:r w:rsidRPr="00036166">
        <w:rPr>
          <w:lang w:eastAsia="ru-BY"/>
        </w:rPr>
        <w:t xml:space="preserve"> (приложение </w:t>
      </w:r>
      <w:r>
        <w:rPr>
          <w:lang w:eastAsia="ru-BY"/>
        </w:rPr>
        <w:t>3</w:t>
      </w:r>
      <w:r w:rsidRPr="00036166">
        <w:rPr>
          <w:lang w:eastAsia="ru-BY"/>
        </w:rPr>
        <w:t>)</w:t>
      </w:r>
      <w:r w:rsidRPr="00036166">
        <w:rPr>
          <w:lang w:val="ru-BY" w:eastAsia="ru-BY"/>
        </w:rPr>
        <w:t>, разработанный</w:t>
      </w:r>
      <w:r w:rsidRPr="00C43682">
        <w:rPr>
          <w:color w:val="000000"/>
          <w:lang w:val="ru-BY" w:eastAsia="ru-BY"/>
        </w:rPr>
        <w:t xml:space="preserve">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размещается проект договора в отношении каждой части (лота).</w:t>
      </w:r>
    </w:p>
    <w:p w14:paraId="5F5D4814" w14:textId="77777777" w:rsidR="00DF47E9" w:rsidRDefault="00DF47E9" w:rsidP="00DF47E9">
      <w:pPr>
        <w:shd w:val="clear" w:color="auto" w:fill="FFFFFF"/>
        <w:ind w:firstLine="567"/>
        <w:jc w:val="both"/>
        <w:rPr>
          <w:color w:val="000000"/>
          <w:lang w:val="ru-BY" w:eastAsia="ru-BY"/>
        </w:rPr>
      </w:pPr>
      <w:r w:rsidRPr="00C43682">
        <w:rPr>
          <w:color w:val="000000"/>
          <w:lang w:val="ru-BY" w:eastAsia="ru-BY"/>
        </w:rPr>
        <w:t>Проект договора должен содержать неизменяемую часть и графы (разделы), которые будут заполняться сведениями из предложения участника-победителя и протокола выбора участника-победителя.</w:t>
      </w:r>
    </w:p>
    <w:p w14:paraId="65C44A1F" w14:textId="630882A5" w:rsidR="002507C0" w:rsidRDefault="002507C0" w:rsidP="002507C0">
      <w:pPr>
        <w:pStyle w:val="newncpi"/>
        <w:rPr>
          <w:rFonts w:eastAsia="Times New Roman"/>
        </w:rPr>
      </w:pPr>
      <w:r>
        <w:rPr>
          <w:rFonts w:eastAsia="Times New Roman"/>
        </w:rPr>
        <w:t xml:space="preserve">Приложение 1 в 1 экз. на </w:t>
      </w:r>
      <w:r w:rsidR="00615C34">
        <w:rPr>
          <w:rFonts w:eastAsia="Times New Roman"/>
        </w:rPr>
        <w:t>2</w:t>
      </w:r>
      <w:r>
        <w:rPr>
          <w:rFonts w:eastAsia="Times New Roman"/>
        </w:rPr>
        <w:t xml:space="preserve"> л. (Проект договора).</w:t>
      </w:r>
    </w:p>
    <w:p w14:paraId="5888DBA4" w14:textId="2695F0FC" w:rsidR="00DF47E9" w:rsidRDefault="00DF47E9" w:rsidP="002507C0">
      <w:pPr>
        <w:pStyle w:val="newncpi"/>
        <w:rPr>
          <w:rFonts w:eastAsia="Times New Roman"/>
        </w:rPr>
      </w:pPr>
      <w:r>
        <w:rPr>
          <w:rFonts w:eastAsia="Times New Roman"/>
        </w:rPr>
        <w:t>Приложение 2 в 1 экз. на 8 л. (Смета).</w:t>
      </w:r>
    </w:p>
    <w:p w14:paraId="2ACF1005" w14:textId="443507FA" w:rsidR="002507C0" w:rsidRDefault="002507C0" w:rsidP="002507C0">
      <w:pPr>
        <w:pStyle w:val="newncpi"/>
        <w:rPr>
          <w:bCs/>
        </w:rPr>
      </w:pPr>
    </w:p>
    <w:p w14:paraId="417FE7DF" w14:textId="1BB2754F" w:rsidR="00615C34" w:rsidRPr="0088191C" w:rsidRDefault="00615C34" w:rsidP="00615C34">
      <w:pPr>
        <w:pStyle w:val="newncpi"/>
        <w:ind w:firstLine="0"/>
        <w:rPr>
          <w:bCs/>
        </w:rPr>
      </w:pPr>
      <w:r>
        <w:rPr>
          <w:bCs/>
        </w:rPr>
        <w:t>Документы подготовил</w:t>
      </w:r>
    </w:p>
    <w:p w14:paraId="1DAAF31D" w14:textId="28A55C59" w:rsidR="009238DB" w:rsidRPr="00E0593F" w:rsidRDefault="008929C2" w:rsidP="009238DB">
      <w:pPr>
        <w:pStyle w:val="newncpi"/>
        <w:spacing w:line="280" w:lineRule="exact"/>
        <w:ind w:right="102" w:firstLine="0"/>
      </w:pPr>
      <w:r>
        <w:t>Специалист по организации закупок</w:t>
      </w:r>
      <w:r w:rsidR="009238DB">
        <w:t xml:space="preserve">  </w:t>
      </w:r>
      <w:r w:rsidR="009238DB" w:rsidRPr="00E0593F">
        <w:t xml:space="preserve"> _________________/</w:t>
      </w:r>
      <w:proofErr w:type="spellStart"/>
      <w:r w:rsidR="009238DB">
        <w:t>А.Р.Татарчик</w:t>
      </w:r>
      <w:proofErr w:type="spellEnd"/>
      <w:r w:rsidR="009238DB" w:rsidRPr="00E0593F">
        <w:t>/</w:t>
      </w:r>
    </w:p>
    <w:p w14:paraId="423D69B7" w14:textId="77777777" w:rsidR="009238DB" w:rsidRDefault="009238DB" w:rsidP="009238DB">
      <w:pPr>
        <w:spacing w:line="360" w:lineRule="auto"/>
        <w:ind w:right="278"/>
      </w:pPr>
    </w:p>
    <w:p w14:paraId="3FF81281" w14:textId="559B5C69" w:rsidR="009238DB" w:rsidRDefault="009238DB" w:rsidP="00FB071C">
      <w:pPr>
        <w:spacing w:line="280" w:lineRule="exact"/>
        <w:ind w:right="278"/>
      </w:pPr>
    </w:p>
    <w:sectPr w:rsidR="009238D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8F76DF"/>
    <w:multiLevelType w:val="multilevel"/>
    <w:tmpl w:val="233068B0"/>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22B1B40"/>
    <w:multiLevelType w:val="hybridMultilevel"/>
    <w:tmpl w:val="F4EC8F2A"/>
    <w:lvl w:ilvl="0" w:tplc="C5CE1278">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321"/>
    <w:rsid w:val="00005321"/>
    <w:rsid w:val="00100DC8"/>
    <w:rsid w:val="0019260B"/>
    <w:rsid w:val="001B5C82"/>
    <w:rsid w:val="001E7FEE"/>
    <w:rsid w:val="00207AAE"/>
    <w:rsid w:val="002507C0"/>
    <w:rsid w:val="00332274"/>
    <w:rsid w:val="00371125"/>
    <w:rsid w:val="00465524"/>
    <w:rsid w:val="005040EE"/>
    <w:rsid w:val="00515E09"/>
    <w:rsid w:val="00590F68"/>
    <w:rsid w:val="00591DB7"/>
    <w:rsid w:val="005B3FFC"/>
    <w:rsid w:val="005D4C92"/>
    <w:rsid w:val="00615C34"/>
    <w:rsid w:val="00626A35"/>
    <w:rsid w:val="00686967"/>
    <w:rsid w:val="00734F89"/>
    <w:rsid w:val="00774415"/>
    <w:rsid w:val="007F1ECD"/>
    <w:rsid w:val="00881CE5"/>
    <w:rsid w:val="008929C2"/>
    <w:rsid w:val="008A43DF"/>
    <w:rsid w:val="008F017C"/>
    <w:rsid w:val="009238DB"/>
    <w:rsid w:val="00973E55"/>
    <w:rsid w:val="009E5EBB"/>
    <w:rsid w:val="00A90930"/>
    <w:rsid w:val="00AA7FC5"/>
    <w:rsid w:val="00AD59A1"/>
    <w:rsid w:val="00B76C74"/>
    <w:rsid w:val="00B878FD"/>
    <w:rsid w:val="00C11F18"/>
    <w:rsid w:val="00C469CF"/>
    <w:rsid w:val="00C77556"/>
    <w:rsid w:val="00CB545C"/>
    <w:rsid w:val="00D02CCE"/>
    <w:rsid w:val="00D4086A"/>
    <w:rsid w:val="00DF47E9"/>
    <w:rsid w:val="00E22CD7"/>
    <w:rsid w:val="00E85A4F"/>
    <w:rsid w:val="00F610E7"/>
    <w:rsid w:val="00F72D49"/>
    <w:rsid w:val="00FB071C"/>
    <w:rsid w:val="00FE3DE4"/>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01147"/>
  <w15:chartTrackingRefBased/>
  <w15:docId w15:val="{FA4FA079-463C-4EB8-A30C-3E7EADFAF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B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38DB"/>
    <w:pPr>
      <w:spacing w:after="0" w:line="240" w:lineRule="auto"/>
    </w:pPr>
    <w:rPr>
      <w:rFonts w:ascii="Times New Roman" w:eastAsia="Times New Roman" w:hAnsi="Times New Roman" w:cs="Times New Roman"/>
      <w:kern w:val="0"/>
      <w:sz w:val="24"/>
      <w:szCs w:val="24"/>
      <w:lang w:val="ru-RU" w:eastAsia="ru-RU"/>
      <w14:ligatures w14:val="none"/>
    </w:rPr>
  </w:style>
  <w:style w:type="paragraph" w:styleId="1">
    <w:name w:val="heading 1"/>
    <w:basedOn w:val="a"/>
    <w:next w:val="a"/>
    <w:link w:val="10"/>
    <w:uiPriority w:val="9"/>
    <w:qFormat/>
    <w:rsid w:val="000053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053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0532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0532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0532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05321"/>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05321"/>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05321"/>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05321"/>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0532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0532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0532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0532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0532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0532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05321"/>
    <w:rPr>
      <w:rFonts w:eastAsiaTheme="majorEastAsia" w:cstheme="majorBidi"/>
      <w:color w:val="595959" w:themeColor="text1" w:themeTint="A6"/>
    </w:rPr>
  </w:style>
  <w:style w:type="character" w:customStyle="1" w:styleId="80">
    <w:name w:val="Заголовок 8 Знак"/>
    <w:basedOn w:val="a0"/>
    <w:link w:val="8"/>
    <w:uiPriority w:val="9"/>
    <w:semiHidden/>
    <w:rsid w:val="0000532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05321"/>
    <w:rPr>
      <w:rFonts w:eastAsiaTheme="majorEastAsia" w:cstheme="majorBidi"/>
      <w:color w:val="272727" w:themeColor="text1" w:themeTint="D8"/>
    </w:rPr>
  </w:style>
  <w:style w:type="paragraph" w:styleId="a3">
    <w:name w:val="Title"/>
    <w:basedOn w:val="a"/>
    <w:next w:val="a"/>
    <w:link w:val="a4"/>
    <w:uiPriority w:val="10"/>
    <w:qFormat/>
    <w:rsid w:val="00005321"/>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0532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0532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0532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05321"/>
    <w:pPr>
      <w:spacing w:before="160"/>
      <w:jc w:val="center"/>
    </w:pPr>
    <w:rPr>
      <w:i/>
      <w:iCs/>
      <w:color w:val="404040" w:themeColor="text1" w:themeTint="BF"/>
    </w:rPr>
  </w:style>
  <w:style w:type="character" w:customStyle="1" w:styleId="22">
    <w:name w:val="Цитата 2 Знак"/>
    <w:basedOn w:val="a0"/>
    <w:link w:val="21"/>
    <w:uiPriority w:val="29"/>
    <w:rsid w:val="00005321"/>
    <w:rPr>
      <w:i/>
      <w:iCs/>
      <w:color w:val="404040" w:themeColor="text1" w:themeTint="BF"/>
    </w:rPr>
  </w:style>
  <w:style w:type="paragraph" w:styleId="a7">
    <w:name w:val="List Paragraph"/>
    <w:basedOn w:val="a"/>
    <w:uiPriority w:val="34"/>
    <w:qFormat/>
    <w:rsid w:val="00005321"/>
    <w:pPr>
      <w:ind w:left="720"/>
      <w:contextualSpacing/>
    </w:pPr>
  </w:style>
  <w:style w:type="character" w:styleId="a8">
    <w:name w:val="Intense Emphasis"/>
    <w:basedOn w:val="a0"/>
    <w:uiPriority w:val="21"/>
    <w:qFormat/>
    <w:rsid w:val="00005321"/>
    <w:rPr>
      <w:i/>
      <w:iCs/>
      <w:color w:val="2F5496" w:themeColor="accent1" w:themeShade="BF"/>
    </w:rPr>
  </w:style>
  <w:style w:type="paragraph" w:styleId="a9">
    <w:name w:val="Intense Quote"/>
    <w:basedOn w:val="a"/>
    <w:next w:val="a"/>
    <w:link w:val="aa"/>
    <w:uiPriority w:val="30"/>
    <w:qFormat/>
    <w:rsid w:val="000053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05321"/>
    <w:rPr>
      <w:i/>
      <w:iCs/>
      <w:color w:val="2F5496" w:themeColor="accent1" w:themeShade="BF"/>
    </w:rPr>
  </w:style>
  <w:style w:type="character" w:styleId="ab">
    <w:name w:val="Intense Reference"/>
    <w:basedOn w:val="a0"/>
    <w:uiPriority w:val="32"/>
    <w:qFormat/>
    <w:rsid w:val="00005321"/>
    <w:rPr>
      <w:b/>
      <w:bCs/>
      <w:smallCaps/>
      <w:color w:val="2F5496" w:themeColor="accent1" w:themeShade="BF"/>
      <w:spacing w:val="5"/>
    </w:rPr>
  </w:style>
  <w:style w:type="paragraph" w:customStyle="1" w:styleId="newncpi0">
    <w:name w:val="newncpi0"/>
    <w:basedOn w:val="a"/>
    <w:rsid w:val="009238DB"/>
    <w:pPr>
      <w:jc w:val="both"/>
    </w:pPr>
  </w:style>
  <w:style w:type="paragraph" w:customStyle="1" w:styleId="ConsPlusNonformat">
    <w:name w:val="ConsPlusNonformat"/>
    <w:link w:val="ConsPlusNonformat0"/>
    <w:rsid w:val="009238DB"/>
    <w:pPr>
      <w:autoSpaceDE w:val="0"/>
      <w:autoSpaceDN w:val="0"/>
      <w:adjustRightInd w:val="0"/>
      <w:spacing w:after="0" w:line="240" w:lineRule="auto"/>
    </w:pPr>
    <w:rPr>
      <w:rFonts w:ascii="Courier New" w:eastAsia="Times New Roman" w:hAnsi="Courier New" w:cs="Courier New"/>
      <w:kern w:val="0"/>
      <w:sz w:val="20"/>
      <w:szCs w:val="20"/>
      <w:lang w:val="ru-RU"/>
      <w14:ligatures w14:val="none"/>
    </w:rPr>
  </w:style>
  <w:style w:type="paragraph" w:customStyle="1" w:styleId="table10">
    <w:name w:val="table10"/>
    <w:basedOn w:val="a"/>
    <w:rsid w:val="009238DB"/>
    <w:rPr>
      <w:sz w:val="20"/>
      <w:szCs w:val="20"/>
    </w:rPr>
  </w:style>
  <w:style w:type="character" w:customStyle="1" w:styleId="ConsPlusNonformat0">
    <w:name w:val="ConsPlusNonformat Знак"/>
    <w:link w:val="ConsPlusNonformat"/>
    <w:rsid w:val="009238DB"/>
    <w:rPr>
      <w:rFonts w:ascii="Courier New" w:eastAsia="Times New Roman" w:hAnsi="Courier New" w:cs="Courier New"/>
      <w:kern w:val="0"/>
      <w:sz w:val="20"/>
      <w:szCs w:val="20"/>
      <w:lang w:val="ru-RU"/>
      <w14:ligatures w14:val="none"/>
    </w:rPr>
  </w:style>
  <w:style w:type="paragraph" w:customStyle="1" w:styleId="justify">
    <w:name w:val="justify"/>
    <w:basedOn w:val="a"/>
    <w:rsid w:val="009238DB"/>
    <w:pPr>
      <w:ind w:firstLine="567"/>
      <w:jc w:val="both"/>
    </w:pPr>
  </w:style>
  <w:style w:type="paragraph" w:customStyle="1" w:styleId="newncpi">
    <w:name w:val="newncpi"/>
    <w:basedOn w:val="a"/>
    <w:rsid w:val="009238DB"/>
    <w:pPr>
      <w:ind w:firstLine="567"/>
      <w:jc w:val="both"/>
    </w:pPr>
    <w:rPr>
      <w:rFonts w:eastAsia="Calibri"/>
    </w:rPr>
  </w:style>
  <w:style w:type="character" w:customStyle="1" w:styleId="Bodytext2">
    <w:name w:val="Body text (2)_"/>
    <w:link w:val="Bodytext20"/>
    <w:locked/>
    <w:rsid w:val="001E7FEE"/>
    <w:rPr>
      <w:shd w:val="clear" w:color="auto" w:fill="FFFFFF"/>
    </w:rPr>
  </w:style>
  <w:style w:type="paragraph" w:customStyle="1" w:styleId="Bodytext20">
    <w:name w:val="Body text (2)"/>
    <w:basedOn w:val="a"/>
    <w:link w:val="Bodytext2"/>
    <w:rsid w:val="001E7FEE"/>
    <w:pPr>
      <w:widowControl w:val="0"/>
      <w:shd w:val="clear" w:color="auto" w:fill="FFFFFF"/>
      <w:spacing w:before="300" w:after="300" w:line="0" w:lineRule="atLeast"/>
      <w:jc w:val="both"/>
    </w:pPr>
    <w:rPr>
      <w:rFonts w:asciiTheme="minorHAnsi" w:eastAsiaTheme="minorHAnsi" w:hAnsiTheme="minorHAnsi" w:cstheme="minorBidi"/>
      <w:kern w:val="2"/>
      <w:sz w:val="22"/>
      <w:szCs w:val="22"/>
      <w:lang w:val="ru-BY" w:eastAsia="en-US"/>
      <w14:ligatures w14:val="standardContextual"/>
    </w:rPr>
  </w:style>
  <w:style w:type="paragraph" w:customStyle="1" w:styleId="ConsPlusNormal">
    <w:name w:val="ConsPlusNormal"/>
    <w:rsid w:val="001E7FEE"/>
    <w:pPr>
      <w:autoSpaceDE w:val="0"/>
      <w:autoSpaceDN w:val="0"/>
      <w:adjustRightInd w:val="0"/>
      <w:spacing w:after="0" w:line="240" w:lineRule="auto"/>
    </w:pPr>
    <w:rPr>
      <w:rFonts w:ascii="Arial" w:eastAsia="Times New Roman" w:hAnsi="Arial" w:cs="Arial"/>
      <w:kern w:val="0"/>
      <w:sz w:val="20"/>
      <w:szCs w:val="20"/>
      <w:lang w:val="ru-RU"/>
      <w14:ligatures w14:val="none"/>
    </w:rPr>
  </w:style>
  <w:style w:type="paragraph" w:customStyle="1" w:styleId="TableParagraph">
    <w:name w:val="Table Paragraph"/>
    <w:basedOn w:val="a"/>
    <w:uiPriority w:val="1"/>
    <w:qFormat/>
    <w:rsid w:val="00100DC8"/>
    <w:pPr>
      <w:widowControl w:val="0"/>
      <w:autoSpaceDE w:val="0"/>
      <w:autoSpaceDN w:val="0"/>
    </w:pPr>
    <w:rPr>
      <w:sz w:val="22"/>
      <w:szCs w:val="22"/>
      <w:lang w:eastAsia="en-US"/>
    </w:rPr>
  </w:style>
  <w:style w:type="paragraph" w:customStyle="1" w:styleId="a0-justify">
    <w:name w:val="a0-justify"/>
    <w:basedOn w:val="a"/>
    <w:rsid w:val="00615C34"/>
    <w:pPr>
      <w:spacing w:after="160"/>
      <w:jc w:val="both"/>
    </w:pPr>
    <w:rPr>
      <w:rFonts w:ascii="Arial" w:eastAsiaTheme="minorEastAsia" w:hAnsi="Arial" w:cs="Arial"/>
    </w:rPr>
  </w:style>
  <w:style w:type="paragraph" w:customStyle="1" w:styleId="Standard">
    <w:name w:val="Standard"/>
    <w:rsid w:val="00DF47E9"/>
    <w:pPr>
      <w:suppressAutoHyphens/>
      <w:autoSpaceDN w:val="0"/>
      <w:spacing w:after="200" w:line="276" w:lineRule="auto"/>
      <w:textAlignment w:val="baseline"/>
    </w:pPr>
    <w:rPr>
      <w:rFonts w:ascii="Calibri" w:eastAsia="SimSun" w:hAnsi="Calibri" w:cs="Tahoma"/>
      <w:kern w:val="3"/>
      <w:lang w:val="ru-RU" w:eastAsia="ru-RU"/>
      <w14:ligatures w14:val="none"/>
    </w:rPr>
  </w:style>
  <w:style w:type="character" w:customStyle="1" w:styleId="23">
    <w:name w:val="Основной текст (2)_"/>
    <w:link w:val="24"/>
    <w:rsid w:val="00686967"/>
    <w:rPr>
      <w:shd w:val="clear" w:color="auto" w:fill="FFFFFF"/>
    </w:rPr>
  </w:style>
  <w:style w:type="paragraph" w:customStyle="1" w:styleId="24">
    <w:name w:val="Основной текст (2)"/>
    <w:basedOn w:val="a"/>
    <w:link w:val="23"/>
    <w:rsid w:val="00686967"/>
    <w:pPr>
      <w:widowControl w:val="0"/>
      <w:shd w:val="clear" w:color="auto" w:fill="FFFFFF"/>
      <w:spacing w:after="240" w:line="256" w:lineRule="exact"/>
    </w:pPr>
    <w:rPr>
      <w:rFonts w:asciiTheme="minorHAnsi" w:eastAsiaTheme="minorHAnsi" w:hAnsiTheme="minorHAnsi" w:cstheme="minorBidi"/>
      <w:kern w:val="2"/>
      <w:sz w:val="22"/>
      <w:szCs w:val="22"/>
      <w:lang w:val="ru-BY"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1</Pages>
  <Words>3258</Words>
  <Characters>18573</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cp:lastPrinted>2026-10-09T06:41:00Z</cp:lastPrinted>
  <dcterms:created xsi:type="dcterms:W3CDTF">2025-03-11T05:09:00Z</dcterms:created>
  <dcterms:modified xsi:type="dcterms:W3CDTF">2026-10-22T08:45:00Z</dcterms:modified>
</cp:coreProperties>
</file>