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42" w:type="pct"/>
        <w:tblInd w:w="52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5"/>
      </w:tblGrid>
      <w:tr w:rsidR="002207F5" w:rsidRPr="00541A38" w14:paraId="1D75DD6E" w14:textId="77777777" w:rsidTr="002207F5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5CECF" w14:textId="77777777" w:rsidR="002207F5" w:rsidRPr="00541A38" w:rsidRDefault="002207F5" w:rsidP="00EC704D">
            <w:pPr>
              <w:spacing w:after="0" w:line="240" w:lineRule="auto"/>
              <w:ind w:firstLine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EA0374">
              <w:rPr>
                <w:rFonts w:ascii="Times New Roman" w:eastAsia="Times New Roman" w:hAnsi="Times New Roman" w:cs="Times New Roman"/>
                <w:sz w:val="24"/>
                <w:szCs w:val="24"/>
              </w:rPr>
              <w:t>Ректор</w:t>
            </w:r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УО Витебская ордена «Знак Почета» государственная академия ветеринарной медицины»</w:t>
            </w:r>
          </w:p>
          <w:p w14:paraId="274BAE99" w14:textId="3459D0A9" w:rsidR="002207F5" w:rsidRPr="00541A38" w:rsidRDefault="002207F5" w:rsidP="00351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A3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_</w:t>
            </w:r>
            <w:r w:rsidR="00B14E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____</w:t>
            </w:r>
            <w:proofErr w:type="spellStart"/>
            <w:r w:rsidR="00B14E20">
              <w:rPr>
                <w:rFonts w:ascii="Times New Roman" w:eastAsia="Times New Roman" w:hAnsi="Times New Roman" w:cs="Times New Roman"/>
                <w:sz w:val="24"/>
                <w:szCs w:val="24"/>
              </w:rPr>
              <w:t>О.С.Горлова</w:t>
            </w:r>
            <w:proofErr w:type="spellEnd"/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</w:t>
            </w:r>
            <w:r w:rsidR="00B657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737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BC6C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C6C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657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proofErr w:type="gramEnd"/>
            <w:r w:rsidR="00C737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052B">
              <w:rPr>
                <w:rFonts w:ascii="Times New Roman" w:eastAsia="Times New Roman" w:hAnsi="Times New Roman" w:cs="Times New Roman"/>
                <w:sz w:val="24"/>
                <w:szCs w:val="24"/>
              </w:rPr>
              <w:t>окября</w:t>
            </w:r>
            <w:proofErr w:type="spellEnd"/>
            <w:r w:rsidR="00B1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C5C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B6575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C333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t> г.</w:t>
            </w:r>
          </w:p>
        </w:tc>
      </w:tr>
    </w:tbl>
    <w:p w14:paraId="4DBC8121" w14:textId="77777777" w:rsidR="002207F5" w:rsidRPr="00E643BB" w:rsidRDefault="002207F5" w:rsidP="00EC70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3B2A35B" w14:textId="77777777" w:rsidR="002207F5" w:rsidRPr="00E643BB" w:rsidRDefault="002207F5" w:rsidP="00EC70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sz w:val="24"/>
          <w:szCs w:val="24"/>
        </w:rPr>
        <w:t>ДОКУМЕНТЫ, ПРЕДСТАВЛЯЕМЫЕ ЮРИДИЧЕСКОМУ ИЛИ ФИЗИЧЕСКОМУ ЛИЦУ, В ТОМ ЧИСЛЕ ИНДИВИДУАЛЬНОМУ ПРЕДПРИНИМАТЕЛЮ, ДЛЯ ПОДГОТОВКИ ПРЕДЛОЖЕНИЯ В ЦЕЛЯХ УЧАСТИЯ В ПРОЦЕДУРЕ</w:t>
      </w:r>
      <w:r>
        <w:rPr>
          <w:rFonts w:ascii="Times New Roman" w:hAnsi="Times New Roman" w:cs="Times New Roman"/>
          <w:sz w:val="24"/>
          <w:szCs w:val="24"/>
        </w:rPr>
        <w:t xml:space="preserve"> ЗАПРОСА ЦЕНОВЫХ ПРЕДЛОЖЕНИЙ</w:t>
      </w:r>
    </w:p>
    <w:p w14:paraId="0731C822" w14:textId="77777777" w:rsidR="002207F5" w:rsidRPr="00E643BB" w:rsidRDefault="002207F5" w:rsidP="00EC70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BD76D50" w14:textId="77777777" w:rsidR="002207F5" w:rsidRPr="00E643BB" w:rsidRDefault="002207F5" w:rsidP="00EC70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b/>
          <w:bCs/>
          <w:sz w:val="24"/>
          <w:szCs w:val="24"/>
        </w:rPr>
        <w:t>I. ПРИГЛАШЕНИЕ</w:t>
      </w:r>
    </w:p>
    <w:p w14:paraId="328948F1" w14:textId="77777777" w:rsidR="002207F5" w:rsidRPr="00E643BB" w:rsidRDefault="002207F5" w:rsidP="00EC70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b/>
          <w:bCs/>
          <w:sz w:val="24"/>
          <w:szCs w:val="24"/>
        </w:rPr>
        <w:t>К УЧАСТИЮ В ПРОЦЕДУРЕ ГОСУДАРСТВЕННОЙ ЗАКУПКИ</w:t>
      </w:r>
    </w:p>
    <w:tbl>
      <w:tblPr>
        <w:tblW w:w="0" w:type="auto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6518"/>
      </w:tblGrid>
      <w:tr w:rsidR="002207F5" w:rsidRPr="00E643BB" w14:paraId="0EAAF9AD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05D7" w14:textId="77777777" w:rsidR="002207F5" w:rsidRPr="00E643BB" w:rsidRDefault="002207F5" w:rsidP="00EC7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DD19" w14:textId="77777777" w:rsidR="002207F5" w:rsidRPr="00E643BB" w:rsidRDefault="002207F5" w:rsidP="00EC7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Процедура запроса ценовых предложений</w:t>
            </w:r>
          </w:p>
        </w:tc>
      </w:tr>
      <w:tr w:rsidR="002207F5" w:rsidRPr="00E643BB" w14:paraId="3B104A83" w14:textId="77777777" w:rsidTr="00AA205D">
        <w:tc>
          <w:tcPr>
            <w:tcW w:w="9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2369" w14:textId="77777777" w:rsidR="002207F5" w:rsidRPr="00E643BB" w:rsidRDefault="002207F5" w:rsidP="00EC7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2207F5" w:rsidRPr="00E643BB" w14:paraId="108145D5" w14:textId="77777777" w:rsidTr="002346C2">
        <w:trPr>
          <w:trHeight w:val="12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557C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6457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A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</w:tc>
      </w:tr>
      <w:tr w:rsidR="002207F5" w:rsidRPr="00E643BB" w14:paraId="203687C3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C941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AA63" w14:textId="77777777" w:rsidR="002207F5" w:rsidRPr="00541A38" w:rsidRDefault="002207F5" w:rsidP="00EC7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41A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210026, </w:t>
            </w:r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t>г. Витебск, ул. 1-я Доватора, 7/11</w:t>
            </w:r>
          </w:p>
        </w:tc>
      </w:tr>
      <w:tr w:rsidR="002207F5" w:rsidRPr="00E643BB" w14:paraId="3B483009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F79D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2F94" w14:textId="77777777" w:rsidR="002207F5" w:rsidRPr="00541A38" w:rsidRDefault="002207F5" w:rsidP="00EC7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41A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300002681</w:t>
            </w:r>
          </w:p>
        </w:tc>
      </w:tr>
      <w:tr w:rsidR="002207F5" w:rsidRPr="00E643BB" w14:paraId="30680C2D" w14:textId="77777777" w:rsidTr="00AA205D">
        <w:trPr>
          <w:trHeight w:val="236"/>
        </w:trPr>
        <w:tc>
          <w:tcPr>
            <w:tcW w:w="9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9911" w14:textId="77777777" w:rsidR="002207F5" w:rsidRPr="00E643BB" w:rsidRDefault="002207F5" w:rsidP="00EC7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организаторе</w:t>
            </w:r>
          </w:p>
        </w:tc>
      </w:tr>
      <w:tr w:rsidR="002207F5" w:rsidRPr="00E643BB" w14:paraId="0BE0011E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DC83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4FFB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1491AF03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8077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2148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6E450247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B047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5163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76AFD351" w14:textId="77777777" w:rsidTr="00AA205D">
        <w:tc>
          <w:tcPr>
            <w:tcW w:w="9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4A49" w14:textId="77777777" w:rsidR="002207F5" w:rsidRPr="00E643BB" w:rsidRDefault="002207F5" w:rsidP="00EC7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процедуре запроса ценовых предложений</w:t>
            </w:r>
          </w:p>
        </w:tc>
      </w:tr>
      <w:tr w:rsidR="002207F5" w:rsidRPr="00E643BB" w14:paraId="79202293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D3D8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E468" w14:textId="77777777" w:rsidR="00FE1E87" w:rsidRPr="00E643BB" w:rsidRDefault="00EA0374" w:rsidP="00381056">
            <w:pPr>
              <w:pStyle w:val="Default"/>
            </w:pPr>
            <w:r>
              <w:rPr>
                <w:sz w:val="23"/>
                <w:szCs w:val="23"/>
              </w:rPr>
              <w:t>5</w:t>
            </w:r>
            <w:r w:rsidR="00FE1E87">
              <w:rPr>
                <w:sz w:val="23"/>
                <w:szCs w:val="23"/>
              </w:rPr>
              <w:t xml:space="preserve"> рабочих дней со дня размещения документов процедуры запроса ценовых предложений на электронной торговой площадке</w:t>
            </w:r>
          </w:p>
        </w:tc>
      </w:tr>
      <w:tr w:rsidR="002207F5" w:rsidRPr="00E643BB" w14:paraId="6A3C7C27" w14:textId="77777777" w:rsidTr="002346C2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5577" w14:textId="77777777" w:rsidR="002207F5" w:rsidRPr="00E643BB" w:rsidRDefault="00BB37E1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="002207F5" w:rsidRPr="00E643BB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9E01" w14:textId="7589B718" w:rsidR="002207F5" w:rsidRPr="00E643BB" w:rsidRDefault="00C1052B" w:rsidP="00487A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052B">
              <w:rPr>
                <w:rFonts w:ascii="Times New Roman" w:hAnsi="Times New Roman" w:cs="Times New Roman"/>
                <w:sz w:val="24"/>
                <w:szCs w:val="24"/>
              </w:rPr>
              <w:t xml:space="preserve">37 888,52 </w:t>
            </w:r>
            <w:proofErr w:type="spellStart"/>
            <w:r w:rsidR="00F31BFF">
              <w:rPr>
                <w:rFonts w:ascii="Times New Roman" w:hAnsi="Times New Roman" w:cs="Times New Roman"/>
                <w:sz w:val="24"/>
                <w:szCs w:val="24"/>
              </w:rPr>
              <w:t>бел.руб</w:t>
            </w:r>
            <w:proofErr w:type="spellEnd"/>
            <w:r w:rsidR="00F31B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4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07F5" w:rsidRPr="00E643BB" w14:paraId="1AB756BC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E4AC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61AA" w14:textId="77777777" w:rsidR="002A478A" w:rsidRPr="002A478A" w:rsidRDefault="002A478A" w:rsidP="002A478A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участию допускаются участники с учетом требований статьи 16 Закона «О государственных закупках товаров (работ, услуг)» от 13.07.2012 № 419-3:</w:t>
            </w:r>
          </w:p>
          <w:p w14:paraId="0C67A608" w14:textId="77777777" w:rsidR="002A478A" w:rsidRPr="002A478A" w:rsidRDefault="002A478A" w:rsidP="002A478A">
            <w:pPr>
              <w:spacing w:after="0" w:line="240" w:lineRule="auto"/>
              <w:ind w:left="-62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определенное ч.1 под.1.11 п.1 ст.1 Закона Республики Беларусь от 22.07.2003 № 226-З «О валютном регулировании и валютном контроле»;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Соответствие требованию подтверждается: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</w:t>
            </w:r>
            <w:r w:rsidR="005C1E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Интернет на первое число месяца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Соответствие требованию подтверждается путем проверки оператором электронной торговой площадки (далее – ЭТП) списка, за исключением случая совместного участия в процедуре государственной закупки нескольких лиц в соответствии с п.4 ст.16 Закона Республики Беларусь от 13.07.2012 № 419-З «О государственных закупках товаров (работ, услуг)». В таком случае соответствие требованию подтверждается заявлением участника по форме, 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установленной регламентом оператора ЭТП.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3)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</w:t>
            </w:r>
            <w:r w:rsidR="005C1E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быть аффилировано с заказчиком, 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организатором.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4) юридическое или физическое лицо, в том числе индивидуальный предприниматель, являющееся участником-победителем, с учетом положений ст.16-1 Закона Республики Беларусь от 13.07.2012 № 419-З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предложений. Не позднее 3 рабочих дней со дня уведомления участников о выборе участника-победителя последний обязан информировать заказчика (организатора) о том, что все участники (а если предмет государственной закупки разделен на части (лоты) – все участники по той же части (лоту)),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Информация предоставляется участником-победителем в виде заявления по форме, установленной регламентом оператора ЭТП. Оператор ЭТП обеспечивает размещение указанного заявления в открытом доступе на ЭТП.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5)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Соответствие требованию подтверждается заявлением 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участника по форме, установленной регламентом оператора ЭТП.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6)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Соответствие требованию подтверждается заявлением участника по форме, установленной регламентом оператора ЭТП.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7)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Соответствие требованию подтверждается заявлением участника по форме, установленной регламентом оператора ЭТП.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8)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Соответствие требованию подтверждается заявлением участника по форме, установленной регламентом оператора ЭТП.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9) в отношении юридического лица и индивидуального предпринимателя не должно быть возбуждено производство по делу о банкротстве.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Соответствие требованию подтверждается заявлением участника по форме, установленной регламентом оператора ЭТП.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10)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Соответствие требованию подтверждается заявлением участника по форме, установленной регламентом оператора ЭТП.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11)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Соответствие требованию подтверждается заявлением участника по форме, установленной регламентом оператора ЭТП.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2A47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 к участникам: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1) физическое лицо, в том числе индивидуальный предприниматель, - участник процедуры государственной 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чч.1, 7, 8 и 10 ст.14.4, чч.4 и 5 ст.14.5 Кодекса Республики Беларусь об административных правонарушениях (далее – КоАП).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ст.209-212, 216, 235, 243-243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424-426, 429-432 и 455 Уголовного кодекса Республики Беларусь (далее – УК).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ст.209-212, 216, 235, 243-243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424-426, 429-432 и 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455 УК.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4) юридическое лицо не должно считаться подвергавшимся административному взысканию за административное правонарушение, предусмотренное в ст.24.59 КоАП.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деятельности.;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Pr="002A47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Соответствие требованию подтверждается заявлением участника по форме, установленной регламентом оператора ЭТП. При проведении процедуры запроса ценовых предложений в случае, если сведения о государственных закупках составляют государственные секреты, соответствие требованиям подтверждается заявлением участника в письменной форме, подписанным не ранее чем за 5 рабочих дней до даты подачи предложения.</w:t>
            </w:r>
          </w:p>
          <w:p w14:paraId="7F592A43" w14:textId="77777777" w:rsidR="00387E29" w:rsidRPr="00D430DE" w:rsidRDefault="002A478A" w:rsidP="002A478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2A478A">
              <w:rPr>
                <w:rFonts w:ascii="Times New Roman" w:hAnsi="Times New Roman" w:cstheme="minorBidi"/>
                <w:bCs/>
                <w:sz w:val="24"/>
                <w:szCs w:val="24"/>
              </w:rPr>
              <w:t xml:space="preserve"> Предложение должно быть подготовлено и предоставлено на русском языке в одном экземпляре. При наличии документов </w:t>
            </w:r>
            <w:r w:rsidRPr="002A478A">
              <w:rPr>
                <w:rFonts w:ascii="Times New Roman" w:hAnsi="Times New Roman" w:cstheme="minorBidi"/>
                <w:bCs/>
                <w:sz w:val="24"/>
                <w:szCs w:val="24"/>
              </w:rPr>
              <w:lastRenderedPageBreak/>
              <w:t>на ином языке, участник должен предоставить заверенный перевод</w:t>
            </w:r>
          </w:p>
        </w:tc>
      </w:tr>
      <w:tr w:rsidR="002207F5" w:rsidRPr="00E643BB" w14:paraId="58F057C8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30A9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6604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A38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договора не устанавливается.</w:t>
            </w:r>
          </w:p>
        </w:tc>
      </w:tr>
      <w:tr w:rsidR="002207F5" w:rsidRPr="00E643BB" w14:paraId="03B24856" w14:textId="77777777" w:rsidTr="00AA205D">
        <w:tc>
          <w:tcPr>
            <w:tcW w:w="9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7391" w14:textId="77777777" w:rsidR="002207F5" w:rsidRPr="00E643BB" w:rsidRDefault="002207F5" w:rsidP="00EC7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2207F5" w:rsidRPr="00E643BB" w14:paraId="7F80F780" w14:textId="77777777" w:rsidTr="00AA205D">
        <w:tc>
          <w:tcPr>
            <w:tcW w:w="9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C9BB" w14:textId="77777777" w:rsidR="002207F5" w:rsidRPr="00E643BB" w:rsidRDefault="002207F5" w:rsidP="00AD62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</w:t>
            </w:r>
            <w:r w:rsidR="00AD62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07F5" w:rsidRPr="00E643BB" w14:paraId="1624B629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F146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C300" w14:textId="3219B9F8" w:rsidR="002207F5" w:rsidRPr="001C3331" w:rsidRDefault="00C1052B" w:rsidP="001C333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1052B">
              <w:rPr>
                <w:rFonts w:ascii="Times New Roman" w:eastAsia="Times New Roman" w:hAnsi="Times New Roman" w:cs="Times New Roman"/>
              </w:rPr>
              <w:t xml:space="preserve">«Текущий ремонт- замена оконных блоков в Главный корпус </w:t>
            </w:r>
            <w:proofErr w:type="gramStart"/>
            <w:r w:rsidRPr="00C1052B">
              <w:rPr>
                <w:rFonts w:ascii="Times New Roman" w:eastAsia="Times New Roman" w:hAnsi="Times New Roman" w:cs="Times New Roman"/>
              </w:rPr>
              <w:t>УО  «</w:t>
            </w:r>
            <w:proofErr w:type="gramEnd"/>
            <w:r w:rsidRPr="00C1052B">
              <w:rPr>
                <w:rFonts w:ascii="Times New Roman" w:eastAsia="Times New Roman" w:hAnsi="Times New Roman" w:cs="Times New Roman"/>
              </w:rPr>
              <w:t>Витебская ордена «Знак Почета»  государственная академия ветеринарной медицины» по адресу: г Витебск, ул. Доватора 7/11.»</w:t>
            </w:r>
          </w:p>
        </w:tc>
      </w:tr>
      <w:tr w:rsidR="002207F5" w:rsidRPr="00E643BB" w14:paraId="2E6BE632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1099" w14:textId="77777777" w:rsidR="002207F5" w:rsidRPr="00E643BB" w:rsidRDefault="00EC704D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ОКРБ 007-2012 </w:t>
            </w:r>
            <w:r w:rsidR="002207F5" w:rsidRPr="00E643BB">
              <w:rPr>
                <w:rFonts w:ascii="Times New Roman" w:hAnsi="Times New Roman" w:cs="Times New Roman"/>
                <w:sz w:val="24"/>
                <w:szCs w:val="24"/>
              </w:rPr>
              <w:t>(подвид)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7EEC" w14:textId="1DC1CCDA" w:rsidR="002207F5" w:rsidRPr="00F31BFF" w:rsidRDefault="00C1052B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052B">
              <w:rPr>
                <w:rFonts w:ascii="Times New Roman" w:hAnsi="Times New Roman" w:cs="Times New Roman"/>
                <w:sz w:val="24"/>
                <w:szCs w:val="24"/>
              </w:rPr>
              <w:t>43.32.10.100</w:t>
            </w:r>
          </w:p>
        </w:tc>
      </w:tr>
      <w:tr w:rsidR="002207F5" w:rsidRPr="00E643BB" w14:paraId="7B8B4848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EA6C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1E68" w14:textId="1089C981" w:rsidR="002207F5" w:rsidRPr="00C528F1" w:rsidRDefault="00C1052B" w:rsidP="00C528F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1052B">
              <w:rPr>
                <w:rFonts w:ascii="Times New Roman" w:hAnsi="Times New Roman" w:cs="Times New Roman"/>
                <w:sz w:val="24"/>
              </w:rPr>
              <w:t>Работы по установке дверных и оконных блоков и коробок, навеске дверных полотен, окон, оконных створок, планчатых створок, дверей гаражного типа и т.п. из любых материалов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2207F5" w:rsidRPr="00E643BB" w14:paraId="55C75B9D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DD75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892E" w14:textId="77777777" w:rsidR="009E2AA3" w:rsidRPr="009E2AA3" w:rsidRDefault="00C528F1" w:rsidP="000E77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  <w:r w:rsidR="009E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07F5" w:rsidRPr="00E643BB" w14:paraId="0D2CF948" w14:textId="77777777" w:rsidTr="002346C2">
        <w:trPr>
          <w:trHeight w:val="45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6ED3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77DB" w14:textId="605D3427" w:rsidR="002207F5" w:rsidRPr="00E643BB" w:rsidRDefault="00C1052B" w:rsidP="00351D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09.11.2026 – 30.11.2026</w:t>
            </w:r>
          </w:p>
        </w:tc>
      </w:tr>
      <w:tr w:rsidR="002207F5" w:rsidRPr="00E643BB" w14:paraId="193E5EB1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0824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FD68" w14:textId="77777777" w:rsidR="002207F5" w:rsidRPr="00E643BB" w:rsidRDefault="002207F5" w:rsidP="00BB37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t>210026,  г.</w:t>
            </w:r>
            <w:proofErr w:type="gramEnd"/>
            <w:r w:rsidRPr="00541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Витебск, ул. </w:t>
            </w:r>
            <w:r w:rsidR="00BB37E1">
              <w:rPr>
                <w:rFonts w:ascii="Times New Roman" w:eastAsia="Times New Roman" w:hAnsi="Times New Roman" w:cs="Times New Roman"/>
                <w:sz w:val="24"/>
                <w:szCs w:val="24"/>
              </w:rPr>
              <w:t>1-я Доватора, 7/11</w:t>
            </w:r>
            <w:r w:rsidR="002254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207F5" w:rsidRPr="00E643BB" w14:paraId="13D38F22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72F6" w14:textId="77777777" w:rsidR="002207F5" w:rsidRPr="00E643BB" w:rsidRDefault="00BB37E1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="002207F5" w:rsidRPr="00E643BB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05DB" w14:textId="058420E7" w:rsidR="002207F5" w:rsidRPr="00B71459" w:rsidRDefault="00C1052B" w:rsidP="00351DB0">
            <w:pPr>
              <w:pStyle w:val="ConsPlusNormal"/>
              <w:rPr>
                <w:rFonts w:ascii="Times New Roman" w:eastAsia="Calibri" w:hAnsi="Times New Roman" w:cs="Times New Roman"/>
                <w:color w:val="000000"/>
                <w:spacing w:val="-13"/>
                <w:sz w:val="24"/>
                <w:szCs w:val="28"/>
              </w:rPr>
            </w:pPr>
            <w:r w:rsidRPr="00C1052B">
              <w:rPr>
                <w:rFonts w:ascii="Times New Roman" w:hAnsi="Times New Roman" w:cs="Times New Roman"/>
                <w:sz w:val="24"/>
                <w:szCs w:val="24"/>
              </w:rPr>
              <w:t xml:space="preserve">37 888,52 </w:t>
            </w:r>
            <w:proofErr w:type="spellStart"/>
            <w:r w:rsidR="00032086">
              <w:rPr>
                <w:rFonts w:ascii="Times New Roman" w:hAnsi="Times New Roman" w:cs="Times New Roman"/>
                <w:sz w:val="24"/>
                <w:szCs w:val="24"/>
              </w:rPr>
              <w:t>бел.руб</w:t>
            </w:r>
            <w:proofErr w:type="spellEnd"/>
            <w:r w:rsidR="000320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207F5" w:rsidRPr="00E643BB" w14:paraId="2FDC3A39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C665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EFA1" w14:textId="77777777" w:rsidR="002207F5" w:rsidRDefault="00B71459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  <w:p w14:paraId="7B16AC48" w14:textId="77777777" w:rsidR="00254740" w:rsidRPr="00E643BB" w:rsidRDefault="00254740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0BD194B2" w14:textId="77777777" w:rsidTr="00AA205D">
        <w:tc>
          <w:tcPr>
            <w:tcW w:w="9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5E1F" w14:textId="77777777" w:rsidR="002207F5" w:rsidRPr="00E643BB" w:rsidRDefault="002207F5" w:rsidP="00EC7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ОПИСАНИЕ ПРЕДМЕТА ГОСУДАРСТВЕННОЙ ЗАКУПКИ</w:t>
            </w:r>
          </w:p>
        </w:tc>
      </w:tr>
      <w:tr w:rsidR="002207F5" w:rsidRPr="00E643BB" w14:paraId="546728B4" w14:textId="77777777" w:rsidTr="002346C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2472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</w:t>
            </w:r>
            <w:r w:rsidRPr="00E643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государственной закупки 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CA3C" w14:textId="3B2D7B86" w:rsidR="009F0BCC" w:rsidRPr="00E643BB" w:rsidRDefault="004D24AC" w:rsidP="00150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4D24AC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работ </w:t>
            </w:r>
            <w:r w:rsidR="001502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огласно, технического задания (Приложение 1</w:t>
            </w:r>
            <w:r w:rsidR="003D28AE">
              <w:rPr>
                <w:rFonts w:ascii="Times New Roman" w:hAnsi="Times New Roman" w:cs="Times New Roman"/>
                <w:sz w:val="24"/>
                <w:szCs w:val="24"/>
              </w:rPr>
              <w:t>), дефектного акта</w:t>
            </w:r>
            <w:r w:rsidR="00C1052B">
              <w:rPr>
                <w:rFonts w:ascii="Times New Roman" w:hAnsi="Times New Roman" w:cs="Times New Roman"/>
                <w:sz w:val="24"/>
                <w:szCs w:val="24"/>
              </w:rPr>
              <w:t>, смете и спецификации.</w:t>
            </w:r>
          </w:p>
        </w:tc>
      </w:tr>
    </w:tbl>
    <w:p w14:paraId="1491681F" w14:textId="77777777" w:rsidR="006F45BF" w:rsidRDefault="006F45BF" w:rsidP="00EC704D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5421DD" w14:textId="77777777" w:rsidR="00B070D9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43BB">
        <w:rPr>
          <w:rFonts w:ascii="Times New Roman" w:hAnsi="Times New Roman" w:cs="Times New Roman"/>
          <w:b/>
          <w:bCs/>
          <w:sz w:val="24"/>
          <w:szCs w:val="24"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процедуре запроса ценовых предложений</w:t>
      </w:r>
      <w:r w:rsidR="0025474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643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BA3E265" w14:textId="77777777" w:rsidR="007653AC" w:rsidRDefault="007653AC" w:rsidP="00EC704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3AC">
        <w:rPr>
          <w:rFonts w:ascii="Times New Roman" w:eastAsia="Times New Roman" w:hAnsi="Times New Roman" w:cs="Times New Roman"/>
          <w:sz w:val="24"/>
          <w:szCs w:val="24"/>
        </w:rPr>
        <w:t>Не устанавливаются, так как закупаемый товар</w:t>
      </w:r>
      <w:r w:rsidR="008334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34BE" w:rsidRPr="008334BE">
        <w:rPr>
          <w:rFonts w:ascii="Times New Roman" w:eastAsia="Times New Roman" w:hAnsi="Times New Roman" w:cs="Times New Roman"/>
          <w:sz w:val="24"/>
          <w:szCs w:val="24"/>
        </w:rPr>
        <w:t>(работа, услуга)</w:t>
      </w:r>
      <w:r w:rsidRPr="007653AC">
        <w:rPr>
          <w:rFonts w:ascii="Times New Roman" w:eastAsia="Times New Roman" w:hAnsi="Times New Roman" w:cs="Times New Roman"/>
          <w:sz w:val="24"/>
          <w:szCs w:val="24"/>
        </w:rPr>
        <w:t xml:space="preserve"> не входит в Перечень товаров иностранного происхождения, в отношении которых устанавливается условие их допуска к участию в процедурах государственных закупок (приложение к Постановлению Совета Министров Республики Беларусь от 17.03.2016 N 206 «О допуске товаров иностранного происхождения и поставщиков, предлагающих такие товары, к участию в процедурах государственных закупок»).</w:t>
      </w:r>
    </w:p>
    <w:p w14:paraId="7930FEA0" w14:textId="77777777" w:rsidR="00B070D9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43BB">
        <w:rPr>
          <w:rFonts w:ascii="Times New Roman" w:hAnsi="Times New Roman" w:cs="Times New Roman"/>
          <w:b/>
          <w:bCs/>
          <w:sz w:val="24"/>
          <w:szCs w:val="24"/>
        </w:rPr>
        <w:t xml:space="preserve">IV. Порядок формирования цены предложения </w:t>
      </w:r>
    </w:p>
    <w:p w14:paraId="67A53A55" w14:textId="77777777" w:rsidR="002207F5" w:rsidRPr="00E643BB" w:rsidRDefault="00660FEF" w:rsidP="006949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pacing w:val="-13"/>
          <w:sz w:val="24"/>
          <w:szCs w:val="28"/>
        </w:rPr>
        <w:t xml:space="preserve">          </w:t>
      </w:r>
      <w:r w:rsidR="00B070D9" w:rsidRPr="00541A38">
        <w:rPr>
          <w:rFonts w:ascii="Times New Roman" w:eastAsia="Times New Roman" w:hAnsi="Times New Roman" w:cs="Times New Roman"/>
          <w:sz w:val="24"/>
          <w:szCs w:val="24"/>
        </w:rPr>
        <w:t>Цена предложения участника должна включать в себя общую сумму выплат на приобретение товара</w:t>
      </w:r>
      <w:r w:rsidR="00254740">
        <w:rPr>
          <w:rFonts w:ascii="Times New Roman" w:eastAsia="Times New Roman" w:hAnsi="Times New Roman" w:cs="Times New Roman"/>
          <w:sz w:val="24"/>
          <w:szCs w:val="24"/>
        </w:rPr>
        <w:t xml:space="preserve"> и услуг</w:t>
      </w:r>
      <w:r w:rsidR="00B070D9" w:rsidRPr="00541A38">
        <w:rPr>
          <w:rFonts w:ascii="Times New Roman" w:eastAsia="Times New Roman" w:hAnsi="Times New Roman" w:cs="Times New Roman"/>
          <w:sz w:val="24"/>
          <w:szCs w:val="24"/>
        </w:rPr>
        <w:t xml:space="preserve">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</w:t>
      </w:r>
      <w:r w:rsidR="00AF4F37">
        <w:rPr>
          <w:rFonts w:ascii="Times New Roman" w:eastAsia="Times New Roman" w:hAnsi="Times New Roman" w:cs="Times New Roman"/>
          <w:sz w:val="24"/>
          <w:szCs w:val="24"/>
        </w:rPr>
        <w:t>м такой государственной закупки</w:t>
      </w:r>
      <w:r w:rsidR="00FE72F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4F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BBB29C" w14:textId="77777777" w:rsidR="00B070D9" w:rsidRPr="00AF4F37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643BB">
        <w:rPr>
          <w:rFonts w:ascii="Times New Roman" w:hAnsi="Times New Roman" w:cs="Times New Roman"/>
          <w:b/>
          <w:bCs/>
          <w:sz w:val="24"/>
          <w:szCs w:val="24"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="00B070D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3BFDB71" w14:textId="77777777" w:rsidR="002207F5" w:rsidRPr="00E643BB" w:rsidRDefault="00B070D9" w:rsidP="00EC70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D24AC">
        <w:rPr>
          <w:rFonts w:ascii="Times New Roman" w:eastAsia="Times New Roman" w:hAnsi="Times New Roman" w:cs="Times New Roman"/>
          <w:sz w:val="24"/>
          <w:szCs w:val="24"/>
        </w:rPr>
        <w:t>Валютой цены договора</w:t>
      </w:r>
      <w:r w:rsidRPr="00541A38">
        <w:rPr>
          <w:rFonts w:ascii="Times New Roman" w:eastAsia="Times New Roman" w:hAnsi="Times New Roman" w:cs="Times New Roman"/>
          <w:sz w:val="24"/>
          <w:szCs w:val="24"/>
        </w:rPr>
        <w:t xml:space="preserve"> является белорусский рубль (</w:t>
      </w:r>
      <w:r w:rsidRPr="00541A38">
        <w:rPr>
          <w:rFonts w:ascii="Times New Roman" w:hAnsi="Times New Roman" w:cs="Times New Roman"/>
          <w:sz w:val="24"/>
          <w:szCs w:val="24"/>
          <w:lang w:val="en-US"/>
        </w:rPr>
        <w:t>BYN</w:t>
      </w:r>
      <w:r w:rsidRPr="00541A38">
        <w:rPr>
          <w:rFonts w:ascii="Times New Roman" w:hAnsi="Times New Roman" w:cs="Times New Roman"/>
          <w:sz w:val="24"/>
          <w:szCs w:val="24"/>
        </w:rPr>
        <w:t>)</w:t>
      </w:r>
      <w:r w:rsidRPr="00541A3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5276E9" w14:textId="77777777" w:rsidR="00B070D9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43BB">
        <w:rPr>
          <w:rFonts w:ascii="Times New Roman" w:hAnsi="Times New Roman" w:cs="Times New Roman"/>
          <w:b/>
          <w:bCs/>
          <w:sz w:val="24"/>
          <w:szCs w:val="24"/>
        </w:rPr>
        <w:t xml:space="preserve">VI. Порядок участия в процедуре государственной закупки субъектов малого и среднего предпринимательства </w:t>
      </w:r>
    </w:p>
    <w:p w14:paraId="40A8A1F6" w14:textId="77777777" w:rsidR="007653AC" w:rsidRDefault="007653AC" w:rsidP="00EC704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53AC">
        <w:rPr>
          <w:rFonts w:ascii="Times New Roman" w:eastAsia="Times New Roman" w:hAnsi="Times New Roman" w:cs="Times New Roman"/>
          <w:bCs/>
          <w:sz w:val="24"/>
          <w:szCs w:val="24"/>
        </w:rPr>
        <w:t>Не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 Субъекты малого и среднего предпринимательства принимают участие в данной процедуре государственной закупке на общих основаниях.</w:t>
      </w:r>
    </w:p>
    <w:p w14:paraId="205A21A0" w14:textId="77777777" w:rsidR="002207F5" w:rsidRPr="00E643BB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b/>
          <w:bCs/>
          <w:sz w:val="24"/>
          <w:szCs w:val="24"/>
        </w:rPr>
        <w:t>VII. Акты законодательства о государственных закупках, в соответствии с которыми проводится процед</w:t>
      </w:r>
      <w:r w:rsidR="00254740">
        <w:rPr>
          <w:rFonts w:ascii="Times New Roman" w:hAnsi="Times New Roman" w:cs="Times New Roman"/>
          <w:b/>
          <w:bCs/>
          <w:sz w:val="24"/>
          <w:szCs w:val="24"/>
        </w:rPr>
        <w:t xml:space="preserve">ура государственной закупки </w:t>
      </w:r>
    </w:p>
    <w:p w14:paraId="3CC8C700" w14:textId="108FFE44" w:rsidR="003D28AE" w:rsidRPr="003D28AE" w:rsidRDefault="003D28AE" w:rsidP="003D28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Настоящая процедура запроса ценовых предложений проводится в порядке, установленном Законом Республики Беларусь от 13.07.2012 № 419-З «О государственных закупках товаров (работ, услуг)», постановлением Совета Министров Республики Беларусь от 15.06.2019 № 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</w:t>
      </w:r>
      <w:r w:rsidR="00BB5BE7" w:rsidRPr="00BB5BE7">
        <w:t xml:space="preserve"> </w:t>
      </w:r>
      <w:r w:rsidR="00BB5BE7" w:rsidRPr="00BB5BE7">
        <w:rPr>
          <w:rFonts w:ascii="Times New Roman" w:eastAsia="Times New Roman" w:hAnsi="Times New Roman" w:cs="Times New Roman"/>
          <w:sz w:val="24"/>
          <w:szCs w:val="24"/>
        </w:rPr>
        <w:t>(в редакции постановления Совета Министров Республики Беларусь от 20 февраля 2026 г. № 90)</w:t>
      </w:r>
      <w:r w:rsidRPr="003D28AE">
        <w:rPr>
          <w:rFonts w:ascii="Times New Roman" w:eastAsia="Times New Roman" w:hAnsi="Times New Roman" w:cs="Times New Roman"/>
          <w:sz w:val="24"/>
          <w:szCs w:val="24"/>
        </w:rPr>
        <w:t>, постановлением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BB5BE7">
        <w:rPr>
          <w:rFonts w:ascii="Times New Roman" w:eastAsia="Times New Roman" w:hAnsi="Times New Roman" w:cs="Times New Roman"/>
          <w:sz w:val="24"/>
          <w:szCs w:val="24"/>
        </w:rPr>
        <w:t>(в действующей редакции)</w:t>
      </w:r>
      <w:r w:rsidRPr="003D28AE">
        <w:rPr>
          <w:rFonts w:ascii="Times New Roman" w:eastAsia="Times New Roman" w:hAnsi="Times New Roman" w:cs="Times New Roman"/>
          <w:sz w:val="24"/>
          <w:szCs w:val="24"/>
        </w:rPr>
        <w:t xml:space="preserve">, постановлением Министерства антимонопольного регулирования и торговли Республики Беларусь от 26.08.2020 № 56 «Об установлении примерных форм документов по процедурам государственных закупок». </w:t>
      </w:r>
    </w:p>
    <w:p w14:paraId="7D871699" w14:textId="77777777" w:rsidR="00B070D9" w:rsidRDefault="002207F5" w:rsidP="00EC70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43BB">
        <w:rPr>
          <w:rFonts w:ascii="Times New Roman" w:hAnsi="Times New Roman" w:cs="Times New Roman"/>
          <w:b/>
          <w:bCs/>
          <w:sz w:val="24"/>
          <w:szCs w:val="24"/>
        </w:rPr>
        <w:t>VIII. Условия применения преференциальной поправки</w:t>
      </w:r>
    </w:p>
    <w:p w14:paraId="427AF659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применяется преференциальная поправка в размере 15 % в случаях предложения:</w:t>
      </w:r>
    </w:p>
    <w:p w14:paraId="02499D76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 xml:space="preserve">- организациями Республики Беларусь, в которых численность инвалидов составляет не менее 50 %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3 календарных месяца, предшествующих дате подачи предложения, </w:t>
      </w:r>
      <w:r w:rsidRPr="003D28AE">
        <w:rPr>
          <w:rFonts w:ascii="Times New Roman" w:eastAsia="Times New Roman" w:hAnsi="Times New Roman" w:cs="Times New Roman"/>
          <w:sz w:val="24"/>
          <w:szCs w:val="24"/>
        </w:rPr>
        <w:lastRenderedPageBreak/>
        <w:t>составляет не менее 20 %;</w:t>
      </w:r>
    </w:p>
    <w:p w14:paraId="5D2A6546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-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14:paraId="3E7C0B1E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работу (оказать услугу) лично. Исключение: подрядчик (исполнитель), к предложению которого применена преференциальная поправка, вправе привлечь к исполнению своих обязательств по договору:</w:t>
      </w:r>
    </w:p>
    <w:p w14:paraId="37C362D4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- физических лиц в количестве не более 15 % от списочной численности юридического лица на дату заключения договора;</w:t>
      </w:r>
    </w:p>
    <w:p w14:paraId="5DB32C31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- организации Республики Беларусь, в которых численность инвалидов составляет не менее 50 %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14:paraId="3DB33116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При проведении процедуры государственной закупки документами, подтверждающими право на применение преференциальной поправки в размере 15 %, являются:</w:t>
      </w:r>
    </w:p>
    <w:p w14:paraId="1E6EF84E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1) для работ, услуг собственного производства организаций Республики Беларусь, в которых численность инвалидов составляет не менее 50 % списочной численности работников, в совокупности следующие документы:</w:t>
      </w:r>
    </w:p>
    <w:p w14:paraId="22387D9D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- документ, подписанный руководителем организации Республики Беларусь, в которой численность инвалидов составляет не менее 50 % списочной численности работников, или уполномоченным им лицом не ранее чем за 5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3 календарных месяца, предшествующих дате подачи предложения;</w:t>
      </w:r>
    </w:p>
    <w:p w14:paraId="6C37A921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- сертификат работ и услуг собственного производства, выданный БелТПП или ее унитарными предприятиями, или его копия;</w:t>
      </w:r>
    </w:p>
    <w:p w14:paraId="2E604090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2) 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– сертификат работ и услуг собственного производства, выданный БелТПП или ее унитарными предприятиями, или его копия.</w:t>
      </w:r>
    </w:p>
    <w:p w14:paraId="3D99AB9B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Участник заявляет о праве на применение преференциальной поправки с представлением соответствующих подтверждающих документов в первом разделе предложения.</w:t>
      </w:r>
    </w:p>
    <w:p w14:paraId="4B59243D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При проведении процедуры запроса ценовых предложений цены предложений участников, заявляющих о праве на применение преференциальной поправки, уменьшаются на 15 % для целей оценки и сравнения предложений.</w:t>
      </w:r>
    </w:p>
    <w:p w14:paraId="35D00437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В случае выбора победителем участника, заявившего о праве на применение преференциальной поправки, договор государственной закупки заключается с ним по цене предложения этого участника.</w:t>
      </w:r>
    </w:p>
    <w:p w14:paraId="083E7379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Преференциальная поправка не применяется в отношении:</w:t>
      </w:r>
    </w:p>
    <w:p w14:paraId="5EE092FE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- части товаров (работ, услуг), являющихся предметом государственной закупки, в том числе его лотом (частью);</w:t>
      </w:r>
    </w:p>
    <w:p w14:paraId="6873F04A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- товаров (работ, услуг), являющихся предметом государственной закупки,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право;</w:t>
      </w:r>
    </w:p>
    <w:p w14:paraId="42D634CE" w14:textId="77777777" w:rsidR="003D28AE" w:rsidRPr="003D28AE" w:rsidRDefault="003D28AE" w:rsidP="003D28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8AE">
        <w:rPr>
          <w:rFonts w:ascii="Times New Roman" w:eastAsia="Times New Roman" w:hAnsi="Times New Roman" w:cs="Times New Roman"/>
          <w:sz w:val="24"/>
          <w:szCs w:val="24"/>
        </w:rPr>
        <w:t>- товаров (работ, услуг), приобретаемых в соответствии с абз.3 п.4 ст.21 Закона Республики Беларусь от 13.07.2012 № 419-З «О государственных закупках товаров (работ, услуг)».</w:t>
      </w:r>
    </w:p>
    <w:p w14:paraId="2EB48839" w14:textId="77777777" w:rsidR="002207F5" w:rsidRPr="00E643BB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b/>
          <w:bCs/>
          <w:sz w:val="24"/>
          <w:szCs w:val="24"/>
        </w:rPr>
        <w:lastRenderedPageBreak/>
        <w:t>IX. Размер и по</w:t>
      </w:r>
      <w:r w:rsidR="00B070D9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4D24AC">
        <w:rPr>
          <w:rFonts w:ascii="Times New Roman" w:hAnsi="Times New Roman" w:cs="Times New Roman"/>
          <w:b/>
          <w:bCs/>
          <w:sz w:val="24"/>
          <w:szCs w:val="24"/>
        </w:rPr>
        <w:t xml:space="preserve">ядок оплаты услуг организатора – </w:t>
      </w:r>
      <w:r w:rsidR="004D24AC">
        <w:rPr>
          <w:rFonts w:ascii="Times New Roman" w:hAnsi="Times New Roman" w:cs="Times New Roman"/>
          <w:bCs/>
          <w:sz w:val="24"/>
          <w:szCs w:val="24"/>
        </w:rPr>
        <w:t>не требу</w:t>
      </w:r>
      <w:r w:rsidR="00FE72FF">
        <w:rPr>
          <w:rFonts w:ascii="Times New Roman" w:hAnsi="Times New Roman" w:cs="Times New Roman"/>
          <w:bCs/>
          <w:sz w:val="24"/>
          <w:szCs w:val="24"/>
        </w:rPr>
        <w:t>е</w:t>
      </w:r>
      <w:r w:rsidR="004D24AC">
        <w:rPr>
          <w:rFonts w:ascii="Times New Roman" w:hAnsi="Times New Roman" w:cs="Times New Roman"/>
          <w:bCs/>
          <w:sz w:val="24"/>
          <w:szCs w:val="24"/>
        </w:rPr>
        <w:t>тся.</w:t>
      </w:r>
    </w:p>
    <w:p w14:paraId="5EDAADD3" w14:textId="77777777" w:rsidR="002207F5" w:rsidRPr="00E643BB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b/>
          <w:bCs/>
          <w:sz w:val="24"/>
          <w:szCs w:val="24"/>
        </w:rPr>
        <w:t>X. Требования к содержанию и форме предложения с учетом регламента оператора электронной торговой площадки</w:t>
      </w:r>
    </w:p>
    <w:p w14:paraId="064B5D8F" w14:textId="77777777" w:rsidR="002207F5" w:rsidRPr="00E643BB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450EBA0" w14:textId="77777777" w:rsidR="002207F5" w:rsidRPr="00E643BB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sz w:val="24"/>
          <w:szCs w:val="24"/>
        </w:rPr>
        <w:t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</w:t>
      </w:r>
    </w:p>
    <w:p w14:paraId="7F6C2732" w14:textId="77777777" w:rsidR="002207F5" w:rsidRPr="00E643BB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sz w:val="24"/>
          <w:szCs w:val="24"/>
        </w:rPr>
        <w:t>Предложение должно содержать следующие сведения:</w:t>
      </w:r>
    </w:p>
    <w:tbl>
      <w:tblPr>
        <w:tblW w:w="0" w:type="auto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4"/>
        <w:gridCol w:w="4391"/>
      </w:tblGrid>
      <w:tr w:rsidR="002207F5" w:rsidRPr="00E643BB" w14:paraId="7B82FB0C" w14:textId="77777777" w:rsidTr="00420A3F">
        <w:tc>
          <w:tcPr>
            <w:tcW w:w="9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B3B4" w14:textId="77777777" w:rsidR="002207F5" w:rsidRPr="00E643BB" w:rsidRDefault="002207F5" w:rsidP="00EC7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2207F5" w:rsidRPr="00E643BB" w14:paraId="2FB51967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E289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8042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74075C1B" w14:textId="77777777" w:rsidTr="00420A3F">
        <w:tc>
          <w:tcPr>
            <w:tcW w:w="9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4B73" w14:textId="77777777" w:rsidR="002207F5" w:rsidRPr="00E643BB" w:rsidRDefault="002207F5" w:rsidP="00EC7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2207F5" w:rsidRPr="00E643BB" w14:paraId="24720026" w14:textId="77777777" w:rsidTr="00420A3F">
        <w:tc>
          <w:tcPr>
            <w:tcW w:w="9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7623" w14:textId="77777777" w:rsidR="002207F5" w:rsidRPr="00E643BB" w:rsidRDefault="002207F5" w:rsidP="00EC7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2207F5" w:rsidRPr="00E643BB" w14:paraId="1A381655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66B4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EA5E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1D6D9009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69DB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F27E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3940E545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6EF5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5DA1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51509818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649B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4E4D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1836616C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AC6F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DE64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2244680E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1D76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 xml:space="preserve">Цена предложения (по части (лоту))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1EAB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706F214D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A413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2F37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620A37E5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7C62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ADB9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0B34AAB6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340B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согласии участника на размещение </w:t>
            </w:r>
            <w:r w:rsidRPr="00E643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открытом доступе его предложения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5A66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6E7CE53B" w14:textId="77777777" w:rsidTr="00420A3F">
        <w:tc>
          <w:tcPr>
            <w:tcW w:w="9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CFAC" w14:textId="77777777" w:rsidR="002207F5" w:rsidRPr="00E643BB" w:rsidRDefault="002207F5" w:rsidP="00EC7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2207F5" w:rsidRPr="00E643BB" w14:paraId="05EDC857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EA11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5BB9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2C2FB13B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5619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C22B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5325B028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F475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060C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1B588711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D867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DA82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5" w:rsidRPr="00E643BB" w14:paraId="277026EF" w14:textId="77777777" w:rsidTr="00420A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68D9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E643BB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  <w:r w:rsidRPr="00E643BB">
              <w:rPr>
                <w:rFonts w:ascii="Times New Roman" w:hAnsi="Times New Roman" w:cs="Times New Roman"/>
                <w:sz w:val="24"/>
                <w:szCs w:val="24"/>
              </w:rPr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 года "О государственных закупках товаров (работ, услуг)";</w:t>
            </w:r>
            <w:r w:rsidRPr="00E643BB">
              <w:rPr>
                <w:rFonts w:ascii="Times New Roman" w:hAnsi="Times New Roman" w:cs="Times New Roman"/>
                <w:sz w:val="24"/>
                <w:szCs w:val="24"/>
              </w:rPr>
              <w:br/>
              <w:t>подтверждающих право на применение преференциальной поправки представление которых установлено документами процедуры запроса ценовых предложений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2639" w14:textId="77777777" w:rsidR="002207F5" w:rsidRPr="00E643BB" w:rsidRDefault="002207F5" w:rsidP="00EC70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926A94" w14:textId="77777777" w:rsidR="002207F5" w:rsidRPr="00E643BB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b/>
          <w:bCs/>
          <w:sz w:val="24"/>
          <w:szCs w:val="24"/>
        </w:rPr>
        <w:t>XII. Договор</w:t>
      </w:r>
    </w:p>
    <w:p w14:paraId="500F7BBE" w14:textId="77777777" w:rsidR="002207F5" w:rsidRPr="00E643BB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sz w:val="24"/>
          <w:szCs w:val="24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7D0B08E7" w14:textId="77777777" w:rsidR="002207F5" w:rsidRDefault="002207F5" w:rsidP="00EC70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sz w:val="24"/>
          <w:szCs w:val="24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7CC3A64C" w14:textId="02E026CA" w:rsidR="002346C2" w:rsidRPr="002346C2" w:rsidRDefault="002346C2" w:rsidP="002346C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2346C2">
        <w:rPr>
          <w:rFonts w:ascii="Times New Roman" w:hAnsi="Times New Roman" w:cs="Times New Roman"/>
          <w:b/>
          <w:bCs/>
          <w:sz w:val="24"/>
          <w:szCs w:val="24"/>
        </w:rPr>
        <w:t xml:space="preserve">Заместитель председателя комиссии:  </w:t>
      </w:r>
      <w:r w:rsidRPr="002346C2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78CFAE36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6C2">
        <w:rPr>
          <w:rFonts w:ascii="Times New Roman" w:hAnsi="Times New Roman" w:cs="Times New Roman"/>
          <w:sz w:val="24"/>
          <w:szCs w:val="24"/>
        </w:rPr>
        <w:t>Заместитель по хоз. работе</w:t>
      </w:r>
    </w:p>
    <w:p w14:paraId="525B5084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6C2">
        <w:rPr>
          <w:rFonts w:ascii="Times New Roman" w:hAnsi="Times New Roman" w:cs="Times New Roman"/>
          <w:sz w:val="24"/>
          <w:szCs w:val="24"/>
        </w:rPr>
        <w:t xml:space="preserve"> ОСП «Аграрный колледж УО </w:t>
      </w:r>
      <w:proofErr w:type="gramStart"/>
      <w:r w:rsidRPr="002346C2">
        <w:rPr>
          <w:rFonts w:ascii="Times New Roman" w:hAnsi="Times New Roman" w:cs="Times New Roman"/>
          <w:sz w:val="24"/>
          <w:szCs w:val="24"/>
        </w:rPr>
        <w:t xml:space="preserve">ВГАВМ»   </w:t>
      </w:r>
      <w:proofErr w:type="gramEnd"/>
      <w:r w:rsidRPr="002346C2">
        <w:rPr>
          <w:rFonts w:ascii="Times New Roman" w:hAnsi="Times New Roman" w:cs="Times New Roman"/>
          <w:sz w:val="24"/>
          <w:szCs w:val="24"/>
        </w:rPr>
        <w:t xml:space="preserve">                         Е.Ю. Вечерняя </w:t>
      </w:r>
    </w:p>
    <w:p w14:paraId="142CBE62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7D981E5" w14:textId="2ED7857B" w:rsidR="002346C2" w:rsidRPr="002346C2" w:rsidRDefault="002346C2" w:rsidP="002346C2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2346C2">
        <w:rPr>
          <w:rFonts w:ascii="Times New Roman" w:hAnsi="Times New Roman" w:cs="Times New Roman"/>
          <w:b/>
          <w:bCs/>
          <w:sz w:val="24"/>
          <w:szCs w:val="24"/>
        </w:rPr>
        <w:t>Члены комиссии:</w:t>
      </w:r>
    </w:p>
    <w:p w14:paraId="5E58EEA1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6C2">
        <w:rPr>
          <w:rFonts w:ascii="Times New Roman" w:hAnsi="Times New Roman" w:cs="Times New Roman"/>
          <w:sz w:val="24"/>
          <w:szCs w:val="24"/>
        </w:rPr>
        <w:t>Проректор по АХР и С                                                          Л.В. Абрамович</w:t>
      </w:r>
    </w:p>
    <w:p w14:paraId="14C7786C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3638A38" w14:textId="236C3283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6C2">
        <w:rPr>
          <w:rFonts w:ascii="Times New Roman" w:hAnsi="Times New Roman" w:cs="Times New Roman"/>
          <w:sz w:val="24"/>
          <w:szCs w:val="24"/>
        </w:rPr>
        <w:t>Заместитель главного бухгалтера</w:t>
      </w:r>
      <w:r w:rsidRPr="002346C2">
        <w:rPr>
          <w:rFonts w:ascii="Times New Roman" w:hAnsi="Times New Roman" w:cs="Times New Roman"/>
          <w:sz w:val="24"/>
          <w:szCs w:val="24"/>
        </w:rPr>
        <w:tab/>
      </w:r>
      <w:r w:rsidRPr="002346C2">
        <w:rPr>
          <w:rFonts w:ascii="Times New Roman" w:hAnsi="Times New Roman" w:cs="Times New Roman"/>
          <w:sz w:val="24"/>
          <w:szCs w:val="24"/>
        </w:rPr>
        <w:tab/>
      </w:r>
      <w:r w:rsidRPr="002346C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346C2">
        <w:rPr>
          <w:rFonts w:ascii="Times New Roman" w:hAnsi="Times New Roman" w:cs="Times New Roman"/>
          <w:sz w:val="24"/>
          <w:szCs w:val="24"/>
        </w:rPr>
        <w:tab/>
        <w:t xml:space="preserve">  И.М.</w:t>
      </w:r>
      <w:proofErr w:type="gramEnd"/>
      <w:r w:rsidRPr="00234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6C2">
        <w:rPr>
          <w:rFonts w:ascii="Times New Roman" w:hAnsi="Times New Roman" w:cs="Times New Roman"/>
          <w:sz w:val="24"/>
          <w:szCs w:val="24"/>
        </w:rPr>
        <w:t>Ладунец</w:t>
      </w:r>
      <w:proofErr w:type="spellEnd"/>
    </w:p>
    <w:p w14:paraId="5CBA6F04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741E323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5B3AB21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6C2">
        <w:rPr>
          <w:rFonts w:ascii="Times New Roman" w:hAnsi="Times New Roman" w:cs="Times New Roman"/>
          <w:sz w:val="24"/>
          <w:szCs w:val="24"/>
        </w:rPr>
        <w:t xml:space="preserve">Начальник ПЭО                                                                      М.Е. </w:t>
      </w:r>
      <w:proofErr w:type="spellStart"/>
      <w:r w:rsidRPr="002346C2">
        <w:rPr>
          <w:rFonts w:ascii="Times New Roman" w:hAnsi="Times New Roman" w:cs="Times New Roman"/>
          <w:sz w:val="24"/>
          <w:szCs w:val="24"/>
        </w:rPr>
        <w:t>Луцыкович</w:t>
      </w:r>
      <w:proofErr w:type="spellEnd"/>
    </w:p>
    <w:p w14:paraId="48B8DCBE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6F930FF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0D9ADE2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6C2">
        <w:rPr>
          <w:rFonts w:ascii="Times New Roman" w:hAnsi="Times New Roman" w:cs="Times New Roman"/>
          <w:sz w:val="24"/>
          <w:szCs w:val="24"/>
        </w:rPr>
        <w:t xml:space="preserve">Юрисконсульт                                                                         М.И. Орлова </w:t>
      </w:r>
    </w:p>
    <w:p w14:paraId="49F08BB2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C2C0847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04652C0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6C2">
        <w:rPr>
          <w:rFonts w:ascii="Times New Roman" w:hAnsi="Times New Roman" w:cs="Times New Roman"/>
          <w:sz w:val="24"/>
          <w:szCs w:val="24"/>
        </w:rPr>
        <w:t xml:space="preserve">Инженер Х и ЭТО                                                                   М.Н. </w:t>
      </w:r>
      <w:proofErr w:type="spellStart"/>
      <w:r w:rsidRPr="002346C2">
        <w:rPr>
          <w:rFonts w:ascii="Times New Roman" w:hAnsi="Times New Roman" w:cs="Times New Roman"/>
          <w:sz w:val="24"/>
          <w:szCs w:val="24"/>
        </w:rPr>
        <w:t>Умецкая</w:t>
      </w:r>
      <w:proofErr w:type="spellEnd"/>
    </w:p>
    <w:p w14:paraId="14E16A1E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6B0B6A0" w14:textId="77777777" w:rsidR="002346C2" w:rsidRPr="002346C2" w:rsidRDefault="002346C2" w:rsidP="00234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29D278F" w14:textId="41FBB8D4" w:rsidR="002346C2" w:rsidRPr="002346C2" w:rsidRDefault="002346C2" w:rsidP="002346C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346C2">
        <w:rPr>
          <w:rFonts w:ascii="Times New Roman" w:hAnsi="Times New Roman" w:cs="Times New Roman"/>
          <w:sz w:val="24"/>
          <w:szCs w:val="24"/>
        </w:rPr>
        <w:t>Секретарь комиссии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2346C2">
        <w:rPr>
          <w:rFonts w:ascii="Times New Roman" w:hAnsi="Times New Roman" w:cs="Times New Roman"/>
          <w:sz w:val="24"/>
          <w:szCs w:val="24"/>
        </w:rPr>
        <w:t>А.В. Кузьменко</w:t>
      </w:r>
    </w:p>
    <w:p w14:paraId="738FA200" w14:textId="77777777" w:rsidR="002346C2" w:rsidRPr="00E643BB" w:rsidRDefault="002346C2" w:rsidP="00EC70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2346C2" w:rsidRPr="00E643BB" w:rsidSect="009B27B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4A94"/>
    <w:multiLevelType w:val="hybridMultilevel"/>
    <w:tmpl w:val="B63CB3F2"/>
    <w:lvl w:ilvl="0" w:tplc="4774B442">
      <w:start w:val="1"/>
      <w:numFmt w:val="decimal"/>
      <w:lvlText w:val="%1)"/>
      <w:lvlJc w:val="left"/>
      <w:pPr>
        <w:ind w:left="389" w:hanging="360"/>
      </w:pPr>
      <w:rPr>
        <w:rFonts w:eastAsia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4DC25ACD"/>
    <w:multiLevelType w:val="hybridMultilevel"/>
    <w:tmpl w:val="06EE1B7C"/>
    <w:lvl w:ilvl="0" w:tplc="FECC5B18">
      <w:start w:val="1"/>
      <w:numFmt w:val="decimal"/>
      <w:lvlText w:val="%1."/>
      <w:lvlJc w:val="left"/>
      <w:pPr>
        <w:ind w:left="846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1" w:hanging="360"/>
      </w:pPr>
    </w:lvl>
    <w:lvl w:ilvl="2" w:tplc="2000001B" w:tentative="1">
      <w:start w:val="1"/>
      <w:numFmt w:val="lowerRoman"/>
      <w:lvlText w:val="%3."/>
      <w:lvlJc w:val="right"/>
      <w:pPr>
        <w:ind w:left="1941" w:hanging="180"/>
      </w:pPr>
    </w:lvl>
    <w:lvl w:ilvl="3" w:tplc="2000000F" w:tentative="1">
      <w:start w:val="1"/>
      <w:numFmt w:val="decimal"/>
      <w:lvlText w:val="%4."/>
      <w:lvlJc w:val="left"/>
      <w:pPr>
        <w:ind w:left="2661" w:hanging="360"/>
      </w:pPr>
    </w:lvl>
    <w:lvl w:ilvl="4" w:tplc="20000019" w:tentative="1">
      <w:start w:val="1"/>
      <w:numFmt w:val="lowerLetter"/>
      <w:lvlText w:val="%5."/>
      <w:lvlJc w:val="left"/>
      <w:pPr>
        <w:ind w:left="3381" w:hanging="360"/>
      </w:pPr>
    </w:lvl>
    <w:lvl w:ilvl="5" w:tplc="2000001B" w:tentative="1">
      <w:start w:val="1"/>
      <w:numFmt w:val="lowerRoman"/>
      <w:lvlText w:val="%6."/>
      <w:lvlJc w:val="right"/>
      <w:pPr>
        <w:ind w:left="4101" w:hanging="180"/>
      </w:pPr>
    </w:lvl>
    <w:lvl w:ilvl="6" w:tplc="2000000F" w:tentative="1">
      <w:start w:val="1"/>
      <w:numFmt w:val="decimal"/>
      <w:lvlText w:val="%7."/>
      <w:lvlJc w:val="left"/>
      <w:pPr>
        <w:ind w:left="4821" w:hanging="360"/>
      </w:pPr>
    </w:lvl>
    <w:lvl w:ilvl="7" w:tplc="20000019" w:tentative="1">
      <w:start w:val="1"/>
      <w:numFmt w:val="lowerLetter"/>
      <w:lvlText w:val="%8."/>
      <w:lvlJc w:val="left"/>
      <w:pPr>
        <w:ind w:left="5541" w:hanging="360"/>
      </w:pPr>
    </w:lvl>
    <w:lvl w:ilvl="8" w:tplc="200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65441B33"/>
    <w:multiLevelType w:val="hybridMultilevel"/>
    <w:tmpl w:val="EF8681BA"/>
    <w:lvl w:ilvl="0" w:tplc="0F78E6B2">
      <w:start w:val="1"/>
      <w:numFmt w:val="decimal"/>
      <w:lvlText w:val="%1)"/>
      <w:lvlJc w:val="left"/>
      <w:pPr>
        <w:ind w:left="418" w:hanging="360"/>
      </w:pPr>
      <w:rPr>
        <w:rFonts w:eastAsia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3" w15:restartNumberingAfterBreak="0">
    <w:nsid w:val="7968620E"/>
    <w:multiLevelType w:val="hybridMultilevel"/>
    <w:tmpl w:val="F6A4A806"/>
    <w:lvl w:ilvl="0" w:tplc="3132DB58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 w16cid:durableId="1740592979">
    <w:abstractNumId w:val="0"/>
  </w:num>
  <w:num w:numId="2" w16cid:durableId="1778677750">
    <w:abstractNumId w:val="2"/>
  </w:num>
  <w:num w:numId="3" w16cid:durableId="48768566">
    <w:abstractNumId w:val="3"/>
  </w:num>
  <w:num w:numId="4" w16cid:durableId="202014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7F5"/>
    <w:rsid w:val="00006978"/>
    <w:rsid w:val="00012E77"/>
    <w:rsid w:val="00014385"/>
    <w:rsid w:val="00023A94"/>
    <w:rsid w:val="000263BC"/>
    <w:rsid w:val="00032086"/>
    <w:rsid w:val="00075D79"/>
    <w:rsid w:val="0008524E"/>
    <w:rsid w:val="000B4D7F"/>
    <w:rsid w:val="000C35DA"/>
    <w:rsid w:val="000E705A"/>
    <w:rsid w:val="000E77D0"/>
    <w:rsid w:val="00111A3F"/>
    <w:rsid w:val="001237B4"/>
    <w:rsid w:val="00127BBF"/>
    <w:rsid w:val="00130A18"/>
    <w:rsid w:val="0015025F"/>
    <w:rsid w:val="00176A48"/>
    <w:rsid w:val="001B69FC"/>
    <w:rsid w:val="001C3331"/>
    <w:rsid w:val="001D3187"/>
    <w:rsid w:val="001D5CFF"/>
    <w:rsid w:val="002207F5"/>
    <w:rsid w:val="00224F0E"/>
    <w:rsid w:val="002254F6"/>
    <w:rsid w:val="002346C2"/>
    <w:rsid w:val="00254740"/>
    <w:rsid w:val="0025505C"/>
    <w:rsid w:val="00277621"/>
    <w:rsid w:val="0029048E"/>
    <w:rsid w:val="002914E0"/>
    <w:rsid w:val="002A478A"/>
    <w:rsid w:val="00302B72"/>
    <w:rsid w:val="003211E3"/>
    <w:rsid w:val="003470D9"/>
    <w:rsid w:val="003505B9"/>
    <w:rsid w:val="00351DB0"/>
    <w:rsid w:val="003555E7"/>
    <w:rsid w:val="00381056"/>
    <w:rsid w:val="00387E29"/>
    <w:rsid w:val="003A0609"/>
    <w:rsid w:val="003C0D32"/>
    <w:rsid w:val="003D28AE"/>
    <w:rsid w:val="003F6229"/>
    <w:rsid w:val="00416E3D"/>
    <w:rsid w:val="00420A3F"/>
    <w:rsid w:val="004242F3"/>
    <w:rsid w:val="00445807"/>
    <w:rsid w:val="00472BEA"/>
    <w:rsid w:val="00482E70"/>
    <w:rsid w:val="00487AC3"/>
    <w:rsid w:val="004A4727"/>
    <w:rsid w:val="004B5A6E"/>
    <w:rsid w:val="004D24AC"/>
    <w:rsid w:val="00511FDA"/>
    <w:rsid w:val="00563C0D"/>
    <w:rsid w:val="005738D0"/>
    <w:rsid w:val="00574CE6"/>
    <w:rsid w:val="00596E89"/>
    <w:rsid w:val="005C1E8F"/>
    <w:rsid w:val="005E2B50"/>
    <w:rsid w:val="005F10D0"/>
    <w:rsid w:val="00601DED"/>
    <w:rsid w:val="00604089"/>
    <w:rsid w:val="00630276"/>
    <w:rsid w:val="00647A14"/>
    <w:rsid w:val="00660FEF"/>
    <w:rsid w:val="006949B3"/>
    <w:rsid w:val="006C1CC9"/>
    <w:rsid w:val="006C43B6"/>
    <w:rsid w:val="006F45BF"/>
    <w:rsid w:val="0072310C"/>
    <w:rsid w:val="007653AC"/>
    <w:rsid w:val="00770A75"/>
    <w:rsid w:val="00787F6E"/>
    <w:rsid w:val="007965CB"/>
    <w:rsid w:val="007B18DC"/>
    <w:rsid w:val="007C045A"/>
    <w:rsid w:val="007C1C75"/>
    <w:rsid w:val="007E0BB1"/>
    <w:rsid w:val="008157C3"/>
    <w:rsid w:val="008212B0"/>
    <w:rsid w:val="00824D60"/>
    <w:rsid w:val="008334BE"/>
    <w:rsid w:val="008436D7"/>
    <w:rsid w:val="00850CDF"/>
    <w:rsid w:val="00860FC9"/>
    <w:rsid w:val="008A4415"/>
    <w:rsid w:val="008C5517"/>
    <w:rsid w:val="008C5C9F"/>
    <w:rsid w:val="008F018B"/>
    <w:rsid w:val="008F4FFC"/>
    <w:rsid w:val="00920F89"/>
    <w:rsid w:val="00966EE3"/>
    <w:rsid w:val="00975C28"/>
    <w:rsid w:val="009760C0"/>
    <w:rsid w:val="00990196"/>
    <w:rsid w:val="009A4526"/>
    <w:rsid w:val="009B15A0"/>
    <w:rsid w:val="009B27BD"/>
    <w:rsid w:val="009C3A91"/>
    <w:rsid w:val="009E2AA3"/>
    <w:rsid w:val="009F0BCC"/>
    <w:rsid w:val="00A55E42"/>
    <w:rsid w:val="00A717A2"/>
    <w:rsid w:val="00A75E0C"/>
    <w:rsid w:val="00A81F89"/>
    <w:rsid w:val="00AA205D"/>
    <w:rsid w:val="00AA6B4C"/>
    <w:rsid w:val="00AA79B0"/>
    <w:rsid w:val="00AD62DA"/>
    <w:rsid w:val="00AF4F37"/>
    <w:rsid w:val="00B070D9"/>
    <w:rsid w:val="00B10543"/>
    <w:rsid w:val="00B14E20"/>
    <w:rsid w:val="00B65753"/>
    <w:rsid w:val="00B67603"/>
    <w:rsid w:val="00B70A11"/>
    <w:rsid w:val="00B71459"/>
    <w:rsid w:val="00BB37E1"/>
    <w:rsid w:val="00BB57D7"/>
    <w:rsid w:val="00BB5BE7"/>
    <w:rsid w:val="00BC6CD9"/>
    <w:rsid w:val="00BE7E08"/>
    <w:rsid w:val="00C046A2"/>
    <w:rsid w:val="00C1052B"/>
    <w:rsid w:val="00C17620"/>
    <w:rsid w:val="00C44E9C"/>
    <w:rsid w:val="00C5094D"/>
    <w:rsid w:val="00C521FB"/>
    <w:rsid w:val="00C528F1"/>
    <w:rsid w:val="00C57B71"/>
    <w:rsid w:val="00C73709"/>
    <w:rsid w:val="00C85C83"/>
    <w:rsid w:val="00C93D18"/>
    <w:rsid w:val="00CB7A04"/>
    <w:rsid w:val="00CC5AF3"/>
    <w:rsid w:val="00CD0E25"/>
    <w:rsid w:val="00D1761A"/>
    <w:rsid w:val="00D430DE"/>
    <w:rsid w:val="00D876F1"/>
    <w:rsid w:val="00DC52C6"/>
    <w:rsid w:val="00DF0CCB"/>
    <w:rsid w:val="00DF25EF"/>
    <w:rsid w:val="00E014EE"/>
    <w:rsid w:val="00E121D7"/>
    <w:rsid w:val="00E3487A"/>
    <w:rsid w:val="00E62029"/>
    <w:rsid w:val="00E63A12"/>
    <w:rsid w:val="00EA0374"/>
    <w:rsid w:val="00EC704D"/>
    <w:rsid w:val="00ED1C97"/>
    <w:rsid w:val="00ED2132"/>
    <w:rsid w:val="00EF2ECD"/>
    <w:rsid w:val="00F31BFF"/>
    <w:rsid w:val="00F551B3"/>
    <w:rsid w:val="00F57FA9"/>
    <w:rsid w:val="00FB6723"/>
    <w:rsid w:val="00FD3CB9"/>
    <w:rsid w:val="00FD446D"/>
    <w:rsid w:val="00FE1E87"/>
    <w:rsid w:val="00FE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245CF"/>
  <w15:docId w15:val="{A868C0B9-CD1E-4270-9AD5-9FBD29F8B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A3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07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207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07F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2207F5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8C5517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ewncpi">
    <w:name w:val="newncpi"/>
    <w:basedOn w:val="a"/>
    <w:rsid w:val="008C5517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8C551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FE1E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2">
    <w:name w:val="Font Style12"/>
    <w:basedOn w:val="a0"/>
    <w:rsid w:val="00254740"/>
    <w:rPr>
      <w:rFonts w:ascii="Times New Roman" w:hAnsi="Times New Roman" w:cs="Times New Roman"/>
      <w:sz w:val="22"/>
      <w:szCs w:val="22"/>
    </w:rPr>
  </w:style>
  <w:style w:type="paragraph" w:styleId="a5">
    <w:name w:val="List Paragraph"/>
    <w:basedOn w:val="a"/>
    <w:uiPriority w:val="34"/>
    <w:qFormat/>
    <w:rsid w:val="00130A18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3F6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C4ADD-A2D8-4A4D-AB8C-926E4D464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11</Pages>
  <Words>3686</Words>
  <Characters>21013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</dc:creator>
  <cp:lastModifiedBy>admin</cp:lastModifiedBy>
  <cp:revision>11</cp:revision>
  <cp:lastPrinted>2026-10-21T13:23:00Z</cp:lastPrinted>
  <dcterms:created xsi:type="dcterms:W3CDTF">2019-09-17T07:30:00Z</dcterms:created>
  <dcterms:modified xsi:type="dcterms:W3CDTF">2026-10-21T13:23:00Z</dcterms:modified>
</cp:coreProperties>
</file>