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CE9" w:rsidRPr="00683A11" w:rsidRDefault="00986CE9" w:rsidP="00986CE9">
      <w:pPr>
        <w:pStyle w:val="ConsPlusNormal"/>
        <w:ind w:left="6237" w:right="-1"/>
        <w:rPr>
          <w:rFonts w:ascii="Times New Roman" w:hAnsi="Times New Roman" w:cs="Times New Roman"/>
          <w:sz w:val="24"/>
          <w:szCs w:val="24"/>
        </w:rPr>
      </w:pPr>
      <w:bookmarkStart w:id="0" w:name="Заг_Прил_Утв_1"/>
      <w:r w:rsidRPr="00683A11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986CE9" w:rsidRPr="00683A11" w:rsidRDefault="007B0B58" w:rsidP="00986CE9">
      <w:pPr>
        <w:pStyle w:val="ConsPlusNormal"/>
        <w:ind w:left="6237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</w:t>
      </w:r>
      <w:r w:rsidR="00ED35B0" w:rsidRPr="00683A11">
        <w:rPr>
          <w:rFonts w:ascii="Times New Roman" w:hAnsi="Times New Roman" w:cs="Times New Roman"/>
          <w:sz w:val="24"/>
          <w:szCs w:val="24"/>
        </w:rPr>
        <w:t>лавн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C84EA6" w:rsidRPr="00683A11">
        <w:rPr>
          <w:rFonts w:ascii="Times New Roman" w:hAnsi="Times New Roman" w:cs="Times New Roman"/>
          <w:sz w:val="24"/>
          <w:szCs w:val="24"/>
        </w:rPr>
        <w:t xml:space="preserve"> </w:t>
      </w:r>
      <w:r w:rsidR="00ED35B0" w:rsidRPr="00683A11">
        <w:rPr>
          <w:rFonts w:ascii="Times New Roman" w:hAnsi="Times New Roman" w:cs="Times New Roman"/>
          <w:sz w:val="24"/>
          <w:szCs w:val="24"/>
        </w:rPr>
        <w:t xml:space="preserve"> врач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986CE9" w:rsidRPr="00683A11" w:rsidRDefault="007B0B58" w:rsidP="00986CE9">
      <w:pPr>
        <w:pStyle w:val="ConsPlusNormal"/>
        <w:ind w:left="6237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986CE9" w:rsidRPr="00683A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Ю.Г. Катушёнок</w:t>
      </w:r>
    </w:p>
    <w:p w:rsidR="00986CE9" w:rsidRPr="00683A11" w:rsidRDefault="00752B12" w:rsidP="00986CE9">
      <w:pPr>
        <w:pStyle w:val="ConsPlusNormal"/>
        <w:tabs>
          <w:tab w:val="left" w:pos="6195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ab/>
      </w:r>
      <w:r w:rsidRPr="00157937">
        <w:rPr>
          <w:rFonts w:ascii="Times New Roman" w:hAnsi="Times New Roman" w:cs="Times New Roman"/>
          <w:sz w:val="24"/>
          <w:szCs w:val="24"/>
        </w:rPr>
        <w:t>«</w:t>
      </w:r>
      <w:r w:rsidR="006A32D0">
        <w:rPr>
          <w:rFonts w:ascii="Times New Roman" w:hAnsi="Times New Roman" w:cs="Times New Roman"/>
          <w:sz w:val="24"/>
          <w:szCs w:val="24"/>
        </w:rPr>
        <w:t>21</w:t>
      </w:r>
      <w:r w:rsidR="00986CE9" w:rsidRPr="00157937">
        <w:rPr>
          <w:rFonts w:ascii="Times New Roman" w:hAnsi="Times New Roman" w:cs="Times New Roman"/>
          <w:sz w:val="24"/>
          <w:szCs w:val="24"/>
        </w:rPr>
        <w:t>»</w:t>
      </w:r>
      <w:r w:rsidR="007B0B58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986CE9" w:rsidRPr="00157937">
        <w:rPr>
          <w:rFonts w:ascii="Times New Roman" w:hAnsi="Times New Roman" w:cs="Times New Roman"/>
          <w:sz w:val="24"/>
          <w:szCs w:val="24"/>
        </w:rPr>
        <w:t xml:space="preserve"> 202</w:t>
      </w:r>
      <w:r w:rsidR="005B6306" w:rsidRPr="00157937">
        <w:rPr>
          <w:rFonts w:ascii="Times New Roman" w:hAnsi="Times New Roman" w:cs="Times New Roman"/>
          <w:sz w:val="24"/>
          <w:szCs w:val="24"/>
        </w:rPr>
        <w:t>6</w:t>
      </w:r>
      <w:r w:rsidR="00986CE9" w:rsidRPr="0015793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86CE9" w:rsidRDefault="00986CE9" w:rsidP="00986CE9">
      <w:pPr>
        <w:pStyle w:val="ConsPlusNormal"/>
        <w:tabs>
          <w:tab w:val="left" w:pos="6195"/>
        </w:tabs>
        <w:ind w:right="-1"/>
        <w:rPr>
          <w:rFonts w:ascii="Times New Roman" w:hAnsi="Times New Roman" w:cs="Times New Roman"/>
          <w:sz w:val="24"/>
          <w:szCs w:val="24"/>
        </w:rPr>
      </w:pPr>
    </w:p>
    <w:p w:rsidR="007B0B58" w:rsidRPr="00683A11" w:rsidRDefault="007B0B58" w:rsidP="00986CE9">
      <w:pPr>
        <w:pStyle w:val="ConsPlusNormal"/>
        <w:tabs>
          <w:tab w:val="left" w:pos="6195"/>
        </w:tabs>
        <w:ind w:right="-1"/>
        <w:rPr>
          <w:rFonts w:ascii="Times New Roman" w:hAnsi="Times New Roman" w:cs="Times New Roman"/>
          <w:sz w:val="24"/>
          <w:szCs w:val="24"/>
        </w:rPr>
      </w:pPr>
    </w:p>
    <w:p w:rsidR="004B24D3" w:rsidRPr="00683A11" w:rsidRDefault="004B24D3" w:rsidP="001B0E31">
      <w:pPr>
        <w:spacing w:before="120" w:after="12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83A11">
        <w:rPr>
          <w:rFonts w:ascii="Times New Roman" w:hAnsi="Times New Roman"/>
          <w:sz w:val="24"/>
          <w:szCs w:val="24"/>
          <w:lang w:eastAsia="ru-RU"/>
        </w:rPr>
        <w:t>ДОКУМЕНТЫ, ПРЕДСТАВЛЯЕМЫЕ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:rsidR="00B721C2" w:rsidRPr="00683A11" w:rsidRDefault="00B721C2" w:rsidP="004B24D3">
      <w:pPr>
        <w:spacing w:after="12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683A11">
        <w:rPr>
          <w:rFonts w:ascii="Times New Roman" w:hAnsi="Times New Roman"/>
          <w:b/>
          <w:sz w:val="24"/>
          <w:szCs w:val="24"/>
          <w:lang w:eastAsia="ru-RU"/>
        </w:rPr>
        <w:t>I. Приглашение к участию в пр</w:t>
      </w:r>
      <w:r w:rsidR="00BC6F91" w:rsidRPr="00683A11">
        <w:rPr>
          <w:rFonts w:ascii="Times New Roman" w:hAnsi="Times New Roman"/>
          <w:b/>
          <w:sz w:val="24"/>
          <w:szCs w:val="24"/>
          <w:lang w:eastAsia="ru-RU"/>
        </w:rPr>
        <w:t>оцедуре государственной закупки</w:t>
      </w:r>
    </w:p>
    <w:tbl>
      <w:tblPr>
        <w:tblStyle w:val="a8"/>
        <w:tblW w:w="10304" w:type="dxa"/>
        <w:tblLook w:val="04A0"/>
      </w:tblPr>
      <w:tblGrid>
        <w:gridCol w:w="4224"/>
        <w:gridCol w:w="6080"/>
      </w:tblGrid>
      <w:tr w:rsidR="00B721C2" w:rsidRPr="00683A11" w:rsidTr="00CE1241">
        <w:trPr>
          <w:trHeight w:val="164"/>
        </w:trPr>
        <w:tc>
          <w:tcPr>
            <w:tcW w:w="4224" w:type="dxa"/>
          </w:tcPr>
          <w:p w:rsidR="00B721C2" w:rsidRPr="00683A11" w:rsidRDefault="00B721C2" w:rsidP="006D5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080" w:type="dxa"/>
          </w:tcPr>
          <w:p w:rsidR="00B721C2" w:rsidRPr="00683A11" w:rsidRDefault="004B24D3" w:rsidP="004B2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Процедура запроса ценовых предложений</w:t>
            </w:r>
          </w:p>
        </w:tc>
      </w:tr>
      <w:tr w:rsidR="00B721C2" w:rsidRPr="00683A11" w:rsidTr="00E16A2B">
        <w:trPr>
          <w:trHeight w:val="164"/>
        </w:trPr>
        <w:tc>
          <w:tcPr>
            <w:tcW w:w="10304" w:type="dxa"/>
            <w:gridSpan w:val="2"/>
          </w:tcPr>
          <w:p w:rsidR="00B721C2" w:rsidRPr="00683A11" w:rsidRDefault="00B721C2" w:rsidP="00B721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Сведения о заказчике</w:t>
            </w:r>
          </w:p>
        </w:tc>
      </w:tr>
      <w:tr w:rsidR="00B721C2" w:rsidRPr="00683A11" w:rsidTr="00CE1241">
        <w:trPr>
          <w:trHeight w:val="164"/>
        </w:trPr>
        <w:tc>
          <w:tcPr>
            <w:tcW w:w="4224" w:type="dxa"/>
          </w:tcPr>
          <w:p w:rsidR="00B721C2" w:rsidRPr="00683A11" w:rsidRDefault="00B721C2" w:rsidP="006D5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080" w:type="dxa"/>
            <w:vAlign w:val="center"/>
          </w:tcPr>
          <w:p w:rsidR="00B721C2" w:rsidRPr="00683A11" w:rsidRDefault="00986CE9" w:rsidP="006D77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986CE9" w:rsidRPr="00683A11" w:rsidTr="00CE1241">
        <w:trPr>
          <w:trHeight w:val="164"/>
        </w:trPr>
        <w:tc>
          <w:tcPr>
            <w:tcW w:w="4224" w:type="dxa"/>
          </w:tcPr>
          <w:p w:rsidR="00986CE9" w:rsidRPr="00683A11" w:rsidRDefault="00986CE9" w:rsidP="006D5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080" w:type="dxa"/>
            <w:vAlign w:val="center"/>
          </w:tcPr>
          <w:p w:rsidR="006D779C" w:rsidRPr="00683A11" w:rsidRDefault="00986CE9" w:rsidP="008807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3A11">
              <w:rPr>
                <w:rFonts w:ascii="Times New Roman" w:hAnsi="Times New Roman"/>
                <w:sz w:val="24"/>
                <w:szCs w:val="24"/>
              </w:rPr>
              <w:t>211443, Витебская область, г. Новополоцк,</w:t>
            </w:r>
          </w:p>
          <w:p w:rsidR="00986CE9" w:rsidRPr="00683A11" w:rsidRDefault="00986CE9" w:rsidP="008807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</w:rPr>
              <w:t xml:space="preserve"> ул. Гайдара, 4</w:t>
            </w:r>
          </w:p>
        </w:tc>
      </w:tr>
      <w:tr w:rsidR="00986CE9" w:rsidRPr="00683A11" w:rsidTr="00CE1241">
        <w:trPr>
          <w:trHeight w:val="164"/>
        </w:trPr>
        <w:tc>
          <w:tcPr>
            <w:tcW w:w="4224" w:type="dxa"/>
          </w:tcPr>
          <w:p w:rsidR="00986CE9" w:rsidRPr="00683A11" w:rsidRDefault="00986CE9" w:rsidP="006D5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080" w:type="dxa"/>
            <w:vAlign w:val="center"/>
          </w:tcPr>
          <w:p w:rsidR="00986CE9" w:rsidRPr="00683A11" w:rsidRDefault="00986CE9" w:rsidP="00BC6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300044028</w:t>
            </w:r>
          </w:p>
        </w:tc>
      </w:tr>
      <w:tr w:rsidR="00986CE9" w:rsidRPr="00683A11" w:rsidTr="00E16A2B">
        <w:trPr>
          <w:trHeight w:val="164"/>
        </w:trPr>
        <w:tc>
          <w:tcPr>
            <w:tcW w:w="10304" w:type="dxa"/>
            <w:gridSpan w:val="2"/>
          </w:tcPr>
          <w:p w:rsidR="00986CE9" w:rsidRPr="00683A11" w:rsidRDefault="00986CE9" w:rsidP="00B721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Сведения об организаторе</w:t>
            </w:r>
          </w:p>
        </w:tc>
      </w:tr>
      <w:tr w:rsidR="00986CE9" w:rsidRPr="00683A11" w:rsidTr="00CE1241">
        <w:trPr>
          <w:trHeight w:val="164"/>
        </w:trPr>
        <w:tc>
          <w:tcPr>
            <w:tcW w:w="4224" w:type="dxa"/>
          </w:tcPr>
          <w:p w:rsidR="00986CE9" w:rsidRPr="00683A11" w:rsidRDefault="00986CE9" w:rsidP="006D5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юридического лица</w:t>
            </w:r>
          </w:p>
        </w:tc>
        <w:tc>
          <w:tcPr>
            <w:tcW w:w="6080" w:type="dxa"/>
            <w:vAlign w:val="center"/>
          </w:tcPr>
          <w:p w:rsidR="00986CE9" w:rsidRPr="00683A11" w:rsidRDefault="00417AC7" w:rsidP="00BC6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86CE9" w:rsidRPr="00683A11" w:rsidTr="00CE1241">
        <w:trPr>
          <w:trHeight w:val="164"/>
        </w:trPr>
        <w:tc>
          <w:tcPr>
            <w:tcW w:w="4224" w:type="dxa"/>
          </w:tcPr>
          <w:p w:rsidR="00986CE9" w:rsidRPr="00683A11" w:rsidRDefault="00986CE9" w:rsidP="006D5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6080" w:type="dxa"/>
            <w:vAlign w:val="center"/>
          </w:tcPr>
          <w:p w:rsidR="00986CE9" w:rsidRPr="00683A11" w:rsidRDefault="00417AC7" w:rsidP="00BC6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86CE9" w:rsidRPr="00683A11" w:rsidTr="00CE1241">
        <w:trPr>
          <w:trHeight w:val="164"/>
        </w:trPr>
        <w:tc>
          <w:tcPr>
            <w:tcW w:w="4224" w:type="dxa"/>
          </w:tcPr>
          <w:p w:rsidR="00986CE9" w:rsidRPr="00683A11" w:rsidRDefault="00986CE9" w:rsidP="006D5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Учетный номер плательщика</w:t>
            </w:r>
          </w:p>
        </w:tc>
        <w:tc>
          <w:tcPr>
            <w:tcW w:w="6080" w:type="dxa"/>
            <w:vAlign w:val="center"/>
          </w:tcPr>
          <w:p w:rsidR="00986CE9" w:rsidRPr="00683A11" w:rsidRDefault="00417AC7" w:rsidP="00BC6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86CE9" w:rsidRPr="00683A11" w:rsidTr="00E16A2B">
        <w:trPr>
          <w:trHeight w:val="164"/>
        </w:trPr>
        <w:tc>
          <w:tcPr>
            <w:tcW w:w="10304" w:type="dxa"/>
            <w:gridSpan w:val="2"/>
          </w:tcPr>
          <w:p w:rsidR="00986CE9" w:rsidRPr="00683A11" w:rsidRDefault="00986CE9" w:rsidP="00B721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Сведения о процедуре запроса ценовых предложений</w:t>
            </w:r>
          </w:p>
        </w:tc>
      </w:tr>
      <w:tr w:rsidR="00417AC7" w:rsidRPr="00683A11" w:rsidTr="00CE1241">
        <w:trPr>
          <w:trHeight w:val="164"/>
        </w:trPr>
        <w:tc>
          <w:tcPr>
            <w:tcW w:w="4224" w:type="dxa"/>
          </w:tcPr>
          <w:p w:rsidR="00417AC7" w:rsidRPr="00683A11" w:rsidRDefault="00417AC7" w:rsidP="006D5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6080" w:type="dxa"/>
            <w:vAlign w:val="center"/>
          </w:tcPr>
          <w:p w:rsidR="00417AC7" w:rsidRPr="00683A11" w:rsidRDefault="00E618C2" w:rsidP="006014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E618C2">
              <w:rPr>
                <w:rFonts w:ascii="Times New Roman" w:hAnsi="Times New Roman"/>
                <w:sz w:val="24"/>
                <w:szCs w:val="24"/>
                <w:lang w:val="en-US" w:eastAsia="ru-RU"/>
              </w:rPr>
              <w:t>28</w:t>
            </w:r>
            <w:r w:rsidR="00AF6C49" w:rsidRPr="00E618C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5908AA" w:rsidRPr="00E618C2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AF6C49" w:rsidRPr="00E618C2">
              <w:rPr>
                <w:rFonts w:ascii="Times New Roman" w:hAnsi="Times New Roman"/>
                <w:sz w:val="24"/>
                <w:szCs w:val="24"/>
                <w:lang w:eastAsia="ru-RU"/>
              </w:rPr>
              <w:t>.2026</w:t>
            </w:r>
            <w:r w:rsidR="00E86C33" w:rsidRPr="00E618C2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  <w:tr w:rsidR="00417AC7" w:rsidRPr="00683A11" w:rsidTr="00CE1241">
        <w:trPr>
          <w:trHeight w:val="164"/>
        </w:trPr>
        <w:tc>
          <w:tcPr>
            <w:tcW w:w="4224" w:type="dxa"/>
          </w:tcPr>
          <w:p w:rsidR="00417AC7" w:rsidRPr="00683A11" w:rsidRDefault="003C6F26" w:rsidP="006D5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Предельная</w:t>
            </w:r>
            <w:r w:rsidR="00417AC7"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стоимость предмета государственной закупки</w:t>
            </w:r>
          </w:p>
        </w:tc>
        <w:tc>
          <w:tcPr>
            <w:tcW w:w="6080" w:type="dxa"/>
            <w:vAlign w:val="center"/>
          </w:tcPr>
          <w:p w:rsidR="00417AC7" w:rsidRPr="00683A11" w:rsidRDefault="00E16A2B" w:rsidP="006D77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684,40</w:t>
            </w:r>
            <w:r w:rsidR="0057313C" w:rsidRPr="00683A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2F44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" cy="104775"/>
                  <wp:effectExtent l="19050" t="0" r="0" b="0"/>
                  <wp:docPr id="3" name="Рисунок 0" descr="byn-ic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byn-ic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CE9" w:rsidRPr="00683A11" w:rsidTr="00CE1241">
        <w:trPr>
          <w:trHeight w:val="164"/>
        </w:trPr>
        <w:tc>
          <w:tcPr>
            <w:tcW w:w="4224" w:type="dxa"/>
          </w:tcPr>
          <w:p w:rsidR="00986CE9" w:rsidRPr="00683A11" w:rsidRDefault="00986CE9" w:rsidP="006D5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080" w:type="dxa"/>
          </w:tcPr>
          <w:p w:rsidR="006802DF" w:rsidRPr="006802DF" w:rsidRDefault="006802DF" w:rsidP="006802DF">
            <w:pPr>
              <w:spacing w:after="0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К участникам предъявляются требования, предусмотренные пунктом 2 статьи 16 Закона Республики Беларусь от 13.07.2012  N 419-З "О государственных закупках товаров (работ, услуг)",  в том числе с  п.п.1.7 п. 1 постановления Совета Министров Республики Беларусь от 15.06.2019  №395 "О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Требования к участникам: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1) копия свидетельства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регистрации;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</w:t>
            </w: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определенное ч.1 под.1.11 п.1 ст.1 Закона Республики Беларусь от 22.07.2003 № 226-З «О валютном регулировании и валютном контроле».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Соответствие требованию подтверждается: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 ,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 xml:space="preserve"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Соответствие требованию подтверждается путем проверки оператором электронной торговой площадки (далее – ЭТП) списка, за исключением случая совместного участия в процедуре государственной закупки нескольких лиц в соответствии с п.4 ст.16 Закона Республики Беларусь от 13.07.2012 № 419-З «О государственных закупках товаров (работ, услуг)». В таком случае соответствие требованию подтверждается заявлением участника по форме, установленной </w:t>
            </w: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регламентом оператора ЭТП.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4)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Соответствие требованию подтверждается заявлением участника по форме, установленной регламентом оператора ЭТП.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5) юридическое или физическое лицо, в том числе индивидуальный предприниматель, являющееся участником-победителем, с учетом положений ст.16-1 Закона Республики Беларусь от 13.07.2012 № 419-З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предложений. Не позднее 3 рабочих дней со дня уведомления участников о выборе участника-победителя последний обязан информировать заказчика (организатора) о том, что все участники (а если предмет государственной закупки разделен на части (лоты) – все участники по той же части (лоту)),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Информация предоставляется участником-победителем в виде заявления по форме, установленной регламентом оператора ЭТП. Оператор ЭТП обеспечивает размещение указанного заявления в открытом доступе на ЭТП.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 xml:space="preserve"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</w:t>
            </w: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 Соответствие требованию подтверждается заявлением участника по форме, установленной регламентом оператора ЭТП.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10) в отношении юридического лица и индивидуального предпринимателя не должно быть возбуждено производство по делу о банкротстве. Соответствие требованию подтверждается заявлением участника по форме, установленной регламентом оператора ЭТП.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 xml:space="preserve"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</w:t>
            </w: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товарных знаков и (или) знаков обслуживания. Соответствие требованию подтверждается заявлением участника по форме, установленной регламентом оператора ЭТП.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Дополнительные требования к участникам: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чч.1, 7, 8 и 10 ст.14.4, чч.4 и 5 ст.14.5 Кодекса Республики Беларусь об административных правонарушениях (далее – КоАП);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ст.209-212, 216, 235, 243-243</w:t>
            </w:r>
            <w:r w:rsidRPr="006802DF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, 424-426, 429-432 и 455 Уголовного кодекса Республики Беларусь (далее – УК);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ст.209-212, 216, 235, 243-243</w:t>
            </w:r>
            <w:r w:rsidRPr="006802DF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, 424-426, 429-432 и 455 УК;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4) юридическое лицо не должно считаться подвергавшимся административному взысканию за административное правонарушение, предусмотренное в ст.24.59 КоАП;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 xml:space="preserve">7) юридическое или физическое лицо, в том числе индивидуальный предприниматель, не должны быть включены в перечень организаций, формирований, </w:t>
            </w: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индивидуальных предпринимателей, причастных к экстремистской деятельности. </w:t>
            </w:r>
          </w:p>
          <w:p w:rsidR="006802DF" w:rsidRPr="006802DF" w:rsidRDefault="006802DF" w:rsidP="006802DF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02DF">
              <w:rPr>
                <w:rFonts w:ascii="Times New Roman" w:hAnsi="Times New Roman"/>
                <w:bCs/>
                <w:sz w:val="24"/>
                <w:szCs w:val="24"/>
              </w:rPr>
              <w:t>Соответствие дополнительным  требованиям подтверждается заявлением участника по форме, установленной регламентом оператора ЭТП.</w:t>
            </w:r>
          </w:p>
          <w:p w:rsidR="00170241" w:rsidRPr="00683A11" w:rsidRDefault="00170241" w:rsidP="0017024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6CE9" w:rsidRPr="00683A11" w:rsidTr="00CE1241">
        <w:trPr>
          <w:trHeight w:val="164"/>
        </w:trPr>
        <w:tc>
          <w:tcPr>
            <w:tcW w:w="4224" w:type="dxa"/>
          </w:tcPr>
          <w:p w:rsidR="00986CE9" w:rsidRPr="00683A11" w:rsidRDefault="00986CE9" w:rsidP="004B2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6080" w:type="dxa"/>
            <w:vAlign w:val="center"/>
          </w:tcPr>
          <w:p w:rsidR="00986CE9" w:rsidRPr="00683A11" w:rsidRDefault="00D8014B" w:rsidP="00D801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D8014B" w:rsidRPr="00683A11" w:rsidTr="00E16A2B">
        <w:trPr>
          <w:trHeight w:val="325"/>
        </w:trPr>
        <w:tc>
          <w:tcPr>
            <w:tcW w:w="10304" w:type="dxa"/>
            <w:gridSpan w:val="2"/>
          </w:tcPr>
          <w:p w:rsidR="0057313C" w:rsidRPr="00683A11" w:rsidRDefault="00D8014B" w:rsidP="006D5B4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Сведения о предмете государственной закупки</w:t>
            </w:r>
          </w:p>
        </w:tc>
      </w:tr>
      <w:tr w:rsidR="0057313C" w:rsidRPr="00683A11" w:rsidTr="00E16A2B">
        <w:trPr>
          <w:trHeight w:val="291"/>
        </w:trPr>
        <w:tc>
          <w:tcPr>
            <w:tcW w:w="10304" w:type="dxa"/>
            <w:gridSpan w:val="2"/>
          </w:tcPr>
          <w:p w:rsidR="0057313C" w:rsidRPr="00683A11" w:rsidRDefault="0057313C" w:rsidP="0057313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</w:rPr>
              <w:t>Часть (лот) N 1</w:t>
            </w:r>
          </w:p>
        </w:tc>
      </w:tr>
      <w:tr w:rsidR="0057313C" w:rsidRPr="00683A11" w:rsidTr="00CE1241">
        <w:trPr>
          <w:trHeight w:val="164"/>
        </w:trPr>
        <w:tc>
          <w:tcPr>
            <w:tcW w:w="4224" w:type="dxa"/>
          </w:tcPr>
          <w:p w:rsidR="0057313C" w:rsidRPr="00683A11" w:rsidRDefault="0057313C" w:rsidP="003D15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товаров (работ, услуг)</w:t>
            </w:r>
          </w:p>
        </w:tc>
        <w:tc>
          <w:tcPr>
            <w:tcW w:w="6080" w:type="dxa"/>
          </w:tcPr>
          <w:p w:rsidR="00486B22" w:rsidRPr="00E16A2B" w:rsidRDefault="00E16A2B" w:rsidP="00EF2E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A2B">
              <w:rPr>
                <w:rFonts w:ascii="Times New Roman" w:hAnsi="Times New Roman" w:cs="Times New Roman"/>
                <w:sz w:val="24"/>
                <w:szCs w:val="24"/>
              </w:rPr>
              <w:t>Термоконтейнер</w:t>
            </w:r>
          </w:p>
        </w:tc>
      </w:tr>
      <w:tr w:rsidR="0057313C" w:rsidRPr="00683A11" w:rsidTr="00CE1241">
        <w:trPr>
          <w:trHeight w:val="164"/>
        </w:trPr>
        <w:tc>
          <w:tcPr>
            <w:tcW w:w="4224" w:type="dxa"/>
          </w:tcPr>
          <w:p w:rsidR="0057313C" w:rsidRPr="00683A11" w:rsidRDefault="0057313C" w:rsidP="003D15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Код (или несколько кодов) по ОКРБ 007-2012 (подвид)</w:t>
            </w:r>
          </w:p>
        </w:tc>
        <w:tc>
          <w:tcPr>
            <w:tcW w:w="6080" w:type="dxa"/>
            <w:vAlign w:val="center"/>
          </w:tcPr>
          <w:p w:rsidR="0057313C" w:rsidRPr="00E16A2B" w:rsidRDefault="00E16A2B" w:rsidP="003D15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A2B">
              <w:rPr>
                <w:rFonts w:ascii="Times New Roman" w:hAnsi="Times New Roman" w:cs="Times New Roman"/>
                <w:sz w:val="24"/>
                <w:szCs w:val="24"/>
              </w:rPr>
              <w:t>22.22.19.929</w:t>
            </w:r>
          </w:p>
        </w:tc>
      </w:tr>
      <w:tr w:rsidR="0057313C" w:rsidRPr="00683A11" w:rsidTr="00CE1241">
        <w:trPr>
          <w:trHeight w:val="164"/>
        </w:trPr>
        <w:tc>
          <w:tcPr>
            <w:tcW w:w="4224" w:type="dxa"/>
          </w:tcPr>
          <w:p w:rsidR="0057313C" w:rsidRPr="00683A11" w:rsidRDefault="0057313C" w:rsidP="003D15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(или несколько наименований) в соответствии с ОКРБ 007-2012</w:t>
            </w:r>
          </w:p>
        </w:tc>
        <w:tc>
          <w:tcPr>
            <w:tcW w:w="6080" w:type="dxa"/>
          </w:tcPr>
          <w:p w:rsidR="0057313C" w:rsidRPr="00E16A2B" w:rsidRDefault="00E16A2B" w:rsidP="00E16A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A2B">
              <w:rPr>
                <w:rFonts w:ascii="Times New Roman" w:hAnsi="Times New Roman"/>
                <w:sz w:val="24"/>
                <w:szCs w:val="24"/>
              </w:rPr>
              <w:t>Контейнеры из пластмасс прочие, не включенные в другие группировки</w:t>
            </w:r>
          </w:p>
        </w:tc>
      </w:tr>
      <w:tr w:rsidR="0057313C" w:rsidRPr="00683A11" w:rsidTr="00CE1241">
        <w:trPr>
          <w:trHeight w:val="164"/>
        </w:trPr>
        <w:tc>
          <w:tcPr>
            <w:tcW w:w="4224" w:type="dxa"/>
          </w:tcPr>
          <w:p w:rsidR="0057313C" w:rsidRPr="00683A11" w:rsidRDefault="0057313C" w:rsidP="003D15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6080" w:type="dxa"/>
          </w:tcPr>
          <w:p w:rsidR="0057313C" w:rsidRPr="00683A11" w:rsidRDefault="00E16A2B" w:rsidP="00C151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3E93" w:rsidRPr="00682EAB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57313C" w:rsidRPr="00683A11" w:rsidTr="00CE1241">
        <w:trPr>
          <w:trHeight w:val="164"/>
        </w:trPr>
        <w:tc>
          <w:tcPr>
            <w:tcW w:w="4224" w:type="dxa"/>
          </w:tcPr>
          <w:p w:rsidR="0057313C" w:rsidRPr="00683A11" w:rsidRDefault="0057313C" w:rsidP="003D15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080" w:type="dxa"/>
            <w:vAlign w:val="center"/>
          </w:tcPr>
          <w:p w:rsidR="0057313C" w:rsidRPr="00683A11" w:rsidRDefault="00DD4328" w:rsidP="00682E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3919">
              <w:rPr>
                <w:rFonts w:ascii="Times New Roman" w:hAnsi="Times New Roman" w:cs="Times New Roman"/>
                <w:sz w:val="24"/>
                <w:szCs w:val="24"/>
              </w:rPr>
              <w:t xml:space="preserve">С момента </w:t>
            </w:r>
            <w:r w:rsidR="005B6306" w:rsidRPr="00633919">
              <w:rPr>
                <w:rFonts w:ascii="Times New Roman" w:hAnsi="Times New Roman" w:cs="Times New Roman"/>
                <w:sz w:val="24"/>
                <w:szCs w:val="24"/>
              </w:rPr>
              <w:t xml:space="preserve">подписания </w:t>
            </w:r>
            <w:r w:rsidRPr="00633919">
              <w:rPr>
                <w:rFonts w:ascii="Times New Roman" w:hAnsi="Times New Roman" w:cs="Times New Roman"/>
                <w:sz w:val="24"/>
                <w:szCs w:val="24"/>
              </w:rPr>
              <w:t xml:space="preserve">договора по </w:t>
            </w:r>
            <w:r w:rsidR="005B6306" w:rsidRPr="006339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2EAB" w:rsidRPr="006339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D779C" w:rsidRPr="006339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82EAB" w:rsidRPr="0063391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B6306" w:rsidRPr="0063391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D23E23" w:rsidRPr="0063391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57313C" w:rsidRPr="00683A11" w:rsidTr="00CE1241">
        <w:trPr>
          <w:trHeight w:val="164"/>
        </w:trPr>
        <w:tc>
          <w:tcPr>
            <w:tcW w:w="4224" w:type="dxa"/>
          </w:tcPr>
          <w:p w:rsidR="0057313C" w:rsidRPr="00683A11" w:rsidRDefault="0057313C" w:rsidP="003D15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080" w:type="dxa"/>
          </w:tcPr>
          <w:p w:rsidR="00DD4328" w:rsidRPr="00683A11" w:rsidRDefault="00DD4328" w:rsidP="00DD432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83A11">
              <w:rPr>
                <w:rFonts w:ascii="Times New Roman" w:hAnsi="Times New Roman"/>
                <w:sz w:val="24"/>
                <w:szCs w:val="24"/>
              </w:rPr>
              <w:t xml:space="preserve">Витебская область,                                        </w:t>
            </w:r>
          </w:p>
          <w:p w:rsidR="00DD4328" w:rsidRPr="00683A11" w:rsidRDefault="00DD4328" w:rsidP="00DD432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83A11">
              <w:rPr>
                <w:rFonts w:ascii="Times New Roman" w:hAnsi="Times New Roman"/>
                <w:sz w:val="24"/>
                <w:szCs w:val="24"/>
              </w:rPr>
              <w:t xml:space="preserve"> г.Новополоцк, ул. </w:t>
            </w:r>
            <w:r w:rsidR="005B6306" w:rsidRPr="00683A11">
              <w:rPr>
                <w:rFonts w:ascii="Times New Roman" w:hAnsi="Times New Roman"/>
                <w:sz w:val="24"/>
                <w:szCs w:val="24"/>
              </w:rPr>
              <w:t>Молодежная, 2Г</w:t>
            </w:r>
          </w:p>
          <w:p w:rsidR="0057313C" w:rsidRPr="00683A11" w:rsidRDefault="00DD4328" w:rsidP="00DD43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3A11">
              <w:rPr>
                <w:rFonts w:ascii="Times New Roman" w:hAnsi="Times New Roman" w:cs="Times New Roman"/>
                <w:sz w:val="24"/>
                <w:szCs w:val="24"/>
              </w:rPr>
              <w:t xml:space="preserve"> (центральный склад)</w:t>
            </w:r>
          </w:p>
        </w:tc>
      </w:tr>
      <w:tr w:rsidR="0057313C" w:rsidRPr="00683A11" w:rsidTr="00CE1241">
        <w:trPr>
          <w:trHeight w:val="141"/>
        </w:trPr>
        <w:tc>
          <w:tcPr>
            <w:tcW w:w="4224" w:type="dxa"/>
          </w:tcPr>
          <w:p w:rsidR="0057313C" w:rsidRPr="00683A11" w:rsidRDefault="00913A44" w:rsidP="003D15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Предельная</w:t>
            </w:r>
            <w:r w:rsidR="0057313C"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6080" w:type="dxa"/>
            <w:vAlign w:val="center"/>
          </w:tcPr>
          <w:p w:rsidR="0057313C" w:rsidRPr="00683A11" w:rsidRDefault="00E16A2B" w:rsidP="003D15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684,40</w:t>
            </w:r>
            <w:r w:rsidR="006D779C" w:rsidRPr="00683A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2F44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95250" cy="104775"/>
                  <wp:effectExtent l="19050" t="0" r="0" b="0"/>
                  <wp:docPr id="4" name="Рисунок 0" descr="byn-ic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byn-ic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313C" w:rsidRPr="00683A11" w:rsidTr="00CE1241">
        <w:trPr>
          <w:trHeight w:val="1009"/>
        </w:trPr>
        <w:tc>
          <w:tcPr>
            <w:tcW w:w="4224" w:type="dxa"/>
          </w:tcPr>
          <w:p w:rsidR="005B7455" w:rsidRPr="00683A11" w:rsidRDefault="0057313C" w:rsidP="003D151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080" w:type="dxa"/>
          </w:tcPr>
          <w:p w:rsidR="0057313C" w:rsidRPr="00683A11" w:rsidRDefault="00913A44" w:rsidP="005B63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3A11">
              <w:rPr>
                <w:rFonts w:ascii="Times New Roman" w:hAnsi="Times New Roman" w:cs="Times New Roman"/>
                <w:sz w:val="24"/>
                <w:szCs w:val="24"/>
              </w:rPr>
              <w:t>Городской бюджет</w:t>
            </w:r>
          </w:p>
        </w:tc>
      </w:tr>
      <w:tr w:rsidR="005B7455" w:rsidRPr="00683A11" w:rsidTr="00E16A2B">
        <w:trPr>
          <w:trHeight w:val="1009"/>
        </w:trPr>
        <w:tc>
          <w:tcPr>
            <w:tcW w:w="10304" w:type="dxa"/>
            <w:gridSpan w:val="2"/>
          </w:tcPr>
          <w:p w:rsidR="005B7455" w:rsidRPr="005B7455" w:rsidRDefault="005B7455" w:rsidP="005B745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455">
              <w:rPr>
                <w:rFonts w:ascii="Times New Roman" w:hAnsi="Times New Roman"/>
                <w:b/>
                <w:sz w:val="24"/>
                <w:szCs w:val="24"/>
              </w:rPr>
              <w:t>II. Описание предмета государственной закупки</w:t>
            </w:r>
            <w:r w:rsidRPr="005B74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лоту № 1</w:t>
            </w:r>
          </w:p>
          <w:p w:rsidR="005B7455" w:rsidRDefault="005B7455" w:rsidP="005B7455">
            <w:pPr>
              <w:pStyle w:val="ConsPlusNormal"/>
              <w:jc w:val="both"/>
              <w:rPr>
                <w:sz w:val="24"/>
                <w:szCs w:val="24"/>
              </w:rPr>
            </w:pPr>
            <w:r w:rsidRPr="005B7455">
              <w:rPr>
                <w:rFonts w:ascii="Times New Roman" w:hAnsi="Times New Roman"/>
                <w:sz w:val="24"/>
                <w:szCs w:val="24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      </w:r>
            <w:r w:rsidRPr="005B7455">
              <w:rPr>
                <w:sz w:val="24"/>
                <w:szCs w:val="24"/>
              </w:rPr>
              <w:t xml:space="preserve"> </w:t>
            </w:r>
          </w:p>
          <w:p w:rsidR="00E16A2B" w:rsidRPr="00E16A2B" w:rsidRDefault="00E16A2B" w:rsidP="00E16A2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6A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Термоконтейнер медицинский в комплекте с хладоэлементами (6шт.)</w:t>
            </w:r>
          </w:p>
          <w:p w:rsidR="00E16A2B" w:rsidRPr="00E16A2B" w:rsidRDefault="00E16A2B" w:rsidP="00E16A2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6A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 полезный средний объем термоконтейнера с учетом рекомендованного комплекта хладоэлементов: 3-4л;</w:t>
            </w:r>
          </w:p>
          <w:p w:rsidR="00E16A2B" w:rsidRPr="00E16A2B" w:rsidRDefault="00E16A2B" w:rsidP="00E16A2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6A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 материал изготовления: жесткий заливочный</w:t>
            </w:r>
            <w:r w:rsidRPr="00E16A2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16A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пенополиуретан;</w:t>
            </w:r>
          </w:p>
          <w:p w:rsidR="00E16A2B" w:rsidRPr="00E16A2B" w:rsidRDefault="00E16A2B" w:rsidP="00E16A2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6A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 материал внутренних поверхностей: ударопрочный</w:t>
            </w:r>
            <w:r w:rsidRPr="00E16A2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16A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пластик;</w:t>
            </w:r>
          </w:p>
          <w:p w:rsidR="00E16A2B" w:rsidRPr="00E16A2B" w:rsidRDefault="00E16A2B" w:rsidP="00E16A2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6A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 материал внешних поверхностей: сумка-чехол из влагозащитного полиэстра или гофрокоробка</w:t>
            </w:r>
          </w:p>
          <w:p w:rsidR="00E16A2B" w:rsidRPr="00E16A2B" w:rsidRDefault="00E16A2B" w:rsidP="00E16A2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6A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Хладоэлементы медицинские МХД – 1 (или аналог) – 6шт.</w:t>
            </w:r>
          </w:p>
          <w:p w:rsidR="00E16A2B" w:rsidRDefault="00E16A2B" w:rsidP="00E16A2B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6A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Хладоэлементы медицинские МХД – 2 (или аналог) – 6шт.</w:t>
            </w:r>
          </w:p>
          <w:p w:rsidR="005B7455" w:rsidRPr="005B7455" w:rsidRDefault="005B7455" w:rsidP="005B74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Объем предоставления гарантий качества товара: качество товара должно соответствовать нормативно-технической документации, зарегистрированной в Министерстве здравоохранения Республики Беларусь, стандартам и т.п.</w:t>
            </w:r>
          </w:p>
          <w:p w:rsidR="005B7455" w:rsidRPr="005B7455" w:rsidRDefault="005B7455" w:rsidP="005B74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E16A2B" w:rsidRDefault="005B7455" w:rsidP="00E16A2B">
            <w:pPr>
              <w:pStyle w:val="ConsPlusNormal"/>
              <w:jc w:val="both"/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B7455">
              <w:rPr>
                <w:rFonts w:ascii="Times New Roman" w:hAnsi="Times New Roman" w:cs="Times New Roman"/>
                <w:b/>
                <w:sz w:val="24"/>
                <w:szCs w:val="24"/>
              </w:rPr>
              <w:t>на 100%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</w:t>
            </w:r>
            <w:r w:rsidRPr="00683A11">
              <w:t xml:space="preserve"> </w:t>
            </w:r>
          </w:p>
          <w:p w:rsidR="005B7455" w:rsidRPr="00683A11" w:rsidRDefault="005B7455" w:rsidP="00E16A2B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455">
              <w:rPr>
                <w:rFonts w:ascii="Times New Roman" w:hAnsi="Times New Roman"/>
                <w:sz w:val="24"/>
                <w:szCs w:val="24"/>
              </w:rPr>
              <w:t>Поставляемые товары должны быть новыми (товарами, которые не были в употреблении).</w:t>
            </w:r>
          </w:p>
        </w:tc>
      </w:tr>
      <w:tr w:rsidR="006D5B49" w:rsidRPr="00683A11" w:rsidTr="00E16A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4"/>
        </w:trPr>
        <w:tc>
          <w:tcPr>
            <w:tcW w:w="10304" w:type="dxa"/>
            <w:gridSpan w:val="2"/>
          </w:tcPr>
          <w:p w:rsidR="005B7455" w:rsidRPr="00E82AC1" w:rsidRDefault="005B7455" w:rsidP="005B7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9D0229" w:rsidRPr="00E82AC1" w:rsidRDefault="005B7455" w:rsidP="009D02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AC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  </w:t>
            </w:r>
            <w:r w:rsidR="006D5B49" w:rsidRPr="00E82AC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</w:t>
            </w:r>
            <w:r w:rsidR="00E832C0" w:rsidRPr="00E82AC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участию в процедуре запроса ценовых предложений</w:t>
            </w:r>
            <w:r w:rsidR="009B4DC8" w:rsidRPr="00E82AC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="009B4DC8" w:rsidRPr="00E82A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0229" w:rsidRPr="00286195">
              <w:rPr>
                <w:rFonts w:ascii="Times New Roman" w:hAnsi="Times New Roman"/>
                <w:sz w:val="24"/>
                <w:szCs w:val="24"/>
                <w:lang w:eastAsia="ru-RU"/>
              </w:rPr>
              <w:t>устанавливаются.</w:t>
            </w:r>
            <w:r w:rsidR="009D0229" w:rsidRPr="00E82A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86195" w:rsidRPr="00286195" w:rsidRDefault="00286195" w:rsidP="00286195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286195">
              <w:rPr>
                <w:rFonts w:ascii="Times New Roman" w:hAnsi="Times New Roman"/>
                <w:iCs/>
                <w:color w:val="242424"/>
                <w:sz w:val="24"/>
                <w:szCs w:val="24"/>
                <w:lang w:eastAsia="ru-RU"/>
              </w:rPr>
              <w:t>Допуск участников производится согласно п. 1, 2 постановления Совета Министров Республики Беларусь от 17.03.2016 N 206 "О допуске товаров иностранного происхождения и поставщиков, предлагающих такие товары, к участию в процедурах государственных закупок".</w:t>
            </w:r>
          </w:p>
          <w:p w:rsidR="00286195" w:rsidRPr="00286195" w:rsidRDefault="00286195" w:rsidP="00286195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286195">
              <w:rPr>
                <w:rFonts w:ascii="Times New Roman" w:hAnsi="Times New Roman"/>
                <w:iCs/>
                <w:color w:val="242424"/>
                <w:sz w:val="24"/>
                <w:szCs w:val="24"/>
                <w:lang w:eastAsia="ru-RU"/>
              </w:rPr>
              <w:t>Для подтверждения того, что участником предлагается товар, происходящий из Республики Беларусь, участнику необходимо представить один из следующих документов:</w:t>
            </w:r>
          </w:p>
          <w:p w:rsidR="00286195" w:rsidRPr="00286195" w:rsidRDefault="00286195" w:rsidP="00286195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286195">
              <w:rPr>
                <w:rFonts w:ascii="Times New Roman" w:hAnsi="Times New Roman"/>
                <w:iCs/>
                <w:color w:val="242424"/>
                <w:sz w:val="24"/>
                <w:szCs w:val="24"/>
                <w:lang w:eastAsia="ru-RU"/>
              </w:rPr>
              <w:t>документ о происхождении товара, выдаваемый 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20.11.2009, или его копия. Указанный документ выдается по форме 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      </w:r>
          </w:p>
          <w:p w:rsidR="00286195" w:rsidRPr="00286195" w:rsidRDefault="00286195" w:rsidP="00286195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286195">
              <w:rPr>
                <w:rFonts w:ascii="Times New Roman" w:hAnsi="Times New Roman"/>
                <w:iCs/>
                <w:color w:val="242424"/>
                <w:sz w:val="24"/>
                <w:szCs w:val="24"/>
                <w:lang w:eastAsia="ru-RU"/>
              </w:rPr>
              <w:t>сертификат продукции собственного производства, выдаваемый Белорусской торгово-промышленной палатой или унитарными предприятиями Белорусской торгово-промышленной палаты, их представительствами и филиалами, или его копия. В случае представления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      </w:r>
          </w:p>
          <w:p w:rsidR="00286195" w:rsidRPr="00286195" w:rsidRDefault="00286195" w:rsidP="00286195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iCs/>
                <w:color w:val="242424"/>
                <w:sz w:val="24"/>
                <w:szCs w:val="24"/>
                <w:lang w:eastAsia="ru-RU"/>
              </w:rPr>
            </w:pPr>
            <w:r w:rsidRPr="00286195">
              <w:rPr>
                <w:rFonts w:ascii="Times New Roman" w:hAnsi="Times New Roman"/>
                <w:iCs/>
                <w:color w:val="242424"/>
                <w:sz w:val="24"/>
                <w:szCs w:val="24"/>
                <w:lang w:eastAsia="ru-RU"/>
              </w:rPr>
              <w:t>выписка из евразийского реестра промышленных товаров государств - членов Евразийского экономического союза, полученная в соответствии с п. 24 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N 105, или ее копия;</w:t>
            </w:r>
          </w:p>
          <w:p w:rsidR="00286195" w:rsidRPr="00286195" w:rsidRDefault="00286195" w:rsidP="00286195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iCs/>
                <w:color w:val="242424"/>
                <w:sz w:val="24"/>
                <w:szCs w:val="24"/>
                <w:lang w:eastAsia="ru-RU"/>
              </w:rPr>
            </w:pPr>
            <w:r w:rsidRPr="0028619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      </w:r>
          </w:p>
          <w:p w:rsidR="00286195" w:rsidRPr="00286195" w:rsidRDefault="00286195" w:rsidP="00286195">
            <w:pPr>
              <w:pStyle w:val="justify"/>
              <w:spacing w:after="0"/>
              <w:rPr>
                <w:iCs/>
              </w:rPr>
            </w:pPr>
            <w:r w:rsidRPr="00286195">
              <w:rPr>
                <w:iCs/>
              </w:rPr>
      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указанных в приложении 1</w:t>
            </w:r>
            <w:r w:rsidRPr="00286195">
              <w:t xml:space="preserve"> </w:t>
            </w:r>
            <w:r w:rsidRPr="00286195">
              <w:rPr>
                <w:iCs/>
              </w:rPr>
              <w:t>к постановлению Совета Министров Республики Беларусь от 17.03.2016 №206 , кроме товаров, происходящих из государств – членов Евразийского экономического союза, включенных в приложение 2 к постановлению Совета Министров Республики Беларусь от 17.03.2016 №206, –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      </w:r>
          </w:p>
          <w:p w:rsidR="00286195" w:rsidRPr="00286195" w:rsidRDefault="00286195" w:rsidP="00286195">
            <w:pPr>
              <w:pStyle w:val="justify"/>
              <w:spacing w:after="0"/>
              <w:rPr>
                <w:iCs/>
              </w:rPr>
            </w:pPr>
            <w:r w:rsidRPr="00286195">
              <w:rPr>
                <w:iCs/>
              </w:rPr>
              <w:t>для товаров, происходящих из государств – членов Евразийского экономического союза, за исключением происходящих из Республики Беларусь, указанных в приложении 1</w:t>
            </w:r>
            <w:r w:rsidRPr="00286195">
              <w:t xml:space="preserve"> </w:t>
            </w:r>
            <w:r w:rsidRPr="00286195">
              <w:rPr>
                <w:iCs/>
              </w:rPr>
              <w:t>к постановлению Совета Министров Республики Беларусь от 17.03.2016 №206 , – выписка из евразийского реестра промышленных товаров государств –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копия.</w:t>
            </w:r>
          </w:p>
          <w:p w:rsidR="00286195" w:rsidRPr="00286195" w:rsidRDefault="00286195" w:rsidP="00286195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286195">
              <w:rPr>
                <w:rFonts w:ascii="Times New Roman" w:hAnsi="Times New Roman"/>
                <w:iCs/>
                <w:color w:val="242424"/>
                <w:sz w:val="24"/>
                <w:szCs w:val="24"/>
                <w:lang w:eastAsia="ru-RU"/>
              </w:rPr>
              <w:t xml:space="preserve">В случае предложения двумя и более участниками товара, страной происхождения которого является Республика Армения, Республика Беларусь, Республика Казахстан, Кыргызская Республика и (или) Российская Федерация, и соответствия их предложений требованиям </w:t>
            </w:r>
            <w:r w:rsidRPr="00286195">
              <w:rPr>
                <w:rFonts w:ascii="Times New Roman" w:hAnsi="Times New Roman"/>
                <w:iCs/>
                <w:color w:val="242424"/>
                <w:sz w:val="24"/>
                <w:szCs w:val="24"/>
                <w:lang w:eastAsia="ru-RU"/>
              </w:rPr>
              <w:lastRenderedPageBreak/>
              <w:t>документов, предоставляемых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предложений, включая приглашение к участию в процедуре государственной закупки, предложение участника с товаром из иных государств отклоняется.</w:t>
            </w:r>
          </w:p>
          <w:p w:rsidR="00286195" w:rsidRPr="00286195" w:rsidRDefault="00286195" w:rsidP="00286195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286195">
              <w:rPr>
                <w:rFonts w:ascii="Times New Roman" w:hAnsi="Times New Roman"/>
                <w:iCs/>
                <w:color w:val="242424"/>
                <w:sz w:val="24"/>
                <w:szCs w:val="24"/>
                <w:lang w:eastAsia="ru-RU"/>
              </w:rPr>
              <w:t>В случае если подано менее двух предложений о поставке товара, происходящего из Республики Армения, Республики Беларусь, Республики Казахстан, Кыргызской Республики и (или) Российской Федерации, либо они не соответствуют требованиям документов, предоставляемых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предложений, включая приглашение к участию в процедуре государственной закупки, то все участники допускаются к процедуре государственной закупки в соответствии с законодательством.</w:t>
            </w:r>
          </w:p>
          <w:p w:rsidR="005B7455" w:rsidRPr="00E82AC1" w:rsidRDefault="005B7455" w:rsidP="005B7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9B4DC8" w:rsidRPr="00683A11" w:rsidTr="00E16A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4"/>
        </w:trPr>
        <w:tc>
          <w:tcPr>
            <w:tcW w:w="10304" w:type="dxa"/>
            <w:gridSpan w:val="2"/>
          </w:tcPr>
          <w:p w:rsidR="009B4DC8" w:rsidRPr="00683A11" w:rsidRDefault="009B4DC8" w:rsidP="00D979AA">
            <w:pPr>
              <w:pStyle w:val="titlep"/>
              <w:spacing w:before="0" w:after="0"/>
              <w:jc w:val="both"/>
              <w:rPr>
                <w:b w:val="0"/>
              </w:rPr>
            </w:pPr>
            <w:r w:rsidRPr="00683A11">
              <w:rPr>
                <w:b w:val="0"/>
              </w:rPr>
              <w:lastRenderedPageBreak/>
              <w:t xml:space="preserve">         </w:t>
            </w:r>
            <w:r w:rsidRPr="00683A11">
              <w:t xml:space="preserve">IV. Порядок формирования цены предложения: </w:t>
            </w:r>
            <w:r w:rsidRPr="00683A11">
              <w:rPr>
                <w:b w:val="0"/>
              </w:rPr>
              <w:t xml:space="preserve">цена должна быть сформирована с учетом всех налогов, в том числе НДС, сборы и другие обязательные платежи, </w:t>
            </w:r>
            <w:r w:rsidR="00B923EE" w:rsidRPr="00683A11">
              <w:rPr>
                <w:b w:val="0"/>
              </w:rPr>
              <w:t xml:space="preserve">расходные материалы для проведения работ, </w:t>
            </w:r>
            <w:r w:rsidRPr="00683A11">
              <w:rPr>
                <w:b w:val="0"/>
              </w:rPr>
              <w:t>а также иные расходы, уплачиваемые участником в связи с исполнением договора в случае признания его участником-победителем.</w:t>
            </w:r>
          </w:p>
          <w:p w:rsidR="00486B22" w:rsidRPr="00683A11" w:rsidRDefault="00486B22" w:rsidP="00D979AA">
            <w:pPr>
              <w:pStyle w:val="titlep"/>
              <w:spacing w:before="0" w:after="0"/>
              <w:jc w:val="both"/>
            </w:pPr>
          </w:p>
        </w:tc>
      </w:tr>
      <w:tr w:rsidR="007B6525" w:rsidRPr="00683A11" w:rsidTr="00E16A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55"/>
        </w:trPr>
        <w:tc>
          <w:tcPr>
            <w:tcW w:w="10304" w:type="dxa"/>
            <w:gridSpan w:val="2"/>
          </w:tcPr>
          <w:p w:rsidR="007B6525" w:rsidRPr="00683A11" w:rsidRDefault="007B6525" w:rsidP="00494C7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V. Наименование валюты, в которой должна быть выражена цена предложения, наименование валюты и при необходимости обменный курс, которые будут использованы для оценки и сравнения предложений, а также для заключения договора:</w:t>
            </w:r>
            <w:r w:rsidR="00E618C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E618C2" w:rsidRPr="00E618C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drawing>
                <wp:inline distT="0" distB="0" distL="0" distR="0">
                  <wp:extent cx="95250" cy="104775"/>
                  <wp:effectExtent l="19050" t="0" r="0" b="0"/>
                  <wp:docPr id="1" name="Рисунок 0" descr="byn-ic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byn-ic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3A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C6F91" w:rsidRPr="00683A11" w:rsidTr="00E16A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4"/>
        </w:trPr>
        <w:tc>
          <w:tcPr>
            <w:tcW w:w="10304" w:type="dxa"/>
            <w:gridSpan w:val="2"/>
            <w:vAlign w:val="bottom"/>
          </w:tcPr>
          <w:p w:rsidR="00BC6F91" w:rsidRPr="00683A11" w:rsidRDefault="00BC6F91" w:rsidP="00494C7E">
            <w:pPr>
              <w:pStyle w:val="titlep"/>
              <w:spacing w:before="0" w:after="0"/>
              <w:jc w:val="both"/>
              <w:rPr>
                <w:b w:val="0"/>
              </w:rPr>
            </w:pPr>
          </w:p>
        </w:tc>
      </w:tr>
      <w:tr w:rsidR="007B6525" w:rsidRPr="00683A11" w:rsidTr="003077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7"/>
        </w:trPr>
        <w:tc>
          <w:tcPr>
            <w:tcW w:w="10304" w:type="dxa"/>
            <w:gridSpan w:val="2"/>
          </w:tcPr>
          <w:p w:rsidR="00AB1889" w:rsidRDefault="007B6525" w:rsidP="00122B6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VI. Порядок участия в процедуре государственной закупки субъектов малого и среднего предпринимательства: </w:t>
            </w:r>
            <w:r w:rsidR="00BA64CE" w:rsidRPr="006770E3">
              <w:rPr>
                <w:rFonts w:ascii="Times New Roman" w:hAnsi="Times New Roman"/>
                <w:sz w:val="24"/>
                <w:szCs w:val="24"/>
                <w:lang w:eastAsia="ru-RU"/>
              </w:rPr>
              <w:t>На общих основаниях, согласно пункта 1 статьи 29 Закона Республики Беларусь от 13 июля 2012 года №419-З «О государственных закупках товаров (работ, услуг)».</w:t>
            </w:r>
          </w:p>
          <w:p w:rsidR="005B7455" w:rsidRPr="00683A11" w:rsidRDefault="005B7455" w:rsidP="00BA64C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7482A" w:rsidRPr="00683A11" w:rsidTr="003077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1"/>
        </w:trPr>
        <w:tc>
          <w:tcPr>
            <w:tcW w:w="10304" w:type="dxa"/>
            <w:gridSpan w:val="2"/>
          </w:tcPr>
          <w:p w:rsidR="00AE2C21" w:rsidRPr="00683A11" w:rsidRDefault="0047482A" w:rsidP="00494C7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VII. Акты законодательства о государственных закупках, в соответствии с которыми проводится процедура государственной закупки</w:t>
            </w:r>
            <w:r w:rsidR="00AE2C21" w:rsidRPr="00683A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5B7455" w:rsidRDefault="00AE2C21" w:rsidP="007D46A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Настоящая процедура запроса ценовых предложений проводится в порядке,  установленном Законом Республики Беларусь от 13 июля 2012 года № 419-З «О государственных закупках товаров (работ, услуг)», Постановлением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EF2719" w:rsidRPr="00683A11">
              <w:rPr>
                <w:rFonts w:ascii="Times New Roman" w:hAnsi="Times New Roman"/>
                <w:sz w:val="24"/>
                <w:szCs w:val="24"/>
                <w:lang w:eastAsia="ru-RU"/>
              </w:rPr>
              <w:t>, Постановление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закупок».</w:t>
            </w:r>
          </w:p>
          <w:p w:rsidR="00EB719E" w:rsidRDefault="00EB719E" w:rsidP="007D46A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D46A5" w:rsidRDefault="007D46A5" w:rsidP="007D46A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D46A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VIII. Условия применения преференциальной поправки:</w:t>
            </w:r>
          </w:p>
          <w:p w:rsidR="007D46A5" w:rsidRPr="003077F2" w:rsidRDefault="007D46A5" w:rsidP="007D46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D46A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       При проведении процедуры запроса ценовых предложений </w:t>
            </w:r>
            <w:r w:rsidRPr="003077F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применяется преференциальная поправка в размере:</w:t>
            </w:r>
          </w:p>
          <w:p w:rsidR="003077F2" w:rsidRPr="003077F2" w:rsidRDefault="003077F2" w:rsidP="003077F2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7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25 процентов </w:t>
            </w:r>
            <w:r w:rsidRPr="003077F2">
              <w:rPr>
                <w:rFonts w:ascii="Times New Roman" w:hAnsi="Times New Roman"/>
                <w:sz w:val="24"/>
                <w:szCs w:val="24"/>
                <w:lang w:eastAsia="ru-RU"/>
              </w:rPr>
              <w:t>в случае предложения участником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      </w:r>
          </w:p>
          <w:p w:rsidR="003077F2" w:rsidRDefault="003077F2" w:rsidP="003077F2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7F2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Участники, имеющие право на применение преференциальной поправки, должны заявить о своем праве и представить документы, подтверждающие право на применение преференциальной поправки.</w:t>
            </w:r>
          </w:p>
          <w:p w:rsidR="003077F2" w:rsidRDefault="003077F2" w:rsidP="003077F2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7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Документами, подтверждающими право на применение преференциальной поправки в размере 25 процентов, являются: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</w:t>
            </w:r>
            <w:r w:rsidRPr="003077F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копия.</w:t>
            </w:r>
          </w:p>
          <w:p w:rsidR="003077F2" w:rsidRPr="003077F2" w:rsidRDefault="003077F2" w:rsidP="003077F2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r w:rsidRPr="003077F2">
              <w:t>Цены предложений участников, заявивших о своем праве на применение преференциальной поправки и подтвердивших такое право, уменьшаются на 25 процентов для целей оценки и сравнения предложений.</w:t>
            </w:r>
          </w:p>
          <w:p w:rsidR="003077F2" w:rsidRPr="003077F2" w:rsidRDefault="003077F2" w:rsidP="003077F2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r w:rsidRPr="003077F2">
              <w:t>Договор с участником-победителем, к предложению которого применена преференциальная поправка, заключается по цене предложения этого участника.</w:t>
            </w:r>
          </w:p>
          <w:p w:rsidR="003077F2" w:rsidRPr="003077F2" w:rsidRDefault="003077F2" w:rsidP="003077F2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r w:rsidRPr="003077F2">
              <w:t>Преференциальная поправка не применяется в отношении:</w:t>
            </w:r>
          </w:p>
          <w:p w:rsidR="003077F2" w:rsidRPr="003077F2" w:rsidRDefault="003077F2" w:rsidP="003077F2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r w:rsidRPr="003077F2">
              <w:t>части товаров / работ, услуг, являющихся предметом государственной закупки, в том числе его лотом (частью);</w:t>
            </w:r>
          </w:p>
          <w:p w:rsidR="00802469" w:rsidRPr="003077F2" w:rsidRDefault="003077F2" w:rsidP="007D2F44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r w:rsidRPr="003077F2">
              <w:t>товаров / работ, услуг, являющихся предметом государственной закупки,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право.</w:t>
            </w:r>
          </w:p>
          <w:p w:rsidR="00802469" w:rsidRPr="00683A11" w:rsidRDefault="00802469" w:rsidP="00802469">
            <w:pPr>
              <w:pStyle w:val="titlep"/>
              <w:spacing w:before="0" w:after="0"/>
              <w:jc w:val="left"/>
            </w:pPr>
            <w:r>
              <w:t xml:space="preserve">            </w:t>
            </w:r>
            <w:r w:rsidRPr="00683A11">
              <w:t>IX. Размер и порядок оплаты услуг организатора –</w:t>
            </w:r>
          </w:p>
          <w:p w:rsidR="00802469" w:rsidRPr="00802469" w:rsidRDefault="00802469" w:rsidP="00802469">
            <w:pPr>
              <w:spacing w:before="120"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024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80246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X. Требования к содержанию и форме предложения с учетом регламента оператора электронной торговой площадки</w:t>
            </w:r>
          </w:p>
          <w:p w:rsidR="00802469" w:rsidRPr="00802469" w:rsidRDefault="00802469" w:rsidP="0080246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024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      </w:r>
          </w:p>
          <w:p w:rsidR="00802469" w:rsidRPr="00802469" w:rsidRDefault="00802469" w:rsidP="00802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02469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Предложение должно содержать следующие сведения:</w:t>
            </w:r>
          </w:p>
          <w:p w:rsidR="00802469" w:rsidRPr="00802469" w:rsidRDefault="00802469" w:rsidP="00802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024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322"/>
              <w:gridCol w:w="4756"/>
            </w:tblGrid>
            <w:tr w:rsidR="00802469" w:rsidRPr="00EB719E" w:rsidTr="00FA66D9">
              <w:tc>
                <w:tcPr>
                  <w:tcW w:w="10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683A11" w:rsidRDefault="00802469" w:rsidP="00FA66D9">
                  <w:pPr>
                    <w:pStyle w:val="titlep"/>
                    <w:spacing w:before="0" w:after="0"/>
                  </w:pPr>
                  <w:r w:rsidRPr="00683A11">
                    <w:t>Сведения о предложении (частях (лотах) предложения)</w:t>
                  </w:r>
                </w:p>
              </w:tc>
            </w:tr>
            <w:tr w:rsidR="002B58E0" w:rsidRPr="00EB719E" w:rsidTr="00474EFB">
              <w:tc>
                <w:tcPr>
                  <w:tcW w:w="10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8E0" w:rsidRPr="00EB719E" w:rsidRDefault="002B58E0" w:rsidP="002B58E0">
                  <w:pPr>
                    <w:pStyle w:val="titlep"/>
                    <w:spacing w:before="0" w:after="0"/>
                    <w:rPr>
                      <w:b w:val="0"/>
                    </w:rPr>
                  </w:pPr>
                  <w:r w:rsidRPr="00EB719E">
                    <w:t>Часть (лот) №</w:t>
                  </w:r>
                </w:p>
              </w:tc>
            </w:tr>
            <w:tr w:rsidR="00802469" w:rsidRPr="00EB719E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Наименование предлагаемых товаров (работ, услуг)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  <w:bCs w:val="0"/>
                    </w:rPr>
                  </w:pPr>
                </w:p>
              </w:tc>
            </w:tr>
            <w:tr w:rsidR="00802469" w:rsidRPr="00EB719E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Описание предлагаемых товаров (работ, услуг)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  <w:bCs w:val="0"/>
                    </w:rPr>
                  </w:pPr>
                </w:p>
              </w:tc>
            </w:tr>
            <w:tr w:rsidR="00802469" w:rsidRPr="00EB719E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Страна происхождения товаров (работ, услуг)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  <w:bCs w:val="0"/>
                    </w:rPr>
                  </w:pPr>
                </w:p>
              </w:tc>
            </w:tr>
            <w:tr w:rsidR="00802469" w:rsidRPr="00EB719E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Объем (кол-во), ед. изм.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  <w:bCs w:val="0"/>
                    </w:rPr>
                  </w:pPr>
                </w:p>
              </w:tc>
            </w:tr>
            <w:tr w:rsidR="00802469" w:rsidRPr="00683A11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0852" w:rsidRDefault="00C10852" w:rsidP="00C10852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Спецификация по форме согласно Приложению №1 к документам запроса ценовых предложений;</w:t>
                  </w:r>
                </w:p>
                <w:p w:rsidR="00802469" w:rsidRDefault="00C10852" w:rsidP="00D66060">
                  <w:pPr>
                    <w:pStyle w:val="titlep"/>
                    <w:spacing w:before="0" w:after="0"/>
                    <w:jc w:val="both"/>
                    <w:rPr>
                      <w:b w:val="0"/>
                      <w:bCs w:val="0"/>
                    </w:rPr>
                  </w:pPr>
                  <w:r w:rsidRPr="00C10852">
                    <w:rPr>
                      <w:b w:val="0"/>
                      <w:bCs w:val="0"/>
                    </w:rPr>
                    <w:t xml:space="preserve">2. </w:t>
                  </w:r>
                  <w:r w:rsidR="00D66060" w:rsidRPr="00D66060">
                    <w:rPr>
                      <w:b w:val="0"/>
                      <w:bCs w:val="0"/>
                    </w:rPr>
                    <w:t>Копия 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</w:t>
                  </w:r>
                  <w:r w:rsidR="00D66060">
                    <w:rPr>
                      <w:b w:val="0"/>
                      <w:bCs w:val="0"/>
                    </w:rPr>
                    <w:t>.</w:t>
                  </w:r>
                </w:p>
                <w:p w:rsidR="00D66060" w:rsidRPr="00D66060" w:rsidRDefault="00D66060" w:rsidP="00D66060">
                  <w:pPr>
                    <w:pStyle w:val="titlep"/>
                    <w:spacing w:after="0"/>
                    <w:jc w:val="both"/>
                    <w:rPr>
                      <w:b w:val="0"/>
                      <w:bCs w:val="0"/>
                    </w:rPr>
                  </w:pPr>
                  <w:r w:rsidRPr="00D66060">
                    <w:rPr>
                      <w:b w:val="0"/>
                      <w:bCs w:val="0"/>
                    </w:rPr>
                    <w:t xml:space="preserve">Для участия в процедуре государственной закупки медицинских изделий (изделий медицинского назначения, медицинской техники) (далее - медицинские изделия), не зарегистрированных в установленном порядке, участниками могут быть предложены медицинские изделия, </w:t>
                  </w:r>
                  <w:r w:rsidRPr="00D66060">
                    <w:rPr>
                      <w:b w:val="0"/>
                      <w:bCs w:val="0"/>
                    </w:rPr>
                    <w:lastRenderedPageBreak/>
                    <w:t>зарегистрированные  в Российской Федерации и (или) находящиеся в обращении на территории Китайской Народной Республики, Соединенных Штатов Америки и (или) государств - членов Европейского союза и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и медицинскую технику в Республике Беларусь на дату подачи предложения, при наличии в составе предложения следующих документов:</w:t>
                  </w:r>
                </w:p>
                <w:p w:rsidR="00D66060" w:rsidRPr="00D66060" w:rsidRDefault="00D66060" w:rsidP="00D66060">
                  <w:pPr>
                    <w:pStyle w:val="titlep"/>
                    <w:spacing w:after="0"/>
                    <w:jc w:val="both"/>
                    <w:rPr>
                      <w:b w:val="0"/>
                      <w:bCs w:val="0"/>
                    </w:rPr>
                  </w:pPr>
                  <w:r w:rsidRPr="00D66060">
                    <w:rPr>
                      <w:b w:val="0"/>
                      <w:bCs w:val="0"/>
                    </w:rPr>
                    <w:t>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(Research Use Only), предназначенных в стране производителя для научных исследований;</w:t>
                  </w:r>
                </w:p>
                <w:p w:rsidR="00D66060" w:rsidRPr="00D66060" w:rsidRDefault="00D66060" w:rsidP="00D66060">
                  <w:pPr>
                    <w:pStyle w:val="titlep"/>
                    <w:spacing w:after="0"/>
                    <w:jc w:val="both"/>
                    <w:rPr>
                      <w:b w:val="0"/>
                      <w:bCs w:val="0"/>
                    </w:rPr>
                  </w:pPr>
                  <w:r w:rsidRPr="00D66060">
                    <w:rPr>
                      <w:b w:val="0"/>
                      <w:bCs w:val="0"/>
                    </w:rPr>
                    <w:t xml:space="preserve">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"Центр экспертиз и испытаний в здравоохранении" (далее - договор на проведение комплекса </w:t>
                  </w:r>
                  <w:r w:rsidRPr="00D66060">
                    <w:rPr>
                      <w:b w:val="0"/>
                      <w:bCs w:val="0"/>
                    </w:rPr>
                    <w:lastRenderedPageBreak/>
                    <w:t>предварительных технических работ);</w:t>
                  </w:r>
                </w:p>
                <w:p w:rsidR="00D66060" w:rsidRPr="00D66060" w:rsidRDefault="00D66060" w:rsidP="00D66060">
                  <w:pPr>
                    <w:pStyle w:val="titlep"/>
                    <w:spacing w:after="0"/>
                    <w:jc w:val="both"/>
                    <w:rPr>
                      <w:b w:val="0"/>
                      <w:bCs w:val="0"/>
                    </w:rPr>
                  </w:pPr>
                  <w:r w:rsidRPr="00D66060">
                    <w:rPr>
                      <w:b w:val="0"/>
                      <w:bCs w:val="0"/>
                    </w:rPr>
                    <w:t>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      </w:r>
                </w:p>
                <w:p w:rsidR="00D66060" w:rsidRPr="00EB719E" w:rsidRDefault="00D66060" w:rsidP="00D66060">
                  <w:pPr>
                    <w:pStyle w:val="titlep"/>
                    <w:spacing w:before="0" w:after="0"/>
                    <w:jc w:val="both"/>
                    <w:rPr>
                      <w:b w:val="0"/>
                      <w:bCs w:val="0"/>
                    </w:rPr>
                  </w:pPr>
                  <w:r w:rsidRPr="00D66060">
                    <w:rPr>
                      <w:b w:val="0"/>
                      <w:bCs w:val="0"/>
                    </w:rPr>
                    <w:t>письменного обязательства участника процедуры государственной закупки в случае выбора его участником-победителем по результатам проведенной процедуры государственной закупки предоставить копию регистрационного удостоверения заказчику (организатору) на предлагаемый товар, являющийся предметом государственной закупки, в срок не позднее даты поставки товара по договору государственной закупки.</w:t>
                  </w:r>
                </w:p>
              </w:tc>
            </w:tr>
            <w:tr w:rsidR="00802469" w:rsidRPr="00EB719E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Цена предложения (по части (лоту))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  <w:bCs w:val="0"/>
                    </w:rPr>
                  </w:pPr>
                </w:p>
              </w:tc>
            </w:tr>
            <w:tr w:rsidR="00802469" w:rsidRPr="00683A11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  <w:bCs w:val="0"/>
                    </w:rPr>
                  </w:pPr>
                  <w:r w:rsidRPr="00EB719E">
                    <w:rPr>
                      <w:b w:val="0"/>
                      <w:i/>
                      <w:color w:val="000000"/>
                    </w:rPr>
                    <w:t>Заявление заполняется по форме, установленной регламентом оператора электронной торговой площадки</w:t>
                  </w:r>
                </w:p>
              </w:tc>
            </w:tr>
            <w:tr w:rsidR="00802469" w:rsidRPr="00EB719E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  <w:bCs w:val="0"/>
                    </w:rPr>
                  </w:pPr>
                  <w:r w:rsidRPr="00EB719E">
                    <w:rPr>
                      <w:b w:val="0"/>
                      <w:i/>
                      <w:color w:val="000000"/>
                    </w:rPr>
                    <w:t>Заявление заполняется по форме, установленной регламентом оператора электронной торговой площадки</w:t>
                  </w:r>
                </w:p>
              </w:tc>
            </w:tr>
            <w:tr w:rsidR="00802469" w:rsidRPr="00EB719E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Заявление о согласии участника на размещение в открытом доступе его предложения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  <w:bCs w:val="0"/>
                    </w:rPr>
                  </w:pPr>
                  <w:r w:rsidRPr="00EB719E">
                    <w:rPr>
                      <w:b w:val="0"/>
                      <w:i/>
                      <w:color w:val="000000"/>
                    </w:rPr>
                    <w:t>Заявление заполняется по форме, установленной регламентом оператора электронной торговой площадки</w:t>
                  </w:r>
                </w:p>
              </w:tc>
            </w:tr>
            <w:tr w:rsidR="00802469" w:rsidRPr="00683A11" w:rsidTr="00FA66D9">
              <w:tc>
                <w:tcPr>
                  <w:tcW w:w="10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7D46A5" w:rsidRDefault="00802469" w:rsidP="00FA66D9">
                  <w:pPr>
                    <w:pStyle w:val="titlep"/>
                    <w:spacing w:before="0" w:after="0"/>
                  </w:pPr>
                  <w:r w:rsidRPr="007D46A5">
                    <w:t>Сведения об участнике</w:t>
                  </w:r>
                </w:p>
              </w:tc>
            </w:tr>
            <w:tr w:rsidR="00802469" w:rsidRPr="00EB719E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</w:rPr>
                  </w:pPr>
                </w:p>
              </w:tc>
            </w:tr>
            <w:tr w:rsidR="00802469" w:rsidRPr="00EB719E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Место нахождения (для юридического лица) либо место жительства (для физического лица, в том числе индивидуального предпринимателя)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</w:rPr>
                  </w:pPr>
                </w:p>
              </w:tc>
            </w:tr>
            <w:tr w:rsidR="00802469" w:rsidRPr="00EB719E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Учетный номер плательщика (для юридического лица, индивидуального предпринимателя)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</w:rPr>
                  </w:pPr>
                </w:p>
              </w:tc>
            </w:tr>
            <w:tr w:rsidR="00802469" w:rsidRPr="00EB719E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</w:rPr>
                  </w:pPr>
                </w:p>
              </w:tc>
            </w:tr>
            <w:tr w:rsidR="00802469" w:rsidRPr="00EB719E" w:rsidTr="00FA66D9">
              <w:tc>
                <w:tcPr>
                  <w:tcW w:w="5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Наименование документа(ов):</w:t>
                  </w:r>
                </w:p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подтверждающих соответствие требованиям к участникам, установленным согласно пункту 2 статьи 16 Закона Республики Беларусь от 13 июля 2012 г. N 419-З "О государственных закупках товаров (работ, услуг)";</w:t>
                  </w:r>
                </w:p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подтверждающих право на применение преференциальной поправки;</w:t>
                  </w:r>
                </w:p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представление которых установлено документами процедуры запроса ценовых предложений</w:t>
                  </w:r>
                </w:p>
              </w:tc>
              <w:tc>
                <w:tcPr>
                  <w:tcW w:w="4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2469" w:rsidRPr="00EB719E" w:rsidRDefault="00802469" w:rsidP="00FA66D9">
                  <w:pPr>
                    <w:pStyle w:val="titlep"/>
                    <w:spacing w:before="0" w:after="0"/>
                    <w:rPr>
                      <w:b w:val="0"/>
                    </w:rPr>
                  </w:pPr>
                </w:p>
              </w:tc>
            </w:tr>
          </w:tbl>
          <w:p w:rsidR="00D66060" w:rsidRDefault="00D66060" w:rsidP="00802469">
            <w:pPr>
              <w:spacing w:before="120" w:after="120" w:line="240" w:lineRule="auto"/>
              <w:ind w:firstLine="567"/>
            </w:pPr>
          </w:p>
          <w:p w:rsidR="00802469" w:rsidRPr="00802469" w:rsidRDefault="00802469" w:rsidP="00802469">
            <w:pPr>
              <w:spacing w:before="120" w:after="12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83A11">
              <w:t xml:space="preserve"> </w:t>
            </w:r>
            <w:r w:rsidRPr="0080246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XI. Договор</w:t>
            </w:r>
          </w:p>
          <w:p w:rsidR="00802469" w:rsidRPr="00802469" w:rsidRDefault="00802469" w:rsidP="0080246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024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</w:t>
            </w:r>
          </w:p>
          <w:p w:rsidR="00802469" w:rsidRPr="00802469" w:rsidRDefault="00802469" w:rsidP="0080246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02469" w:rsidRPr="00802469" w:rsidRDefault="00802469" w:rsidP="0080246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Look w:val="04A0"/>
            </w:tblPr>
            <w:tblGrid>
              <w:gridCol w:w="7579"/>
              <w:gridCol w:w="2509"/>
            </w:tblGrid>
            <w:tr w:rsidR="00802469" w:rsidRPr="00EB719E" w:rsidTr="003077F2">
              <w:tc>
                <w:tcPr>
                  <w:tcW w:w="7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02469" w:rsidRPr="006770E3" w:rsidRDefault="00802469" w:rsidP="00FA66D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70E3">
                    <w:rPr>
                      <w:rFonts w:ascii="Times New Roman" w:hAnsi="Times New Roman"/>
                      <w:sz w:val="24"/>
                      <w:szCs w:val="24"/>
                    </w:rPr>
                    <w:t>Начальник отдела МТС</w:t>
                  </w:r>
                </w:p>
                <w:p w:rsidR="00802469" w:rsidRPr="00BA64CE" w:rsidRDefault="00802469" w:rsidP="00FA66D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5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02469" w:rsidRPr="00BA64CE" w:rsidRDefault="006770E3" w:rsidP="00FA66D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6770E3">
                    <w:rPr>
                      <w:rFonts w:ascii="Times New Roman" w:hAnsi="Times New Roman"/>
                      <w:sz w:val="24"/>
                      <w:szCs w:val="24"/>
                    </w:rPr>
                    <w:t>М.Э. Войтехович</w:t>
                  </w:r>
                </w:p>
              </w:tc>
            </w:tr>
            <w:tr w:rsidR="00802469" w:rsidRPr="00EB719E" w:rsidTr="003077F2">
              <w:tc>
                <w:tcPr>
                  <w:tcW w:w="7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02469" w:rsidRPr="00EB719E" w:rsidTr="003077F2">
              <w:tc>
                <w:tcPr>
                  <w:tcW w:w="7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02469" w:rsidRPr="00EB719E" w:rsidTr="003077F2">
              <w:tc>
                <w:tcPr>
                  <w:tcW w:w="7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</w:rPr>
                    <w:t>Юрисконсульт</w:t>
                  </w:r>
                </w:p>
              </w:tc>
              <w:tc>
                <w:tcPr>
                  <w:tcW w:w="25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02469" w:rsidRPr="00EB719E" w:rsidRDefault="00802469" w:rsidP="00FA66D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B719E">
                    <w:rPr>
                      <w:rFonts w:ascii="Times New Roman" w:hAnsi="Times New Roman"/>
                      <w:sz w:val="24"/>
                      <w:szCs w:val="24"/>
                    </w:rPr>
                    <w:t>Д.А. Лобкови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</w:t>
                  </w:r>
                </w:p>
              </w:tc>
            </w:tr>
          </w:tbl>
          <w:p w:rsidR="007D46A5" w:rsidRPr="007D46A5" w:rsidRDefault="007D46A5" w:rsidP="00802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4F41" w:rsidRPr="00683A11" w:rsidTr="003077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3"/>
        </w:trPr>
        <w:tc>
          <w:tcPr>
            <w:tcW w:w="10304" w:type="dxa"/>
            <w:gridSpan w:val="2"/>
          </w:tcPr>
          <w:p w:rsidR="002C5449" w:rsidRPr="00683A11" w:rsidRDefault="00444F41" w:rsidP="00EB719E">
            <w:pPr>
              <w:pStyle w:val="titlep"/>
              <w:spacing w:before="0" w:after="0"/>
              <w:jc w:val="left"/>
            </w:pPr>
            <w:r w:rsidRPr="00683A11">
              <w:lastRenderedPageBreak/>
              <w:t xml:space="preserve">         </w:t>
            </w:r>
          </w:p>
        </w:tc>
      </w:tr>
    </w:tbl>
    <w:p w:rsidR="006D5B49" w:rsidRPr="00683A11" w:rsidRDefault="006D5B49" w:rsidP="00C45B75">
      <w:pPr>
        <w:spacing w:after="24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</w:p>
    <w:bookmarkEnd w:id="0"/>
    <w:p w:rsidR="00D979AA" w:rsidRDefault="00D979AA" w:rsidP="00FC246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D3613" w:rsidRPr="00683A11" w:rsidRDefault="00BD3613" w:rsidP="00FC246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E2AC9" w:rsidRPr="00683A11" w:rsidRDefault="00DE2AC9" w:rsidP="00BD3613">
      <w:pPr>
        <w:rPr>
          <w:rFonts w:ascii="Times New Roman" w:hAnsi="Times New Roman"/>
          <w:sz w:val="24"/>
          <w:szCs w:val="24"/>
        </w:rPr>
      </w:pPr>
      <w:r w:rsidRPr="00683A11">
        <w:rPr>
          <w:rFonts w:ascii="Times New Roman" w:hAnsi="Times New Roman"/>
          <w:sz w:val="24"/>
          <w:szCs w:val="24"/>
        </w:rPr>
        <w:tab/>
      </w:r>
      <w:r w:rsidRPr="00683A11">
        <w:rPr>
          <w:rFonts w:ascii="Times New Roman" w:hAnsi="Times New Roman"/>
          <w:sz w:val="24"/>
          <w:szCs w:val="24"/>
        </w:rPr>
        <w:tab/>
      </w:r>
      <w:r w:rsidRPr="00683A11">
        <w:rPr>
          <w:rFonts w:ascii="Times New Roman" w:hAnsi="Times New Roman"/>
          <w:sz w:val="24"/>
          <w:szCs w:val="24"/>
        </w:rPr>
        <w:tab/>
      </w:r>
      <w:r w:rsidRPr="00683A11">
        <w:rPr>
          <w:rFonts w:ascii="Times New Roman" w:hAnsi="Times New Roman"/>
          <w:sz w:val="24"/>
          <w:szCs w:val="24"/>
        </w:rPr>
        <w:tab/>
        <w:t xml:space="preserve">                   </w:t>
      </w:r>
      <w:r w:rsidR="00BD3613">
        <w:rPr>
          <w:rFonts w:ascii="Times New Roman" w:hAnsi="Times New Roman"/>
          <w:sz w:val="24"/>
          <w:szCs w:val="24"/>
        </w:rPr>
        <w:t xml:space="preserve">                    </w:t>
      </w:r>
      <w:r w:rsidRPr="00683A11"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:rsidR="006D779C" w:rsidRPr="00683A11" w:rsidRDefault="00DE2AC9" w:rsidP="00BD36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3A11">
        <w:rPr>
          <w:rFonts w:ascii="Times New Roman" w:hAnsi="Times New Roman"/>
          <w:sz w:val="24"/>
          <w:szCs w:val="24"/>
        </w:rPr>
        <w:tab/>
      </w:r>
      <w:r w:rsidRPr="00683A11">
        <w:rPr>
          <w:rFonts w:ascii="Times New Roman" w:hAnsi="Times New Roman"/>
          <w:sz w:val="24"/>
          <w:szCs w:val="24"/>
        </w:rPr>
        <w:tab/>
      </w:r>
      <w:r w:rsidRPr="00683A11">
        <w:rPr>
          <w:rFonts w:ascii="Times New Roman" w:hAnsi="Times New Roman"/>
          <w:sz w:val="24"/>
          <w:szCs w:val="24"/>
        </w:rPr>
        <w:tab/>
      </w:r>
      <w:r w:rsidRPr="00683A11">
        <w:rPr>
          <w:rFonts w:ascii="Times New Roman" w:hAnsi="Times New Roman"/>
          <w:sz w:val="24"/>
          <w:szCs w:val="24"/>
        </w:rPr>
        <w:tab/>
        <w:t xml:space="preserve">                    </w:t>
      </w:r>
      <w:r w:rsidR="00CB40B9">
        <w:rPr>
          <w:rFonts w:ascii="Times New Roman" w:hAnsi="Times New Roman"/>
          <w:sz w:val="24"/>
          <w:szCs w:val="24"/>
        </w:rPr>
        <w:t xml:space="preserve">                             </w:t>
      </w:r>
    </w:p>
    <w:sectPr w:rsidR="006D779C" w:rsidRPr="00683A11" w:rsidSect="002C5449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134" w:right="851" w:bottom="907" w:left="1134" w:header="397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AFA" w:rsidRDefault="000D1AFA" w:rsidP="0046507D">
      <w:pPr>
        <w:spacing w:after="0" w:line="240" w:lineRule="auto"/>
      </w:pPr>
      <w:r>
        <w:separator/>
      </w:r>
    </w:p>
  </w:endnote>
  <w:endnote w:type="continuationSeparator" w:id="0">
    <w:p w:rsidR="000D1AFA" w:rsidRDefault="000D1AFA" w:rsidP="00465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49" w:rsidRDefault="001B1EA1">
    <w:pPr>
      <w:pStyle w:val="a5"/>
      <w:jc w:val="center"/>
    </w:pPr>
    <w:fldSimple w:instr=" PAGE   \* MERGEFORMAT ">
      <w:r w:rsidR="00E618C2">
        <w:rPr>
          <w:noProof/>
        </w:rPr>
        <w:t>12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insideH w:val="single" w:sz="4" w:space="0" w:color="auto"/>
      </w:tblBorders>
      <w:tblLook w:val="04A0"/>
    </w:tblPr>
    <w:tblGrid>
      <w:gridCol w:w="2286"/>
      <w:gridCol w:w="7576"/>
    </w:tblGrid>
    <w:tr w:rsidR="001C5F2F" w:rsidRPr="0046507D" w:rsidTr="0046507D">
      <w:tc>
        <w:tcPr>
          <w:tcW w:w="1800" w:type="dxa"/>
          <w:vAlign w:val="center"/>
        </w:tcPr>
        <w:p w:rsidR="001C5F2F" w:rsidRPr="0046507D" w:rsidRDefault="007D2F44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5400" cy="390525"/>
                <wp:effectExtent l="1905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6" w:type="dxa"/>
          <w:vAlign w:val="center"/>
        </w:tcPr>
        <w:p w:rsidR="001C5F2F" w:rsidRPr="0046507D" w:rsidRDefault="001C5F2F">
          <w:pPr>
            <w:pStyle w:val="a5"/>
            <w:rPr>
              <w:rFonts w:ascii="Times New Roman" w:hAnsi="Times New Roman"/>
              <w:i/>
              <w:sz w:val="24"/>
            </w:rPr>
          </w:pPr>
          <w:r w:rsidRPr="0046507D">
            <w:rPr>
              <w:rFonts w:ascii="Times New Roman" w:hAnsi="Times New Roman"/>
              <w:i/>
              <w:sz w:val="24"/>
            </w:rPr>
            <w:t>Официальная правовая информация</w:t>
          </w:r>
        </w:p>
        <w:p w:rsidR="001C5F2F" w:rsidRPr="0046507D" w:rsidRDefault="001C5F2F">
          <w:pPr>
            <w:pStyle w:val="a5"/>
            <w:rPr>
              <w:rFonts w:ascii="Times New Roman" w:hAnsi="Times New Roman"/>
              <w:i/>
              <w:sz w:val="24"/>
            </w:rPr>
          </w:pPr>
          <w:r w:rsidRPr="0046507D">
            <w:rPr>
              <w:rFonts w:ascii="Times New Roman" w:hAnsi="Times New Roman"/>
              <w:i/>
              <w:sz w:val="24"/>
            </w:rPr>
            <w:t>Информационно-поисковая система "ЭТАЛОН", 16.04.2020</w:t>
          </w:r>
        </w:p>
        <w:p w:rsidR="001C5F2F" w:rsidRPr="0046507D" w:rsidRDefault="001C5F2F">
          <w:pPr>
            <w:pStyle w:val="a5"/>
            <w:rPr>
              <w:rFonts w:ascii="Times New Roman" w:hAnsi="Times New Roman"/>
              <w:i/>
              <w:sz w:val="24"/>
            </w:rPr>
          </w:pPr>
          <w:r w:rsidRPr="0046507D">
            <w:rPr>
              <w:rFonts w:ascii="Times New Roman" w:hAnsi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1C5F2F" w:rsidRDefault="001C5F2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AFA" w:rsidRDefault="000D1AFA" w:rsidP="0046507D">
      <w:pPr>
        <w:spacing w:after="0" w:line="240" w:lineRule="auto"/>
      </w:pPr>
      <w:r>
        <w:separator/>
      </w:r>
    </w:p>
  </w:footnote>
  <w:footnote w:type="continuationSeparator" w:id="0">
    <w:p w:rsidR="000D1AFA" w:rsidRDefault="000D1AFA" w:rsidP="00465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2F" w:rsidRDefault="001B1EA1" w:rsidP="00F028E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C5F2F"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1C5F2F" w:rsidRDefault="001C5F2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2F" w:rsidRPr="00551A9F" w:rsidRDefault="001C5F2F" w:rsidP="00551A9F">
    <w:pPr>
      <w:pStyle w:val="a3"/>
      <w:jc w:val="right"/>
      <w:rPr>
        <w:rFonts w:ascii="Times New Roman" w:hAnsi="Times New Roman"/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507D"/>
    <w:rsid w:val="000048E3"/>
    <w:rsid w:val="00021361"/>
    <w:rsid w:val="00025EE9"/>
    <w:rsid w:val="000328C0"/>
    <w:rsid w:val="00035D9F"/>
    <w:rsid w:val="00054766"/>
    <w:rsid w:val="00066441"/>
    <w:rsid w:val="00070BA8"/>
    <w:rsid w:val="00073510"/>
    <w:rsid w:val="00081319"/>
    <w:rsid w:val="000A4379"/>
    <w:rsid w:val="000A59C4"/>
    <w:rsid w:val="000B3574"/>
    <w:rsid w:val="000B3C35"/>
    <w:rsid w:val="000B410F"/>
    <w:rsid w:val="000B5BFB"/>
    <w:rsid w:val="000C0943"/>
    <w:rsid w:val="000D1AFA"/>
    <w:rsid w:val="000D6B39"/>
    <w:rsid w:val="001002E1"/>
    <w:rsid w:val="00105339"/>
    <w:rsid w:val="001056DB"/>
    <w:rsid w:val="0010797C"/>
    <w:rsid w:val="00112E95"/>
    <w:rsid w:val="00117FEF"/>
    <w:rsid w:val="00122B69"/>
    <w:rsid w:val="00142C4C"/>
    <w:rsid w:val="00151D89"/>
    <w:rsid w:val="00152C2F"/>
    <w:rsid w:val="001537C1"/>
    <w:rsid w:val="00157937"/>
    <w:rsid w:val="00170241"/>
    <w:rsid w:val="001944CA"/>
    <w:rsid w:val="00196259"/>
    <w:rsid w:val="001A13C1"/>
    <w:rsid w:val="001A1400"/>
    <w:rsid w:val="001B0E31"/>
    <w:rsid w:val="001B1EA1"/>
    <w:rsid w:val="001C2F46"/>
    <w:rsid w:val="001C5F2F"/>
    <w:rsid w:val="001D5C18"/>
    <w:rsid w:val="001D7C4E"/>
    <w:rsid w:val="001F1E56"/>
    <w:rsid w:val="001F6770"/>
    <w:rsid w:val="00206987"/>
    <w:rsid w:val="00210C3A"/>
    <w:rsid w:val="002161BE"/>
    <w:rsid w:val="00230435"/>
    <w:rsid w:val="00232848"/>
    <w:rsid w:val="00236A64"/>
    <w:rsid w:val="00236A6C"/>
    <w:rsid w:val="00241831"/>
    <w:rsid w:val="00246B8F"/>
    <w:rsid w:val="002513F8"/>
    <w:rsid w:val="0025226B"/>
    <w:rsid w:val="0026481C"/>
    <w:rsid w:val="00286195"/>
    <w:rsid w:val="00292607"/>
    <w:rsid w:val="0029581E"/>
    <w:rsid w:val="002A36CF"/>
    <w:rsid w:val="002B58E0"/>
    <w:rsid w:val="002C516D"/>
    <w:rsid w:val="002C51B2"/>
    <w:rsid w:val="002C5449"/>
    <w:rsid w:val="002D2261"/>
    <w:rsid w:val="002E1BB5"/>
    <w:rsid w:val="002F452B"/>
    <w:rsid w:val="002F6846"/>
    <w:rsid w:val="003077F2"/>
    <w:rsid w:val="00312F9F"/>
    <w:rsid w:val="00330E8B"/>
    <w:rsid w:val="0033275B"/>
    <w:rsid w:val="00333B29"/>
    <w:rsid w:val="0036061D"/>
    <w:rsid w:val="00360646"/>
    <w:rsid w:val="00373A1B"/>
    <w:rsid w:val="003742CA"/>
    <w:rsid w:val="00374895"/>
    <w:rsid w:val="0038274C"/>
    <w:rsid w:val="003833D5"/>
    <w:rsid w:val="00390FC2"/>
    <w:rsid w:val="00395554"/>
    <w:rsid w:val="003A2DDD"/>
    <w:rsid w:val="003A45A4"/>
    <w:rsid w:val="003C5543"/>
    <w:rsid w:val="003C6F26"/>
    <w:rsid w:val="003D151D"/>
    <w:rsid w:val="003D54AC"/>
    <w:rsid w:val="003E1D48"/>
    <w:rsid w:val="003E3DCD"/>
    <w:rsid w:val="003E4BF8"/>
    <w:rsid w:val="003E7CEB"/>
    <w:rsid w:val="00406BCC"/>
    <w:rsid w:val="00417AC7"/>
    <w:rsid w:val="004233FD"/>
    <w:rsid w:val="00424692"/>
    <w:rsid w:val="00425FED"/>
    <w:rsid w:val="00427CF1"/>
    <w:rsid w:val="00432221"/>
    <w:rsid w:val="00444F41"/>
    <w:rsid w:val="004506EB"/>
    <w:rsid w:val="00454D5D"/>
    <w:rsid w:val="00455C98"/>
    <w:rsid w:val="00460ECD"/>
    <w:rsid w:val="00462CD0"/>
    <w:rsid w:val="0046507D"/>
    <w:rsid w:val="00467B99"/>
    <w:rsid w:val="00471515"/>
    <w:rsid w:val="0047482A"/>
    <w:rsid w:val="00474EFB"/>
    <w:rsid w:val="00481573"/>
    <w:rsid w:val="00486B22"/>
    <w:rsid w:val="00490607"/>
    <w:rsid w:val="00494C7E"/>
    <w:rsid w:val="00495BBC"/>
    <w:rsid w:val="004968C0"/>
    <w:rsid w:val="004A48BF"/>
    <w:rsid w:val="004A5FE2"/>
    <w:rsid w:val="004A7464"/>
    <w:rsid w:val="004B24D3"/>
    <w:rsid w:val="004B59CA"/>
    <w:rsid w:val="004B6BC3"/>
    <w:rsid w:val="004D1483"/>
    <w:rsid w:val="004E3363"/>
    <w:rsid w:val="004F0A3A"/>
    <w:rsid w:val="004F18D6"/>
    <w:rsid w:val="004F65EA"/>
    <w:rsid w:val="0052487A"/>
    <w:rsid w:val="00537B91"/>
    <w:rsid w:val="005413CC"/>
    <w:rsid w:val="00544EAD"/>
    <w:rsid w:val="00551A7F"/>
    <w:rsid w:val="00551A9F"/>
    <w:rsid w:val="005672F0"/>
    <w:rsid w:val="0057313C"/>
    <w:rsid w:val="00576D0A"/>
    <w:rsid w:val="005908AA"/>
    <w:rsid w:val="005A47EA"/>
    <w:rsid w:val="005A5E2B"/>
    <w:rsid w:val="005B1256"/>
    <w:rsid w:val="005B5B26"/>
    <w:rsid w:val="005B6306"/>
    <w:rsid w:val="005B6E4D"/>
    <w:rsid w:val="005B7455"/>
    <w:rsid w:val="005B7479"/>
    <w:rsid w:val="005C61BF"/>
    <w:rsid w:val="00600685"/>
    <w:rsid w:val="006014CA"/>
    <w:rsid w:val="00605E1B"/>
    <w:rsid w:val="006167C3"/>
    <w:rsid w:val="00617B6A"/>
    <w:rsid w:val="006221FF"/>
    <w:rsid w:val="00631E50"/>
    <w:rsid w:val="006326A2"/>
    <w:rsid w:val="00633919"/>
    <w:rsid w:val="00641775"/>
    <w:rsid w:val="0065406D"/>
    <w:rsid w:val="00655EF9"/>
    <w:rsid w:val="006601B3"/>
    <w:rsid w:val="00666EDF"/>
    <w:rsid w:val="0067127A"/>
    <w:rsid w:val="0067198B"/>
    <w:rsid w:val="006770E3"/>
    <w:rsid w:val="006802DF"/>
    <w:rsid w:val="00682D81"/>
    <w:rsid w:val="00682EAB"/>
    <w:rsid w:val="00683A11"/>
    <w:rsid w:val="0068666A"/>
    <w:rsid w:val="00687A82"/>
    <w:rsid w:val="00693C22"/>
    <w:rsid w:val="00693CFD"/>
    <w:rsid w:val="006A32D0"/>
    <w:rsid w:val="006A439E"/>
    <w:rsid w:val="006A4548"/>
    <w:rsid w:val="006A6E46"/>
    <w:rsid w:val="006B2D0F"/>
    <w:rsid w:val="006B512D"/>
    <w:rsid w:val="006B71BB"/>
    <w:rsid w:val="006C020B"/>
    <w:rsid w:val="006C4D5F"/>
    <w:rsid w:val="006D5B49"/>
    <w:rsid w:val="006D779C"/>
    <w:rsid w:val="006E5C08"/>
    <w:rsid w:val="006F71C7"/>
    <w:rsid w:val="00701BE3"/>
    <w:rsid w:val="007035BB"/>
    <w:rsid w:val="00707F82"/>
    <w:rsid w:val="0071472E"/>
    <w:rsid w:val="00722B16"/>
    <w:rsid w:val="00724782"/>
    <w:rsid w:val="00725737"/>
    <w:rsid w:val="00726B6F"/>
    <w:rsid w:val="007409BF"/>
    <w:rsid w:val="00752061"/>
    <w:rsid w:val="00752B12"/>
    <w:rsid w:val="0077464C"/>
    <w:rsid w:val="0077764E"/>
    <w:rsid w:val="00784143"/>
    <w:rsid w:val="007A304E"/>
    <w:rsid w:val="007A3E93"/>
    <w:rsid w:val="007A64A7"/>
    <w:rsid w:val="007A6E47"/>
    <w:rsid w:val="007A6E4B"/>
    <w:rsid w:val="007B04C8"/>
    <w:rsid w:val="007B0B58"/>
    <w:rsid w:val="007B3821"/>
    <w:rsid w:val="007B6525"/>
    <w:rsid w:val="007C0ED8"/>
    <w:rsid w:val="007C2999"/>
    <w:rsid w:val="007C2E7E"/>
    <w:rsid w:val="007D2F44"/>
    <w:rsid w:val="007D46A5"/>
    <w:rsid w:val="007D515E"/>
    <w:rsid w:val="007D62D8"/>
    <w:rsid w:val="007D744C"/>
    <w:rsid w:val="00802469"/>
    <w:rsid w:val="0080330B"/>
    <w:rsid w:val="00807D76"/>
    <w:rsid w:val="0082002C"/>
    <w:rsid w:val="008237E3"/>
    <w:rsid w:val="00837312"/>
    <w:rsid w:val="00841C59"/>
    <w:rsid w:val="00843C21"/>
    <w:rsid w:val="0085297C"/>
    <w:rsid w:val="00856C11"/>
    <w:rsid w:val="00865A12"/>
    <w:rsid w:val="008807AB"/>
    <w:rsid w:val="00883F45"/>
    <w:rsid w:val="008C715C"/>
    <w:rsid w:val="008C7449"/>
    <w:rsid w:val="008E595B"/>
    <w:rsid w:val="008F2FF8"/>
    <w:rsid w:val="008F56F3"/>
    <w:rsid w:val="00912698"/>
    <w:rsid w:val="00912746"/>
    <w:rsid w:val="00913A44"/>
    <w:rsid w:val="00914F92"/>
    <w:rsid w:val="0092036F"/>
    <w:rsid w:val="009213E1"/>
    <w:rsid w:val="00927119"/>
    <w:rsid w:val="00927E1A"/>
    <w:rsid w:val="0093351C"/>
    <w:rsid w:val="00935481"/>
    <w:rsid w:val="00936193"/>
    <w:rsid w:val="00946B19"/>
    <w:rsid w:val="00951949"/>
    <w:rsid w:val="00956579"/>
    <w:rsid w:val="00984954"/>
    <w:rsid w:val="00986CE9"/>
    <w:rsid w:val="009946AD"/>
    <w:rsid w:val="009965E7"/>
    <w:rsid w:val="009A178C"/>
    <w:rsid w:val="009B458C"/>
    <w:rsid w:val="009B4DC8"/>
    <w:rsid w:val="009B625C"/>
    <w:rsid w:val="009C0CC2"/>
    <w:rsid w:val="009C48F6"/>
    <w:rsid w:val="009C7889"/>
    <w:rsid w:val="009D0229"/>
    <w:rsid w:val="009D1C87"/>
    <w:rsid w:val="009D28DA"/>
    <w:rsid w:val="009D2D58"/>
    <w:rsid w:val="009D6E84"/>
    <w:rsid w:val="009E1641"/>
    <w:rsid w:val="009E67D4"/>
    <w:rsid w:val="00A07738"/>
    <w:rsid w:val="00A173A8"/>
    <w:rsid w:val="00A26479"/>
    <w:rsid w:val="00A3456C"/>
    <w:rsid w:val="00A3703C"/>
    <w:rsid w:val="00A42EFC"/>
    <w:rsid w:val="00A50C48"/>
    <w:rsid w:val="00A5538F"/>
    <w:rsid w:val="00A6573D"/>
    <w:rsid w:val="00A77622"/>
    <w:rsid w:val="00A84750"/>
    <w:rsid w:val="00A93C2C"/>
    <w:rsid w:val="00A94988"/>
    <w:rsid w:val="00A9501C"/>
    <w:rsid w:val="00AA59DE"/>
    <w:rsid w:val="00AB1889"/>
    <w:rsid w:val="00AB21F3"/>
    <w:rsid w:val="00AB61F8"/>
    <w:rsid w:val="00AC1563"/>
    <w:rsid w:val="00AC23EC"/>
    <w:rsid w:val="00AC358C"/>
    <w:rsid w:val="00AC36D2"/>
    <w:rsid w:val="00AD531A"/>
    <w:rsid w:val="00AE2C21"/>
    <w:rsid w:val="00AE3D68"/>
    <w:rsid w:val="00AF4285"/>
    <w:rsid w:val="00AF6C49"/>
    <w:rsid w:val="00B0062C"/>
    <w:rsid w:val="00B061ED"/>
    <w:rsid w:val="00B109B4"/>
    <w:rsid w:val="00B222B7"/>
    <w:rsid w:val="00B307CB"/>
    <w:rsid w:val="00B309EE"/>
    <w:rsid w:val="00B36C1B"/>
    <w:rsid w:val="00B52BEA"/>
    <w:rsid w:val="00B60C68"/>
    <w:rsid w:val="00B721C2"/>
    <w:rsid w:val="00B727C3"/>
    <w:rsid w:val="00B830D0"/>
    <w:rsid w:val="00B84B15"/>
    <w:rsid w:val="00B86B96"/>
    <w:rsid w:val="00B923EE"/>
    <w:rsid w:val="00BA64CE"/>
    <w:rsid w:val="00BC115C"/>
    <w:rsid w:val="00BC4F58"/>
    <w:rsid w:val="00BC5432"/>
    <w:rsid w:val="00BC6F91"/>
    <w:rsid w:val="00BD3613"/>
    <w:rsid w:val="00BF16EC"/>
    <w:rsid w:val="00C05B95"/>
    <w:rsid w:val="00C07042"/>
    <w:rsid w:val="00C10852"/>
    <w:rsid w:val="00C15126"/>
    <w:rsid w:val="00C17E03"/>
    <w:rsid w:val="00C246CC"/>
    <w:rsid w:val="00C261D7"/>
    <w:rsid w:val="00C33653"/>
    <w:rsid w:val="00C346F6"/>
    <w:rsid w:val="00C422F1"/>
    <w:rsid w:val="00C45B75"/>
    <w:rsid w:val="00C57044"/>
    <w:rsid w:val="00C62974"/>
    <w:rsid w:val="00C66401"/>
    <w:rsid w:val="00C70FA3"/>
    <w:rsid w:val="00C80253"/>
    <w:rsid w:val="00C84EA6"/>
    <w:rsid w:val="00C8714F"/>
    <w:rsid w:val="00C872B5"/>
    <w:rsid w:val="00C87859"/>
    <w:rsid w:val="00C90864"/>
    <w:rsid w:val="00CB14ED"/>
    <w:rsid w:val="00CB40B9"/>
    <w:rsid w:val="00CC5A70"/>
    <w:rsid w:val="00CC753A"/>
    <w:rsid w:val="00CE1241"/>
    <w:rsid w:val="00CE5F20"/>
    <w:rsid w:val="00D1213A"/>
    <w:rsid w:val="00D14DC1"/>
    <w:rsid w:val="00D15AF0"/>
    <w:rsid w:val="00D23E23"/>
    <w:rsid w:val="00D312CA"/>
    <w:rsid w:val="00D3203D"/>
    <w:rsid w:val="00D36B86"/>
    <w:rsid w:val="00D41A7B"/>
    <w:rsid w:val="00D4226D"/>
    <w:rsid w:val="00D4521F"/>
    <w:rsid w:val="00D66060"/>
    <w:rsid w:val="00D8014B"/>
    <w:rsid w:val="00D979AA"/>
    <w:rsid w:val="00DB7AAA"/>
    <w:rsid w:val="00DC2BD3"/>
    <w:rsid w:val="00DC4941"/>
    <w:rsid w:val="00DC59FC"/>
    <w:rsid w:val="00DC7311"/>
    <w:rsid w:val="00DD4328"/>
    <w:rsid w:val="00DE005D"/>
    <w:rsid w:val="00DE2AC9"/>
    <w:rsid w:val="00DE775C"/>
    <w:rsid w:val="00DF1F04"/>
    <w:rsid w:val="00DF7465"/>
    <w:rsid w:val="00E00A81"/>
    <w:rsid w:val="00E079DA"/>
    <w:rsid w:val="00E1400E"/>
    <w:rsid w:val="00E165E2"/>
    <w:rsid w:val="00E16A2B"/>
    <w:rsid w:val="00E2339C"/>
    <w:rsid w:val="00E24849"/>
    <w:rsid w:val="00E26F01"/>
    <w:rsid w:val="00E30B18"/>
    <w:rsid w:val="00E4529F"/>
    <w:rsid w:val="00E503EE"/>
    <w:rsid w:val="00E5354D"/>
    <w:rsid w:val="00E618C2"/>
    <w:rsid w:val="00E62949"/>
    <w:rsid w:val="00E63553"/>
    <w:rsid w:val="00E65341"/>
    <w:rsid w:val="00E71F11"/>
    <w:rsid w:val="00E727EF"/>
    <w:rsid w:val="00E75160"/>
    <w:rsid w:val="00E76222"/>
    <w:rsid w:val="00E82AC1"/>
    <w:rsid w:val="00E832C0"/>
    <w:rsid w:val="00E86C33"/>
    <w:rsid w:val="00E86DA6"/>
    <w:rsid w:val="00E92F36"/>
    <w:rsid w:val="00EA674A"/>
    <w:rsid w:val="00EA7514"/>
    <w:rsid w:val="00EB3376"/>
    <w:rsid w:val="00EB719E"/>
    <w:rsid w:val="00EC7ED9"/>
    <w:rsid w:val="00ED35B0"/>
    <w:rsid w:val="00EE1F28"/>
    <w:rsid w:val="00EE3077"/>
    <w:rsid w:val="00EE3542"/>
    <w:rsid w:val="00EF02B7"/>
    <w:rsid w:val="00EF2719"/>
    <w:rsid w:val="00EF2E84"/>
    <w:rsid w:val="00F028E5"/>
    <w:rsid w:val="00F048C1"/>
    <w:rsid w:val="00F1319F"/>
    <w:rsid w:val="00F15C49"/>
    <w:rsid w:val="00F25FCD"/>
    <w:rsid w:val="00F2729A"/>
    <w:rsid w:val="00F503B4"/>
    <w:rsid w:val="00F57E77"/>
    <w:rsid w:val="00F621F2"/>
    <w:rsid w:val="00F63ACE"/>
    <w:rsid w:val="00F70087"/>
    <w:rsid w:val="00F72B19"/>
    <w:rsid w:val="00F72D15"/>
    <w:rsid w:val="00F8116C"/>
    <w:rsid w:val="00F84727"/>
    <w:rsid w:val="00F84ABE"/>
    <w:rsid w:val="00F87AE0"/>
    <w:rsid w:val="00F91F17"/>
    <w:rsid w:val="00FA16DC"/>
    <w:rsid w:val="00FA5746"/>
    <w:rsid w:val="00FA66D9"/>
    <w:rsid w:val="00FA7D8B"/>
    <w:rsid w:val="00FB14A5"/>
    <w:rsid w:val="00FB30FC"/>
    <w:rsid w:val="00FB3127"/>
    <w:rsid w:val="00FB52F9"/>
    <w:rsid w:val="00FB5B93"/>
    <w:rsid w:val="00FC2461"/>
    <w:rsid w:val="00FC356F"/>
    <w:rsid w:val="00FD37BA"/>
    <w:rsid w:val="00FE26F7"/>
    <w:rsid w:val="00FF7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21F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641775"/>
    <w:pPr>
      <w:keepNext/>
      <w:spacing w:after="0" w:line="240" w:lineRule="auto"/>
      <w:ind w:right="-341" w:firstLine="720"/>
      <w:outlineLvl w:val="5"/>
    </w:pPr>
    <w:rPr>
      <w:rFonts w:ascii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locked/>
    <w:rsid w:val="00641775"/>
    <w:rPr>
      <w:rFonts w:ascii="Times New Roman" w:hAnsi="Times New Roman" w:cs="Times New Roman"/>
      <w:sz w:val="24"/>
    </w:rPr>
  </w:style>
  <w:style w:type="paragraph" w:customStyle="1" w:styleId="titlencpi">
    <w:name w:val="titlencpi"/>
    <w:basedOn w:val="a"/>
    <w:rsid w:val="0046507D"/>
    <w:pPr>
      <w:spacing w:before="240" w:after="240" w:line="240" w:lineRule="auto"/>
      <w:ind w:right="2268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46507D"/>
    <w:pPr>
      <w:spacing w:before="240" w:after="24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46507D"/>
    <w:pPr>
      <w:spacing w:after="0" w:line="240" w:lineRule="auto"/>
      <w:jc w:val="right"/>
    </w:pPr>
    <w:rPr>
      <w:rFonts w:ascii="Times New Roman" w:hAnsi="Times New Roman"/>
      <w:lang w:eastAsia="ru-RU"/>
    </w:rPr>
  </w:style>
  <w:style w:type="paragraph" w:customStyle="1" w:styleId="titleu">
    <w:name w:val="titleu"/>
    <w:basedOn w:val="a"/>
    <w:rsid w:val="0046507D"/>
    <w:pPr>
      <w:spacing w:before="240" w:after="240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46507D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46507D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snoski">
    <w:name w:val="snoski"/>
    <w:basedOn w:val="a"/>
    <w:rsid w:val="0046507D"/>
    <w:pPr>
      <w:spacing w:after="0" w:line="240" w:lineRule="auto"/>
      <w:ind w:firstLine="567"/>
      <w:jc w:val="both"/>
    </w:pPr>
    <w:rPr>
      <w:rFonts w:ascii="Times New Roman" w:hAnsi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46507D"/>
    <w:pPr>
      <w:spacing w:after="0" w:line="240" w:lineRule="auto"/>
      <w:jc w:val="both"/>
    </w:pPr>
    <w:rPr>
      <w:rFonts w:ascii="Times New Roman" w:hAnsi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46507D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46507D"/>
    <w:pPr>
      <w:spacing w:after="0" w:line="240" w:lineRule="auto"/>
    </w:pPr>
    <w:rPr>
      <w:rFonts w:ascii="Times New Roman" w:hAnsi="Times New Roman"/>
      <w:lang w:eastAsia="ru-RU"/>
    </w:rPr>
  </w:style>
  <w:style w:type="paragraph" w:customStyle="1" w:styleId="changeadd">
    <w:name w:val="changeadd"/>
    <w:basedOn w:val="a"/>
    <w:rsid w:val="0046507D"/>
    <w:pPr>
      <w:spacing w:after="0" w:line="240" w:lineRule="auto"/>
      <w:ind w:left="1134" w:firstLine="56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46507D"/>
    <w:pPr>
      <w:spacing w:after="0" w:line="240" w:lineRule="auto"/>
      <w:ind w:left="1021"/>
    </w:pPr>
    <w:rPr>
      <w:rFonts w:ascii="Times New Roman" w:hAnsi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46507D"/>
    <w:pPr>
      <w:spacing w:after="28" w:line="240" w:lineRule="auto"/>
    </w:pPr>
    <w:rPr>
      <w:rFonts w:ascii="Times New Roman" w:hAnsi="Times New Roman"/>
      <w:lang w:eastAsia="ru-RU"/>
    </w:rPr>
  </w:style>
  <w:style w:type="paragraph" w:customStyle="1" w:styleId="cap1">
    <w:name w:val="cap1"/>
    <w:basedOn w:val="a"/>
    <w:rsid w:val="0046507D"/>
    <w:pPr>
      <w:spacing w:after="0" w:line="240" w:lineRule="auto"/>
    </w:pPr>
    <w:rPr>
      <w:rFonts w:ascii="Times New Roman" w:hAnsi="Times New Roman"/>
      <w:lang w:eastAsia="ru-RU"/>
    </w:rPr>
  </w:style>
  <w:style w:type="paragraph" w:customStyle="1" w:styleId="capu1">
    <w:name w:val="capu1"/>
    <w:basedOn w:val="a"/>
    <w:rsid w:val="0046507D"/>
    <w:pPr>
      <w:spacing w:after="120" w:line="240" w:lineRule="auto"/>
    </w:pPr>
    <w:rPr>
      <w:rFonts w:ascii="Times New Roman" w:hAnsi="Times New Roman"/>
      <w:lang w:eastAsia="ru-RU"/>
    </w:rPr>
  </w:style>
  <w:style w:type="paragraph" w:customStyle="1" w:styleId="newncpi">
    <w:name w:val="newncpi"/>
    <w:basedOn w:val="a"/>
    <w:rsid w:val="0046507D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46507D"/>
    <w:p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46507D"/>
    <w:pPr>
      <w:spacing w:after="0" w:line="240" w:lineRule="auto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name">
    <w:name w:val="name"/>
    <w:rsid w:val="0046507D"/>
    <w:rPr>
      <w:rFonts w:ascii="Times New Roman" w:hAnsi="Times New Roman"/>
      <w:caps/>
    </w:rPr>
  </w:style>
  <w:style w:type="character" w:customStyle="1" w:styleId="promulgator">
    <w:name w:val="promulgator"/>
    <w:rsid w:val="0046507D"/>
    <w:rPr>
      <w:rFonts w:ascii="Times New Roman" w:hAnsi="Times New Roman"/>
      <w:caps/>
    </w:rPr>
  </w:style>
  <w:style w:type="character" w:customStyle="1" w:styleId="datepr">
    <w:name w:val="datepr"/>
    <w:rsid w:val="0046507D"/>
    <w:rPr>
      <w:rFonts w:ascii="Times New Roman" w:hAnsi="Times New Roman"/>
    </w:rPr>
  </w:style>
  <w:style w:type="character" w:customStyle="1" w:styleId="number">
    <w:name w:val="number"/>
    <w:rsid w:val="0046507D"/>
    <w:rPr>
      <w:rFonts w:ascii="Times New Roman" w:hAnsi="Times New Roman"/>
    </w:rPr>
  </w:style>
  <w:style w:type="character" w:customStyle="1" w:styleId="post">
    <w:name w:val="post"/>
    <w:rsid w:val="0046507D"/>
    <w:rPr>
      <w:rFonts w:ascii="Times New Roman" w:hAnsi="Times New Roman"/>
      <w:b/>
      <w:sz w:val="22"/>
    </w:rPr>
  </w:style>
  <w:style w:type="character" w:customStyle="1" w:styleId="pers">
    <w:name w:val="pers"/>
    <w:rsid w:val="0046507D"/>
    <w:rPr>
      <w:rFonts w:ascii="Times New Roman" w:hAnsi="Times New Roman"/>
      <w:b/>
      <w:sz w:val="22"/>
    </w:rPr>
  </w:style>
  <w:style w:type="paragraph" w:styleId="a3">
    <w:name w:val="header"/>
    <w:basedOn w:val="a"/>
    <w:link w:val="a4"/>
    <w:uiPriority w:val="99"/>
    <w:unhideWhenUsed/>
    <w:rsid w:val="00465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6507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65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46507D"/>
    <w:rPr>
      <w:rFonts w:cs="Times New Roman"/>
    </w:rPr>
  </w:style>
  <w:style w:type="character" w:styleId="a7">
    <w:name w:val="page number"/>
    <w:basedOn w:val="a0"/>
    <w:uiPriority w:val="99"/>
    <w:semiHidden/>
    <w:unhideWhenUsed/>
    <w:rsid w:val="0046507D"/>
    <w:rPr>
      <w:rFonts w:cs="Times New Roman"/>
    </w:rPr>
  </w:style>
  <w:style w:type="table" w:styleId="a8">
    <w:name w:val="Table Grid"/>
    <w:basedOn w:val="a1"/>
    <w:uiPriority w:val="39"/>
    <w:rsid w:val="0046507D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86CE9"/>
    <w:pPr>
      <w:widowControl w:val="0"/>
      <w:autoSpaceDE w:val="0"/>
      <w:autoSpaceDN w:val="0"/>
    </w:pPr>
    <w:rPr>
      <w:rFonts w:ascii="Arial" w:hAnsi="Arial" w:cs="Arial"/>
      <w:sz w:val="22"/>
    </w:rPr>
  </w:style>
  <w:style w:type="paragraph" w:styleId="a9">
    <w:name w:val="List Paragraph"/>
    <w:basedOn w:val="a"/>
    <w:uiPriority w:val="34"/>
    <w:qFormat/>
    <w:rsid w:val="00AB61F8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3D151D"/>
    <w:rPr>
      <w:rFonts w:cs="Times New Roman"/>
      <w:sz w:val="22"/>
      <w:szCs w:val="22"/>
      <w:lang w:eastAsia="en-US"/>
    </w:rPr>
  </w:style>
  <w:style w:type="paragraph" w:customStyle="1" w:styleId="justify">
    <w:name w:val="justify"/>
    <w:basedOn w:val="a"/>
    <w:rsid w:val="00286195"/>
    <w:pPr>
      <w:spacing w:line="240" w:lineRule="auto"/>
      <w:ind w:firstLine="567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3077F2"/>
    <w:rPr>
      <w:rFonts w:cs="Times New Roman"/>
    </w:rPr>
  </w:style>
  <w:style w:type="paragraph" w:customStyle="1" w:styleId="il-text-alignjustify">
    <w:name w:val="il-text-align_justify"/>
    <w:basedOn w:val="a"/>
    <w:rsid w:val="003077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A3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A32D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4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F2036-F979-425C-AA74-04B60D91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4372</Words>
  <Characters>24925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ЮрСпектр</Company>
  <LinksUpToDate>false</LinksUpToDate>
  <CharactersWithSpaces>29239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ЮрСпектр</dc:creator>
  <cp:lastModifiedBy>vome</cp:lastModifiedBy>
  <cp:revision>8</cp:revision>
  <cp:lastPrinted>2026-10-21T08:14:00Z</cp:lastPrinted>
  <dcterms:created xsi:type="dcterms:W3CDTF">2026-10-20T13:31:00Z</dcterms:created>
  <dcterms:modified xsi:type="dcterms:W3CDTF">2026-10-21T08:14:00Z</dcterms:modified>
</cp:coreProperties>
</file>