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4A07" w:rsidRPr="007138D5" w:rsidRDefault="00D44A07" w:rsidP="00D44A07">
      <w:pPr>
        <w:keepNext/>
        <w:jc w:val="center"/>
        <w:outlineLvl w:val="0"/>
        <w:rPr>
          <w:bCs/>
          <w:lang w:eastAsia="en-US"/>
        </w:rPr>
      </w:pPr>
      <w:r>
        <w:rPr>
          <w:b/>
          <w:bCs/>
          <w:lang w:eastAsia="en-US"/>
        </w:rPr>
        <w:t xml:space="preserve">ПРОЕКТ </w:t>
      </w:r>
      <w:r w:rsidRPr="007138D5">
        <w:rPr>
          <w:b/>
          <w:bCs/>
          <w:lang w:eastAsia="en-US"/>
        </w:rPr>
        <w:t>ДОГОВОР</w:t>
      </w:r>
      <w:r>
        <w:rPr>
          <w:b/>
          <w:bCs/>
          <w:lang w:eastAsia="en-US"/>
        </w:rPr>
        <w:t>А</w:t>
      </w:r>
      <w:r w:rsidRPr="007138D5">
        <w:rPr>
          <w:b/>
          <w:bCs/>
          <w:lang w:eastAsia="en-US"/>
        </w:rPr>
        <w:t xml:space="preserve"> ПОСТАВКИ № </w:t>
      </w:r>
      <w:r w:rsidRPr="007138D5">
        <w:rPr>
          <w:bCs/>
          <w:lang w:eastAsia="en-US"/>
        </w:rPr>
        <w:t>_____</w:t>
      </w:r>
    </w:p>
    <w:p w:rsidR="00D44A07" w:rsidRPr="007138D5" w:rsidRDefault="00D44A07" w:rsidP="00D44A07">
      <w:pPr>
        <w:suppressAutoHyphens/>
        <w:jc w:val="center"/>
      </w:pPr>
    </w:p>
    <w:p w:rsidR="00D44A07" w:rsidRPr="007138D5" w:rsidRDefault="00D44A07" w:rsidP="00D44A07">
      <w:pPr>
        <w:tabs>
          <w:tab w:val="left" w:pos="-1985"/>
          <w:tab w:val="left" w:pos="851"/>
        </w:tabs>
        <w:ind w:firstLine="360"/>
      </w:pPr>
      <w:r w:rsidRPr="007138D5">
        <w:t>г. Минск</w:t>
      </w:r>
      <w:r w:rsidRPr="007138D5">
        <w:tab/>
      </w:r>
      <w:r w:rsidRPr="007138D5">
        <w:tab/>
      </w:r>
      <w:r w:rsidRPr="007138D5">
        <w:tab/>
      </w:r>
      <w:r w:rsidRPr="007138D5">
        <w:tab/>
      </w:r>
      <w:r w:rsidRPr="007138D5">
        <w:tab/>
      </w:r>
      <w:r w:rsidRPr="007138D5">
        <w:tab/>
      </w:r>
      <w:r w:rsidRPr="007138D5">
        <w:tab/>
      </w:r>
      <w:r w:rsidRPr="007138D5">
        <w:tab/>
      </w:r>
      <w:r w:rsidRPr="007138D5">
        <w:tab/>
        <w:t>«___» _______ 2026 г.</w:t>
      </w:r>
    </w:p>
    <w:p w:rsidR="00D44A07" w:rsidRPr="007138D5" w:rsidRDefault="00D44A07" w:rsidP="00D44A07">
      <w:pPr>
        <w:tabs>
          <w:tab w:val="left" w:pos="-1985"/>
          <w:tab w:val="left" w:pos="851"/>
        </w:tabs>
        <w:ind w:firstLine="360"/>
        <w:jc w:val="both"/>
      </w:pPr>
    </w:p>
    <w:p w:rsidR="00D44A07" w:rsidRPr="007138D5" w:rsidRDefault="00D44A07" w:rsidP="00D44A07">
      <w:pPr>
        <w:tabs>
          <w:tab w:val="left" w:pos="-1985"/>
          <w:tab w:val="left" w:pos="851"/>
        </w:tabs>
        <w:jc w:val="both"/>
      </w:pPr>
      <w:r w:rsidRPr="007138D5">
        <w:tab/>
        <w:t>______________________________________, именуемое в дальнейшем Поставщик, в лице _______________________, действующего на основании _______________, с одной стороны, и Открытое акционерное общество «Сберегательный банк «Беларусбанк», именуемое в дальнейшем Покупатель, в лице ____________________________________, действующего на основании __________________________________, с другой стороны, а вместе именуемые Стороны, заключили настоящий Договор о нижеследующем:</w:t>
      </w:r>
    </w:p>
    <w:p w:rsidR="00D44A07" w:rsidRDefault="00D44A07" w:rsidP="00D44A07">
      <w:pPr>
        <w:keepNext/>
        <w:spacing w:before="240"/>
        <w:jc w:val="center"/>
        <w:outlineLvl w:val="0"/>
        <w:rPr>
          <w:b/>
          <w:bCs/>
          <w:lang w:eastAsia="en-US"/>
        </w:rPr>
      </w:pPr>
      <w:r w:rsidRPr="007138D5">
        <w:rPr>
          <w:b/>
          <w:bCs/>
          <w:lang w:eastAsia="en-US"/>
        </w:rPr>
        <w:t>1. ПРЕДМЕТ ДОГОВОРА</w:t>
      </w:r>
    </w:p>
    <w:p w:rsidR="00D44A07" w:rsidRDefault="00D44A07" w:rsidP="00D44A07">
      <w:pPr>
        <w:keepNext/>
        <w:spacing w:before="240"/>
        <w:contextualSpacing/>
        <w:jc w:val="center"/>
        <w:outlineLvl w:val="0"/>
        <w:rPr>
          <w:b/>
          <w:bCs/>
          <w:lang w:eastAsia="en-US"/>
        </w:rPr>
      </w:pPr>
    </w:p>
    <w:p w:rsidR="00D44A07" w:rsidRPr="007138D5" w:rsidRDefault="00D44A07" w:rsidP="00D44A07">
      <w:pPr>
        <w:tabs>
          <w:tab w:val="left" w:pos="-1985"/>
          <w:tab w:val="left" w:pos="851"/>
        </w:tabs>
        <w:ind w:firstLine="709"/>
        <w:jc w:val="both"/>
      </w:pPr>
      <w:r w:rsidRPr="007138D5">
        <w:t>1.1. Поставщик на условиях настоящего Договора принимает на себя обязательства по поставке электронных кассиров с функцией рециркуляции, включающих в себя неисключительную(-</w:t>
      </w:r>
      <w:proofErr w:type="spellStart"/>
      <w:r w:rsidRPr="007138D5">
        <w:t>ые</w:t>
      </w:r>
      <w:proofErr w:type="spellEnd"/>
      <w:r w:rsidRPr="007138D5">
        <w:t>) лицензию(-</w:t>
      </w:r>
      <w:proofErr w:type="spellStart"/>
      <w:r w:rsidRPr="007138D5">
        <w:t>ии</w:t>
      </w:r>
      <w:proofErr w:type="spellEnd"/>
      <w:r w:rsidRPr="007138D5">
        <w:t>) на право использования программного обеспечения (далее – ПО), необходимого для их надлежащей эксплуатации согласно Приложению 5 к настоящему Договору (далее по тексту, если не указано иное – электронный кассир, Товар) в количестве, ассортименте и по ценам, указанным в Спецификации, которая является Протоколом согласования договорной цены (Приложение 1 к настоящему Договору), а также  по гарантийному техническому обслуживанию, проведению планово-регламентного технического обслуживания электронных кассиров (на период гарантийного срока) и установке и/или восстановлению программного обеспечения, указанного в таблице 1 Приложения 2 к настоящему Договору (его дополнению, исправлению, новых версий), сопровождению и контролю за работоспособностью ПО, используемого на электронном кассире, в соответствии с условиями настоящего Договора</w:t>
      </w:r>
      <w:r w:rsidRPr="007138D5">
        <w:rPr>
          <w:bCs/>
        </w:rPr>
        <w:t xml:space="preserve">, </w:t>
      </w:r>
      <w:r w:rsidRPr="007138D5">
        <w:t>а Покупатель – принять электронные кассиры, оказываемые услуги и своевременно произвести их оплату на условиях настоящего Договора.</w:t>
      </w:r>
    </w:p>
    <w:p w:rsidR="00D44A07" w:rsidRPr="007138D5" w:rsidRDefault="00D44A07" w:rsidP="00D44A07">
      <w:pPr>
        <w:tabs>
          <w:tab w:val="left" w:pos="-1985"/>
          <w:tab w:val="left" w:pos="851"/>
        </w:tabs>
        <w:ind w:firstLine="709"/>
        <w:jc w:val="both"/>
      </w:pPr>
      <w:r w:rsidRPr="007138D5">
        <w:t>1.2. Покупатель вправе предъявить Поставщику требования в отношении качества, комплектности поставляемого Товара, требования по вопросам, связанным с исполнением гарантийных обязательств, а также в других случаях ненадлежащего исполнения или неисполнения настоящего Договора Поставщиком, в том числе по вопросам взыскания штрафных санкций (процентов, пени, неустойки, штрафов) в соответствии с законодательством Республики Беларусь.</w:t>
      </w:r>
    </w:p>
    <w:p w:rsidR="00D44A07" w:rsidRPr="007138D5" w:rsidRDefault="00D44A07" w:rsidP="00D44A07">
      <w:pPr>
        <w:tabs>
          <w:tab w:val="left" w:pos="-1985"/>
          <w:tab w:val="left" w:pos="851"/>
        </w:tabs>
        <w:ind w:firstLine="709"/>
        <w:jc w:val="both"/>
      </w:pPr>
      <w:r w:rsidRPr="007138D5">
        <w:t>1.3. Поставщик гарантирует, что поставляемые по настоящему Договору электронные кассиры изготовлены не ранее 2025 года и не были в эксплуатации, свободны от обязательств, любых имущественных прав, в том числе и залоговых, и притязаний третьих лиц, не находятся под арестом и находятся на территории Республики Беларусь в таможенной процедуре «выпуск для внутреннего потребления» на момент поставки, не нарушают чьих-либо авторских прав. При невыполнении условий, установленных настоящим пунктом, Поставщик возмещает Покупателю все причиненные этим убытки.</w:t>
      </w:r>
    </w:p>
    <w:p w:rsidR="00D44A07" w:rsidRPr="007138D5" w:rsidRDefault="00D44A07" w:rsidP="00D44A07">
      <w:pPr>
        <w:suppressAutoHyphens/>
        <w:ind w:firstLine="709"/>
        <w:jc w:val="both"/>
      </w:pPr>
      <w:r w:rsidRPr="007138D5">
        <w:t>1.4. Для обеспечения выполнения пусконаладочных работ и проведения работ (оказания услуг) по гарантийному техническому обслуживанию и проведению планово-регламентного технического обслуживания электронных кассиров Поставщик имеет право привлекать третьих лиц. При этом Поставщик несет перед Покупателем ответственность за ненадлежащее исполнение обязательств по настоящему Договору вследствие действия(-</w:t>
      </w:r>
      <w:proofErr w:type="spellStart"/>
      <w:r w:rsidRPr="007138D5">
        <w:t>ий</w:t>
      </w:r>
      <w:proofErr w:type="spellEnd"/>
      <w:r w:rsidRPr="007138D5">
        <w:t>) (бездействия) привлеченных им третьих лиц, разглашение ими конфиденциальной информации, а также за соблюдение ими правил техники безопасности, пожарной безопасности, электробезопасности и экологической безопасности в соответствии со своими внутренними локальными правовыми актами, установленными для выполнения работ (оказания услуг), нормативными правовыми актами Республики Беларусь и настоящим Договором.</w:t>
      </w:r>
    </w:p>
    <w:p w:rsidR="00D44A07" w:rsidRPr="007138D5" w:rsidRDefault="00D44A07" w:rsidP="00D44A07">
      <w:pPr>
        <w:suppressAutoHyphens/>
        <w:ind w:firstLine="709"/>
        <w:jc w:val="both"/>
      </w:pPr>
      <w:r w:rsidRPr="007138D5">
        <w:lastRenderedPageBreak/>
        <w:t xml:space="preserve">1.5. Гарантийное обслуживание электронных кассиров (комплекс действий по поддержанию внутренних систем электронных кассиров в работоспособном состоянии), а также </w:t>
      </w:r>
      <w:r w:rsidRPr="007138D5">
        <w:rPr>
          <w:bCs/>
        </w:rPr>
        <w:t xml:space="preserve">установка и </w:t>
      </w:r>
      <w:r w:rsidRPr="007138D5">
        <w:t>обслуживание установленного на электронных кассирах ПО</w:t>
      </w:r>
      <w:r w:rsidRPr="007138D5">
        <w:rPr>
          <w:bCs/>
        </w:rPr>
        <w:t>, указанного в таблице 1 Приложения 2 к настоящему Договору</w:t>
      </w:r>
      <w:r w:rsidRPr="007138D5">
        <w:t>, Приложении 5 к настоящему Договору, порядок предоставления дополнений, изменений, новых версий которого приведен в приложении 3 к настоящему Договору) производится Поставщиком в соответствии с предъявляемыми Покупателем требованиями (приложения 2, 3 к настоящему Договору).</w:t>
      </w:r>
    </w:p>
    <w:p w:rsidR="00D44A07" w:rsidRPr="007138D5" w:rsidRDefault="00D44A07" w:rsidP="00D44A07">
      <w:pPr>
        <w:suppressAutoHyphens/>
        <w:ind w:firstLine="709"/>
        <w:jc w:val="both"/>
        <w:rPr>
          <w:bCs/>
        </w:rPr>
      </w:pPr>
      <w:r w:rsidRPr="007138D5">
        <w:t>1.6. В рамках исполнения обязательств по настоящему Договору Стороны обязуются соблюдать Порядок и условия обработки персональных данных в соответствии с Приложением 13 к настоящему Договору и осуществлять обработку персональных данных субъектов персональных данных с учетом требований Закона Республики Беларусь от 07.05.21 № 99-З «О защите персональных данных» (далее – Закон) и иных актов законодательства.</w:t>
      </w:r>
    </w:p>
    <w:p w:rsidR="00D44A07" w:rsidRPr="007138D5" w:rsidRDefault="00D44A07" w:rsidP="00D44A07">
      <w:pPr>
        <w:keepNext/>
        <w:spacing w:before="240"/>
        <w:jc w:val="center"/>
        <w:outlineLvl w:val="0"/>
        <w:rPr>
          <w:b/>
          <w:bCs/>
          <w:lang w:eastAsia="en-US"/>
        </w:rPr>
      </w:pPr>
      <w:r w:rsidRPr="007138D5">
        <w:rPr>
          <w:b/>
          <w:bCs/>
          <w:lang w:eastAsia="en-US"/>
        </w:rPr>
        <w:t>2. СРОКИ И УСЛОВИЯ ПОСТАВКИ, КОМПЛЕКТНОСТЬ,</w:t>
      </w:r>
    </w:p>
    <w:p w:rsidR="00D44A07" w:rsidRDefault="00D44A07" w:rsidP="00D44A07">
      <w:pPr>
        <w:keepNext/>
        <w:jc w:val="center"/>
        <w:outlineLvl w:val="0"/>
        <w:rPr>
          <w:b/>
          <w:bCs/>
          <w:lang w:eastAsia="en-US"/>
        </w:rPr>
      </w:pPr>
      <w:r w:rsidRPr="007138D5">
        <w:rPr>
          <w:b/>
          <w:bCs/>
          <w:lang w:eastAsia="en-US"/>
        </w:rPr>
        <w:t>ВВОД В ЭКСПЛУАТАЦИЮ</w:t>
      </w:r>
    </w:p>
    <w:p w:rsidR="00D44A07" w:rsidRPr="007138D5" w:rsidRDefault="00D44A07" w:rsidP="00D44A07">
      <w:pPr>
        <w:keepNext/>
        <w:contextualSpacing/>
        <w:jc w:val="center"/>
        <w:outlineLvl w:val="0"/>
        <w:rPr>
          <w:bCs/>
          <w:lang w:eastAsia="en-US"/>
        </w:rPr>
      </w:pPr>
    </w:p>
    <w:p w:rsidR="00D44A07" w:rsidRPr="007138D5" w:rsidRDefault="00D44A07" w:rsidP="00D44A07">
      <w:pPr>
        <w:ind w:firstLine="709"/>
        <w:jc w:val="both"/>
      </w:pPr>
      <w:r w:rsidRPr="007138D5">
        <w:t xml:space="preserve">2.1.  Электронные кассиры, указанные в Приложении 1 к настоящему Договору (Спецификация), поставляются подразделениям Покупателя в соответствии с Графиком поставки электронных кассиров (Приложение 4 к настоящему Договору). </w:t>
      </w:r>
    </w:p>
    <w:p w:rsidR="00D44A07" w:rsidRPr="007138D5" w:rsidRDefault="00D44A07" w:rsidP="00D44A07">
      <w:pPr>
        <w:ind w:firstLine="709"/>
        <w:jc w:val="both"/>
      </w:pPr>
      <w:r w:rsidRPr="007138D5">
        <w:t>Допускается поставка электронных кассиров партиями в пределах срока поставки. Под партией понимается любое количество электронных кассиров в пределах общего объема поставки, указанного в Приложении 4 к настоящему Договору (График поставки электронных кассиров).</w:t>
      </w:r>
    </w:p>
    <w:p w:rsidR="00D44A07" w:rsidRPr="007138D5" w:rsidRDefault="00D44A07" w:rsidP="00D44A07">
      <w:pPr>
        <w:ind w:firstLine="709"/>
        <w:jc w:val="both"/>
      </w:pPr>
      <w:r w:rsidRPr="007138D5">
        <w:t xml:space="preserve">Поставщик уведомляет Покупателя о готовности электронных кассиров (каждой партии поставки с указанием количества комплектов электронных кассиров, их стоимости и адреса доставки (места установки)) к отгрузке письменно, не позднее, чем за 7 (семь) рабочих дней до срока поставки электронных кассиров. После чего Покупатель письменно, не позднее, чем за 3 (три) рабочих дня до срока поставки электронных кассиров, уведомляет Поставщика о готовности принять электронные кассиры по адресам доставки, либо альтернативным адресам доставки (местам установки), которые могут указываться в письме Покупателя. </w:t>
      </w:r>
    </w:p>
    <w:p w:rsidR="00D44A07" w:rsidRPr="007138D5" w:rsidRDefault="00D44A07" w:rsidP="00D44A07">
      <w:pPr>
        <w:ind w:firstLine="709"/>
        <w:jc w:val="both"/>
      </w:pPr>
      <w:r w:rsidRPr="007138D5">
        <w:t>Настоящим Договором, по письменному</w:t>
      </w:r>
      <w:r w:rsidRPr="007138D5">
        <w:rPr>
          <w:i/>
        </w:rPr>
        <w:t xml:space="preserve"> </w:t>
      </w:r>
      <w:r w:rsidRPr="007138D5">
        <w:t>согласованию с Покупателем, допускается поставка Товара партиями ранее срока поставки, указанного в Приложении 4 к настоящему Договору, при этом Поставщик письменно уведомляет Покупателя о досрочной поставке части Товара не менее чем за 7 (семь) рабочих дней до начала фактической поставки.</w:t>
      </w:r>
    </w:p>
    <w:p w:rsidR="00D44A07" w:rsidRPr="007138D5" w:rsidRDefault="00D44A07" w:rsidP="00D44A07">
      <w:pPr>
        <w:ind w:firstLine="709"/>
        <w:jc w:val="both"/>
      </w:pPr>
      <w:r w:rsidRPr="007138D5">
        <w:t xml:space="preserve">2.2. Поставщик поставляет электронные кассиры, указанные в Приложении 1 к настоящему Договору (Спецификация), в полном комплекте и с техническими характеристиками в соответствии с Приложением 5 к настоящему Договору (Технические требования к электронным кассирам с функцией рециркуляции) и обязуется обеспечить выполнение пусконаладочных работ </w:t>
      </w:r>
      <w:r w:rsidRPr="007138D5">
        <w:rPr>
          <w:bCs/>
        </w:rPr>
        <w:t>(включая установку ПО, указанного в Приложении 2 к настоящему Договору)</w:t>
      </w:r>
      <w:r w:rsidRPr="007138D5">
        <w:t xml:space="preserve"> в срок не позднее 2 (двух) рабочих дней с момента получения заявки от Покупателя на вызов специалистов Поставщика.</w:t>
      </w:r>
    </w:p>
    <w:p w:rsidR="00D44A07" w:rsidRPr="007138D5" w:rsidRDefault="00D44A07" w:rsidP="00D44A07">
      <w:pPr>
        <w:ind w:firstLine="709"/>
        <w:jc w:val="both"/>
      </w:pPr>
      <w:r w:rsidRPr="007138D5">
        <w:t>По результатам пусконаладочных работ составляется акт ввода в эксплуатацию, который подписывается представителем(</w:t>
      </w:r>
      <w:proofErr w:type="spellStart"/>
      <w:r w:rsidRPr="007138D5">
        <w:t>ями</w:t>
      </w:r>
      <w:proofErr w:type="spellEnd"/>
      <w:r w:rsidRPr="007138D5">
        <w:t xml:space="preserve">) Головного Офиса Покупателя и специалистом Поставщика в день выполнения пусконаладочных работ. </w:t>
      </w:r>
    </w:p>
    <w:p w:rsidR="00D44A07" w:rsidRPr="007138D5" w:rsidRDefault="00D44A07" w:rsidP="00D44A07">
      <w:pPr>
        <w:autoSpaceDE w:val="0"/>
        <w:autoSpaceDN w:val="0"/>
        <w:ind w:firstLine="709"/>
        <w:jc w:val="both"/>
      </w:pPr>
      <w:r w:rsidRPr="00F7607C">
        <w:t xml:space="preserve">2.3.  Поставщик осуществляет транспортировку электронных кассиров до указанных в Перечне подразделений </w:t>
      </w:r>
      <w:proofErr w:type="gramStart"/>
      <w:r w:rsidRPr="00F7607C">
        <w:t>Покупателя  адресов</w:t>
      </w:r>
      <w:proofErr w:type="gramEnd"/>
      <w:r w:rsidRPr="00F7607C">
        <w:t xml:space="preserve"> доставки  и  пунктов разгрузки электронных</w:t>
      </w:r>
      <w:r w:rsidRPr="007138D5">
        <w:t xml:space="preserve"> кассиров (Приложение 6 к настоящему Договору), либо альтернативных адресов доставки (мест установки), указанных в письме Покупателя в соответствии с пунктом 2.1 настоящего Договора, и погрузочно-разгрузочные работы (непосредственно к месту установки).</w:t>
      </w:r>
    </w:p>
    <w:p w:rsidR="00D44A07" w:rsidRPr="007138D5" w:rsidRDefault="00D44A07" w:rsidP="00D44A07">
      <w:pPr>
        <w:ind w:firstLine="709"/>
        <w:jc w:val="both"/>
      </w:pPr>
      <w:r w:rsidRPr="007138D5">
        <w:t xml:space="preserve">Поставка осуществляется силами и транспортом Поставщика или транспортом третьих лиц, управляемым работниками Поставщика, предоставляемым Поставщику по гражданско-правовым договорам, или силами и транспортом третьих лиц, привлекаемых Поставщиком по </w:t>
      </w:r>
      <w:r w:rsidRPr="007138D5">
        <w:lastRenderedPageBreak/>
        <w:t>гражданско-правовым договорам. При этом Поставщик отвечает за действия привлекаемых им третьих лиц как за свои собственные.</w:t>
      </w:r>
    </w:p>
    <w:p w:rsidR="00D44A07" w:rsidRPr="007138D5" w:rsidRDefault="00D44A07" w:rsidP="00D44A07">
      <w:pPr>
        <w:autoSpaceDE w:val="0"/>
        <w:autoSpaceDN w:val="0"/>
        <w:ind w:firstLine="709"/>
        <w:jc w:val="both"/>
        <w:rPr>
          <w:strike/>
        </w:rPr>
      </w:pPr>
      <w:r w:rsidRPr="007138D5">
        <w:t xml:space="preserve">2.4. Поставщик производит поставку (отгрузку) электронных кассиров непосредственно Покупателю по адресам, указанным в графе «Адрес доставки» согласно Перечню подразделений Покупателя, адресов доставки и пунктов разгрузки электронных кассиров (Приложение 6 к настоящему Договору), либо альтернативным адресам доставки (местам установки), указанным в письме Покупателя в соответствии с пунктом 2.1 настоящего Договора. </w:t>
      </w:r>
    </w:p>
    <w:p w:rsidR="00D44A07" w:rsidRPr="007138D5" w:rsidRDefault="00D44A07" w:rsidP="00D44A07">
      <w:pPr>
        <w:tabs>
          <w:tab w:val="left" w:pos="-1985"/>
          <w:tab w:val="num" w:pos="792"/>
          <w:tab w:val="left" w:pos="851"/>
        </w:tabs>
        <w:ind w:firstLine="709"/>
        <w:jc w:val="both"/>
      </w:pPr>
      <w:r w:rsidRPr="007138D5">
        <w:t xml:space="preserve">2.5. Датой поставки части электронных кассиров считается дата подписания Покупателем товарно-транспортной накладной в отношении каждой части электронных кассиров. Эта дата считается датой передачи права собственности на такие электронные кассиры. </w:t>
      </w:r>
    </w:p>
    <w:p w:rsidR="00D44A07" w:rsidRPr="007138D5" w:rsidRDefault="00D44A07" w:rsidP="00D44A07">
      <w:pPr>
        <w:tabs>
          <w:tab w:val="left" w:pos="-1985"/>
          <w:tab w:val="num" w:pos="792"/>
          <w:tab w:val="left" w:pos="851"/>
        </w:tabs>
        <w:ind w:firstLine="709"/>
        <w:jc w:val="both"/>
        <w:rPr>
          <w:bCs/>
        </w:rPr>
      </w:pPr>
      <w:r w:rsidRPr="007138D5">
        <w:t>2.6. Поставщик формирует эталонный образ системного жесткого диска для каждой уникальной группы поставляемых электронных кассиров (в случае, если на поставляемых электронных кассирах установлено разное ПО), включающий ПО</w:t>
      </w:r>
      <w:r w:rsidRPr="007138D5">
        <w:rPr>
          <w:bCs/>
        </w:rPr>
        <w:t>, указанное в Приложении 2 к настоящему Договору. Копия эталонного(</w:t>
      </w:r>
      <w:proofErr w:type="spellStart"/>
      <w:r w:rsidRPr="007138D5">
        <w:rPr>
          <w:bCs/>
        </w:rPr>
        <w:t>ых</w:t>
      </w:r>
      <w:proofErr w:type="spellEnd"/>
      <w:r w:rsidRPr="007138D5">
        <w:rPr>
          <w:bCs/>
        </w:rPr>
        <w:t>) образа(</w:t>
      </w:r>
      <w:proofErr w:type="spellStart"/>
      <w:r w:rsidRPr="007138D5">
        <w:rPr>
          <w:bCs/>
        </w:rPr>
        <w:t>ов</w:t>
      </w:r>
      <w:proofErr w:type="spellEnd"/>
      <w:r w:rsidRPr="007138D5">
        <w:rPr>
          <w:bCs/>
        </w:rPr>
        <w:t xml:space="preserve">) передается </w:t>
      </w:r>
      <w:r w:rsidRPr="007138D5">
        <w:t xml:space="preserve">Покупателю </w:t>
      </w:r>
      <w:r w:rsidRPr="007138D5">
        <w:rPr>
          <w:bCs/>
        </w:rPr>
        <w:t>по Акту приема-передачи ПО не позднее даты окончания поставки, предусмотренной Графиком поставки электронных кассиров (Приложение 4 к настоящему Договору).</w:t>
      </w:r>
    </w:p>
    <w:p w:rsidR="00D44A07" w:rsidRPr="007138D5" w:rsidRDefault="00D44A07" w:rsidP="00D44A07">
      <w:pPr>
        <w:tabs>
          <w:tab w:val="left" w:pos="-1985"/>
          <w:tab w:val="num" w:pos="792"/>
          <w:tab w:val="left" w:pos="851"/>
        </w:tabs>
        <w:ind w:firstLine="709"/>
        <w:jc w:val="both"/>
        <w:rPr>
          <w:i/>
        </w:rPr>
      </w:pPr>
      <w:r w:rsidRPr="007138D5">
        <w:rPr>
          <w:bCs/>
        </w:rPr>
        <w:t xml:space="preserve">В случае если для очередной части поставки, в соответствии с настоящим пунктом Договора, используется идентичное ПО, эталонный образ системного диска с ПО которого уже передан Поставщиком </w:t>
      </w:r>
      <w:r w:rsidRPr="007138D5">
        <w:t>Покупателю</w:t>
      </w:r>
      <w:r w:rsidRPr="007138D5">
        <w:rPr>
          <w:bCs/>
        </w:rPr>
        <w:t xml:space="preserve">, то повторная передача эталонного образа может не производиться. При этом Поставщик не позднее даты окончания поставки, предусмотренной Графиком поставки электронных кассиров (Приложение 4 к настоящему Договору), информирует </w:t>
      </w:r>
      <w:r w:rsidRPr="007138D5">
        <w:t xml:space="preserve">Покупателя </w:t>
      </w:r>
      <w:r w:rsidRPr="007138D5">
        <w:rPr>
          <w:bCs/>
        </w:rPr>
        <w:t xml:space="preserve">об идентичности ранее переданного эталонного образа эталонному образу очередной части поставки. </w:t>
      </w:r>
    </w:p>
    <w:p w:rsidR="00D44A07" w:rsidRPr="007138D5" w:rsidRDefault="00D44A07" w:rsidP="00D44A07">
      <w:pPr>
        <w:tabs>
          <w:tab w:val="left" w:pos="-1985"/>
          <w:tab w:val="num" w:pos="792"/>
          <w:tab w:val="left" w:pos="851"/>
        </w:tabs>
        <w:jc w:val="both"/>
      </w:pPr>
      <w:r w:rsidRPr="007138D5">
        <w:tab/>
        <w:t>2.7. В комплект электронного кассира должны входить съемные носители информации, содержащие копии (инсталляционные пакеты) ПО, указанного в Приложении 5 к настоящему Договору и устанавливаемого на электронных кассирах, с необходимой эксплуатационной документацией.</w:t>
      </w:r>
    </w:p>
    <w:p w:rsidR="00D44A07" w:rsidRPr="007138D5" w:rsidRDefault="00D44A07" w:rsidP="00D44A07">
      <w:pPr>
        <w:tabs>
          <w:tab w:val="left" w:pos="-1985"/>
          <w:tab w:val="num" w:pos="792"/>
          <w:tab w:val="left" w:pos="851"/>
        </w:tabs>
        <w:ind w:firstLine="709"/>
        <w:jc w:val="both"/>
      </w:pPr>
      <w:r w:rsidRPr="007138D5">
        <w:tab/>
        <w:t>2.7.1. Для ПО (средства), обеспечивающего формирование интерфейса пользователя и выходных документов дополнительно должно предоставляться описание программного средства и документация пользователя, в соответствии со Стандартом проведения расчетов СПР 4.03-2021 «Банковская деятельность. Информационные технологии. Программные средства периферийного оборудования. Требования к интерфейсу пользователя и выходным документам», утвержденного постановлением Правления Национального банка Республики Беларусь от 06.09.2021 № 256. Поставщик также предоставляет копии документов (</w:t>
      </w:r>
      <w:proofErr w:type="spellStart"/>
      <w:r w:rsidRPr="007138D5">
        <w:t>выкопировку</w:t>
      </w:r>
      <w:proofErr w:type="spellEnd"/>
      <w:r w:rsidRPr="007138D5">
        <w:t>/выписку из них), заверенные Поставщиком, или письмо Производителя или иные документы, подтверждающие права Поставщика на передачу Покупателю ПО, указанного в Приложении 5 к настоящему Договору и установленного на Товар, на условиях, изложенных в Приложении 3 к настоящему Договору.</w:t>
      </w:r>
    </w:p>
    <w:p w:rsidR="00D44A07" w:rsidRPr="007138D5" w:rsidRDefault="00D44A07" w:rsidP="00D44A07">
      <w:pPr>
        <w:tabs>
          <w:tab w:val="left" w:pos="-1985"/>
          <w:tab w:val="num" w:pos="792"/>
          <w:tab w:val="left" w:pos="851"/>
        </w:tabs>
        <w:ind w:firstLine="709"/>
        <w:jc w:val="both"/>
      </w:pPr>
      <w:r w:rsidRPr="007138D5">
        <w:t>2.7.2. Поставщик обязан одновременно с поставкой (отгрузкой) электронных кассиров передать Покупателю к каждому электронному кассиру относящуюся к нему техническую, гарантийную, документацию по установке и иную, требуемую по законодательству Республики Беларусь для данного типа Товара и в соответствии с настоящим Договором, документацию на русском языке (переведенную на русский язык).</w:t>
      </w:r>
    </w:p>
    <w:p w:rsidR="00D44A07" w:rsidRPr="007138D5" w:rsidRDefault="00D44A07" w:rsidP="00D44A07">
      <w:pPr>
        <w:tabs>
          <w:tab w:val="left" w:pos="-1985"/>
          <w:tab w:val="num" w:pos="792"/>
          <w:tab w:val="left" w:pos="851"/>
        </w:tabs>
        <w:ind w:firstLine="709"/>
        <w:jc w:val="both"/>
      </w:pPr>
      <w:r w:rsidRPr="007138D5">
        <w:t>2.8. Приемка электронных кассиров по количеству и качеству (далее – Приемка) производится в соответствии с Положением о приемке товаров по количеству и качеству, утвержденным постановлением Совета Министров Республики Беларусь от 03.09.2008 №1290.</w:t>
      </w:r>
    </w:p>
    <w:p w:rsidR="00D44A07" w:rsidRPr="007138D5" w:rsidRDefault="00D44A07" w:rsidP="00D44A07">
      <w:pPr>
        <w:tabs>
          <w:tab w:val="left" w:pos="-1985"/>
          <w:tab w:val="num" w:pos="792"/>
          <w:tab w:val="left" w:pos="851"/>
        </w:tabs>
        <w:ind w:firstLine="709"/>
        <w:jc w:val="both"/>
      </w:pPr>
      <w:r w:rsidRPr="007138D5">
        <w:t xml:space="preserve">2.9. Приемка электронных кассиров осуществляется в два этапа. </w:t>
      </w:r>
    </w:p>
    <w:p w:rsidR="00D44A07" w:rsidRPr="007138D5" w:rsidRDefault="00D44A07" w:rsidP="00D44A07">
      <w:pPr>
        <w:tabs>
          <w:tab w:val="left" w:pos="-1985"/>
          <w:tab w:val="num" w:pos="792"/>
          <w:tab w:val="left" w:pos="851"/>
        </w:tabs>
        <w:ind w:firstLine="709"/>
        <w:jc w:val="both"/>
      </w:pPr>
      <w:r w:rsidRPr="007138D5">
        <w:t xml:space="preserve">2.9.1. Первый этап Приемки осуществляется представителями Головного Офиса Покупателя </w:t>
      </w:r>
      <w:r w:rsidRPr="007138D5">
        <w:rPr>
          <w:bCs/>
        </w:rPr>
        <w:t>и представителями Поставщика</w:t>
      </w:r>
      <w:r w:rsidRPr="007138D5">
        <w:t xml:space="preserve"> на площадях Поставщика не позднее чем за 4 </w:t>
      </w:r>
      <w:r w:rsidRPr="007138D5">
        <w:lastRenderedPageBreak/>
        <w:t>(четыре) рабочих дня до перевозки электронных кассиров к месту их разгрузки согласно Приложению 6 к настоящему Договору</w:t>
      </w:r>
      <w:r w:rsidRPr="007138D5">
        <w:rPr>
          <w:bCs/>
        </w:rPr>
        <w:t xml:space="preserve">. При этом </w:t>
      </w:r>
      <w:r w:rsidRPr="007138D5">
        <w:t>Поставщик обязуется предоставить Покупателю электронные кассиры для Приемки в количестве и ассортименте, указанным в Спецификации (Приложение 1 к настоящему Договору) и обеспечить подключение электронных кассиров к сети электропитания в месте проведения Приемки (на площадях Поставщика). По результатам проведения первого этапа проверки составляется двусторонний акт о результатах проведения первого этапа приемки оборудования по форме, приведенной в Приложении 7 к настоящему Договору, который подписывается представителями Головного Офиса Покупателя и представителями Поставщика.</w:t>
      </w:r>
    </w:p>
    <w:p w:rsidR="00D44A07" w:rsidRPr="007138D5" w:rsidRDefault="00D44A07" w:rsidP="00D44A07">
      <w:pPr>
        <w:tabs>
          <w:tab w:val="left" w:pos="-1985"/>
          <w:tab w:val="num" w:pos="792"/>
          <w:tab w:val="left" w:pos="851"/>
        </w:tabs>
        <w:ind w:firstLine="709"/>
        <w:jc w:val="both"/>
      </w:pPr>
      <w:r w:rsidRPr="007138D5">
        <w:t>В обязательном порядке Поставщиком демонстрируется для согласования с представителями Головного Офиса Покупателя работа ПО, обеспечивающего работоспособность электронных кассиров.</w:t>
      </w:r>
    </w:p>
    <w:p w:rsidR="00D44A07" w:rsidRPr="007138D5" w:rsidRDefault="00D44A07" w:rsidP="00D44A07">
      <w:pPr>
        <w:tabs>
          <w:tab w:val="left" w:pos="-1985"/>
          <w:tab w:val="num" w:pos="792"/>
          <w:tab w:val="left" w:pos="851"/>
        </w:tabs>
        <w:ind w:firstLine="709"/>
        <w:jc w:val="both"/>
      </w:pPr>
      <w:r w:rsidRPr="007138D5">
        <w:rPr>
          <w:bCs/>
        </w:rPr>
        <w:t xml:space="preserve">2.9.2. Второй </w:t>
      </w:r>
      <w:r w:rsidRPr="007138D5">
        <w:t>этап Приемки осуществляется представителями подразделений Покупателя по факту отгрузки электронных кассиров.</w:t>
      </w:r>
    </w:p>
    <w:p w:rsidR="00D44A07" w:rsidRPr="007138D5" w:rsidRDefault="00D44A07" w:rsidP="00D44A07">
      <w:pPr>
        <w:tabs>
          <w:tab w:val="left" w:pos="-1985"/>
          <w:tab w:val="left" w:pos="284"/>
        </w:tabs>
        <w:ind w:firstLine="709"/>
        <w:jc w:val="both"/>
      </w:pPr>
      <w:r w:rsidRPr="007138D5">
        <w:t>2.10. В случае использования Поставщиком для ведения товарного учета автоматической идентификации товаров, последний обязан обеспечить наличие товарного номера, нанесенного в виде штрихового идентификационного кода на электронный кассир в соответствии с пунктом 2 постановления Совета Министров Республики Беларусь от 04.08.2005г. № 862 «О некоторых вопросах по внедрению товарной нумерации и штрихового кодирования и внесении изменений и дополнений в Постановление Совета Министров Республики Беларусь от 24.05.2000 № 748».</w:t>
      </w:r>
    </w:p>
    <w:p w:rsidR="00D44A07" w:rsidRDefault="00D44A07" w:rsidP="00D44A07">
      <w:pPr>
        <w:keepNext/>
        <w:spacing w:before="240"/>
        <w:jc w:val="center"/>
        <w:outlineLvl w:val="0"/>
        <w:rPr>
          <w:b/>
          <w:bCs/>
          <w:lang w:eastAsia="en-US"/>
        </w:rPr>
      </w:pPr>
      <w:r w:rsidRPr="007138D5">
        <w:rPr>
          <w:b/>
          <w:bCs/>
          <w:lang w:eastAsia="en-US"/>
        </w:rPr>
        <w:t>3. ТАРА, УПАКОВКА</w:t>
      </w:r>
    </w:p>
    <w:p w:rsidR="00D44A07" w:rsidRPr="007138D5" w:rsidRDefault="00D44A07" w:rsidP="00D44A07">
      <w:pPr>
        <w:keepNext/>
        <w:spacing w:before="240"/>
        <w:contextualSpacing/>
        <w:jc w:val="center"/>
        <w:outlineLvl w:val="0"/>
        <w:rPr>
          <w:bCs/>
          <w:lang w:eastAsia="en-US"/>
        </w:rPr>
      </w:pPr>
    </w:p>
    <w:p w:rsidR="00D44A07" w:rsidRPr="007138D5" w:rsidRDefault="00D44A07" w:rsidP="00D44A07">
      <w:pPr>
        <w:ind w:firstLine="709"/>
        <w:jc w:val="both"/>
      </w:pPr>
      <w:r w:rsidRPr="007138D5">
        <w:t>3.1.  Электронные кассиры должны быть упакованы в тару (упаковку), обеспечивающую их сохранность при перевозке и хранении, которая должна соответствовать стандартам (техническим условиям).</w:t>
      </w:r>
    </w:p>
    <w:p w:rsidR="00D44A07" w:rsidRDefault="00D44A07" w:rsidP="00D44A07">
      <w:pPr>
        <w:keepNext/>
        <w:spacing w:before="240"/>
        <w:jc w:val="center"/>
        <w:outlineLvl w:val="0"/>
        <w:rPr>
          <w:b/>
          <w:bCs/>
          <w:lang w:eastAsia="en-US"/>
        </w:rPr>
      </w:pPr>
      <w:r w:rsidRPr="007138D5">
        <w:rPr>
          <w:b/>
          <w:bCs/>
          <w:lang w:eastAsia="en-US"/>
        </w:rPr>
        <w:t>4. СУММА ДОГОВОРА И ПОРЯДОК РАСЧЕТОВ</w:t>
      </w:r>
    </w:p>
    <w:p w:rsidR="00D44A07" w:rsidRPr="007138D5" w:rsidRDefault="00D44A07" w:rsidP="00D44A07">
      <w:pPr>
        <w:keepNext/>
        <w:spacing w:before="240"/>
        <w:contextualSpacing/>
        <w:jc w:val="center"/>
        <w:outlineLvl w:val="0"/>
        <w:rPr>
          <w:bCs/>
          <w:lang w:eastAsia="en-US"/>
        </w:rPr>
      </w:pPr>
    </w:p>
    <w:p w:rsidR="00D44A07" w:rsidRPr="007138D5" w:rsidRDefault="00D44A07" w:rsidP="00D44A07">
      <w:pPr>
        <w:ind w:firstLine="709"/>
        <w:jc w:val="both"/>
      </w:pPr>
      <w:r w:rsidRPr="007138D5">
        <w:t>4.1. Общая сумма Договора на поставку электронных кассиров, указанных в Спецификации (Приложение 1 к настоящему Договору), с учетом НДС 20%, составляет ____________________ белорусских рублей __ копейки, в том числе:</w:t>
      </w:r>
    </w:p>
    <w:p w:rsidR="00D44A07" w:rsidRPr="007138D5" w:rsidRDefault="00D44A07" w:rsidP="00D44A07">
      <w:pPr>
        <w:ind w:firstLine="709"/>
        <w:jc w:val="both"/>
      </w:pPr>
      <w:r w:rsidRPr="007138D5">
        <w:t>стоимость электронных кассиров без НДС составляет _____________ белорусских рубля ___ копеек;</w:t>
      </w:r>
    </w:p>
    <w:p w:rsidR="00D44A07" w:rsidRPr="007138D5" w:rsidRDefault="00D44A07" w:rsidP="00D44A07">
      <w:pPr>
        <w:ind w:firstLine="709"/>
        <w:jc w:val="both"/>
      </w:pPr>
      <w:r w:rsidRPr="007138D5">
        <w:t>сумма НДС ________________белорусских рублей __ копеек.</w:t>
      </w:r>
    </w:p>
    <w:p w:rsidR="00D44A07" w:rsidRPr="007138D5" w:rsidRDefault="00D44A07" w:rsidP="00D44A07">
      <w:pPr>
        <w:ind w:firstLine="709"/>
        <w:jc w:val="both"/>
      </w:pPr>
      <w:r w:rsidRPr="007138D5">
        <w:t>Стоимость электронных кассиров по настоящему Договору указана в Приложении 1 к настоящему Договору.</w:t>
      </w:r>
    </w:p>
    <w:p w:rsidR="00D44A07" w:rsidRPr="007138D5" w:rsidRDefault="00D44A07" w:rsidP="00D44A07">
      <w:pPr>
        <w:ind w:firstLine="709"/>
        <w:jc w:val="both"/>
      </w:pPr>
      <w:r w:rsidRPr="007138D5">
        <w:t>Цена на электронные кассиры включает в себя стоимость всего объема поставляемых электронных кассиров (включая неисключительную(-</w:t>
      </w:r>
      <w:proofErr w:type="spellStart"/>
      <w:r w:rsidRPr="007138D5">
        <w:t>ые</w:t>
      </w:r>
      <w:proofErr w:type="spellEnd"/>
      <w:r w:rsidRPr="007138D5">
        <w:t>) лицензию(-</w:t>
      </w:r>
      <w:proofErr w:type="spellStart"/>
      <w:r w:rsidRPr="007138D5">
        <w:t>ии</w:t>
      </w:r>
      <w:proofErr w:type="spellEnd"/>
      <w:r w:rsidRPr="007138D5">
        <w:t xml:space="preserve">) на право использования ПО согласно Приложению 5 к настоящему Договору, а также стоимость доставки, разгрузку, страхование, уплату таможенных пошлин, налогов, сборов и других обязательных платежей, стоимость пусконаладочных работ, установку и/или восстановление программного обеспечения, указанного в таблице 1 Приложения 2 к настоящему Договору (его дополнении, исправлений, новых версий), сопровождение и контроль за работоспособностью ПО, используемого на электронном кассире, а также расходы по исполнению гарантийных обязательств по гарантийному техническому обслуживанию и проведению планово-регламентного технического обслуживания электронных кассиров в соответствии с настоящим Договором. </w:t>
      </w:r>
    </w:p>
    <w:p w:rsidR="00D44A07" w:rsidRPr="007138D5" w:rsidRDefault="00D44A07" w:rsidP="00D44A07">
      <w:pPr>
        <w:ind w:firstLine="709"/>
        <w:jc w:val="both"/>
      </w:pPr>
      <w:r w:rsidRPr="007138D5">
        <w:t xml:space="preserve">4.1.1.  Стоимость запасных частей, узлов (модулей), используемых при гарантийном техническом обслуживании (далее – ТО) и планово-регламентное техническое обслуживание (далее – ПРТО) (за исключением случаев, указанных в пункте 5.10 настоящего Договора), </w:t>
      </w:r>
      <w:r w:rsidRPr="007138D5">
        <w:lastRenderedPageBreak/>
        <w:t>включена в расходы по исполнению гарантийных обязательств (пункт 4.1 настоящего Договора).</w:t>
      </w:r>
    </w:p>
    <w:p w:rsidR="00D44A07" w:rsidRPr="007138D5" w:rsidRDefault="00D44A07" w:rsidP="00D44A07">
      <w:pPr>
        <w:ind w:firstLine="709"/>
        <w:jc w:val="both"/>
      </w:pPr>
      <w:r w:rsidRPr="007138D5">
        <w:t>4.2. </w:t>
      </w:r>
      <w:r w:rsidRPr="007138D5">
        <w:rPr>
          <w:bCs/>
        </w:rPr>
        <w:t>Цена на электронные кассиры</w:t>
      </w:r>
      <w:r w:rsidRPr="007138D5">
        <w:t xml:space="preserve"> </w:t>
      </w:r>
      <w:r w:rsidRPr="007138D5">
        <w:rPr>
          <w:bCs/>
        </w:rPr>
        <w:t>должна оставаться фиксированной в течение всего периода действия настоящего Договора и изменению не подлежит.</w:t>
      </w:r>
    </w:p>
    <w:p w:rsidR="00D44A07" w:rsidRPr="003E3B40" w:rsidRDefault="00D44A07" w:rsidP="00D44A07">
      <w:pPr>
        <w:ind w:firstLine="709"/>
        <w:jc w:val="both"/>
      </w:pPr>
      <w:r w:rsidRPr="003E3B40">
        <w:t>4.3. Оплата каждой партии электронных кассиров производится Покупателем путем перечисления суммы стоимости каждой партии электронных кассиров, указанной в Приложении 4 к настоящему Договору в безналичном порядке на текущий (расчетный) банковский счет Поставщика, по указанным в настоящем Договоре реквизитам, в течение 5 (пяти) банковских дней от даты подписания Сторонами товарно-транспортной накладной на каждую партию электронных кассиров.</w:t>
      </w:r>
    </w:p>
    <w:p w:rsidR="00D44A07" w:rsidRPr="007138D5" w:rsidRDefault="00D44A07" w:rsidP="00D44A07">
      <w:pPr>
        <w:ind w:firstLine="709"/>
        <w:jc w:val="both"/>
      </w:pPr>
      <w:r w:rsidRPr="003E3B40">
        <w:t>4.4. Работы (услуги), выполненные</w:t>
      </w:r>
      <w:r w:rsidRPr="007138D5">
        <w:t xml:space="preserve"> Поставщиком согласно пунктам 5.10 и 5.15 настоящего Договора, а также стоимость замененных (установленных) в результате данных работ запасных частей, узлов (модулей), оплачиваются Покупателем на основании Счета-фактуры, который является актом выполненных работ (оказанных услуг). </w:t>
      </w:r>
    </w:p>
    <w:p w:rsidR="00D44A07" w:rsidRPr="007138D5" w:rsidRDefault="00D44A07" w:rsidP="00D44A07">
      <w:pPr>
        <w:ind w:firstLine="709"/>
        <w:jc w:val="both"/>
      </w:pPr>
      <w:r w:rsidRPr="007138D5">
        <w:t>К указанному Счету-фактуре должна(ы) быть приложена(ы):</w:t>
      </w:r>
    </w:p>
    <w:p w:rsidR="00D44A07" w:rsidRPr="007138D5" w:rsidRDefault="00D44A07" w:rsidP="00D44A07">
      <w:pPr>
        <w:ind w:firstLine="709"/>
        <w:jc w:val="both"/>
      </w:pPr>
      <w:r w:rsidRPr="007138D5">
        <w:t>- копия(и) технического(их) акта(</w:t>
      </w:r>
      <w:proofErr w:type="spellStart"/>
      <w:r w:rsidRPr="007138D5">
        <w:t>ов</w:t>
      </w:r>
      <w:proofErr w:type="spellEnd"/>
      <w:r w:rsidRPr="007138D5">
        <w:t>) (Приложение 8 к настоящему Договору) с заключением специалиста Поставщика, фиксирующего(их) причину неисправности электронного кассира, а также указание на обстоятельство(</w:t>
      </w:r>
      <w:proofErr w:type="spellStart"/>
      <w:r w:rsidRPr="007138D5">
        <w:t>ва</w:t>
      </w:r>
      <w:proofErr w:type="spellEnd"/>
      <w:r w:rsidRPr="007138D5">
        <w:t>), поименованные в пунктах 5.10 и 5.15 настоящего Договора. Запасные части, узлы и модули оплачиваются по ценам приобретения с приложением заверенных копий товарных накладных (ТН-2), товарно-транспортных накладных (ТТН-1), иных документов, подтверждающих цену приобретения;</w:t>
      </w:r>
    </w:p>
    <w:p w:rsidR="00D44A07" w:rsidRPr="007138D5" w:rsidRDefault="00D44A07" w:rsidP="00D44A07">
      <w:pPr>
        <w:ind w:firstLine="709"/>
        <w:jc w:val="both"/>
      </w:pPr>
      <w:r w:rsidRPr="007138D5">
        <w:t>- фото-/видеоматериалы, подтверждающие факт повреждения/неисправности замененных частей, узлов, модулей. В случае замены/ремонта кассеты (барабана) на фото-/видеоматериалах обязательно должны содержаться (при наличии): индивидуальный (учетный) номер замененной/отремонтированной кассеты (барабана), номер электронного кассира, номер кассеты, код валюты и номинал банкнот.</w:t>
      </w:r>
    </w:p>
    <w:p w:rsidR="00D44A07" w:rsidRPr="007138D5" w:rsidRDefault="00D44A07" w:rsidP="00D44A07">
      <w:pPr>
        <w:ind w:firstLine="709"/>
        <w:jc w:val="both"/>
      </w:pPr>
      <w:r w:rsidRPr="007138D5">
        <w:t>Счет-фактура составляется и подписывается Поставщиком в двух экземплярах – по одному для Поставщика и Покупателя – и предоставляется Покупателю для рассмотрения не позднее 10 числа месяца, следующего за месяцем выполнения работ.</w:t>
      </w:r>
    </w:p>
    <w:p w:rsidR="00D44A07" w:rsidRPr="007138D5" w:rsidRDefault="00D44A07" w:rsidP="00D44A07">
      <w:pPr>
        <w:ind w:firstLine="709"/>
        <w:jc w:val="both"/>
      </w:pPr>
      <w:r w:rsidRPr="007138D5">
        <w:t xml:space="preserve">Покупатель обязуется в течение 7 (семи) рабочих дней рассмотреть, подписать и отправить один экземпляр Счета-фактуры Поставщику, либо в тот же срок предоставить письменный мотивированный отказ. </w:t>
      </w:r>
    </w:p>
    <w:p w:rsidR="00D44A07" w:rsidRPr="007138D5" w:rsidRDefault="00D44A07" w:rsidP="00D44A07">
      <w:pPr>
        <w:ind w:firstLine="709"/>
        <w:jc w:val="both"/>
      </w:pPr>
      <w:r w:rsidRPr="007138D5">
        <w:t>4.5. Оплата по пункту 4.4 настоящего Договора производится Покупателем в течение 5 (пяти) банковских дней с даты подписания Счета-фактуры обеими Сторонами (последней из них).</w:t>
      </w:r>
    </w:p>
    <w:p w:rsidR="00D44A07" w:rsidRDefault="00D44A07" w:rsidP="00D44A07">
      <w:pPr>
        <w:keepNext/>
        <w:spacing w:before="240"/>
        <w:jc w:val="center"/>
        <w:outlineLvl w:val="0"/>
        <w:rPr>
          <w:b/>
          <w:bCs/>
          <w:lang w:eastAsia="en-US"/>
        </w:rPr>
      </w:pPr>
      <w:r w:rsidRPr="007138D5">
        <w:rPr>
          <w:b/>
          <w:bCs/>
          <w:lang w:eastAsia="en-US"/>
        </w:rPr>
        <w:t>5. КАЧЕСТВО, ГАРАНТИЙНЫЕ ОБЯЗАТЕЛЬСТВА</w:t>
      </w:r>
    </w:p>
    <w:p w:rsidR="00D44A07" w:rsidRPr="007138D5" w:rsidRDefault="00D44A07" w:rsidP="00D44A07">
      <w:pPr>
        <w:keepNext/>
        <w:spacing w:before="240"/>
        <w:contextualSpacing/>
        <w:jc w:val="center"/>
        <w:outlineLvl w:val="0"/>
        <w:rPr>
          <w:bCs/>
          <w:lang w:eastAsia="en-US"/>
        </w:rPr>
      </w:pPr>
    </w:p>
    <w:p w:rsidR="00D44A07" w:rsidRPr="007138D5" w:rsidRDefault="00D44A07" w:rsidP="00D44A07">
      <w:pPr>
        <w:tabs>
          <w:tab w:val="left" w:pos="-1985"/>
          <w:tab w:val="left" w:pos="426"/>
          <w:tab w:val="left" w:pos="567"/>
        </w:tabs>
        <w:ind w:firstLine="709"/>
        <w:jc w:val="both"/>
      </w:pPr>
      <w:r w:rsidRPr="007138D5">
        <w:t>5.1. Качество поставляемых электронных кассиров должно соответствовать законодательству Республики Беларусь, техническим условиям изготовителя, а также условиям настоящего Договора и, в случае необходимости, подтверждается сертификатом соответствия, выданным в соответствии с законодательством Республики Беларусь и действительным в момент поставки электронных кассиров.</w:t>
      </w:r>
    </w:p>
    <w:p w:rsidR="00D44A07" w:rsidRPr="007138D5" w:rsidRDefault="00D44A07" w:rsidP="00D44A07">
      <w:pPr>
        <w:tabs>
          <w:tab w:val="left" w:pos="-1985"/>
          <w:tab w:val="left" w:pos="426"/>
          <w:tab w:val="left" w:pos="567"/>
        </w:tabs>
        <w:ind w:firstLine="709"/>
        <w:jc w:val="both"/>
      </w:pPr>
      <w:r w:rsidRPr="007138D5">
        <w:t xml:space="preserve">5.2. Гарантийный срок обслуживания электронных кассиров - 24 (двадцать четыре) месяца. </w:t>
      </w:r>
    </w:p>
    <w:p w:rsidR="00D44A07" w:rsidRPr="007138D5" w:rsidRDefault="00D44A07" w:rsidP="00D44A07">
      <w:pPr>
        <w:tabs>
          <w:tab w:val="left" w:pos="-1985"/>
          <w:tab w:val="left" w:pos="426"/>
          <w:tab w:val="left" w:pos="567"/>
        </w:tabs>
        <w:ind w:firstLine="709"/>
        <w:jc w:val="both"/>
      </w:pPr>
      <w:r w:rsidRPr="007138D5">
        <w:t>Гарантийный срок обслуживания электронных кассиров исчисляется с даты подписания представителем службы (структурного подразделения) Покупателя, ответственной за работоспособность электронных кассиров, и специалистом Поставщика акта ввода в эксплуатацию (пунктом 2.2 настоящего Договора) и заканчивается в последнее число календарного месяца по истечении 24 (двадцати четырех) полных календарных месяцев с даты подписания акта ввода в эксплуатацию.</w:t>
      </w:r>
    </w:p>
    <w:p w:rsidR="00D44A07" w:rsidRPr="007138D5" w:rsidRDefault="00D44A07" w:rsidP="00D44A07">
      <w:pPr>
        <w:ind w:firstLine="709"/>
        <w:jc w:val="both"/>
      </w:pPr>
      <w:r w:rsidRPr="007138D5">
        <w:lastRenderedPageBreak/>
        <w:t>Гарантийный срок на комплектующие изделия и составные части считается равным гарантийному сроку на электронные кассиры и истекает одновременно с истечением гарантийного срока на электронные кассиры.</w:t>
      </w:r>
    </w:p>
    <w:p w:rsidR="00D44A07" w:rsidRPr="007138D5" w:rsidRDefault="00D44A07" w:rsidP="00D44A07">
      <w:pPr>
        <w:ind w:firstLine="709"/>
        <w:jc w:val="both"/>
      </w:pPr>
      <w:r w:rsidRPr="007138D5">
        <w:t>5.3. Требования Покупателя к программно-техническому комплексу электронных кассиров, которые Поставщик обязуется обеспечивать в ходе гарантийного обслуживания, указаны в Приложении 2 к настоящему Договору.</w:t>
      </w:r>
    </w:p>
    <w:p w:rsidR="00D44A07" w:rsidRPr="007138D5" w:rsidRDefault="00D44A07" w:rsidP="00D44A07">
      <w:pPr>
        <w:ind w:firstLine="709"/>
        <w:jc w:val="both"/>
      </w:pPr>
      <w:r w:rsidRPr="007138D5">
        <w:t>Работы по гарантийному ТО электронных кассиров осуществляются по мере необходимости. Работы по ПРТО электронных кассиров – один раз в 6 месяцев (с интервалом между проведением ПРТО не менее 4 месяцев), и могут быть совмещены по времени проведения с гарантийным техническим обслуживанием. Все указанные работы на электронных кассирах выполняются Поставщиком на основании заявки Покупателя на проведение работ по ТО/ПРТО (Приложение 11 к настоящему Договору).</w:t>
      </w:r>
    </w:p>
    <w:p w:rsidR="00D44A07" w:rsidRPr="007138D5" w:rsidRDefault="00D44A07" w:rsidP="00D44A07">
      <w:pPr>
        <w:ind w:firstLine="709"/>
        <w:jc w:val="both"/>
      </w:pPr>
      <w:r w:rsidRPr="007138D5">
        <w:t>5.4. В течение гарантийного срока Поставщик обязуется устранить дефекты, выявленные в электронных кассирах, и восстановить их работоспособность в сроки, указанные в пункте 5.6. настоящего Договора или заменить неисправные электронные кассиры на новые.</w:t>
      </w:r>
    </w:p>
    <w:p w:rsidR="00D44A07" w:rsidRPr="007138D5" w:rsidRDefault="00D44A07" w:rsidP="00D44A07">
      <w:pPr>
        <w:ind w:firstLine="709"/>
        <w:jc w:val="both"/>
      </w:pPr>
      <w:r w:rsidRPr="007138D5">
        <w:t xml:space="preserve">5.5. Для выполнения гарантийных обязательств Поставщик обязуется содержать склад необходимых </w:t>
      </w:r>
      <w:r w:rsidRPr="007138D5">
        <w:rPr>
          <w:bCs/>
        </w:rPr>
        <w:t>комплектующих изделий и составных частей</w:t>
      </w:r>
      <w:r w:rsidRPr="007138D5">
        <w:t xml:space="preserve">, а также предоставлять подменные </w:t>
      </w:r>
      <w:r w:rsidRPr="007138D5">
        <w:rPr>
          <w:bCs/>
        </w:rPr>
        <w:t xml:space="preserve">комплектующие изделия и составные части </w:t>
      </w:r>
      <w:r w:rsidRPr="007138D5">
        <w:t>на период устранения дефектов и восстановления работоспособности электронных кассиров.</w:t>
      </w:r>
    </w:p>
    <w:p w:rsidR="00D44A07" w:rsidRPr="007138D5" w:rsidRDefault="00D44A07" w:rsidP="00D44A07">
      <w:pPr>
        <w:ind w:firstLine="709"/>
        <w:jc w:val="both"/>
      </w:pPr>
      <w:r w:rsidRPr="007138D5">
        <w:t>5.6. Срок устранения дефектов и восстановление работоспособности электронного кассира с момента получения заявки (пункт 5.8 настоящего Договора), если иное не указано в заявке, при условии обеспечения Покупателем требований, указанных в пункте 5.9 настоящего Договора, не должен превышать:</w:t>
      </w:r>
    </w:p>
    <w:p w:rsidR="00D44A07" w:rsidRPr="007138D5" w:rsidRDefault="00D44A07" w:rsidP="00D44A07">
      <w:pPr>
        <w:ind w:firstLine="425"/>
        <w:jc w:val="both"/>
      </w:pPr>
      <w:r w:rsidRPr="007138D5">
        <w:t>- по г. Минску – 8 (восьми) рабочих часов.</w:t>
      </w:r>
    </w:p>
    <w:p w:rsidR="00D44A07" w:rsidRPr="007138D5" w:rsidRDefault="00D44A07" w:rsidP="00D44A07">
      <w:pPr>
        <w:ind w:firstLine="709"/>
        <w:jc w:val="both"/>
      </w:pPr>
      <w:r w:rsidRPr="007138D5">
        <w:t>Рабочие часы – с 9:00 до 18:00 с понедельника по субботу, исключая официальные праздничные и выходные дни, установленные законодательством Республики Беларусь и приходящиеся на указанный период.</w:t>
      </w:r>
    </w:p>
    <w:p w:rsidR="00D44A07" w:rsidRPr="007138D5" w:rsidRDefault="00D44A07" w:rsidP="00D44A07">
      <w:pPr>
        <w:ind w:firstLine="709"/>
        <w:jc w:val="both"/>
      </w:pPr>
      <w:r w:rsidRPr="007138D5">
        <w:t>5.7. Поставщик обязуется оказывать бесплатные устные консультации Покупателю по эксплуатации и техническому обслуживанию поставленных электронных кассиров в течение гарантийного срока. Указанные консультации должны быть оказаны по заявке Покупателя в течение не более 2 (двух) рабочих часов с момента получения заявки (пункт 5.8 настоящего Договора).</w:t>
      </w:r>
    </w:p>
    <w:p w:rsidR="00D44A07" w:rsidRPr="007138D5" w:rsidRDefault="00D44A07" w:rsidP="00D44A07">
      <w:pPr>
        <w:tabs>
          <w:tab w:val="num" w:pos="792"/>
          <w:tab w:val="left" w:pos="851"/>
        </w:tabs>
        <w:ind w:firstLine="709"/>
        <w:jc w:val="both"/>
      </w:pPr>
      <w:r w:rsidRPr="007138D5">
        <w:t>5.8. Заявка на гарантийное ТО/ПРТО электронных кассиров (устную консультацию) может быть подана: по электронной почте (e-</w:t>
      </w:r>
      <w:proofErr w:type="spellStart"/>
      <w:r w:rsidRPr="007138D5">
        <w:t>mail</w:t>
      </w:r>
      <w:proofErr w:type="spellEnd"/>
      <w:r w:rsidRPr="007138D5">
        <w:t>: ________) или по факсу___________, либо по телефону ______________ (в данном случае, с обязательным дублированием любым из способов, указанным выше) по форме, приведенной в Приложении 11 к настоящему Договору.</w:t>
      </w:r>
      <w:r w:rsidRPr="007138D5" w:rsidDel="00125CE2">
        <w:t xml:space="preserve"> </w:t>
      </w:r>
      <w:r w:rsidRPr="007138D5">
        <w:t>В заявке должна содержаться информация о характере неполадки электронного кассира или его частей, контактные данные Покупателя, информация о возможных сроках доступа специалистов Поставщика к электронному кассиру.</w:t>
      </w:r>
    </w:p>
    <w:p w:rsidR="00D44A07" w:rsidRPr="007138D5" w:rsidRDefault="00D44A07" w:rsidP="00D44A07">
      <w:pPr>
        <w:ind w:firstLine="709"/>
        <w:jc w:val="both"/>
      </w:pPr>
      <w:r w:rsidRPr="007138D5">
        <w:t>Моментом получения заявки является: при передаче по электронной почте – момент получения электронного сообщения, при передаче в виде факсимильного сообщения – момент отправки факса, в устной форме – момент дублирования посредством отправки электронного или факсимильного сообщения.</w:t>
      </w:r>
    </w:p>
    <w:p w:rsidR="00D44A07" w:rsidRPr="007138D5" w:rsidRDefault="00D44A07" w:rsidP="00D44A07">
      <w:pPr>
        <w:tabs>
          <w:tab w:val="num" w:pos="709"/>
          <w:tab w:val="left" w:pos="851"/>
        </w:tabs>
        <w:ind w:firstLine="709"/>
        <w:jc w:val="both"/>
      </w:pPr>
      <w:r w:rsidRPr="007138D5">
        <w:t>5.9. К моменту прибытия специалистов Поставщика для устранения дефектов и исполнения гарантийных обязательств по электронным кассирам Покупатель должен обеспечить следующие условия:</w:t>
      </w:r>
    </w:p>
    <w:p w:rsidR="00D44A07" w:rsidRPr="007138D5" w:rsidRDefault="00D44A07" w:rsidP="00D44A07">
      <w:pPr>
        <w:numPr>
          <w:ilvl w:val="0"/>
          <w:numId w:val="39"/>
        </w:numPr>
        <w:tabs>
          <w:tab w:val="num" w:pos="660"/>
          <w:tab w:val="num" w:pos="1080"/>
        </w:tabs>
        <w:ind w:firstLine="709"/>
        <w:jc w:val="both"/>
      </w:pPr>
      <w:r w:rsidRPr="007138D5">
        <w:t>свободный доступ к электронному кассиру;</w:t>
      </w:r>
    </w:p>
    <w:p w:rsidR="00D44A07" w:rsidRPr="007138D5" w:rsidRDefault="00D44A07" w:rsidP="00D44A07">
      <w:pPr>
        <w:numPr>
          <w:ilvl w:val="0"/>
          <w:numId w:val="39"/>
        </w:numPr>
        <w:tabs>
          <w:tab w:val="num" w:pos="660"/>
          <w:tab w:val="num" w:pos="1080"/>
        </w:tabs>
        <w:ind w:firstLine="709"/>
        <w:jc w:val="both"/>
      </w:pPr>
      <w:r w:rsidRPr="007138D5">
        <w:t xml:space="preserve">работоспособность </w:t>
      </w:r>
      <w:proofErr w:type="spellStart"/>
      <w:r w:rsidRPr="007138D5">
        <w:t>энергообеспечивающего</w:t>
      </w:r>
      <w:proofErr w:type="spellEnd"/>
      <w:r w:rsidRPr="007138D5">
        <w:t xml:space="preserve"> и коммуникационного оборудования во время ремонта;</w:t>
      </w:r>
    </w:p>
    <w:p w:rsidR="00D44A07" w:rsidRPr="007138D5" w:rsidRDefault="00D44A07" w:rsidP="00D44A07">
      <w:pPr>
        <w:numPr>
          <w:ilvl w:val="0"/>
          <w:numId w:val="39"/>
        </w:numPr>
        <w:tabs>
          <w:tab w:val="num" w:pos="660"/>
          <w:tab w:val="num" w:pos="1080"/>
        </w:tabs>
        <w:ind w:firstLine="709"/>
        <w:jc w:val="both"/>
      </w:pPr>
      <w:r w:rsidRPr="007138D5">
        <w:t>при необходимости инкассацию электронного кассира (необходимость инкассации определяется Покупателем);</w:t>
      </w:r>
    </w:p>
    <w:p w:rsidR="00D44A07" w:rsidRPr="007138D5" w:rsidRDefault="00D44A07" w:rsidP="00D44A07">
      <w:pPr>
        <w:numPr>
          <w:ilvl w:val="0"/>
          <w:numId w:val="39"/>
        </w:numPr>
        <w:tabs>
          <w:tab w:val="num" w:pos="660"/>
          <w:tab w:val="num" w:pos="1080"/>
        </w:tabs>
        <w:ind w:firstLine="709"/>
        <w:jc w:val="both"/>
      </w:pPr>
      <w:r w:rsidRPr="007138D5">
        <w:lastRenderedPageBreak/>
        <w:t>наличие необходимых ключей от электронного кассира.</w:t>
      </w:r>
    </w:p>
    <w:p w:rsidR="00D44A07" w:rsidRPr="007138D5" w:rsidRDefault="00D44A07" w:rsidP="00D44A07">
      <w:pPr>
        <w:tabs>
          <w:tab w:val="num" w:pos="792"/>
          <w:tab w:val="left" w:pos="851"/>
        </w:tabs>
        <w:ind w:firstLine="709"/>
        <w:jc w:val="both"/>
      </w:pPr>
      <w:r w:rsidRPr="007138D5">
        <w:t>5.10. Действие пунктов 4.1.1, 5.6 и 6.5 настоящего Договора, не распространяется на случаи, связанные с:</w:t>
      </w:r>
    </w:p>
    <w:p w:rsidR="00D44A07" w:rsidRPr="007138D5" w:rsidRDefault="00D44A07" w:rsidP="00D44A07">
      <w:pPr>
        <w:tabs>
          <w:tab w:val="left" w:pos="-1985"/>
          <w:tab w:val="left" w:pos="851"/>
        </w:tabs>
        <w:ind w:firstLine="709"/>
        <w:jc w:val="both"/>
      </w:pPr>
      <w:r w:rsidRPr="007138D5">
        <w:t>- нарушением Покупателем требований к условиям эксплуатации электронного кассира, изложенным в технической документации;</w:t>
      </w:r>
    </w:p>
    <w:p w:rsidR="00D44A07" w:rsidRPr="007138D5" w:rsidRDefault="00D44A07" w:rsidP="00D44A07">
      <w:pPr>
        <w:tabs>
          <w:tab w:val="left" w:pos="-1985"/>
          <w:tab w:val="left" w:pos="851"/>
        </w:tabs>
        <w:ind w:firstLine="709"/>
        <w:jc w:val="both"/>
      </w:pPr>
      <w:r w:rsidRPr="007138D5">
        <w:t>- повреждением электронного кассира (в том числе его частей, узлов (модулей), замка сейфа) в результате поломки, отличной от физического износа;</w:t>
      </w:r>
    </w:p>
    <w:p w:rsidR="00D44A07" w:rsidRPr="007138D5" w:rsidRDefault="00D44A07" w:rsidP="00D44A07">
      <w:pPr>
        <w:tabs>
          <w:tab w:val="left" w:pos="-1985"/>
          <w:tab w:val="left" w:pos="851"/>
        </w:tabs>
        <w:ind w:firstLine="709"/>
        <w:jc w:val="both"/>
      </w:pPr>
      <w:r w:rsidRPr="007138D5">
        <w:t>- заменой деталей, либо ремонтом блоков электронного кассира, а также проведением иных работ (оказанием иных услуг), затрагивающих внутренние системы либо ПО электронного кассира, лицами, не являющимися представителями Поставщика, приведших к выходу электронного кассира из строя;</w:t>
      </w:r>
    </w:p>
    <w:p w:rsidR="00D44A07" w:rsidRPr="007138D5" w:rsidRDefault="00D44A07" w:rsidP="00D44A07">
      <w:pPr>
        <w:tabs>
          <w:tab w:val="left" w:pos="-1985"/>
          <w:tab w:val="left" w:pos="851"/>
        </w:tabs>
        <w:ind w:firstLine="709"/>
        <w:jc w:val="both"/>
      </w:pPr>
      <w:r w:rsidRPr="007138D5">
        <w:t>- перемещением электронного кассира Покупателем из одного помещения в другое или внутри того же помещения без блокировки узлов, приведшим к повреждению электронного кассира;</w:t>
      </w:r>
    </w:p>
    <w:p w:rsidR="00D44A07" w:rsidRPr="007138D5" w:rsidRDefault="00D44A07" w:rsidP="00D44A07">
      <w:pPr>
        <w:tabs>
          <w:tab w:val="left" w:pos="-1985"/>
          <w:tab w:val="left" w:pos="851"/>
        </w:tabs>
        <w:ind w:firstLine="709"/>
        <w:jc w:val="both"/>
      </w:pPr>
      <w:r w:rsidRPr="007138D5">
        <w:t>- заменой кассет (барабанов) (ремонтом кассет (барабанов)) по причине поломки, отличной от физического износа;</w:t>
      </w:r>
    </w:p>
    <w:p w:rsidR="00D44A07" w:rsidRPr="007138D5" w:rsidRDefault="00D44A07" w:rsidP="00D44A07">
      <w:pPr>
        <w:tabs>
          <w:tab w:val="left" w:pos="-1985"/>
          <w:tab w:val="left" w:pos="851"/>
        </w:tabs>
        <w:ind w:firstLine="709"/>
        <w:jc w:val="both"/>
      </w:pPr>
      <w:r w:rsidRPr="007138D5">
        <w:t>- проведением анализа, установлением причин инфицирования системного, прикладного ПО электронного кассира, восстановлением корректной работы электронного кассира (за исключением случаев инфицирования ПО электронного кассира по вине Поставщика);</w:t>
      </w:r>
    </w:p>
    <w:p w:rsidR="00D44A07" w:rsidRPr="007138D5" w:rsidRDefault="00D44A07" w:rsidP="00D44A07">
      <w:pPr>
        <w:tabs>
          <w:tab w:val="left" w:pos="-1985"/>
          <w:tab w:val="left" w:pos="851"/>
        </w:tabs>
        <w:ind w:firstLine="709"/>
        <w:jc w:val="both"/>
      </w:pPr>
      <w:r w:rsidRPr="007138D5">
        <w:t xml:space="preserve">- утратой, гибелью или повреждением электронного кассира вследствие следующих событий: </w:t>
      </w:r>
    </w:p>
    <w:p w:rsidR="00D44A07" w:rsidRPr="007138D5" w:rsidRDefault="00D44A07" w:rsidP="00D44A07">
      <w:pPr>
        <w:tabs>
          <w:tab w:val="left" w:pos="-1985"/>
          <w:tab w:val="left" w:pos="851"/>
        </w:tabs>
        <w:ind w:firstLine="709"/>
        <w:jc w:val="both"/>
      </w:pPr>
      <w:r w:rsidRPr="007138D5">
        <w:t>пожара, независимо от причины возникновения (включая поджог), прямого попадания молнии в электронного кассира, воздействия звуковой волны, взрыва, падения пилотируемого, а также непилотируемого летательного аппарата, его частей или груза;</w:t>
      </w:r>
    </w:p>
    <w:p w:rsidR="00D44A07" w:rsidRPr="007138D5" w:rsidRDefault="00D44A07" w:rsidP="00D44A07">
      <w:pPr>
        <w:tabs>
          <w:tab w:val="left" w:pos="-1985"/>
          <w:tab w:val="left" w:pos="851"/>
        </w:tabs>
        <w:ind w:firstLine="709"/>
        <w:jc w:val="both"/>
      </w:pPr>
      <w:r w:rsidRPr="007138D5">
        <w:t xml:space="preserve">неблагоприятных, опасных гидрометеорологических явлений, воздействия подпочвенных вод, просадки грунта, падения деревьев, падения сосулек, любого прямого воздействия на электронный кассир, оказанного животными и птицами, обрушения соседних зданий, сооружений, а также их частей; </w:t>
      </w:r>
    </w:p>
    <w:p w:rsidR="00D44A07" w:rsidRPr="007138D5" w:rsidRDefault="00D44A07" w:rsidP="00D44A07">
      <w:pPr>
        <w:tabs>
          <w:tab w:val="left" w:pos="-1985"/>
          <w:tab w:val="left" w:pos="851"/>
        </w:tabs>
        <w:ind w:firstLine="709"/>
        <w:jc w:val="both"/>
      </w:pPr>
      <w:r w:rsidRPr="007138D5">
        <w:t>хищения (попытки хищения) электронного кассира путем кражи, грабежа, разбоя, вымогательства, мошенничества, злоупотребления служебными полномочиями, присвоения, растраты, неправомерных действий третьих лиц, а также иных неправомерных действий;</w:t>
      </w:r>
    </w:p>
    <w:p w:rsidR="00D44A07" w:rsidRPr="007138D5" w:rsidRDefault="00D44A07" w:rsidP="00D44A07">
      <w:pPr>
        <w:tabs>
          <w:tab w:val="left" w:pos="-1985"/>
          <w:tab w:val="left" w:pos="851"/>
        </w:tabs>
        <w:ind w:firstLine="709"/>
        <w:jc w:val="both"/>
      </w:pPr>
      <w:r w:rsidRPr="007138D5">
        <w:t>аварии отопительной системы, системы кондиционирования, водопроводных и канализационных сетей, проникновения воды или иной жидкости из соседнего помещения, несанкционированного срабатывания (поломки) систем пожаротушения.</w:t>
      </w:r>
    </w:p>
    <w:p w:rsidR="00D44A07" w:rsidRPr="007138D5" w:rsidRDefault="00D44A07" w:rsidP="00D44A07">
      <w:pPr>
        <w:tabs>
          <w:tab w:val="left" w:pos="-1985"/>
          <w:tab w:val="left" w:pos="851"/>
        </w:tabs>
        <w:ind w:firstLine="709"/>
        <w:jc w:val="both"/>
      </w:pPr>
      <w:r w:rsidRPr="007138D5">
        <w:t>Указанные в настоящем пункте обстоятельства отражаются специалистом Поставщика в техническом акте сдачи-приемки выполненных работ (оказанных услуг) по ТО электронного кассира (Приложение 8 к настоящему Договору), представляемом Поставщиком со Счетом-фактурой (пункт 4.4 настоящего Договора), в виде заключения, фиксирующего(их) причину неисправности электронного кассира, в противном случае Поставщик лишается права ссылаться на такие обстоятельства.</w:t>
      </w:r>
    </w:p>
    <w:p w:rsidR="00D44A07" w:rsidRPr="007138D5" w:rsidRDefault="00D44A07" w:rsidP="00D44A07">
      <w:pPr>
        <w:tabs>
          <w:tab w:val="left" w:pos="-1985"/>
          <w:tab w:val="left" w:pos="851"/>
        </w:tabs>
        <w:ind w:firstLine="709"/>
        <w:jc w:val="both"/>
      </w:pPr>
      <w:r w:rsidRPr="007138D5">
        <w:t>Гарантийный срок на запасные части, узлы и модули, установленные либо замененные на электронном кассире Поставщиком в результате проведения указанных в настоящем пункте работ (оказанных услуг), составляет не менее 90 (девяноста) календарных дней с даты подписания технического акта сдачи-приемки выполненных работ (оказанных услуг) по ТО (Приложение 8 к настоящему Договору).</w:t>
      </w:r>
    </w:p>
    <w:p w:rsidR="00D44A07" w:rsidRPr="007138D5" w:rsidRDefault="00D44A07" w:rsidP="00D44A07">
      <w:pPr>
        <w:tabs>
          <w:tab w:val="num" w:pos="792"/>
          <w:tab w:val="left" w:pos="851"/>
        </w:tabs>
        <w:ind w:firstLine="709"/>
        <w:jc w:val="both"/>
      </w:pPr>
      <w:r w:rsidRPr="007138D5">
        <w:t>5.11. По факту выполнения работ (оказания услуг) по гарантийному обслуживанию электронных кассиров, указанных в пунктах 2.1 – 2.3, 2.6 Приложения 2 к настоящему Договору, а также в пункте 5.10 настоящего Договора, составляется технический акт сдачи-приемки выполненных работ (оказанных услуг) по ТО электронного кассира (Приложение 8 к настоящему Договору).</w:t>
      </w:r>
    </w:p>
    <w:p w:rsidR="00D44A07" w:rsidRPr="007138D5" w:rsidRDefault="00D44A07" w:rsidP="00D44A07">
      <w:pPr>
        <w:tabs>
          <w:tab w:val="num" w:pos="1080"/>
        </w:tabs>
        <w:ind w:firstLine="709"/>
        <w:jc w:val="both"/>
      </w:pPr>
      <w:r w:rsidRPr="007138D5">
        <w:lastRenderedPageBreak/>
        <w:t>По факту выполнения работ (оказания услуг), указанных в пункте 3.1 Приложения 2 к настоящему Договору, составляется технический акт сдачи-приемки выполненных работ (оказанных услуг) по ПРТО электронного кассира (Приложение 9 к настоящему Договору).</w:t>
      </w:r>
    </w:p>
    <w:p w:rsidR="00D44A07" w:rsidRPr="007138D5" w:rsidRDefault="00D44A07" w:rsidP="00D44A07">
      <w:pPr>
        <w:tabs>
          <w:tab w:val="left" w:pos="-1985"/>
          <w:tab w:val="left" w:pos="851"/>
        </w:tabs>
        <w:ind w:firstLine="709"/>
        <w:jc w:val="both"/>
      </w:pPr>
      <w:r w:rsidRPr="007138D5">
        <w:t>Порядок составления и подписания Технических актов, указанных в настоящем пункте (Приложения 8 и 9 к настоящему Договору) приведен в Приложении 10 к настоящему Договору.</w:t>
      </w:r>
    </w:p>
    <w:p w:rsidR="00D44A07" w:rsidRPr="007138D5" w:rsidRDefault="00D44A07" w:rsidP="00D44A07">
      <w:pPr>
        <w:tabs>
          <w:tab w:val="num" w:pos="792"/>
          <w:tab w:val="left" w:pos="851"/>
        </w:tabs>
        <w:ind w:firstLine="709"/>
        <w:jc w:val="both"/>
        <w:rPr>
          <w:rFonts w:eastAsia="Calibri"/>
          <w:color w:val="000000"/>
        </w:rPr>
      </w:pPr>
      <w:r w:rsidRPr="007138D5">
        <w:t xml:space="preserve">5.12. Поставщик обязан осуществлять контроль за поддержанием версий используемого ПО в актуальном состоянии (установка обновлений), осуществлять установку актуальных исправлений и обновлений прикладного и системного ПО оборудования в срок не позднее 30 дней после публикации обновлений. </w:t>
      </w:r>
      <w:r w:rsidRPr="007138D5">
        <w:rPr>
          <w:rFonts w:eastAsia="Calibri"/>
          <w:color w:val="000000"/>
        </w:rPr>
        <w:t>Дата прекращения поддержки производителем операционной системы, используемой на электронных кассирах, не должна быть ранее даты истечения срока действия заключенного Договора.</w:t>
      </w:r>
    </w:p>
    <w:p w:rsidR="00D44A07" w:rsidRPr="007138D5" w:rsidRDefault="00D44A07" w:rsidP="00D44A07">
      <w:pPr>
        <w:tabs>
          <w:tab w:val="num" w:pos="792"/>
          <w:tab w:val="left" w:pos="851"/>
        </w:tabs>
        <w:ind w:firstLine="709"/>
        <w:jc w:val="both"/>
      </w:pPr>
      <w:r w:rsidRPr="007138D5">
        <w:t>5.13. При выполнении работ (оказании услуг) по гарантийному обслуживанию электронных кассиров</w:t>
      </w:r>
      <w:r w:rsidRPr="007138D5" w:rsidDel="001E0293">
        <w:t xml:space="preserve"> </w:t>
      </w:r>
      <w:r w:rsidRPr="007138D5">
        <w:t xml:space="preserve">согласно настоящему Договору, связанных с доступом Поставщика к ПО электронного кассира, Поставщик обязуется применять проверенные на отсутствие вредоносного программного обеспечения (далее – ВПО) носители информации с ПО, необходимым для выполнения работ (оказания услуг) по гарантийному обслуживанию электронных кассиров, исключающие внесение в ПО электронного кассира ВПО. При проведении проверки носителей информации Поставщик обязуется использовать сертифицированное Оперативно-аналитическим центром при Президенте Республики Беларусь антивирусное ПО с актуальными антивирусными базами не старше 24 часов. На электронных кассирах Покупателя используется ПО </w:t>
      </w:r>
      <w:proofErr w:type="spellStart"/>
      <w:r w:rsidRPr="007138D5">
        <w:t>Kaspersky</w:t>
      </w:r>
      <w:proofErr w:type="spellEnd"/>
      <w:r w:rsidRPr="007138D5">
        <w:t xml:space="preserve"> </w:t>
      </w:r>
      <w:proofErr w:type="spellStart"/>
      <w:r w:rsidRPr="007138D5">
        <w:t>Embedded</w:t>
      </w:r>
      <w:proofErr w:type="spellEnd"/>
      <w:r w:rsidRPr="007138D5">
        <w:t xml:space="preserve"> </w:t>
      </w:r>
      <w:proofErr w:type="spellStart"/>
      <w:r w:rsidRPr="007138D5">
        <w:t>Systems</w:t>
      </w:r>
      <w:proofErr w:type="spellEnd"/>
      <w:r w:rsidRPr="007138D5">
        <w:t xml:space="preserve"> </w:t>
      </w:r>
      <w:proofErr w:type="spellStart"/>
      <w:r w:rsidRPr="007138D5">
        <w:t>Security</w:t>
      </w:r>
      <w:proofErr w:type="spellEnd"/>
      <w:r w:rsidRPr="007138D5">
        <w:t xml:space="preserve"> (</w:t>
      </w:r>
      <w:r w:rsidRPr="007138D5">
        <w:rPr>
          <w:lang w:val="en-US"/>
        </w:rPr>
        <w:t>Kaspersky</w:t>
      </w:r>
      <w:r w:rsidRPr="007138D5">
        <w:t xml:space="preserve"> </w:t>
      </w:r>
      <w:r w:rsidRPr="007138D5">
        <w:rPr>
          <w:lang w:val="en-US"/>
        </w:rPr>
        <w:t>Endpoint</w:t>
      </w:r>
      <w:r w:rsidRPr="007138D5">
        <w:t xml:space="preserve"> </w:t>
      </w:r>
      <w:r w:rsidRPr="007138D5">
        <w:rPr>
          <w:lang w:val="en-US"/>
        </w:rPr>
        <w:t>Security</w:t>
      </w:r>
      <w:r w:rsidRPr="007138D5">
        <w:t xml:space="preserve">) (далее – KESS, </w:t>
      </w:r>
      <w:r w:rsidRPr="007138D5">
        <w:rPr>
          <w:lang w:val="en-US"/>
        </w:rPr>
        <w:t>KES</w:t>
      </w:r>
      <w:r w:rsidRPr="007138D5">
        <w:t>), осуществляющее блокировку неразрешенных Покупателем внешних носителей информации и ПО. До начала выполнения Поставщиком работ (оказания услуг) по настоящему Договору Покупатель предоставляет Поставщику Краткое руководство по работе с ПО KESS (</w:t>
      </w:r>
      <w:r w:rsidRPr="007138D5">
        <w:rPr>
          <w:lang w:val="en-US"/>
        </w:rPr>
        <w:t>KES</w:t>
      </w:r>
      <w:r w:rsidRPr="007138D5">
        <w:t>).</w:t>
      </w:r>
    </w:p>
    <w:p w:rsidR="00D44A07" w:rsidRPr="007138D5" w:rsidRDefault="00D44A07" w:rsidP="00D44A07">
      <w:pPr>
        <w:tabs>
          <w:tab w:val="num" w:pos="792"/>
          <w:tab w:val="left" w:pos="851"/>
        </w:tabs>
        <w:ind w:firstLine="709"/>
        <w:jc w:val="both"/>
      </w:pPr>
      <w:r w:rsidRPr="007138D5">
        <w:t>5.14. Перед и после выполнения Поставщиком работ (оказания услуг) на электронном кассире, связанных с допуском Поставщика к ПО электронного кассира (до подключения электронного кассира к телекоммуникационной сети Покупателя), Покупатель должен провести проверку электронного кассира на наличие ВПО. О результатах проверки делаются соответствующие отметки в техническом акте (Приложение 8 к настоящему Договору) (наличие или отсутствие ВПО, время обнаружения и наименование вируса).</w:t>
      </w:r>
    </w:p>
    <w:p w:rsidR="00D44A07" w:rsidRPr="007138D5" w:rsidRDefault="00D44A07" w:rsidP="00D44A07">
      <w:pPr>
        <w:tabs>
          <w:tab w:val="num" w:pos="792"/>
          <w:tab w:val="left" w:pos="851"/>
        </w:tabs>
        <w:ind w:firstLine="709"/>
        <w:jc w:val="both"/>
      </w:pPr>
      <w:r w:rsidRPr="007138D5">
        <w:t>5.15. В случае обнаружения ВПО на электронном кассире Покупатель обязан остановить работу оборудования и принять все меры по минимизации ущерба от возможной вирусной атаки (отключить оборудование от телекоммуникационной сети) до ликвидации угрозы и проведения анализа с участием, при необходимости, представителей Поставщика, о чем составляется соответствующий акт выполненных работ (оказанных услуг). В случае если инфицирование электронного кассира произошло не по вине Поставщика, то работы (услуги) по анализу, установлению причин инфицирования, восстановлению корректной работы оборудования оплачиваются Покупателем согласно пункту 4.4 настоящего Договора.</w:t>
      </w:r>
    </w:p>
    <w:p w:rsidR="00D44A07" w:rsidRPr="007138D5" w:rsidRDefault="00D44A07" w:rsidP="00D44A07">
      <w:pPr>
        <w:tabs>
          <w:tab w:val="num" w:pos="792"/>
          <w:tab w:val="left" w:pos="851"/>
        </w:tabs>
        <w:ind w:firstLine="709"/>
        <w:jc w:val="both"/>
      </w:pPr>
      <w:r w:rsidRPr="007138D5">
        <w:t>5.16. В срок не позднее 20 календарных дней с даты заключения настоящего Договора Поставщик официальным письмом предоставляет Покупателю:</w:t>
      </w:r>
    </w:p>
    <w:p w:rsidR="00D44A07" w:rsidRPr="007138D5" w:rsidRDefault="00D44A07" w:rsidP="00D44A07">
      <w:pPr>
        <w:ind w:firstLine="425"/>
        <w:jc w:val="both"/>
      </w:pPr>
      <w:r w:rsidRPr="007138D5">
        <w:t>- список специалистов Поставщика, участвующих в обслуживании электронных кассиров, имеющих право обслуживать электронные кассиры, для организации доступа к оборудованию;</w:t>
      </w:r>
    </w:p>
    <w:p w:rsidR="00D44A07" w:rsidRPr="007138D5" w:rsidRDefault="00D44A07" w:rsidP="00D44A07">
      <w:pPr>
        <w:tabs>
          <w:tab w:val="num" w:pos="851"/>
        </w:tabs>
        <w:ind w:firstLine="425"/>
        <w:jc w:val="both"/>
      </w:pPr>
      <w:r w:rsidRPr="007138D5">
        <w:t>- информацию о параметрах внешних устройств – носителей информации, планируемых к использованию на электронных кассирах, в соответствии с Приложением 12 к настоящему Договору. Покупатель в течение 14 рабочих дней с момента получения указанной информации осуществляет настройку ПО KESS (</w:t>
      </w:r>
      <w:r w:rsidRPr="007138D5">
        <w:rPr>
          <w:lang w:val="en-US"/>
        </w:rPr>
        <w:t>KES</w:t>
      </w:r>
      <w:r w:rsidRPr="007138D5">
        <w:t>) для разрешения подключения внешних устройств – носителей информации к электронным кассирам.</w:t>
      </w:r>
    </w:p>
    <w:p w:rsidR="00D44A07" w:rsidRPr="007138D5" w:rsidRDefault="00D44A07" w:rsidP="00D44A07">
      <w:pPr>
        <w:tabs>
          <w:tab w:val="num" w:pos="851"/>
        </w:tabs>
        <w:ind w:firstLine="709"/>
        <w:jc w:val="both"/>
      </w:pPr>
      <w:r w:rsidRPr="007138D5">
        <w:lastRenderedPageBreak/>
        <w:t>В случае изменения информации в перечне, представленном согласно настоящему пункту, Поставщик обязуется не позднее 5 рабочих дней с даты таких изменений информировать Покупателя в письменной форме.</w:t>
      </w:r>
    </w:p>
    <w:p w:rsidR="00D44A07" w:rsidRPr="007138D5" w:rsidRDefault="00D44A07" w:rsidP="00D44A07">
      <w:pPr>
        <w:tabs>
          <w:tab w:val="num" w:pos="851"/>
        </w:tabs>
        <w:ind w:firstLine="709"/>
        <w:jc w:val="both"/>
      </w:pPr>
      <w:r w:rsidRPr="007138D5">
        <w:t>Покупатель вправе отказать в доступе на свою территорию для выполнения работ (оказанию услуг) по ТО и ПРТО электронных кассиров работникам Поставщика и (или) иным физическим лицам, участвующим в обслуживании электронных кассиров на территории Покупателя, в отношение которых не соблюдены условия любой из частей настоящего пункта.</w:t>
      </w:r>
    </w:p>
    <w:p w:rsidR="00D44A07" w:rsidRPr="007138D5" w:rsidRDefault="00D44A07" w:rsidP="00D44A07">
      <w:pPr>
        <w:tabs>
          <w:tab w:val="num" w:pos="851"/>
        </w:tabs>
        <w:ind w:firstLine="709"/>
        <w:jc w:val="both"/>
      </w:pPr>
      <w:r w:rsidRPr="007138D5">
        <w:t>5.17. В срок не позднее 30 календарных дней с даты поставки Покупатель официальным письмом предоставляет Поставщику план-график проведения ПРТО в течение гарантийного срока на поставленных электронных кассиров, который должен содержать перечень электронных кассиров с указанием системных, заводских номеров, мест установки и принадлежность подразделению Покупателя, а также планируемый месяц проведения ПРТО. В случае необходимости допускается актуализация Покупателем годового плана – графика проведения ПРТО Поставщиком.</w:t>
      </w:r>
    </w:p>
    <w:p w:rsidR="00D44A07" w:rsidRPr="007138D5" w:rsidRDefault="00D44A07" w:rsidP="00D44A07">
      <w:pPr>
        <w:tabs>
          <w:tab w:val="num" w:pos="792"/>
          <w:tab w:val="left" w:pos="851"/>
        </w:tabs>
        <w:ind w:firstLine="709"/>
        <w:jc w:val="both"/>
      </w:pPr>
      <w:r w:rsidRPr="007138D5">
        <w:t>5.18. Непригодные к эксплуатации и не подлежащие ремонту</w:t>
      </w:r>
      <w:r w:rsidRPr="007138D5" w:rsidDel="0022294F">
        <w:t xml:space="preserve"> </w:t>
      </w:r>
      <w:r w:rsidRPr="007138D5">
        <w:t>запасные части, узлы (модули), демонтированные Поставщиком с электронных кассиров в процессе выполнения гарантийного ремонта, остаются у Поставщика.</w:t>
      </w:r>
    </w:p>
    <w:p w:rsidR="00D44A07" w:rsidRPr="007138D5" w:rsidRDefault="00D44A07" w:rsidP="00D44A07">
      <w:pPr>
        <w:tabs>
          <w:tab w:val="num" w:pos="792"/>
          <w:tab w:val="left" w:pos="851"/>
        </w:tabs>
        <w:ind w:firstLine="709"/>
        <w:jc w:val="both"/>
      </w:pPr>
      <w:r w:rsidRPr="007138D5">
        <w:t>5.19. Поставщик в течение 15 рабочих дней с момента получения на адрес электронной почты _______________ уведомления Покупателя о выпуске новых обновлений операционных систем, установленных на электронных кассирах, производит тестирование таких обновлений на предмет совместимости с ПО электронных кассиров и информирует Покупателя на адрес электронной почты с которого поступило уведомление о возможности/не возможности их установки на электронные кассиры. Установка обновлений операционных систем (указанных в приложении 2 к настоящему Договору) осуществляется в рамках, имеющихся у Покупателя имущественных прав (лицензий).</w:t>
      </w:r>
    </w:p>
    <w:p w:rsidR="00D44A07" w:rsidRPr="007138D5" w:rsidRDefault="00D44A07" w:rsidP="00D44A07">
      <w:pPr>
        <w:tabs>
          <w:tab w:val="num" w:pos="792"/>
          <w:tab w:val="left" w:pos="851"/>
        </w:tabs>
        <w:ind w:firstLine="709"/>
        <w:jc w:val="both"/>
      </w:pPr>
      <w:r w:rsidRPr="007138D5">
        <w:t>Установка одобренных Поставщиком обновлений операционных систем производится Поставщиком на основании заявки, направляемой Покупателем в соответствии с пунктом 5.8 настоящего Договора.</w:t>
      </w:r>
    </w:p>
    <w:p w:rsidR="00D44A07" w:rsidRPr="007138D5" w:rsidRDefault="00D44A07" w:rsidP="00D44A07">
      <w:pPr>
        <w:tabs>
          <w:tab w:val="num" w:pos="792"/>
          <w:tab w:val="left" w:pos="851"/>
        </w:tabs>
        <w:ind w:firstLine="709"/>
        <w:jc w:val="both"/>
      </w:pPr>
      <w:r w:rsidRPr="007138D5">
        <w:t>5.20. Поставщик в течение 14 рабочих дней с момента получения обновлений (исправлений) прикладного (системного) ПО электронных кассиров предоставляет Покупателю копии установочных пакетов. Покупатель в течение 14 рабочих дней с момента получения установочных пакетов осуществляет настройку ПО KESS (</w:t>
      </w:r>
      <w:r w:rsidRPr="007138D5">
        <w:rPr>
          <w:lang w:val="en-US"/>
        </w:rPr>
        <w:t>KES</w:t>
      </w:r>
      <w:r w:rsidRPr="007138D5">
        <w:t>) для разрешения их запуска на электронных кассирах.</w:t>
      </w:r>
    </w:p>
    <w:p w:rsidR="00D44A07" w:rsidRPr="007138D5" w:rsidRDefault="00D44A07" w:rsidP="00D44A07">
      <w:pPr>
        <w:tabs>
          <w:tab w:val="num" w:pos="792"/>
          <w:tab w:val="left" w:pos="851"/>
        </w:tabs>
        <w:ind w:firstLine="709"/>
        <w:jc w:val="both"/>
      </w:pPr>
      <w:r w:rsidRPr="007138D5">
        <w:t>Поставщик гарантирует, что в рамках исполнения обязательств по настоящему Договору обладает правом продажи /передачи неисключительных прав на ПО, указанного в Приложении 5 к настоящему Договору, и несет перед Покупателем полную ответственность за возможные претензии и иски третьих лиц, вытекающих из споров о праве использования интеллектуальной собственности (авторском праве).</w:t>
      </w:r>
    </w:p>
    <w:p w:rsidR="00D44A07" w:rsidRPr="007138D5" w:rsidRDefault="00D44A07" w:rsidP="00D44A07">
      <w:pPr>
        <w:tabs>
          <w:tab w:val="num" w:pos="792"/>
          <w:tab w:val="left" w:pos="851"/>
        </w:tabs>
        <w:ind w:firstLine="709"/>
        <w:jc w:val="both"/>
      </w:pPr>
      <w:r w:rsidRPr="007138D5">
        <w:t>5.21. В случае замены деталей либо ремонтом блоков электронного кассира, а также проведением иных работ (оказанием иных услуг), затрагивающих внутренние системы либо ПО электронного кассира, лицами, не являющимися представителями Поставщика, а также установкой дополнительного оборудования и модернизацией аппаратного обеспечения Покупателем или третьими лицами без письменного согласования с Поставщиком, Поставщик вправе отказать в дальнейшем гарантийном обслуживании электронного кассира, на котором выполнены указанные работы.</w:t>
      </w:r>
    </w:p>
    <w:p w:rsidR="00D44A07" w:rsidRPr="007138D5" w:rsidRDefault="00D44A07" w:rsidP="00D44A07">
      <w:pPr>
        <w:tabs>
          <w:tab w:val="num" w:pos="792"/>
          <w:tab w:val="left" w:pos="851"/>
        </w:tabs>
        <w:ind w:firstLine="709"/>
        <w:jc w:val="both"/>
      </w:pPr>
      <w:r w:rsidRPr="007138D5">
        <w:t xml:space="preserve">5.22. В случае выявления в период гарантийного срока уязвимостей в прикладном (системном) ПО электронных кассиров Поставщик обязан устранить выявленные недостатки или предложить компенсирующие меры в сроки, объеме и порядке, согласованном с Покупателем. </w:t>
      </w:r>
    </w:p>
    <w:p w:rsidR="00D44A07" w:rsidRDefault="00D44A07" w:rsidP="00D44A07">
      <w:pPr>
        <w:keepNext/>
        <w:spacing w:before="240"/>
        <w:jc w:val="center"/>
        <w:outlineLvl w:val="0"/>
        <w:rPr>
          <w:b/>
          <w:bCs/>
          <w:lang w:eastAsia="en-US"/>
        </w:rPr>
      </w:pPr>
      <w:r w:rsidRPr="007138D5">
        <w:rPr>
          <w:b/>
          <w:bCs/>
          <w:lang w:eastAsia="en-US"/>
        </w:rPr>
        <w:lastRenderedPageBreak/>
        <w:t>6. ОТВЕТСТВЕННОСТЬ СТОРОН</w:t>
      </w:r>
    </w:p>
    <w:p w:rsidR="00D44A07" w:rsidRPr="007138D5" w:rsidRDefault="00D44A07" w:rsidP="00D44A07">
      <w:pPr>
        <w:keepNext/>
        <w:spacing w:before="240"/>
        <w:contextualSpacing/>
        <w:jc w:val="center"/>
        <w:outlineLvl w:val="0"/>
        <w:rPr>
          <w:bCs/>
          <w:lang w:eastAsia="en-US"/>
        </w:rPr>
      </w:pPr>
    </w:p>
    <w:p w:rsidR="00D44A07" w:rsidRPr="007138D5" w:rsidRDefault="00D44A07" w:rsidP="00D44A07">
      <w:pPr>
        <w:tabs>
          <w:tab w:val="num" w:pos="792"/>
          <w:tab w:val="left" w:pos="851"/>
        </w:tabs>
        <w:ind w:firstLine="709"/>
        <w:jc w:val="both"/>
      </w:pPr>
      <w:r w:rsidRPr="007138D5">
        <w:t>6.1. За неисполнение или ненадлежащее исполнение обязательств по настоящему Договору Стороны несут ответственность в соответствии с законодательством Республики Беларусь и настоящим Договором.</w:t>
      </w:r>
    </w:p>
    <w:p w:rsidR="00D44A07" w:rsidRPr="007138D5" w:rsidRDefault="00D44A07" w:rsidP="00D44A07">
      <w:pPr>
        <w:tabs>
          <w:tab w:val="num" w:pos="792"/>
          <w:tab w:val="left" w:pos="851"/>
        </w:tabs>
        <w:ind w:firstLine="709"/>
        <w:jc w:val="both"/>
      </w:pPr>
      <w:r w:rsidRPr="007138D5">
        <w:t>6.2. В случае нарушения Покупателем обязательств по срокам оплаты Покупатель уплачивает Поставщику пеню в размере 0,15% от стоимости поставленных, но неоплаченных электронных кассиров за каждый день просрочки.</w:t>
      </w:r>
    </w:p>
    <w:p w:rsidR="00D44A07" w:rsidRPr="007138D5" w:rsidRDefault="00D44A07" w:rsidP="00D44A07">
      <w:pPr>
        <w:tabs>
          <w:tab w:val="num" w:pos="792"/>
          <w:tab w:val="left" w:pos="851"/>
        </w:tabs>
        <w:ind w:firstLine="709"/>
        <w:jc w:val="both"/>
      </w:pPr>
      <w:r w:rsidRPr="007138D5">
        <w:t>6.3. В случае нарушения Поставщиком сроков поставки (не(до)поставку) электронных кассиров, указанных в пункте 2.1 настоящего Договора, Поставщик уплачивает Покупателю пеню в размере 0,15% от стоимости несвоевременно поставленных (</w:t>
      </w:r>
      <w:proofErr w:type="spellStart"/>
      <w:r w:rsidRPr="007138D5">
        <w:t>непоставленных</w:t>
      </w:r>
      <w:proofErr w:type="spellEnd"/>
      <w:r w:rsidRPr="007138D5">
        <w:t xml:space="preserve">) электронных кассиров за каждый день просрочки исполнения обязательства. </w:t>
      </w:r>
    </w:p>
    <w:p w:rsidR="00D44A07" w:rsidRPr="007138D5" w:rsidRDefault="00D44A07" w:rsidP="00D44A07">
      <w:pPr>
        <w:tabs>
          <w:tab w:val="num" w:pos="792"/>
          <w:tab w:val="left" w:pos="851"/>
        </w:tabs>
        <w:ind w:firstLine="709"/>
        <w:jc w:val="both"/>
      </w:pPr>
      <w:r w:rsidRPr="007138D5">
        <w:t>6.4. В случае нарушения Поставщиком сроков поставки (не(до)поставку) электронных кассиров на срок более 60 (шестидесяти) календарных дней от даты, установленной настоящим Договором, Покупатель имеет право в одностороннем порядке отказаться от исполнения настоящего Договора полностью или в части), письменно (по факсу, письмо с уведомлением и т.д.) уведомив об этом Поставщика. В случае отказа от исполнения договора в части недопоставленного Товара, оплата за поставленный товар производится в течение 5 банковских дней с даты направления банком уведомления об отказе от исполнения договора. При этом, Покупатель вправе зачесть насчитанную за просрочку поставки (не поставку) пеню (до даты направления уведомления об отказе от исполнения обязательств) в стоимость частично поставленного и подлежащего оплате Товара с направлением Поставщику уведомления о зачете односторонних встречных требований.</w:t>
      </w:r>
    </w:p>
    <w:p w:rsidR="00D44A07" w:rsidRPr="007138D5" w:rsidRDefault="00D44A07" w:rsidP="00D44A07">
      <w:pPr>
        <w:tabs>
          <w:tab w:val="num" w:pos="792"/>
          <w:tab w:val="left" w:pos="851"/>
        </w:tabs>
        <w:ind w:firstLine="709"/>
        <w:jc w:val="both"/>
      </w:pPr>
      <w:r w:rsidRPr="007138D5">
        <w:t>6.5. В случае нарушения Поставщиком сроков устранения дефектов и восстановления работоспособности электронных кассиров, указанных в пункте 5.6 настоящего Договора (при условии соблюдения Покупателем требований, указанных в пункте 5.9 настоящего Договора), либо в случае, когда Поставщик не приступил к исполнению гарантийных обязательств,  Поставщик уплачивает Покупателю  пеню в размере 0,03% от стоимости неисправного электронного кассира за каждый полный рабочий час просрочки исполнения гарантийных обязательств, а гарантийный срок этого электронного кассира продлевается на время простоя по причине неисправности.</w:t>
      </w:r>
    </w:p>
    <w:p w:rsidR="00D44A07" w:rsidRPr="007138D5" w:rsidRDefault="00D44A07" w:rsidP="00D44A07">
      <w:pPr>
        <w:tabs>
          <w:tab w:val="left" w:pos="792"/>
          <w:tab w:val="left" w:pos="851"/>
        </w:tabs>
        <w:autoSpaceDE w:val="0"/>
        <w:autoSpaceDN w:val="0"/>
        <w:adjustRightInd w:val="0"/>
        <w:ind w:firstLine="709"/>
        <w:jc w:val="both"/>
      </w:pPr>
      <w:r w:rsidRPr="007138D5">
        <w:t>6.6. В случае нарушения Поставщиком срока выполнения пусконаладочных работ (либо не выполнения Поставщиком таких работ), указанных в пункте 2.2. настоящего Договора, Поставщик уплачивает Покупателю пеню в размере 0,25% от стоимости электронного кассира, несвоевременно веденного (не введенного) в эксплуатацию за каждый день просрочки.</w:t>
      </w:r>
    </w:p>
    <w:p w:rsidR="00D44A07" w:rsidRPr="007138D5" w:rsidRDefault="00D44A07" w:rsidP="00D44A07">
      <w:pPr>
        <w:ind w:firstLine="709"/>
        <w:jc w:val="both"/>
      </w:pPr>
      <w:r w:rsidRPr="007138D5">
        <w:t xml:space="preserve">6.7. В случае неисполнения Поставщиком обязательств, указанных в пунктах 5.3, 5.7 настоящего Договора, Поставщик уплачивает Покупателю штраф в размере 3 (трех) базовых величин, действующих на дату оплаты штрафа, за каждый случай нарушения, в том числе повторный. Под повторным случаем нарушения для целей настоящего пункта понимается неисполнение заявки на гарантийное ТО/ПРТО и/или заявки на предоставление консультации, направленной повторно по истечение срока исполнения предыдущей заявки. </w:t>
      </w:r>
    </w:p>
    <w:p w:rsidR="00D44A07" w:rsidRPr="007138D5" w:rsidRDefault="00D44A07" w:rsidP="00D44A07">
      <w:pPr>
        <w:ind w:firstLine="709"/>
        <w:jc w:val="both"/>
      </w:pPr>
      <w:r w:rsidRPr="007138D5">
        <w:t xml:space="preserve">Уплата штрафа не освобождает Поставщика от обязанности проведения надлежащего гарантийного ТО/ПРТО. В случае, если проведение надлежащего ПРТО стало невозможным в силу истечения шестимесячного срока (в </w:t>
      </w:r>
      <w:proofErr w:type="spellStart"/>
      <w:r w:rsidRPr="007138D5">
        <w:t>т.ч</w:t>
      </w:r>
      <w:proofErr w:type="spellEnd"/>
      <w:r w:rsidRPr="007138D5">
        <w:t>. с учетом минимальных интервалов между ПРТО, установленных настоящим Договором), Поставщик обязуется выплатить Покупателю компенсацию за не оказанную услугу по ПРТО в размере 1% от стоимости соответствующего электронного кассира, указанного в Приложении 1 к настоящему Договору.</w:t>
      </w:r>
    </w:p>
    <w:p w:rsidR="00D44A07" w:rsidRPr="007138D5" w:rsidRDefault="00D44A07" w:rsidP="00D44A07">
      <w:pPr>
        <w:ind w:firstLine="709"/>
        <w:jc w:val="both"/>
      </w:pPr>
      <w:r w:rsidRPr="007138D5">
        <w:t xml:space="preserve">6.8. В случае нарушения представителями Поставщика обязательств, предусмотренных пунктом 5.12. настоящего Договора, Покупатель имеет право потребовать от Поставщика уплаты штрафа в размере 3 базовых величин, установленных законодательством Республики Беларусь на момент уплаты, за каждый такой случай. Оплата штрафа не освобождает </w:t>
      </w:r>
      <w:r w:rsidRPr="007138D5">
        <w:lastRenderedPageBreak/>
        <w:t>Поставщика от ответственности, связанной с иными последствиями, вызванными указанными в настоящем пункте действиями на оборудовании, повлекшими ущерб для Покупателя.</w:t>
      </w:r>
    </w:p>
    <w:p w:rsidR="00D44A07" w:rsidRPr="007138D5" w:rsidRDefault="00D44A07" w:rsidP="00D44A07">
      <w:pPr>
        <w:ind w:firstLine="709"/>
        <w:jc w:val="both"/>
      </w:pPr>
      <w:r w:rsidRPr="007138D5">
        <w:t>6.9. В случае нарушения Поставщиком сроков, указанных в пункте 2.8 Приложения 2 к настоящему Договору, либо неисполнение данного обязательства, Покупатель вправе потребовать от Поставщика выплаты штрафа в размере 5 (пяти) базовых величин, действующих на дату оплаты штрафа, за каждый случай нарушения.</w:t>
      </w:r>
    </w:p>
    <w:p w:rsidR="00D44A07" w:rsidRPr="007138D5" w:rsidRDefault="00D44A07" w:rsidP="00D44A07">
      <w:pPr>
        <w:autoSpaceDE w:val="0"/>
        <w:autoSpaceDN w:val="0"/>
        <w:adjustRightInd w:val="0"/>
        <w:ind w:firstLine="709"/>
        <w:jc w:val="both"/>
        <w:rPr>
          <w:rFonts w:eastAsia="Calibri"/>
          <w:lang w:eastAsia="en-US"/>
        </w:rPr>
      </w:pPr>
      <w:r w:rsidRPr="007138D5">
        <w:t xml:space="preserve">6.10. </w:t>
      </w:r>
      <w:r w:rsidRPr="007138D5">
        <w:rPr>
          <w:rFonts w:eastAsia="Calibri"/>
          <w:lang w:eastAsia="en-US"/>
        </w:rPr>
        <w:t xml:space="preserve">В случае осуществления представителями Поставщика на электронном кассире действий, приведших к неработоспособности ПО </w:t>
      </w:r>
      <w:r w:rsidRPr="007138D5">
        <w:rPr>
          <w:rFonts w:eastAsia="Calibri"/>
          <w:lang w:val="en-US" w:eastAsia="en-US"/>
        </w:rPr>
        <w:t>KESS</w:t>
      </w:r>
      <w:r w:rsidRPr="007138D5">
        <w:rPr>
          <w:rFonts w:eastAsia="Calibri"/>
          <w:lang w:eastAsia="en-US"/>
        </w:rPr>
        <w:t xml:space="preserve"> (</w:t>
      </w:r>
      <w:r w:rsidRPr="007138D5">
        <w:rPr>
          <w:rFonts w:eastAsia="Calibri"/>
          <w:lang w:val="en-US" w:eastAsia="en-US"/>
        </w:rPr>
        <w:t>KES</w:t>
      </w:r>
      <w:r w:rsidRPr="007138D5">
        <w:rPr>
          <w:rFonts w:eastAsia="Calibri"/>
          <w:lang w:eastAsia="en-US"/>
        </w:rPr>
        <w:t xml:space="preserve">), Поставщик уплачивает по письменному требованию </w:t>
      </w:r>
      <w:r w:rsidRPr="007138D5">
        <w:t xml:space="preserve">Покупателя </w:t>
      </w:r>
      <w:r w:rsidRPr="007138D5">
        <w:rPr>
          <w:rFonts w:eastAsia="Calibri"/>
          <w:lang w:eastAsia="en-US"/>
        </w:rPr>
        <w:t>штраф в размере 10 базовых величин, установленных законодательством Республики Беларусь на момент уплаты, за каждый такой случай.</w:t>
      </w:r>
    </w:p>
    <w:p w:rsidR="00D44A07" w:rsidRPr="007138D5" w:rsidRDefault="00D44A07" w:rsidP="00D44A07">
      <w:pPr>
        <w:autoSpaceDE w:val="0"/>
        <w:autoSpaceDN w:val="0"/>
        <w:adjustRightInd w:val="0"/>
        <w:ind w:firstLine="709"/>
        <w:jc w:val="both"/>
        <w:rPr>
          <w:rFonts w:eastAsia="Calibri"/>
          <w:lang w:eastAsia="en-US"/>
        </w:rPr>
      </w:pPr>
      <w:r w:rsidRPr="007138D5">
        <w:rPr>
          <w:rFonts w:eastAsia="Calibri"/>
          <w:lang w:eastAsia="en-US"/>
        </w:rPr>
        <w:t xml:space="preserve">В случае </w:t>
      </w:r>
      <w:r w:rsidRPr="007138D5">
        <w:rPr>
          <w:rFonts w:eastAsia="Calibri"/>
          <w:bCs/>
          <w:lang w:eastAsia="en-US"/>
        </w:rPr>
        <w:t>нарушения представителями Поставщика обязательств, предусмотренных пунктом 5.13 настоящего Договора, а также</w:t>
      </w:r>
      <w:r w:rsidRPr="007138D5">
        <w:rPr>
          <w:rFonts w:eastAsia="Calibri"/>
          <w:lang w:eastAsia="en-US"/>
        </w:rPr>
        <w:t xml:space="preserve"> использования Поставщиком на электронных кассирах внешних устройств – носителей информации, параметры которых не предоставлены </w:t>
      </w:r>
      <w:r w:rsidRPr="007138D5">
        <w:t xml:space="preserve">Покупателю </w:t>
      </w:r>
      <w:r w:rsidRPr="007138D5">
        <w:rPr>
          <w:rFonts w:eastAsia="Calibri"/>
          <w:lang w:eastAsia="en-US"/>
        </w:rPr>
        <w:t xml:space="preserve">в соответствии с пунктом 5.16 настоящего Договора, </w:t>
      </w:r>
      <w:r w:rsidRPr="007138D5">
        <w:t xml:space="preserve">Покупатель </w:t>
      </w:r>
      <w:r w:rsidRPr="007138D5">
        <w:rPr>
          <w:rFonts w:eastAsia="Calibri"/>
          <w:lang w:eastAsia="en-US"/>
        </w:rPr>
        <w:t>имеет право потребовать от Поставщика уплаты штрафа в размере 3 базовых величин, установленных законодательством Республики Беларусь на момент уплаты, за каждый такой случай.</w:t>
      </w:r>
    </w:p>
    <w:p w:rsidR="00D44A07" w:rsidRPr="007138D5" w:rsidRDefault="00D44A07" w:rsidP="00D44A07">
      <w:pPr>
        <w:ind w:firstLine="709"/>
        <w:jc w:val="both"/>
      </w:pPr>
      <w:r w:rsidRPr="007138D5">
        <w:t>6.11. В случае нарушения сроков информирования, указанных в пункте 5.19 настоящего Договора, Покупатель вправе потребовать от Поставщика уплаты пени в размере 0,5 базовых величин, установленных законодательством Республики Беларусь на момент уплаты, за каждый полный рабочий день просрочки.</w:t>
      </w:r>
    </w:p>
    <w:p w:rsidR="00D44A07" w:rsidRPr="007138D5" w:rsidRDefault="00D44A07" w:rsidP="00D44A07">
      <w:pPr>
        <w:ind w:firstLine="709"/>
        <w:jc w:val="both"/>
      </w:pPr>
      <w:r w:rsidRPr="007138D5">
        <w:t>6.12. В случае нарушения Стороной обязательств, предусмотренных пунктами 7.1, 7.2 настоящего Договора, данная Сторона уплачивает другой Стороне штраф в размере 50 базовых величин, установленных законодательством Республики Беларусь на момент уплаты, за каждый случай нарушения.</w:t>
      </w:r>
    </w:p>
    <w:p w:rsidR="00D44A07" w:rsidRPr="007138D5" w:rsidRDefault="00D44A07" w:rsidP="00D44A07">
      <w:pPr>
        <w:ind w:firstLine="709"/>
        <w:jc w:val="both"/>
      </w:pPr>
      <w:r w:rsidRPr="007138D5">
        <w:t>6.13. Применение штрафных санкций не освобождает Стороны от выполнения обязательств по настоящему Договору, а также от ответственности, связанной с иными последствиями, вызванными несоблюдением Поставщиком условий настоящего Договора, повлёкшим ущерб для Покупателя.</w:t>
      </w:r>
    </w:p>
    <w:p w:rsidR="00D44A07" w:rsidRDefault="00D44A07" w:rsidP="00D44A07">
      <w:pPr>
        <w:keepNext/>
        <w:spacing w:before="240"/>
        <w:jc w:val="center"/>
        <w:outlineLvl w:val="0"/>
        <w:rPr>
          <w:b/>
          <w:bCs/>
          <w:lang w:eastAsia="en-US"/>
        </w:rPr>
      </w:pPr>
      <w:r w:rsidRPr="007138D5">
        <w:rPr>
          <w:b/>
          <w:bCs/>
          <w:lang w:eastAsia="en-US"/>
        </w:rPr>
        <w:t xml:space="preserve">7. КОНФИДЕНЦИАЛЬНОСТЬ </w:t>
      </w:r>
    </w:p>
    <w:p w:rsidR="00D44A07" w:rsidRPr="007138D5" w:rsidRDefault="00D44A07" w:rsidP="00D44A07">
      <w:pPr>
        <w:keepNext/>
        <w:spacing w:before="240"/>
        <w:contextualSpacing/>
        <w:jc w:val="center"/>
        <w:outlineLvl w:val="0"/>
        <w:rPr>
          <w:bCs/>
          <w:lang w:eastAsia="en-US"/>
        </w:rPr>
      </w:pPr>
    </w:p>
    <w:p w:rsidR="00D44A07" w:rsidRPr="007138D5" w:rsidRDefault="00D44A07" w:rsidP="00D44A07">
      <w:pPr>
        <w:ind w:firstLine="709"/>
        <w:jc w:val="both"/>
      </w:pPr>
      <w:r w:rsidRPr="007138D5">
        <w:t xml:space="preserve">7.1. Стороны обязуются </w:t>
      </w:r>
      <w:r w:rsidRPr="007138D5">
        <w:rPr>
          <w:rFonts w:eastAsia="Calibri"/>
          <w:lang w:eastAsia="en-US"/>
        </w:rPr>
        <w:t>сохранять конфиденциальность в отношении информации (коммерческой, иной охраняемой законом тайны), предоставленной в любой форме и на любых носителях, ставшей им известной в процессе исполнения обязательств по настоящему Договору, которая не является общеизвестной или легкодоступной третьим лицам в тех кругах, которые обычно имеют дело с подобного рода информацией, имеет коммерческую ценность для их обладателя в силу неизвестности третьим лицам и не опубликованной официально в средствах массовой информации, а также в отношении содержания настоящего Договора (далее – конфиденциальная информация)</w:t>
      </w:r>
      <w:r w:rsidRPr="007138D5">
        <w:t>.</w:t>
      </w:r>
    </w:p>
    <w:p w:rsidR="00D44A07" w:rsidRPr="007138D5" w:rsidRDefault="00D44A07" w:rsidP="00D44A07">
      <w:pPr>
        <w:ind w:firstLine="709"/>
        <w:jc w:val="both"/>
      </w:pPr>
      <w:r w:rsidRPr="007138D5">
        <w:t xml:space="preserve">7.2. Стороны </w:t>
      </w:r>
      <w:r w:rsidRPr="007138D5">
        <w:rPr>
          <w:rFonts w:eastAsia="Calibri"/>
          <w:lang w:eastAsia="en-US"/>
        </w:rPr>
        <w:t>не вправе раскрывать третьим лицам ставшую им известной конфиденциальную информацию другой Стороны, за исключением предусмотренных законодательством Республики Беларусь случаев ее предоставления уполномоченным законодательством Республики Беларусь государственным органам (их должностным лицам), и обязуются использовать конфиденциальную информацию только лишь в целях, необходимых для исполнения своих обязательств по настоящему Договору, а также принять все необходимые меры для предотвращения полного или частичного разглашения конфиденциальной информации третьим лицам. Опубликование или разглашение конфиденциальной информации в случаях, не предусмотренных настоящим пунктом, допускается только по письменному соглашению Сторон</w:t>
      </w:r>
      <w:r w:rsidRPr="007138D5">
        <w:t>.</w:t>
      </w:r>
    </w:p>
    <w:p w:rsidR="00D44A07" w:rsidRPr="007138D5" w:rsidRDefault="00D44A07" w:rsidP="00D44A07">
      <w:pPr>
        <w:ind w:firstLine="709"/>
        <w:jc w:val="both"/>
      </w:pPr>
      <w:r w:rsidRPr="007138D5">
        <w:t xml:space="preserve">7.3. </w:t>
      </w:r>
      <w:r w:rsidRPr="007138D5">
        <w:rPr>
          <w:rFonts w:eastAsia="Calibri"/>
          <w:lang w:eastAsia="en-US"/>
        </w:rPr>
        <w:t xml:space="preserve">В случае, если одной из Сторон стало известно о фактах получения третьими лицами неправомерного доступа к конфиденциальной информации другой Стороны в результате случайности либо виновных действий (бездействия) этой Стороны, или других лиц, </w:t>
      </w:r>
      <w:r w:rsidRPr="007138D5">
        <w:rPr>
          <w:rFonts w:eastAsia="Calibri"/>
          <w:lang w:eastAsia="en-US"/>
        </w:rPr>
        <w:lastRenderedPageBreak/>
        <w:t>которые не имели права разглашать конфиденциальную информацию другой Стороны, эта Сторона обязана уведомить об этом другую Сторону и принять все необходимые меры, чтобы предотвратить незаконные разглашение и другое использование конфиденциальной информации другой Стороны третьими лицами, получившими к ней доступ.</w:t>
      </w:r>
    </w:p>
    <w:p w:rsidR="00D44A07" w:rsidRPr="007138D5" w:rsidRDefault="00D44A07" w:rsidP="00D44A07">
      <w:pPr>
        <w:ind w:firstLine="709"/>
        <w:jc w:val="both"/>
      </w:pPr>
      <w:r w:rsidRPr="007138D5">
        <w:t xml:space="preserve">7.4. </w:t>
      </w:r>
      <w:r w:rsidRPr="007138D5">
        <w:rPr>
          <w:rFonts w:eastAsia="Calibri"/>
          <w:lang w:eastAsia="en-US"/>
        </w:rPr>
        <w:t>Обязательства по неразглашению и сохранению конфиденциальной информации, указанной в пункте 7.1 настоящего Договора, имеют силу в течение 3 (трех) лет после истечения срока действия настоящего Договора, его досрочного расторжения или отказа от исполнения настоящего Договора, если иное не будет предусмотрено соглашением Сторон либо законодательством Республики Беларусь</w:t>
      </w:r>
      <w:r w:rsidRPr="007138D5">
        <w:t>.</w:t>
      </w:r>
    </w:p>
    <w:p w:rsidR="00D44A07" w:rsidRDefault="00D44A07" w:rsidP="00D44A07">
      <w:pPr>
        <w:keepNext/>
        <w:spacing w:before="240"/>
        <w:jc w:val="center"/>
        <w:outlineLvl w:val="0"/>
        <w:rPr>
          <w:b/>
          <w:bCs/>
          <w:lang w:eastAsia="en-US"/>
        </w:rPr>
      </w:pPr>
      <w:r w:rsidRPr="007138D5">
        <w:rPr>
          <w:b/>
          <w:bCs/>
          <w:lang w:eastAsia="en-US"/>
        </w:rPr>
        <w:t>8. АНТИКОРРУПЦИОННАЯ ОГОВОРКА</w:t>
      </w:r>
    </w:p>
    <w:p w:rsidR="00D44A07" w:rsidRPr="007138D5" w:rsidRDefault="00D44A07" w:rsidP="00D44A07">
      <w:pPr>
        <w:keepNext/>
        <w:spacing w:before="240"/>
        <w:contextualSpacing/>
        <w:jc w:val="center"/>
        <w:outlineLvl w:val="0"/>
        <w:rPr>
          <w:b/>
          <w:bCs/>
          <w:lang w:eastAsia="en-US"/>
        </w:rPr>
      </w:pPr>
    </w:p>
    <w:p w:rsidR="00D44A07" w:rsidRPr="007138D5" w:rsidRDefault="00D44A07" w:rsidP="00D44A07">
      <w:pPr>
        <w:ind w:firstLine="709"/>
        <w:jc w:val="both"/>
      </w:pPr>
      <w:r w:rsidRPr="007138D5">
        <w:t xml:space="preserve">8.1. Стороны подтверждают, что им известны требования законодательных и иных нормативных правовых актов Республики Беларусь о противодействии коррупции (далее — антикоррупционные требования). Стороны обязуются обеспечить соблюдение антикоррупционных требований и </w:t>
      </w:r>
      <w:proofErr w:type="spellStart"/>
      <w:r w:rsidRPr="007138D5">
        <w:t>несовершение</w:t>
      </w:r>
      <w:proofErr w:type="spellEnd"/>
      <w:r w:rsidRPr="007138D5">
        <w:t xml:space="preserve"> коррупционных действий при исполнении настоящего Договора своими работниками, представителями, аффилированными лицами, а также субподрядчиками и иными лицами, привлекаемыми ими для исполнения настоящего Договора.</w:t>
      </w:r>
    </w:p>
    <w:p w:rsidR="00D44A07" w:rsidRDefault="00D44A07" w:rsidP="00D44A07">
      <w:pPr>
        <w:ind w:firstLine="709"/>
        <w:jc w:val="both"/>
      </w:pPr>
      <w:r w:rsidRPr="007138D5">
        <w:t>8.2. В случае возникновения у Стороны подозрений, что произошло или может произойти нарушение каких-либо положений пункта 8.1 настоящего Договора,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пункта 8.1 настоящего Договора.</w:t>
      </w:r>
    </w:p>
    <w:p w:rsidR="00D44A07" w:rsidRDefault="00D44A07" w:rsidP="00D44A07">
      <w:pPr>
        <w:ind w:firstLine="709"/>
        <w:jc w:val="center"/>
        <w:rPr>
          <w:b/>
          <w:bCs/>
          <w:lang w:eastAsia="en-US"/>
        </w:rPr>
      </w:pPr>
      <w:r w:rsidRPr="007138D5">
        <w:rPr>
          <w:b/>
          <w:bCs/>
          <w:lang w:eastAsia="en-US"/>
        </w:rPr>
        <w:t>9. ФОРС-МАЖОР</w:t>
      </w:r>
    </w:p>
    <w:p w:rsidR="00D44A07" w:rsidRPr="007138D5" w:rsidRDefault="00D44A07" w:rsidP="00D44A07">
      <w:pPr>
        <w:keepNext/>
        <w:spacing w:before="240"/>
        <w:contextualSpacing/>
        <w:jc w:val="center"/>
        <w:outlineLvl w:val="0"/>
        <w:rPr>
          <w:bCs/>
          <w:lang w:eastAsia="en-US"/>
        </w:rPr>
      </w:pPr>
    </w:p>
    <w:p w:rsidR="00D44A07" w:rsidRPr="007138D5" w:rsidRDefault="00D44A07" w:rsidP="00D44A07">
      <w:pPr>
        <w:suppressAutoHyphens/>
        <w:ind w:firstLine="709"/>
        <w:jc w:val="both"/>
      </w:pPr>
      <w:r w:rsidRPr="007138D5">
        <w:t>9.1. Стороны освобождаются от ответственности за частичное или полное невыполнение своих обязательств по Договору, если это невыполнение явилось следствием обстоятельств непреодолимой силы (форс-мажорных обстоятельств), возникших после заключения Договора в результате событий чрезвычайного характера, которые Стороны не могли предвидеть или предотвратить разумными мерами. К обстоятельствам непреодолимой силы относятся землетрясения, наводнения, пожары, забастовки, вступление в силу актов законодательной и исполнительной власти, препятствующих надлежащему исполнению Сторонами своих обязательств по настоящему Договору. Указанный выше перечень не является исчерпывающим.</w:t>
      </w:r>
    </w:p>
    <w:p w:rsidR="00D44A07" w:rsidRPr="007138D5" w:rsidRDefault="00D44A07" w:rsidP="00D44A07">
      <w:pPr>
        <w:suppressAutoHyphens/>
        <w:ind w:firstLine="709"/>
        <w:jc w:val="both"/>
      </w:pPr>
      <w:r w:rsidRPr="007138D5">
        <w:t>9.2. Сторона, ссылающаяся на обстоятельства непреодолимой силы, обязана в пятидневный срок письменно уведомить другую сторону о наступлении подобных обстоятельств. Подтверждением наступления подобных обстоятельств должны служить официальные документы, выданные компетентными органами (организациями).</w:t>
      </w:r>
    </w:p>
    <w:p w:rsidR="00D44A07" w:rsidRPr="007138D5" w:rsidRDefault="00D44A07" w:rsidP="00D44A07">
      <w:pPr>
        <w:suppressAutoHyphens/>
        <w:ind w:firstLine="709"/>
        <w:jc w:val="both"/>
      </w:pPr>
      <w:r w:rsidRPr="007138D5">
        <w:t>9.3. После прекращения действия обстоятельств, указанных в пункте 9.1 настоящего Договора, сторона обязана в течение 5 дней проинформировать об этом в письменной форме другую сторону, указав при этом срок, к которому предполагает выполнить свои обязательства. Если сторона не направит или несвоевременно направит необходимые извещения, то она обязана возместить другой стороне причиненные этим убытки.</w:t>
      </w:r>
    </w:p>
    <w:p w:rsidR="00D44A07" w:rsidRPr="007138D5" w:rsidRDefault="00D44A07" w:rsidP="00D44A07">
      <w:pPr>
        <w:suppressAutoHyphens/>
        <w:ind w:firstLine="709"/>
        <w:jc w:val="both"/>
      </w:pPr>
      <w:r w:rsidRPr="007138D5">
        <w:t>9.4. В случае возникновения обстоятельств непреодолимой силы срок выполнения обязательств по настоящему Договору отодвигается соразмерно времени, в течение которого действуют такие обстоятельства и их последствия.</w:t>
      </w:r>
    </w:p>
    <w:p w:rsidR="00D44A07" w:rsidRPr="007138D5" w:rsidRDefault="00D44A07" w:rsidP="00D44A07">
      <w:pPr>
        <w:suppressAutoHyphens/>
        <w:ind w:firstLine="709"/>
        <w:jc w:val="both"/>
        <w:rPr>
          <w:i/>
        </w:rPr>
      </w:pPr>
      <w:r w:rsidRPr="007138D5">
        <w:t xml:space="preserve">9.5. Если обстоятельства непреодолимой силы продолжают действовать более шести месяцев и нет возможности сделать обязательное заявление о дате их прекращения в течение более шести месяцев, то каждая сторона имеет право отказаться от исполнения настоящего   </w:t>
      </w:r>
      <w:r w:rsidRPr="007138D5">
        <w:lastRenderedPageBreak/>
        <w:t>Договора в одностороннем порядке полностью либо в части. В случае отказа от договора в части недопоставленного Товара Покупатель обязан оплатить поставленный Товар в течение 5 дней с даты отправки уведомления об отказе.</w:t>
      </w:r>
    </w:p>
    <w:p w:rsidR="00D44A07" w:rsidRDefault="00D44A07" w:rsidP="00D44A07">
      <w:pPr>
        <w:keepNext/>
        <w:spacing w:before="240"/>
        <w:jc w:val="center"/>
        <w:outlineLvl w:val="0"/>
        <w:rPr>
          <w:b/>
          <w:bCs/>
          <w:lang w:eastAsia="en-US"/>
        </w:rPr>
      </w:pPr>
      <w:r w:rsidRPr="007138D5">
        <w:rPr>
          <w:b/>
          <w:bCs/>
          <w:lang w:eastAsia="en-US"/>
        </w:rPr>
        <w:t>10. СРОК ДЕЙСТВИЯ ДОГОВОРА И ПОРЯДОК РАЗРЕШЕНИЯ СПОРОВ</w:t>
      </w:r>
    </w:p>
    <w:p w:rsidR="00D44A07" w:rsidRPr="007138D5" w:rsidRDefault="00D44A07" w:rsidP="00D44A07">
      <w:pPr>
        <w:keepNext/>
        <w:spacing w:before="240"/>
        <w:contextualSpacing/>
        <w:jc w:val="center"/>
        <w:outlineLvl w:val="0"/>
        <w:rPr>
          <w:bCs/>
          <w:lang w:eastAsia="en-US"/>
        </w:rPr>
      </w:pPr>
    </w:p>
    <w:p w:rsidR="00D44A07" w:rsidRPr="007138D5" w:rsidRDefault="00D44A07" w:rsidP="00D44A07">
      <w:pPr>
        <w:suppressAutoHyphens/>
        <w:ind w:firstLine="709"/>
        <w:jc w:val="both"/>
      </w:pPr>
      <w:r w:rsidRPr="007138D5">
        <w:t>10.1. Настоящий Договор вступает в силу с момента его подписания обеими Сторонами и действует до полного выполнения Сторонами своих обязательств по настоящему Договору.</w:t>
      </w:r>
    </w:p>
    <w:p w:rsidR="00D44A07" w:rsidRPr="007138D5" w:rsidRDefault="00D44A07" w:rsidP="00D44A07">
      <w:pPr>
        <w:suppressAutoHyphens/>
        <w:ind w:firstLine="709"/>
        <w:jc w:val="both"/>
      </w:pPr>
      <w:r w:rsidRPr="007138D5">
        <w:t>10.2. Все изменения и дополнения к настоящему Договору будут иметь силу, если они составлены в письменной форме и подписаны уполномоченными представителями Сторон, за исключением случаев, предусмотренных настоящим Договором.</w:t>
      </w:r>
    </w:p>
    <w:p w:rsidR="00D44A07" w:rsidRPr="007138D5" w:rsidRDefault="00D44A07" w:rsidP="00D44A07">
      <w:pPr>
        <w:suppressAutoHyphens/>
        <w:ind w:firstLine="709"/>
        <w:jc w:val="both"/>
      </w:pPr>
      <w:r w:rsidRPr="007138D5">
        <w:t>10.3. Все споры и разногласия, которые могут возникнуть по настоящему Договору, или в связи с ним будут разрешаться путем переговоров между Сторонами и подтверждаться, при необходимости, соответствующими дополнительными соглашениями.</w:t>
      </w:r>
    </w:p>
    <w:p w:rsidR="00D44A07" w:rsidRPr="007138D5" w:rsidRDefault="00D44A07" w:rsidP="00D44A07">
      <w:pPr>
        <w:suppressAutoHyphens/>
        <w:ind w:firstLine="709"/>
        <w:jc w:val="both"/>
      </w:pPr>
      <w:r w:rsidRPr="007138D5">
        <w:t xml:space="preserve">10.4. Споры и разногласия, по которым Стороны не достигнут договоренности, подлежат разрешению в судах Республики Беларусь в соответствии с законодательством Республики Беларусь. Предъявление претензии (письменного предложения о добровольном урегулировании спора) не является обязательным. </w:t>
      </w:r>
    </w:p>
    <w:p w:rsidR="00D44A07" w:rsidRPr="007138D5" w:rsidRDefault="00D44A07" w:rsidP="00D44A07">
      <w:pPr>
        <w:suppressAutoHyphens/>
        <w:ind w:firstLine="709"/>
        <w:jc w:val="both"/>
      </w:pPr>
      <w:r w:rsidRPr="007138D5">
        <w:t>10.5. Договор подписан в двух идентичных экземплярах, имеющих равную юридическую силу, на русском языке, по одному экземпляру для каждой Стороны.</w:t>
      </w:r>
    </w:p>
    <w:p w:rsidR="00D44A07" w:rsidRPr="007138D5" w:rsidRDefault="00D44A07" w:rsidP="00D44A07">
      <w:pPr>
        <w:suppressAutoHyphens/>
        <w:ind w:firstLine="709"/>
        <w:jc w:val="both"/>
      </w:pPr>
      <w:r w:rsidRPr="007138D5">
        <w:t>10.6. Во всем остальном, что не предусмотрено настоящим Договором, Стороны руководствуются законодательством Республики Беларусь.</w:t>
      </w:r>
    </w:p>
    <w:p w:rsidR="00D44A07" w:rsidRPr="007138D5" w:rsidRDefault="00D44A07" w:rsidP="00D44A07">
      <w:pPr>
        <w:suppressAutoHyphens/>
        <w:ind w:firstLine="709"/>
        <w:jc w:val="both"/>
      </w:pPr>
      <w:r w:rsidRPr="007138D5">
        <w:t xml:space="preserve">10.7. В случае изменения реквизитов, </w:t>
      </w:r>
      <w:r w:rsidRPr="007138D5">
        <w:rPr>
          <w:szCs w:val="28"/>
        </w:rPr>
        <w:t>номера телефона или адреса электронной почты</w:t>
      </w:r>
      <w:r w:rsidRPr="007138D5">
        <w:t xml:space="preserve"> Сторона уведомляет об этом другую путем направления письменного уведомления без заключения дополнительного соглашения.</w:t>
      </w:r>
    </w:p>
    <w:p w:rsidR="00D44A07" w:rsidRDefault="00D44A07" w:rsidP="00D44A07">
      <w:pPr>
        <w:keepNext/>
        <w:spacing w:before="240"/>
        <w:jc w:val="center"/>
        <w:outlineLvl w:val="0"/>
        <w:rPr>
          <w:b/>
          <w:bCs/>
          <w:lang w:eastAsia="en-US"/>
        </w:rPr>
      </w:pPr>
      <w:r w:rsidRPr="007138D5">
        <w:rPr>
          <w:b/>
          <w:bCs/>
          <w:lang w:eastAsia="en-US"/>
        </w:rPr>
        <w:t>11. ПРИЛОЖЕНИЯ К НАСТОЯЩЕМУ ДОГОВОРУ</w:t>
      </w:r>
    </w:p>
    <w:p w:rsidR="00D44A07" w:rsidRPr="007138D5" w:rsidRDefault="00D44A07" w:rsidP="00D44A07">
      <w:pPr>
        <w:keepNext/>
        <w:spacing w:before="240"/>
        <w:contextualSpacing/>
        <w:jc w:val="center"/>
        <w:outlineLvl w:val="0"/>
        <w:rPr>
          <w:bCs/>
          <w:lang w:eastAsia="en-US"/>
        </w:rPr>
      </w:pPr>
    </w:p>
    <w:p w:rsidR="00D44A07" w:rsidRPr="007138D5" w:rsidRDefault="00D44A07" w:rsidP="00D44A07">
      <w:pPr>
        <w:suppressAutoHyphens/>
        <w:ind w:firstLine="709"/>
        <w:jc w:val="both"/>
      </w:pPr>
      <w:r w:rsidRPr="007138D5">
        <w:t>11.1. Приложения к настоящему Договору, которые являются его неотъемлемой частью:</w:t>
      </w:r>
    </w:p>
    <w:p w:rsidR="00D44A07" w:rsidRPr="007138D5" w:rsidRDefault="00D44A07" w:rsidP="00D44A07">
      <w:pPr>
        <w:suppressAutoHyphens/>
        <w:ind w:firstLine="709"/>
        <w:jc w:val="both"/>
      </w:pPr>
      <w:r w:rsidRPr="007138D5">
        <w:t>Приложение 1 – Спецификация (протокол согласования договорной цены);</w:t>
      </w:r>
    </w:p>
    <w:p w:rsidR="00D44A07" w:rsidRPr="007138D5" w:rsidRDefault="00D44A07" w:rsidP="00D44A07">
      <w:pPr>
        <w:suppressAutoHyphens/>
        <w:ind w:firstLine="709"/>
        <w:jc w:val="both"/>
      </w:pPr>
      <w:r w:rsidRPr="007138D5">
        <w:t xml:space="preserve">Приложение 2 – Требования Покупателя к программно-техническому комплексу Товара; </w:t>
      </w:r>
    </w:p>
    <w:p w:rsidR="00D44A07" w:rsidRPr="007138D5" w:rsidRDefault="00D44A07" w:rsidP="00D44A07">
      <w:pPr>
        <w:suppressAutoHyphens/>
        <w:ind w:firstLine="709"/>
        <w:jc w:val="both"/>
      </w:pPr>
      <w:r w:rsidRPr="007138D5">
        <w:t>Приложение 3 – Условия использования и порядок передачи (предоставления дополнений, исправлений, новых версий) программного обеспечения, устанавливаемого на Товар;</w:t>
      </w:r>
    </w:p>
    <w:p w:rsidR="00D44A07" w:rsidRPr="007138D5" w:rsidRDefault="00D44A07" w:rsidP="00D44A07">
      <w:pPr>
        <w:suppressAutoHyphens/>
        <w:ind w:firstLine="709"/>
        <w:jc w:val="both"/>
      </w:pPr>
      <w:r w:rsidRPr="007138D5">
        <w:t>Приложение 4 – График поставки Товара;</w:t>
      </w:r>
    </w:p>
    <w:p w:rsidR="00D44A07" w:rsidRPr="007138D5" w:rsidRDefault="00D44A07" w:rsidP="00D44A07">
      <w:pPr>
        <w:suppressAutoHyphens/>
        <w:ind w:firstLine="709"/>
        <w:jc w:val="both"/>
      </w:pPr>
      <w:r w:rsidRPr="007138D5">
        <w:t>Приложение 5 – Технические требования к электронному кассиру с функцией рециркуляции;</w:t>
      </w:r>
    </w:p>
    <w:p w:rsidR="00D44A07" w:rsidRPr="007138D5" w:rsidRDefault="00D44A07" w:rsidP="00D44A07">
      <w:pPr>
        <w:suppressAutoHyphens/>
        <w:ind w:firstLine="709"/>
        <w:jc w:val="both"/>
      </w:pPr>
      <w:r w:rsidRPr="007138D5">
        <w:t xml:space="preserve">Приложение 6 – Перечень подразделений Покупателя, адресов доставки и пунктов разгрузки Товара; </w:t>
      </w:r>
    </w:p>
    <w:p w:rsidR="00D44A07" w:rsidRPr="007138D5" w:rsidRDefault="00D44A07" w:rsidP="00D44A07">
      <w:pPr>
        <w:suppressAutoHyphens/>
        <w:ind w:firstLine="709"/>
        <w:jc w:val="both"/>
      </w:pPr>
      <w:r w:rsidRPr="007138D5">
        <w:t>Приложение 7 – Форма акта о результатах проведения первого этапа приемки оборудования;</w:t>
      </w:r>
    </w:p>
    <w:p w:rsidR="00D44A07" w:rsidRPr="007138D5" w:rsidRDefault="00D44A07" w:rsidP="00D44A07">
      <w:pPr>
        <w:tabs>
          <w:tab w:val="left" w:pos="709"/>
        </w:tabs>
        <w:ind w:firstLine="709"/>
        <w:jc w:val="both"/>
      </w:pPr>
      <w:r w:rsidRPr="007138D5">
        <w:t>Приложение 8 – Форма Технического акта сдачи-приемки выполненных работ (оказанных услуг) по ТО электронного кассира;</w:t>
      </w:r>
    </w:p>
    <w:p w:rsidR="00D44A07" w:rsidRPr="007138D5" w:rsidRDefault="00D44A07" w:rsidP="00D44A07">
      <w:pPr>
        <w:tabs>
          <w:tab w:val="left" w:pos="709"/>
        </w:tabs>
        <w:ind w:firstLine="709"/>
        <w:jc w:val="both"/>
      </w:pPr>
      <w:r w:rsidRPr="007138D5">
        <w:t>Приложение 9 – Форма Технического акта сдачи-приемки выполненных работ (оказанных услуг) по ПРТО электронного кассира;</w:t>
      </w:r>
    </w:p>
    <w:p w:rsidR="00D44A07" w:rsidRPr="007138D5" w:rsidRDefault="00D44A07" w:rsidP="00D44A07">
      <w:pPr>
        <w:suppressAutoHyphens/>
        <w:ind w:firstLine="709"/>
        <w:jc w:val="both"/>
      </w:pPr>
      <w:r w:rsidRPr="007138D5">
        <w:t>Приложение 10 – </w:t>
      </w:r>
      <w:r w:rsidRPr="007138D5">
        <w:rPr>
          <w:bCs/>
        </w:rPr>
        <w:t>Порядок составления и подписания технических актов;</w:t>
      </w:r>
    </w:p>
    <w:p w:rsidR="00D44A07" w:rsidRPr="007138D5" w:rsidRDefault="00D44A07" w:rsidP="00D44A07">
      <w:pPr>
        <w:tabs>
          <w:tab w:val="left" w:pos="709"/>
        </w:tabs>
        <w:ind w:firstLine="709"/>
        <w:jc w:val="both"/>
      </w:pPr>
      <w:r w:rsidRPr="007138D5">
        <w:t>Приложение 11 – Форма заявки на проведение гарантийного ТО/ПРТО электронных кассиров;</w:t>
      </w:r>
    </w:p>
    <w:p w:rsidR="00D44A07" w:rsidRPr="007138D5" w:rsidRDefault="00D44A07" w:rsidP="00D44A07">
      <w:pPr>
        <w:suppressAutoHyphens/>
        <w:ind w:firstLine="709"/>
        <w:jc w:val="both"/>
      </w:pPr>
      <w:r w:rsidRPr="007138D5">
        <w:t>Приложение 12 – Инструкция по определению съемных/внешних устройств – носителей информации;</w:t>
      </w:r>
    </w:p>
    <w:p w:rsidR="00D44A07" w:rsidRPr="007138D5" w:rsidRDefault="00D44A07" w:rsidP="00D44A07">
      <w:pPr>
        <w:suppressAutoHyphens/>
        <w:ind w:firstLine="709"/>
        <w:jc w:val="both"/>
      </w:pPr>
      <w:r w:rsidRPr="007138D5">
        <w:t>Приложение 13 – Порядок и условия обработки персональных данных.</w:t>
      </w:r>
    </w:p>
    <w:p w:rsidR="00D44A07" w:rsidRPr="007138D5" w:rsidRDefault="00D44A07" w:rsidP="00D44A07">
      <w:pPr>
        <w:keepNext/>
        <w:spacing w:before="240"/>
        <w:jc w:val="center"/>
        <w:outlineLvl w:val="0"/>
        <w:rPr>
          <w:b/>
          <w:bCs/>
          <w:lang w:eastAsia="en-US"/>
        </w:rPr>
      </w:pPr>
      <w:r w:rsidRPr="007138D5">
        <w:rPr>
          <w:b/>
          <w:bCs/>
          <w:lang w:eastAsia="en-US"/>
        </w:rPr>
        <w:lastRenderedPageBreak/>
        <w:t>12. РЕКВИЗИТЫ И ПОДПИСИ СТОРОН:</w:t>
      </w:r>
    </w:p>
    <w:tbl>
      <w:tblPr>
        <w:tblW w:w="97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85"/>
        <w:gridCol w:w="5049"/>
      </w:tblGrid>
      <w:tr w:rsidR="00D44A07" w:rsidRPr="007138D5" w:rsidTr="00026445">
        <w:trPr>
          <w:cantSplit/>
          <w:jc w:val="center"/>
        </w:trPr>
        <w:tc>
          <w:tcPr>
            <w:tcW w:w="4685" w:type="dxa"/>
          </w:tcPr>
          <w:p w:rsidR="00D44A07" w:rsidRPr="007138D5" w:rsidRDefault="00D44A07" w:rsidP="00026445">
            <w:pPr>
              <w:suppressAutoHyphens/>
              <w:jc w:val="both"/>
              <w:rPr>
                <w:b/>
              </w:rPr>
            </w:pPr>
            <w:r w:rsidRPr="007138D5">
              <w:rPr>
                <w:b/>
              </w:rPr>
              <w:t>ПОСТАВЩИК:</w:t>
            </w:r>
          </w:p>
        </w:tc>
        <w:tc>
          <w:tcPr>
            <w:tcW w:w="5049" w:type="dxa"/>
          </w:tcPr>
          <w:p w:rsidR="00D44A07" w:rsidRPr="007138D5" w:rsidRDefault="00D44A07" w:rsidP="00026445">
            <w:pPr>
              <w:suppressAutoHyphens/>
              <w:jc w:val="both"/>
              <w:rPr>
                <w:b/>
              </w:rPr>
            </w:pPr>
            <w:r w:rsidRPr="007138D5">
              <w:rPr>
                <w:b/>
              </w:rPr>
              <w:t>ПОКУПАТЕЛЬ:</w:t>
            </w:r>
          </w:p>
        </w:tc>
      </w:tr>
      <w:tr w:rsidR="00D44A07" w:rsidRPr="007138D5" w:rsidTr="00026445">
        <w:trPr>
          <w:cantSplit/>
          <w:jc w:val="center"/>
        </w:trPr>
        <w:tc>
          <w:tcPr>
            <w:tcW w:w="4685" w:type="dxa"/>
          </w:tcPr>
          <w:p w:rsidR="00D44A07" w:rsidRPr="007138D5" w:rsidRDefault="00D44A07" w:rsidP="00026445">
            <w:pPr>
              <w:suppressAutoHyphens/>
              <w:jc w:val="both"/>
            </w:pPr>
          </w:p>
        </w:tc>
        <w:tc>
          <w:tcPr>
            <w:tcW w:w="5049" w:type="dxa"/>
          </w:tcPr>
          <w:p w:rsidR="00D44A07" w:rsidRPr="007138D5" w:rsidRDefault="00D44A07" w:rsidP="00026445">
            <w:pPr>
              <w:suppressAutoHyphens/>
              <w:jc w:val="both"/>
            </w:pPr>
            <w:r w:rsidRPr="007138D5">
              <w:t>Открытое акционерное общество «Сберегательный банк «Беларусбанк»</w:t>
            </w:r>
          </w:p>
        </w:tc>
      </w:tr>
      <w:tr w:rsidR="00D44A07" w:rsidRPr="007138D5" w:rsidTr="00026445">
        <w:trPr>
          <w:cantSplit/>
          <w:jc w:val="center"/>
        </w:trPr>
        <w:tc>
          <w:tcPr>
            <w:tcW w:w="4685" w:type="dxa"/>
          </w:tcPr>
          <w:p w:rsidR="00D44A07" w:rsidRPr="007138D5" w:rsidRDefault="00D44A07" w:rsidP="00026445">
            <w:pPr>
              <w:rPr>
                <w:lang w:val="uz-Cyrl-UZ"/>
              </w:rPr>
            </w:pPr>
            <w:r w:rsidRPr="007138D5">
              <w:rPr>
                <w:lang w:val="uz-Cyrl-UZ"/>
              </w:rPr>
              <w:t xml:space="preserve">Юридический адрес: </w:t>
            </w:r>
          </w:p>
          <w:p w:rsidR="00D44A07" w:rsidRPr="007138D5" w:rsidRDefault="00D44A07" w:rsidP="00026445">
            <w:pPr>
              <w:rPr>
                <w:lang w:val="uz-Cyrl-UZ"/>
              </w:rPr>
            </w:pPr>
            <w:r w:rsidRPr="007138D5">
              <w:rPr>
                <w:lang w:val="uz-Cyrl-UZ"/>
              </w:rPr>
              <w:t xml:space="preserve">Почтовый адрес: </w:t>
            </w:r>
          </w:p>
          <w:p w:rsidR="00D44A07" w:rsidRPr="007138D5" w:rsidRDefault="00D44A07" w:rsidP="00026445">
            <w:pPr>
              <w:rPr>
                <w:lang w:val="uz-Cyrl-UZ"/>
              </w:rPr>
            </w:pPr>
            <w:r w:rsidRPr="007138D5">
              <w:rPr>
                <w:lang w:val="uz-Cyrl-UZ"/>
              </w:rPr>
              <w:t>Банковские реквизиты:</w:t>
            </w:r>
          </w:p>
          <w:p w:rsidR="00D44A07" w:rsidRPr="007138D5" w:rsidRDefault="00D44A07" w:rsidP="00026445">
            <w:pPr>
              <w:rPr>
                <w:shd w:val="clear" w:color="auto" w:fill="FFFFFF"/>
              </w:rPr>
            </w:pPr>
            <w:r w:rsidRPr="007138D5">
              <w:rPr>
                <w:shd w:val="clear" w:color="auto" w:fill="FFFFFF"/>
              </w:rPr>
              <w:t xml:space="preserve">IBAN: </w:t>
            </w:r>
          </w:p>
          <w:p w:rsidR="00D44A07" w:rsidRPr="007138D5" w:rsidRDefault="00D44A07" w:rsidP="00026445">
            <w:pPr>
              <w:rPr>
                <w:strike/>
                <w:lang w:val="uz-Cyrl-UZ"/>
              </w:rPr>
            </w:pPr>
            <w:r w:rsidRPr="007138D5">
              <w:rPr>
                <w:shd w:val="clear" w:color="auto" w:fill="FFFFFF"/>
              </w:rPr>
              <w:t>БИК, УНП, ОКПО</w:t>
            </w:r>
          </w:p>
          <w:p w:rsidR="00D44A07" w:rsidRPr="007138D5" w:rsidRDefault="00D44A07" w:rsidP="00026445">
            <w:pPr>
              <w:textAlignment w:val="baseline"/>
              <w:rPr>
                <w:lang w:val="uz-Cyrl-UZ"/>
              </w:rPr>
            </w:pPr>
          </w:p>
        </w:tc>
        <w:tc>
          <w:tcPr>
            <w:tcW w:w="5049" w:type="dxa"/>
          </w:tcPr>
          <w:p w:rsidR="00D44A07" w:rsidRPr="007138D5" w:rsidRDefault="00D44A07" w:rsidP="00026445">
            <w:pPr>
              <w:rPr>
                <w:lang w:val="uz-Cyrl-UZ"/>
              </w:rPr>
            </w:pPr>
            <w:r w:rsidRPr="007138D5">
              <w:rPr>
                <w:lang w:val="uz-Cyrl-UZ"/>
              </w:rPr>
              <w:t>Юридический адрес: Республика Беларусь,</w:t>
            </w:r>
          </w:p>
          <w:p w:rsidR="00D44A07" w:rsidRPr="007138D5" w:rsidRDefault="00D44A07" w:rsidP="00026445">
            <w:pPr>
              <w:rPr>
                <w:lang w:val="uz-Cyrl-UZ"/>
              </w:rPr>
            </w:pPr>
            <w:r w:rsidRPr="007138D5">
              <w:rPr>
                <w:lang w:val="uz-Cyrl-UZ"/>
              </w:rPr>
              <w:t>220089, г. Минск, пр-т Дзержинского, 18</w:t>
            </w:r>
          </w:p>
          <w:p w:rsidR="00D44A07" w:rsidRPr="007138D5" w:rsidRDefault="00D44A07" w:rsidP="00026445">
            <w:pPr>
              <w:rPr>
                <w:lang w:val="uz-Cyrl-UZ"/>
              </w:rPr>
            </w:pPr>
            <w:r w:rsidRPr="007138D5">
              <w:rPr>
                <w:lang w:val="uz-Cyrl-UZ"/>
              </w:rPr>
              <w:t>Банковские реквизиты:</w:t>
            </w:r>
          </w:p>
          <w:p w:rsidR="00D44A07" w:rsidRPr="007138D5" w:rsidRDefault="00D44A07" w:rsidP="00026445">
            <w:pPr>
              <w:rPr>
                <w:lang w:val="uz-Cyrl-UZ"/>
              </w:rPr>
            </w:pPr>
            <w:r w:rsidRPr="007138D5">
              <w:rPr>
                <w:lang w:val="uz-Cyrl-UZ"/>
              </w:rPr>
              <w:t xml:space="preserve">IBAN:  </w:t>
            </w:r>
          </w:p>
          <w:p w:rsidR="00D44A07" w:rsidRPr="007138D5" w:rsidRDefault="00D44A07" w:rsidP="00026445">
            <w:pPr>
              <w:rPr>
                <w:lang w:val="uz-Cyrl-UZ"/>
              </w:rPr>
            </w:pPr>
            <w:r w:rsidRPr="007138D5">
              <w:rPr>
                <w:lang w:val="uz-Cyrl-UZ"/>
              </w:rPr>
              <w:t>в ОАО «АСБ Беларусбанк»</w:t>
            </w:r>
          </w:p>
          <w:p w:rsidR="00D44A07" w:rsidRPr="007138D5" w:rsidRDefault="00D44A07" w:rsidP="00026445">
            <w:pPr>
              <w:rPr>
                <w:lang w:val="uz-Cyrl-UZ"/>
              </w:rPr>
            </w:pPr>
            <w:r w:rsidRPr="007138D5">
              <w:rPr>
                <w:lang w:val="uz-Cyrl-UZ"/>
              </w:rPr>
              <w:t>БИК AKBBBY2X, УНП 100325912,</w:t>
            </w:r>
          </w:p>
          <w:p w:rsidR="00D44A07" w:rsidRPr="007138D5" w:rsidRDefault="00D44A07" w:rsidP="00026445">
            <w:pPr>
              <w:rPr>
                <w:lang w:val="uz-Cyrl-UZ"/>
              </w:rPr>
            </w:pPr>
            <w:r w:rsidRPr="007138D5">
              <w:rPr>
                <w:lang w:val="uz-Cyrl-UZ"/>
              </w:rPr>
              <w:t>ОКПО 37387991</w:t>
            </w:r>
          </w:p>
          <w:p w:rsidR="00D44A07" w:rsidRPr="007138D5" w:rsidRDefault="00D44A07" w:rsidP="00026445">
            <w:pPr>
              <w:rPr>
                <w:lang w:val="uz-Cyrl-UZ"/>
              </w:rPr>
            </w:pPr>
          </w:p>
        </w:tc>
      </w:tr>
      <w:tr w:rsidR="00D44A07" w:rsidRPr="007138D5" w:rsidTr="00026445">
        <w:trPr>
          <w:cantSplit/>
          <w:trHeight w:val="882"/>
          <w:jc w:val="center"/>
        </w:trPr>
        <w:tc>
          <w:tcPr>
            <w:tcW w:w="4685" w:type="dxa"/>
          </w:tcPr>
          <w:p w:rsidR="00D44A07" w:rsidRPr="007138D5" w:rsidRDefault="00D44A07" w:rsidP="00026445">
            <w:pPr>
              <w:suppressAutoHyphens/>
              <w:jc w:val="both"/>
            </w:pPr>
          </w:p>
          <w:p w:rsidR="00D44A07" w:rsidRPr="007138D5" w:rsidRDefault="00D44A07" w:rsidP="00026445">
            <w:pPr>
              <w:suppressAutoHyphens/>
              <w:jc w:val="both"/>
            </w:pPr>
          </w:p>
          <w:p w:rsidR="00D44A07" w:rsidRPr="007138D5" w:rsidRDefault="00D44A07" w:rsidP="00026445">
            <w:pPr>
              <w:suppressAutoHyphens/>
              <w:jc w:val="both"/>
            </w:pPr>
            <w:r w:rsidRPr="007138D5">
              <w:t xml:space="preserve">__________________ </w:t>
            </w:r>
          </w:p>
          <w:p w:rsidR="00D44A07" w:rsidRPr="007138D5" w:rsidRDefault="00D44A07" w:rsidP="00026445">
            <w:pPr>
              <w:rPr>
                <w:lang w:val="uz-Cyrl-UZ"/>
              </w:rPr>
            </w:pPr>
            <w:r w:rsidRPr="007138D5" w:rsidDel="00C63138">
              <w:t xml:space="preserve"> </w:t>
            </w:r>
            <w:r w:rsidRPr="007138D5">
              <w:t xml:space="preserve">«___» _____________ 2026 г. </w:t>
            </w:r>
          </w:p>
        </w:tc>
        <w:tc>
          <w:tcPr>
            <w:tcW w:w="5049" w:type="dxa"/>
          </w:tcPr>
          <w:p w:rsidR="00D44A07" w:rsidRPr="007138D5" w:rsidRDefault="00D44A07" w:rsidP="00026445">
            <w:pPr>
              <w:suppressAutoHyphens/>
              <w:jc w:val="both"/>
            </w:pPr>
          </w:p>
          <w:p w:rsidR="00D44A07" w:rsidRPr="007138D5" w:rsidRDefault="00D44A07" w:rsidP="00026445">
            <w:pPr>
              <w:suppressAutoHyphens/>
              <w:jc w:val="both"/>
            </w:pPr>
          </w:p>
          <w:p w:rsidR="00D44A07" w:rsidRPr="007138D5" w:rsidRDefault="00D44A07" w:rsidP="00026445">
            <w:pPr>
              <w:suppressAutoHyphens/>
              <w:jc w:val="both"/>
            </w:pPr>
            <w:r w:rsidRPr="007138D5">
              <w:t xml:space="preserve">__________________ </w:t>
            </w:r>
          </w:p>
          <w:p w:rsidR="00D44A07" w:rsidRPr="007138D5" w:rsidRDefault="00D44A07" w:rsidP="00026445">
            <w:pPr>
              <w:rPr>
                <w:lang w:val="uz-Cyrl-UZ"/>
              </w:rPr>
            </w:pPr>
            <w:r w:rsidRPr="007138D5">
              <w:t>«___» _____________ 2026 г.</w:t>
            </w:r>
          </w:p>
        </w:tc>
      </w:tr>
      <w:tr w:rsidR="00D44A07" w:rsidRPr="007138D5" w:rsidTr="00026445">
        <w:trPr>
          <w:cantSplit/>
          <w:trHeight w:val="207"/>
          <w:jc w:val="center"/>
        </w:trPr>
        <w:tc>
          <w:tcPr>
            <w:tcW w:w="4685" w:type="dxa"/>
          </w:tcPr>
          <w:p w:rsidR="00D44A07" w:rsidRPr="007138D5" w:rsidRDefault="00D44A07" w:rsidP="00026445">
            <w:pPr>
              <w:suppressAutoHyphens/>
              <w:jc w:val="both"/>
            </w:pPr>
            <w:r w:rsidRPr="007138D5">
              <w:t>М.П. (при наличии печати)</w:t>
            </w:r>
          </w:p>
        </w:tc>
        <w:tc>
          <w:tcPr>
            <w:tcW w:w="5049" w:type="dxa"/>
          </w:tcPr>
          <w:p w:rsidR="00D44A07" w:rsidRPr="007138D5" w:rsidRDefault="00D44A07" w:rsidP="00026445">
            <w:pPr>
              <w:suppressAutoHyphens/>
              <w:jc w:val="both"/>
            </w:pPr>
          </w:p>
        </w:tc>
      </w:tr>
    </w:tbl>
    <w:p w:rsidR="00D44A07" w:rsidRDefault="00D44A07" w:rsidP="00D44A07">
      <w:pPr>
        <w:widowControl w:val="0"/>
        <w:tabs>
          <w:tab w:val="left" w:pos="1180"/>
        </w:tabs>
        <w:suppressAutoHyphens/>
        <w:autoSpaceDE w:val="0"/>
        <w:jc w:val="center"/>
        <w:rPr>
          <w:kern w:val="1"/>
          <w:sz w:val="22"/>
          <w:szCs w:val="22"/>
          <w:lang w:eastAsia="ar-SA"/>
        </w:rPr>
      </w:pPr>
    </w:p>
    <w:p w:rsidR="00D44A07" w:rsidRDefault="00D44A07" w:rsidP="00D44A07">
      <w:pPr>
        <w:widowControl w:val="0"/>
        <w:tabs>
          <w:tab w:val="left" w:pos="1180"/>
        </w:tabs>
        <w:suppressAutoHyphens/>
        <w:autoSpaceDE w:val="0"/>
        <w:jc w:val="center"/>
        <w:rPr>
          <w:kern w:val="1"/>
          <w:sz w:val="22"/>
          <w:szCs w:val="22"/>
          <w:lang w:eastAsia="ar-SA"/>
        </w:rPr>
      </w:pPr>
    </w:p>
    <w:p w:rsidR="00D44A07" w:rsidRDefault="00D44A07" w:rsidP="00D44A07">
      <w:pPr>
        <w:widowControl w:val="0"/>
        <w:tabs>
          <w:tab w:val="left" w:pos="1180"/>
        </w:tabs>
        <w:suppressAutoHyphens/>
        <w:autoSpaceDE w:val="0"/>
        <w:jc w:val="center"/>
        <w:rPr>
          <w:kern w:val="1"/>
          <w:sz w:val="22"/>
          <w:szCs w:val="22"/>
          <w:lang w:eastAsia="ar-SA"/>
        </w:rPr>
      </w:pPr>
    </w:p>
    <w:p w:rsidR="00D44A07" w:rsidRPr="007138D5" w:rsidRDefault="00D44A07" w:rsidP="00D44A07">
      <w:pPr>
        <w:keepNext/>
        <w:ind w:right="282"/>
        <w:jc w:val="right"/>
        <w:outlineLvl w:val="0"/>
        <w:rPr>
          <w:b/>
          <w:bCs/>
          <w:lang w:eastAsia="en-US"/>
        </w:rPr>
        <w:sectPr w:rsidR="00D44A07" w:rsidRPr="007138D5" w:rsidSect="0011667F">
          <w:footerReference w:type="default" r:id="rId5"/>
          <w:footnotePr>
            <w:numRestart w:val="eachSect"/>
          </w:footnotePr>
          <w:pgSz w:w="11906" w:h="16838" w:code="9"/>
          <w:pgMar w:top="1134" w:right="567" w:bottom="1134" w:left="1701" w:header="454" w:footer="454" w:gutter="0"/>
          <w:cols w:space="708"/>
          <w:titlePg/>
          <w:docGrid w:linePitch="360"/>
        </w:sectPr>
      </w:pPr>
    </w:p>
    <w:p w:rsidR="00D44A07" w:rsidRPr="007138D5" w:rsidRDefault="00D44A07" w:rsidP="00D44A07">
      <w:pPr>
        <w:keepNext/>
        <w:ind w:right="282"/>
        <w:jc w:val="right"/>
        <w:outlineLvl w:val="0"/>
        <w:rPr>
          <w:b/>
          <w:bCs/>
          <w:lang w:eastAsia="en-US"/>
        </w:rPr>
      </w:pPr>
      <w:r w:rsidRPr="007138D5">
        <w:rPr>
          <w:b/>
          <w:bCs/>
          <w:lang w:eastAsia="en-US"/>
        </w:rPr>
        <w:lastRenderedPageBreak/>
        <w:t>Приложение 1</w:t>
      </w:r>
    </w:p>
    <w:p w:rsidR="00D44A07" w:rsidRPr="007138D5" w:rsidRDefault="00D44A07" w:rsidP="00D44A07">
      <w:pPr>
        <w:ind w:left="6372"/>
        <w:jc w:val="right"/>
      </w:pPr>
      <w:r w:rsidRPr="007138D5">
        <w:t xml:space="preserve">к Договору поставки </w:t>
      </w:r>
    </w:p>
    <w:p w:rsidR="00D44A07" w:rsidRPr="007138D5" w:rsidRDefault="00D44A07" w:rsidP="00D44A07">
      <w:pPr>
        <w:ind w:left="12036" w:hanging="270"/>
        <w:jc w:val="right"/>
      </w:pPr>
      <w:r w:rsidRPr="007138D5">
        <w:t>№ _________</w:t>
      </w:r>
      <w:r w:rsidRPr="007138D5">
        <w:rPr>
          <w:bCs/>
          <w:lang w:eastAsia="en-US"/>
        </w:rPr>
        <w:t xml:space="preserve"> / ______</w:t>
      </w:r>
    </w:p>
    <w:p w:rsidR="00D44A07" w:rsidRPr="007138D5" w:rsidRDefault="00D44A07" w:rsidP="00D44A07">
      <w:pPr>
        <w:ind w:left="6372"/>
        <w:jc w:val="right"/>
      </w:pPr>
      <w:r w:rsidRPr="007138D5">
        <w:t>от «___» ________ 2026 г.</w:t>
      </w:r>
    </w:p>
    <w:p w:rsidR="00D44A07" w:rsidRPr="007138D5" w:rsidRDefault="00D44A07" w:rsidP="00D44A07">
      <w:pPr>
        <w:ind w:firstLine="720"/>
        <w:jc w:val="right"/>
      </w:pPr>
    </w:p>
    <w:p w:rsidR="00D44A07" w:rsidRPr="007138D5" w:rsidRDefault="00D44A07" w:rsidP="00D44A07">
      <w:pPr>
        <w:jc w:val="center"/>
      </w:pPr>
      <w:r w:rsidRPr="007138D5">
        <w:t>СПЕЦИФИКАЦИЯ</w:t>
      </w:r>
    </w:p>
    <w:p w:rsidR="00D44A07" w:rsidRPr="007138D5" w:rsidRDefault="00D44A07" w:rsidP="00D44A07">
      <w:pPr>
        <w:spacing w:line="276" w:lineRule="auto"/>
        <w:jc w:val="center"/>
      </w:pPr>
      <w:r w:rsidRPr="007138D5">
        <w:t>(протокол согласования договорной цены)</w:t>
      </w:r>
    </w:p>
    <w:tbl>
      <w:tblPr>
        <w:tblpPr w:leftFromText="180" w:rightFromText="180" w:vertAnchor="text" w:horzAnchor="margin" w:tblpY="75"/>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1"/>
        <w:gridCol w:w="3921"/>
        <w:gridCol w:w="1451"/>
        <w:gridCol w:w="1982"/>
        <w:gridCol w:w="2268"/>
        <w:gridCol w:w="4366"/>
      </w:tblGrid>
      <w:tr w:rsidR="00D44A07" w:rsidRPr="007138D5" w:rsidTr="00026445">
        <w:trPr>
          <w:trHeight w:val="570"/>
        </w:trPr>
        <w:tc>
          <w:tcPr>
            <w:tcW w:w="721" w:type="dxa"/>
            <w:shd w:val="clear" w:color="auto" w:fill="auto"/>
            <w:vAlign w:val="center"/>
            <w:hideMark/>
          </w:tcPr>
          <w:p w:rsidR="00D44A07" w:rsidRPr="007138D5" w:rsidRDefault="00D44A07" w:rsidP="00026445">
            <w:pPr>
              <w:jc w:val="both"/>
              <w:rPr>
                <w:lang w:eastAsia="en-US"/>
              </w:rPr>
            </w:pPr>
            <w:r w:rsidRPr="007138D5">
              <w:rPr>
                <w:lang w:eastAsia="en-US"/>
              </w:rPr>
              <w:t>№ п/п</w:t>
            </w:r>
          </w:p>
        </w:tc>
        <w:tc>
          <w:tcPr>
            <w:tcW w:w="3921" w:type="dxa"/>
            <w:shd w:val="clear" w:color="auto" w:fill="auto"/>
            <w:vAlign w:val="center"/>
            <w:hideMark/>
          </w:tcPr>
          <w:p w:rsidR="00D44A07" w:rsidRPr="007138D5" w:rsidRDefault="00D44A07" w:rsidP="00026445">
            <w:pPr>
              <w:jc w:val="both"/>
              <w:rPr>
                <w:lang w:eastAsia="en-US"/>
              </w:rPr>
            </w:pPr>
            <w:r w:rsidRPr="007138D5">
              <w:rPr>
                <w:lang w:eastAsia="en-US"/>
              </w:rPr>
              <w:t>Наименование Товара</w:t>
            </w:r>
          </w:p>
        </w:tc>
        <w:tc>
          <w:tcPr>
            <w:tcW w:w="1451" w:type="dxa"/>
            <w:shd w:val="clear" w:color="auto" w:fill="auto"/>
            <w:vAlign w:val="center"/>
            <w:hideMark/>
          </w:tcPr>
          <w:p w:rsidR="00D44A07" w:rsidRPr="007138D5" w:rsidRDefault="00D44A07" w:rsidP="00026445">
            <w:pPr>
              <w:jc w:val="both"/>
              <w:rPr>
                <w:lang w:eastAsia="en-US"/>
              </w:rPr>
            </w:pPr>
            <w:r w:rsidRPr="007138D5">
              <w:rPr>
                <w:lang w:eastAsia="en-US"/>
              </w:rPr>
              <w:t>Кол-во, ед.</w:t>
            </w:r>
          </w:p>
        </w:tc>
        <w:tc>
          <w:tcPr>
            <w:tcW w:w="1982" w:type="dxa"/>
            <w:shd w:val="clear" w:color="auto" w:fill="auto"/>
            <w:vAlign w:val="center"/>
            <w:hideMark/>
          </w:tcPr>
          <w:p w:rsidR="00D44A07" w:rsidRPr="007138D5" w:rsidRDefault="00D44A07" w:rsidP="00026445">
            <w:pPr>
              <w:jc w:val="both"/>
              <w:rPr>
                <w:lang w:eastAsia="en-US"/>
              </w:rPr>
            </w:pPr>
            <w:r w:rsidRPr="007138D5">
              <w:rPr>
                <w:lang w:eastAsia="en-US"/>
              </w:rPr>
              <w:t>Цена за ед. без НДС, бел. руб.</w:t>
            </w:r>
          </w:p>
        </w:tc>
        <w:tc>
          <w:tcPr>
            <w:tcW w:w="2268" w:type="dxa"/>
            <w:shd w:val="clear" w:color="auto" w:fill="auto"/>
            <w:vAlign w:val="center"/>
            <w:hideMark/>
          </w:tcPr>
          <w:p w:rsidR="00D44A07" w:rsidRPr="007138D5" w:rsidRDefault="00D44A07" w:rsidP="00026445">
            <w:pPr>
              <w:jc w:val="both"/>
              <w:rPr>
                <w:lang w:eastAsia="en-US"/>
              </w:rPr>
            </w:pPr>
            <w:r w:rsidRPr="007138D5">
              <w:rPr>
                <w:lang w:eastAsia="en-US"/>
              </w:rPr>
              <w:t>Сумма НДС (20%),  бел. руб.</w:t>
            </w:r>
          </w:p>
        </w:tc>
        <w:tc>
          <w:tcPr>
            <w:tcW w:w="4366" w:type="dxa"/>
            <w:shd w:val="clear" w:color="auto" w:fill="auto"/>
            <w:vAlign w:val="center"/>
            <w:hideMark/>
          </w:tcPr>
          <w:p w:rsidR="00D44A07" w:rsidRPr="007138D5" w:rsidRDefault="00D44A07" w:rsidP="00026445">
            <w:pPr>
              <w:jc w:val="both"/>
              <w:rPr>
                <w:lang w:eastAsia="en-US"/>
              </w:rPr>
            </w:pPr>
            <w:r w:rsidRPr="007138D5">
              <w:rPr>
                <w:lang w:eastAsia="en-US"/>
              </w:rPr>
              <w:t>Стоимость, с НДС,  бел. руб.</w:t>
            </w:r>
          </w:p>
        </w:tc>
      </w:tr>
      <w:tr w:rsidR="00D44A07" w:rsidRPr="007138D5" w:rsidTr="00026445">
        <w:trPr>
          <w:trHeight w:val="608"/>
        </w:trPr>
        <w:tc>
          <w:tcPr>
            <w:tcW w:w="721" w:type="dxa"/>
            <w:shd w:val="clear" w:color="auto" w:fill="auto"/>
            <w:vAlign w:val="center"/>
          </w:tcPr>
          <w:p w:rsidR="00D44A07" w:rsidRPr="007138D5" w:rsidRDefault="00D44A07" w:rsidP="00026445">
            <w:pPr>
              <w:jc w:val="both"/>
              <w:rPr>
                <w:strike/>
                <w:lang w:eastAsia="en-US"/>
              </w:rPr>
            </w:pPr>
          </w:p>
        </w:tc>
        <w:tc>
          <w:tcPr>
            <w:tcW w:w="3921" w:type="dxa"/>
            <w:shd w:val="clear" w:color="auto" w:fill="auto"/>
            <w:vAlign w:val="center"/>
          </w:tcPr>
          <w:p w:rsidR="00D44A07" w:rsidRPr="007138D5" w:rsidRDefault="00D44A07" w:rsidP="00026445">
            <w:pPr>
              <w:jc w:val="both"/>
              <w:rPr>
                <w:lang w:eastAsia="en-US"/>
              </w:rPr>
            </w:pPr>
          </w:p>
        </w:tc>
        <w:tc>
          <w:tcPr>
            <w:tcW w:w="1451" w:type="dxa"/>
            <w:shd w:val="clear" w:color="auto" w:fill="auto"/>
            <w:vAlign w:val="center"/>
          </w:tcPr>
          <w:p w:rsidR="00D44A07" w:rsidRPr="007138D5" w:rsidRDefault="00D44A07" w:rsidP="00026445">
            <w:pPr>
              <w:jc w:val="center"/>
              <w:rPr>
                <w:lang w:eastAsia="en-US"/>
              </w:rPr>
            </w:pPr>
          </w:p>
        </w:tc>
        <w:tc>
          <w:tcPr>
            <w:tcW w:w="1982" w:type="dxa"/>
            <w:shd w:val="clear" w:color="auto" w:fill="auto"/>
            <w:noWrap/>
            <w:vAlign w:val="center"/>
          </w:tcPr>
          <w:p w:rsidR="00D44A07" w:rsidRPr="007138D5" w:rsidRDefault="00D44A07" w:rsidP="00026445">
            <w:pPr>
              <w:jc w:val="right"/>
              <w:rPr>
                <w:lang w:eastAsia="en-US"/>
              </w:rPr>
            </w:pPr>
          </w:p>
        </w:tc>
        <w:tc>
          <w:tcPr>
            <w:tcW w:w="2268" w:type="dxa"/>
            <w:shd w:val="clear" w:color="auto" w:fill="auto"/>
            <w:noWrap/>
            <w:vAlign w:val="center"/>
          </w:tcPr>
          <w:p w:rsidR="00D44A07" w:rsidRPr="007138D5" w:rsidRDefault="00D44A07" w:rsidP="00026445">
            <w:pPr>
              <w:jc w:val="right"/>
              <w:rPr>
                <w:lang w:eastAsia="en-US"/>
              </w:rPr>
            </w:pPr>
          </w:p>
        </w:tc>
        <w:tc>
          <w:tcPr>
            <w:tcW w:w="4366" w:type="dxa"/>
            <w:shd w:val="clear" w:color="auto" w:fill="auto"/>
            <w:noWrap/>
            <w:vAlign w:val="center"/>
          </w:tcPr>
          <w:p w:rsidR="00D44A07" w:rsidRPr="007138D5" w:rsidRDefault="00D44A07" w:rsidP="00026445">
            <w:pPr>
              <w:jc w:val="right"/>
              <w:rPr>
                <w:lang w:eastAsia="en-US"/>
              </w:rPr>
            </w:pPr>
          </w:p>
        </w:tc>
      </w:tr>
      <w:tr w:rsidR="00D44A07" w:rsidRPr="007138D5" w:rsidTr="00026445">
        <w:trPr>
          <w:trHeight w:val="575"/>
        </w:trPr>
        <w:tc>
          <w:tcPr>
            <w:tcW w:w="721" w:type="dxa"/>
            <w:shd w:val="clear" w:color="auto" w:fill="auto"/>
            <w:vAlign w:val="center"/>
            <w:hideMark/>
          </w:tcPr>
          <w:p w:rsidR="00D44A07" w:rsidRPr="007138D5" w:rsidRDefault="00D44A07" w:rsidP="00026445">
            <w:pPr>
              <w:jc w:val="both"/>
              <w:rPr>
                <w:strike/>
                <w:lang w:eastAsia="en-US"/>
              </w:rPr>
            </w:pPr>
          </w:p>
        </w:tc>
        <w:tc>
          <w:tcPr>
            <w:tcW w:w="3921" w:type="dxa"/>
            <w:shd w:val="clear" w:color="auto" w:fill="auto"/>
            <w:vAlign w:val="center"/>
          </w:tcPr>
          <w:p w:rsidR="00D44A07" w:rsidRPr="007138D5" w:rsidRDefault="00D44A07" w:rsidP="00026445">
            <w:pPr>
              <w:jc w:val="both"/>
              <w:rPr>
                <w:lang w:eastAsia="en-US"/>
              </w:rPr>
            </w:pPr>
          </w:p>
        </w:tc>
        <w:tc>
          <w:tcPr>
            <w:tcW w:w="1451" w:type="dxa"/>
            <w:shd w:val="clear" w:color="auto" w:fill="auto"/>
            <w:vAlign w:val="center"/>
          </w:tcPr>
          <w:p w:rsidR="00D44A07" w:rsidRPr="007138D5" w:rsidRDefault="00D44A07" w:rsidP="00026445">
            <w:pPr>
              <w:jc w:val="center"/>
              <w:rPr>
                <w:lang w:eastAsia="en-US"/>
              </w:rPr>
            </w:pPr>
          </w:p>
        </w:tc>
        <w:tc>
          <w:tcPr>
            <w:tcW w:w="1982" w:type="dxa"/>
            <w:shd w:val="clear" w:color="auto" w:fill="auto"/>
            <w:noWrap/>
            <w:vAlign w:val="center"/>
          </w:tcPr>
          <w:p w:rsidR="00D44A07" w:rsidRPr="007138D5" w:rsidRDefault="00D44A07" w:rsidP="00026445">
            <w:pPr>
              <w:jc w:val="right"/>
              <w:rPr>
                <w:lang w:eastAsia="en-US"/>
              </w:rPr>
            </w:pPr>
          </w:p>
        </w:tc>
        <w:tc>
          <w:tcPr>
            <w:tcW w:w="2268" w:type="dxa"/>
            <w:shd w:val="clear" w:color="auto" w:fill="auto"/>
            <w:noWrap/>
            <w:vAlign w:val="center"/>
          </w:tcPr>
          <w:p w:rsidR="00D44A07" w:rsidRPr="007138D5" w:rsidRDefault="00D44A07" w:rsidP="00026445">
            <w:pPr>
              <w:jc w:val="right"/>
              <w:rPr>
                <w:lang w:eastAsia="en-US"/>
              </w:rPr>
            </w:pPr>
          </w:p>
        </w:tc>
        <w:tc>
          <w:tcPr>
            <w:tcW w:w="4366" w:type="dxa"/>
            <w:shd w:val="clear" w:color="auto" w:fill="auto"/>
            <w:noWrap/>
            <w:vAlign w:val="center"/>
          </w:tcPr>
          <w:p w:rsidR="00D44A07" w:rsidRPr="007138D5" w:rsidRDefault="00D44A07" w:rsidP="00026445">
            <w:pPr>
              <w:jc w:val="right"/>
              <w:rPr>
                <w:lang w:eastAsia="en-US"/>
              </w:rPr>
            </w:pPr>
          </w:p>
        </w:tc>
      </w:tr>
      <w:tr w:rsidR="00D44A07" w:rsidRPr="007138D5" w:rsidTr="00026445">
        <w:trPr>
          <w:trHeight w:val="147"/>
        </w:trPr>
        <w:tc>
          <w:tcPr>
            <w:tcW w:w="4642" w:type="dxa"/>
            <w:gridSpan w:val="2"/>
            <w:shd w:val="clear" w:color="auto" w:fill="auto"/>
            <w:noWrap/>
            <w:vAlign w:val="center"/>
          </w:tcPr>
          <w:p w:rsidR="00D44A07" w:rsidRPr="007138D5" w:rsidRDefault="00D44A07" w:rsidP="00026445">
            <w:pPr>
              <w:jc w:val="both"/>
              <w:rPr>
                <w:strike/>
                <w:lang w:eastAsia="en-US"/>
              </w:rPr>
            </w:pPr>
            <w:r w:rsidRPr="007138D5">
              <w:rPr>
                <w:lang w:eastAsia="en-US"/>
              </w:rPr>
              <w:t>Итого:</w:t>
            </w:r>
            <w:r w:rsidRPr="007138D5">
              <w:rPr>
                <w:strike/>
                <w:lang w:eastAsia="en-US"/>
              </w:rPr>
              <w:t xml:space="preserve"> </w:t>
            </w:r>
          </w:p>
        </w:tc>
        <w:tc>
          <w:tcPr>
            <w:tcW w:w="1451" w:type="dxa"/>
            <w:shd w:val="clear" w:color="auto" w:fill="auto"/>
            <w:noWrap/>
            <w:vAlign w:val="center"/>
          </w:tcPr>
          <w:p w:rsidR="00D44A07" w:rsidRPr="007138D5" w:rsidRDefault="00D44A07" w:rsidP="00026445">
            <w:pPr>
              <w:jc w:val="center"/>
              <w:rPr>
                <w:lang w:val="en-US" w:eastAsia="en-US"/>
              </w:rPr>
            </w:pPr>
          </w:p>
        </w:tc>
        <w:tc>
          <w:tcPr>
            <w:tcW w:w="1982" w:type="dxa"/>
            <w:shd w:val="clear" w:color="auto" w:fill="auto"/>
            <w:noWrap/>
            <w:vAlign w:val="center"/>
          </w:tcPr>
          <w:p w:rsidR="00D44A07" w:rsidRPr="007138D5" w:rsidRDefault="00D44A07" w:rsidP="00026445">
            <w:pPr>
              <w:jc w:val="right"/>
              <w:rPr>
                <w:lang w:eastAsia="en-US"/>
              </w:rPr>
            </w:pPr>
          </w:p>
        </w:tc>
        <w:tc>
          <w:tcPr>
            <w:tcW w:w="2268" w:type="dxa"/>
            <w:tcBorders>
              <w:top w:val="single" w:sz="4" w:space="0" w:color="auto"/>
              <w:left w:val="nil"/>
              <w:bottom w:val="single" w:sz="4" w:space="0" w:color="auto"/>
              <w:right w:val="single" w:sz="4" w:space="0" w:color="auto"/>
            </w:tcBorders>
            <w:shd w:val="clear" w:color="auto" w:fill="auto"/>
            <w:noWrap/>
            <w:vAlign w:val="center"/>
          </w:tcPr>
          <w:p w:rsidR="00D44A07" w:rsidRPr="007138D5" w:rsidRDefault="00D44A07" w:rsidP="00026445">
            <w:pPr>
              <w:jc w:val="right"/>
              <w:rPr>
                <w:lang w:eastAsia="en-US"/>
              </w:rPr>
            </w:pPr>
          </w:p>
        </w:tc>
        <w:tc>
          <w:tcPr>
            <w:tcW w:w="4366" w:type="dxa"/>
            <w:tcBorders>
              <w:top w:val="single" w:sz="4" w:space="0" w:color="auto"/>
              <w:left w:val="nil"/>
              <w:bottom w:val="single" w:sz="4" w:space="0" w:color="auto"/>
              <w:right w:val="single" w:sz="4" w:space="0" w:color="auto"/>
            </w:tcBorders>
            <w:shd w:val="clear" w:color="auto" w:fill="auto"/>
            <w:noWrap/>
            <w:vAlign w:val="center"/>
          </w:tcPr>
          <w:p w:rsidR="00D44A07" w:rsidRPr="007138D5" w:rsidRDefault="00D44A07" w:rsidP="00026445">
            <w:pPr>
              <w:jc w:val="right"/>
              <w:rPr>
                <w:lang w:eastAsia="en-US"/>
              </w:rPr>
            </w:pPr>
          </w:p>
        </w:tc>
      </w:tr>
    </w:tbl>
    <w:p w:rsidR="00D44A07" w:rsidRPr="007138D5" w:rsidRDefault="00D44A07" w:rsidP="00D44A07">
      <w:pPr>
        <w:jc w:val="both"/>
      </w:pPr>
    </w:p>
    <w:p w:rsidR="00D44A07" w:rsidRPr="007138D5" w:rsidRDefault="00D44A07" w:rsidP="00D44A07">
      <w:pPr>
        <w:jc w:val="both"/>
      </w:pPr>
    </w:p>
    <w:p w:rsidR="00D44A07" w:rsidRPr="007138D5" w:rsidRDefault="00D44A07" w:rsidP="00D44A07">
      <w:pPr>
        <w:ind w:firstLine="709"/>
        <w:jc w:val="both"/>
      </w:pPr>
      <w:r w:rsidRPr="007138D5">
        <w:t>Общая сумма стоимости Товара с учетом НДС по ставке 20% составляет белорусских рублей копейки, в том числе:</w:t>
      </w:r>
    </w:p>
    <w:p w:rsidR="00D44A07" w:rsidRPr="007138D5" w:rsidRDefault="00D44A07" w:rsidP="00D44A07">
      <w:pPr>
        <w:ind w:firstLine="709"/>
        <w:jc w:val="both"/>
      </w:pPr>
      <w:r w:rsidRPr="007138D5">
        <w:t>стоимость Товара без НДС составляет белорусских рубля копеек;</w:t>
      </w:r>
    </w:p>
    <w:p w:rsidR="00D44A07" w:rsidRPr="007138D5" w:rsidRDefault="00D44A07" w:rsidP="00D44A07">
      <w:pPr>
        <w:ind w:firstLine="709"/>
        <w:jc w:val="both"/>
      </w:pPr>
      <w:r w:rsidRPr="007138D5">
        <w:t>сумма НДС белорусских рублей копеек.</w:t>
      </w:r>
    </w:p>
    <w:p w:rsidR="00D44A07" w:rsidRPr="007138D5" w:rsidRDefault="00D44A07" w:rsidP="00D44A07">
      <w:pPr>
        <w:ind w:firstLine="709"/>
        <w:jc w:val="both"/>
      </w:pPr>
    </w:p>
    <w:p w:rsidR="00D44A07" w:rsidRPr="007138D5" w:rsidRDefault="00D44A07" w:rsidP="00D44A07">
      <w:pPr>
        <w:ind w:firstLine="709"/>
        <w:jc w:val="both"/>
      </w:pPr>
      <w:r w:rsidRPr="007138D5">
        <w:t>Год производства закупаемых Товаров – не ранее 2025 года.</w:t>
      </w:r>
    </w:p>
    <w:p w:rsidR="00D44A07" w:rsidRPr="007138D5" w:rsidRDefault="00D44A07" w:rsidP="00D44A07">
      <w:pPr>
        <w:ind w:firstLine="709"/>
        <w:jc w:val="both"/>
      </w:pPr>
    </w:p>
    <w:p w:rsidR="00D44A07" w:rsidRPr="007138D5" w:rsidRDefault="00D44A07" w:rsidP="00D44A07">
      <w:pPr>
        <w:ind w:firstLine="709"/>
        <w:jc w:val="both"/>
      </w:pPr>
    </w:p>
    <w:tbl>
      <w:tblPr>
        <w:tblW w:w="10106" w:type="dxa"/>
        <w:jc w:val="center"/>
        <w:tblLayout w:type="fixed"/>
        <w:tblLook w:val="0000" w:firstRow="0" w:lastRow="0" w:firstColumn="0" w:lastColumn="0" w:noHBand="0" w:noVBand="0"/>
      </w:tblPr>
      <w:tblGrid>
        <w:gridCol w:w="5053"/>
        <w:gridCol w:w="5053"/>
      </w:tblGrid>
      <w:tr w:rsidR="00D44A07" w:rsidRPr="007138D5" w:rsidTr="00026445">
        <w:trPr>
          <w:cantSplit/>
          <w:jc w:val="center"/>
        </w:trPr>
        <w:tc>
          <w:tcPr>
            <w:tcW w:w="5053" w:type="dxa"/>
            <w:tcBorders>
              <w:top w:val="nil"/>
              <w:left w:val="nil"/>
              <w:bottom w:val="nil"/>
              <w:right w:val="nil"/>
            </w:tcBorders>
          </w:tcPr>
          <w:p w:rsidR="00D44A07" w:rsidRPr="007138D5" w:rsidRDefault="00D44A07" w:rsidP="00026445">
            <w:pPr>
              <w:suppressAutoHyphens/>
              <w:jc w:val="both"/>
            </w:pPr>
            <w:r w:rsidRPr="007138D5">
              <w:t>ПОСТАВЩИК:</w:t>
            </w:r>
          </w:p>
        </w:tc>
        <w:tc>
          <w:tcPr>
            <w:tcW w:w="5053" w:type="dxa"/>
            <w:tcBorders>
              <w:top w:val="nil"/>
              <w:left w:val="nil"/>
              <w:bottom w:val="nil"/>
              <w:right w:val="nil"/>
            </w:tcBorders>
          </w:tcPr>
          <w:p w:rsidR="00D44A07" w:rsidRPr="007138D5" w:rsidRDefault="00D44A07" w:rsidP="00026445">
            <w:pPr>
              <w:suppressAutoHyphens/>
              <w:jc w:val="both"/>
            </w:pPr>
            <w:r w:rsidRPr="007138D5">
              <w:t>ПОКУПАТЕЛЬ:</w:t>
            </w:r>
          </w:p>
        </w:tc>
      </w:tr>
      <w:tr w:rsidR="00D44A07" w:rsidRPr="007138D5" w:rsidTr="00026445">
        <w:trPr>
          <w:cantSplit/>
          <w:jc w:val="center"/>
        </w:trPr>
        <w:tc>
          <w:tcPr>
            <w:tcW w:w="5053" w:type="dxa"/>
            <w:tcBorders>
              <w:top w:val="nil"/>
              <w:left w:val="nil"/>
              <w:bottom w:val="nil"/>
              <w:right w:val="nil"/>
            </w:tcBorders>
          </w:tcPr>
          <w:p w:rsidR="00D44A07" w:rsidRPr="007138D5" w:rsidRDefault="00D44A07" w:rsidP="00026445">
            <w:pPr>
              <w:suppressAutoHyphens/>
              <w:jc w:val="both"/>
            </w:pPr>
          </w:p>
          <w:p w:rsidR="00D44A07" w:rsidRPr="007138D5" w:rsidRDefault="00D44A07" w:rsidP="00026445">
            <w:pPr>
              <w:suppressAutoHyphens/>
              <w:jc w:val="both"/>
            </w:pPr>
          </w:p>
          <w:p w:rsidR="00D44A07" w:rsidRPr="007138D5" w:rsidRDefault="00D44A07" w:rsidP="00026445">
            <w:r w:rsidRPr="007138D5">
              <w:t xml:space="preserve">__________________ </w:t>
            </w:r>
          </w:p>
          <w:p w:rsidR="00D44A07" w:rsidRPr="007138D5" w:rsidRDefault="00D44A07" w:rsidP="00026445">
            <w:r w:rsidRPr="007138D5">
              <w:t>«___» _____________ 2026 г.</w:t>
            </w:r>
          </w:p>
          <w:p w:rsidR="00D44A07" w:rsidRPr="007138D5" w:rsidRDefault="00D44A07" w:rsidP="00026445">
            <w:r w:rsidRPr="007138D5">
              <w:t>М.П. (при наличии печати)</w:t>
            </w:r>
          </w:p>
        </w:tc>
        <w:tc>
          <w:tcPr>
            <w:tcW w:w="5053" w:type="dxa"/>
            <w:tcBorders>
              <w:top w:val="nil"/>
              <w:left w:val="nil"/>
              <w:bottom w:val="nil"/>
              <w:right w:val="nil"/>
            </w:tcBorders>
          </w:tcPr>
          <w:p w:rsidR="00D44A07" w:rsidRPr="007138D5" w:rsidRDefault="00D44A07" w:rsidP="00026445">
            <w:pPr>
              <w:suppressAutoHyphens/>
              <w:jc w:val="both"/>
            </w:pPr>
          </w:p>
          <w:p w:rsidR="00D44A07" w:rsidRPr="007138D5" w:rsidRDefault="00D44A07" w:rsidP="00026445">
            <w:pPr>
              <w:suppressAutoHyphens/>
              <w:jc w:val="both"/>
            </w:pPr>
          </w:p>
          <w:p w:rsidR="00D44A07" w:rsidRPr="007138D5" w:rsidRDefault="00D44A07" w:rsidP="00026445">
            <w:pPr>
              <w:suppressAutoHyphens/>
              <w:jc w:val="both"/>
            </w:pPr>
            <w:r w:rsidRPr="007138D5">
              <w:t xml:space="preserve">__________________ </w:t>
            </w:r>
          </w:p>
          <w:p w:rsidR="00D44A07" w:rsidRPr="007138D5" w:rsidRDefault="00D44A07" w:rsidP="00026445">
            <w:pPr>
              <w:rPr>
                <w:lang w:val="uz-Cyrl-UZ"/>
              </w:rPr>
            </w:pPr>
            <w:r w:rsidRPr="007138D5">
              <w:t>«___» _____________ 2026 г.</w:t>
            </w:r>
          </w:p>
        </w:tc>
      </w:tr>
      <w:tr w:rsidR="00D44A07" w:rsidRPr="007138D5" w:rsidTr="00026445">
        <w:trPr>
          <w:cantSplit/>
          <w:jc w:val="center"/>
        </w:trPr>
        <w:tc>
          <w:tcPr>
            <w:tcW w:w="5053" w:type="dxa"/>
            <w:tcBorders>
              <w:top w:val="nil"/>
              <w:left w:val="nil"/>
              <w:bottom w:val="nil"/>
              <w:right w:val="nil"/>
            </w:tcBorders>
          </w:tcPr>
          <w:p w:rsidR="00D44A07" w:rsidRPr="007138D5" w:rsidRDefault="00D44A07" w:rsidP="00026445">
            <w:pPr>
              <w:suppressAutoHyphens/>
              <w:jc w:val="both"/>
            </w:pPr>
          </w:p>
        </w:tc>
        <w:tc>
          <w:tcPr>
            <w:tcW w:w="5053" w:type="dxa"/>
            <w:tcBorders>
              <w:top w:val="nil"/>
              <w:left w:val="nil"/>
              <w:bottom w:val="nil"/>
              <w:right w:val="nil"/>
            </w:tcBorders>
          </w:tcPr>
          <w:p w:rsidR="00D44A07" w:rsidRPr="007138D5" w:rsidRDefault="00D44A07" w:rsidP="00026445">
            <w:pPr>
              <w:suppressAutoHyphens/>
              <w:jc w:val="both"/>
            </w:pPr>
          </w:p>
        </w:tc>
      </w:tr>
    </w:tbl>
    <w:p w:rsidR="00D44A07" w:rsidRPr="007138D5" w:rsidRDefault="00D44A07" w:rsidP="00D44A07">
      <w:pPr>
        <w:jc w:val="both"/>
        <w:sectPr w:rsidR="00D44A07" w:rsidRPr="007138D5" w:rsidSect="0011667F">
          <w:pgSz w:w="16838" w:h="11906" w:orient="landscape" w:code="9"/>
          <w:pgMar w:top="1134" w:right="567" w:bottom="1134" w:left="1701" w:header="454" w:footer="454" w:gutter="0"/>
          <w:cols w:space="708"/>
          <w:titlePg/>
          <w:docGrid w:linePitch="360"/>
        </w:sectPr>
      </w:pPr>
    </w:p>
    <w:p w:rsidR="00D44A07" w:rsidRPr="007138D5" w:rsidRDefault="00D44A07" w:rsidP="00D44A07">
      <w:pPr>
        <w:keepNext/>
        <w:ind w:right="-1"/>
        <w:jc w:val="right"/>
        <w:outlineLvl w:val="0"/>
        <w:rPr>
          <w:b/>
          <w:bCs/>
          <w:lang w:eastAsia="en-US"/>
        </w:rPr>
      </w:pPr>
      <w:r>
        <w:rPr>
          <w:b/>
          <w:bCs/>
          <w:lang w:eastAsia="en-US"/>
        </w:rPr>
        <w:lastRenderedPageBreak/>
        <w:t xml:space="preserve"> </w:t>
      </w:r>
      <w:r w:rsidRPr="007138D5">
        <w:rPr>
          <w:b/>
          <w:bCs/>
          <w:lang w:eastAsia="en-US"/>
        </w:rPr>
        <w:t>Приложение 2</w:t>
      </w:r>
    </w:p>
    <w:p w:rsidR="00D44A07" w:rsidRPr="007138D5" w:rsidRDefault="00D44A07" w:rsidP="00D44A07">
      <w:pPr>
        <w:ind w:left="6372"/>
        <w:jc w:val="right"/>
      </w:pPr>
      <w:r w:rsidRPr="007138D5">
        <w:t xml:space="preserve">к Договору поставки </w:t>
      </w:r>
    </w:p>
    <w:p w:rsidR="00D44A07" w:rsidRPr="007138D5" w:rsidRDefault="00D44A07" w:rsidP="00D44A07">
      <w:pPr>
        <w:ind w:left="6372" w:firstLine="708"/>
        <w:jc w:val="right"/>
      </w:pPr>
      <w:r w:rsidRPr="007138D5">
        <w:t xml:space="preserve">   №_______ </w:t>
      </w:r>
      <w:r w:rsidRPr="007138D5">
        <w:rPr>
          <w:bCs/>
          <w:lang w:eastAsia="en-US"/>
        </w:rPr>
        <w:t xml:space="preserve"> / ______</w:t>
      </w:r>
    </w:p>
    <w:p w:rsidR="00D44A07" w:rsidRPr="007138D5" w:rsidRDefault="00D44A07" w:rsidP="00D44A07">
      <w:pPr>
        <w:ind w:left="6372"/>
        <w:rPr>
          <w:sz w:val="28"/>
          <w:szCs w:val="28"/>
        </w:rPr>
      </w:pPr>
      <w:r w:rsidRPr="007138D5">
        <w:t xml:space="preserve">          от «___» ________ 2026 г.</w:t>
      </w:r>
    </w:p>
    <w:p w:rsidR="00D44A07" w:rsidRPr="007138D5" w:rsidRDefault="00D44A07" w:rsidP="00D44A07">
      <w:pPr>
        <w:ind w:left="6372" w:firstLine="708"/>
        <w:rPr>
          <w:sz w:val="28"/>
          <w:szCs w:val="28"/>
        </w:rPr>
      </w:pPr>
    </w:p>
    <w:p w:rsidR="00D44A07" w:rsidRPr="007138D5" w:rsidRDefault="00D44A07" w:rsidP="00D44A07">
      <w:pPr>
        <w:jc w:val="center"/>
        <w:rPr>
          <w:b/>
        </w:rPr>
      </w:pPr>
      <w:r w:rsidRPr="007138D5">
        <w:rPr>
          <w:b/>
        </w:rPr>
        <w:t>Требования Покупателя к программно-техническому комплексу электронных кассиров</w:t>
      </w:r>
    </w:p>
    <w:p w:rsidR="00D44A07" w:rsidRPr="007138D5" w:rsidRDefault="00D44A07" w:rsidP="00D44A07">
      <w:pPr>
        <w:jc w:val="center"/>
      </w:pPr>
      <w:r w:rsidRPr="007138D5">
        <w:rPr>
          <w:i/>
        </w:rPr>
        <w:t>(которые Поставщик обязуется обеспечивать в ходе гарантийного ТО и ПРТО)</w:t>
      </w:r>
    </w:p>
    <w:p w:rsidR="00D44A07" w:rsidRPr="007138D5" w:rsidRDefault="00D44A07" w:rsidP="00D44A07">
      <w:pPr>
        <w:jc w:val="both"/>
      </w:pPr>
    </w:p>
    <w:p w:rsidR="00D44A07" w:rsidRPr="007138D5" w:rsidRDefault="00D44A07" w:rsidP="00D44A07">
      <w:pPr>
        <w:rPr>
          <w:u w:val="single"/>
        </w:rPr>
      </w:pPr>
      <w:r w:rsidRPr="007138D5">
        <w:rPr>
          <w:u w:val="single"/>
        </w:rPr>
        <w:t>1. Общие требования к состоянию программно-технического комплекса электронных кассиров и перечню работ, которые Поставщик обязуется обеспечивать в ходе гарантийного ТО и ПРТО:</w:t>
      </w:r>
    </w:p>
    <w:p w:rsidR="00D44A07" w:rsidRPr="007138D5" w:rsidRDefault="00D44A07" w:rsidP="00D44A07">
      <w:pPr>
        <w:tabs>
          <w:tab w:val="num" w:pos="1080"/>
        </w:tabs>
        <w:jc w:val="both"/>
      </w:pPr>
      <w:r w:rsidRPr="007138D5">
        <w:t>1.1. Поддерживать работоспособность всех без исключения систем коммуникаций (сетевых проводов, узлов, модулей, блоков, плат, деталей, датчиков, индикаторов и т.п. (далее элементов)), их чистоту и смазку, где необходимо;</w:t>
      </w:r>
    </w:p>
    <w:p w:rsidR="00D44A07" w:rsidRPr="007138D5" w:rsidRDefault="00D44A07" w:rsidP="00D44A07">
      <w:pPr>
        <w:tabs>
          <w:tab w:val="num" w:pos="1080"/>
        </w:tabs>
        <w:jc w:val="both"/>
      </w:pPr>
      <w:r w:rsidRPr="007138D5">
        <w:t>1.2. Осуществлять контроль за отсутствием элементов, подвергшихся критическому износу;</w:t>
      </w:r>
    </w:p>
    <w:p w:rsidR="00D44A07" w:rsidRPr="007138D5" w:rsidRDefault="00D44A07" w:rsidP="00D44A07">
      <w:pPr>
        <w:tabs>
          <w:tab w:val="num" w:pos="142"/>
          <w:tab w:val="num" w:pos="709"/>
        </w:tabs>
        <w:jc w:val="both"/>
      </w:pPr>
      <w:r w:rsidRPr="007138D5">
        <w:t>1.3. Осуществлять оптимальную калибровку датчиков устройства приема купюр, контроль за наличием актуальной прошивки валют;</w:t>
      </w:r>
    </w:p>
    <w:p w:rsidR="00D44A07" w:rsidRPr="007138D5" w:rsidRDefault="00D44A07" w:rsidP="00D44A07">
      <w:pPr>
        <w:tabs>
          <w:tab w:val="num" w:pos="142"/>
          <w:tab w:val="num" w:pos="709"/>
        </w:tabs>
        <w:jc w:val="both"/>
      </w:pPr>
      <w:r w:rsidRPr="007138D5">
        <w:t>1.4. Осуществлять оптимальную настройку датчиков подачи бумаги принтера (при наличии таковых);</w:t>
      </w:r>
    </w:p>
    <w:p w:rsidR="00D44A07" w:rsidRPr="007138D5" w:rsidRDefault="00D44A07" w:rsidP="00D44A07">
      <w:pPr>
        <w:tabs>
          <w:tab w:val="num" w:pos="142"/>
          <w:tab w:val="num" w:pos="709"/>
        </w:tabs>
        <w:jc w:val="both"/>
      </w:pPr>
      <w:r w:rsidRPr="007138D5">
        <w:t>1.5. Осуществлять контроль за работоспособностью ПО;</w:t>
      </w:r>
    </w:p>
    <w:p w:rsidR="00D44A07" w:rsidRPr="007138D5" w:rsidRDefault="00D44A07" w:rsidP="00D44A07">
      <w:pPr>
        <w:tabs>
          <w:tab w:val="num" w:pos="142"/>
          <w:tab w:val="num" w:pos="709"/>
        </w:tabs>
        <w:jc w:val="both"/>
      </w:pPr>
      <w:r w:rsidRPr="007138D5">
        <w:t>1.6. Проводить работы по установке обновлений, оптимизации и настройке операционной системы (в соответствии с пунктом 5.19 настоящего договора) и ПО, используемого на электронном кассире;</w:t>
      </w:r>
    </w:p>
    <w:p w:rsidR="00D44A07" w:rsidRPr="007138D5" w:rsidRDefault="00D44A07" w:rsidP="00D44A07">
      <w:pPr>
        <w:tabs>
          <w:tab w:val="num" w:pos="142"/>
          <w:tab w:val="num" w:pos="709"/>
        </w:tabs>
        <w:jc w:val="both"/>
      </w:pPr>
      <w:r w:rsidRPr="007138D5">
        <w:t>1.7. Осуществлять контроль за поддержанием версий используемого прикладного ПО электронного кассира в актуальном состоянии, включая его сопровождение;</w:t>
      </w:r>
    </w:p>
    <w:p w:rsidR="00D44A07" w:rsidRPr="007138D5" w:rsidRDefault="00D44A07" w:rsidP="00D44A07">
      <w:pPr>
        <w:tabs>
          <w:tab w:val="num" w:pos="142"/>
          <w:tab w:val="num" w:pos="709"/>
        </w:tabs>
        <w:jc w:val="both"/>
      </w:pPr>
      <w:r w:rsidRPr="007138D5">
        <w:t>1.8. Осуществлять установку и настройку ПО, указанного в таблице 1. ПО, инструкции по его установке и настройке предоставляются Покупателем.</w:t>
      </w:r>
    </w:p>
    <w:p w:rsidR="00D44A07" w:rsidRPr="007138D5" w:rsidRDefault="00D44A07" w:rsidP="00D44A07">
      <w:pPr>
        <w:tabs>
          <w:tab w:val="num" w:pos="142"/>
          <w:tab w:val="num" w:pos="709"/>
        </w:tabs>
        <w:jc w:val="right"/>
      </w:pPr>
      <w:r w:rsidRPr="007138D5">
        <w:t>Таблица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3"/>
        <w:gridCol w:w="4657"/>
      </w:tblGrid>
      <w:tr w:rsidR="00D44A07" w:rsidRPr="007138D5" w:rsidTr="00026445">
        <w:trPr>
          <w:jc w:val="center"/>
        </w:trPr>
        <w:tc>
          <w:tcPr>
            <w:tcW w:w="593" w:type="dxa"/>
            <w:shd w:val="clear" w:color="auto" w:fill="auto"/>
          </w:tcPr>
          <w:p w:rsidR="00D44A07" w:rsidRPr="007138D5" w:rsidRDefault="00D44A07" w:rsidP="00026445">
            <w:pPr>
              <w:rPr>
                <w:rFonts w:eastAsia="Calibri"/>
              </w:rPr>
            </w:pPr>
            <w:r w:rsidRPr="007138D5">
              <w:rPr>
                <w:rFonts w:eastAsia="Calibri"/>
              </w:rPr>
              <w:t xml:space="preserve">№ </w:t>
            </w:r>
            <w:proofErr w:type="spellStart"/>
            <w:r w:rsidRPr="007138D5">
              <w:rPr>
                <w:rFonts w:eastAsia="Calibri"/>
              </w:rPr>
              <w:t>п.п</w:t>
            </w:r>
            <w:proofErr w:type="spellEnd"/>
            <w:r w:rsidRPr="007138D5">
              <w:rPr>
                <w:rFonts w:eastAsia="Calibri"/>
              </w:rPr>
              <w:t>.</w:t>
            </w:r>
          </w:p>
        </w:tc>
        <w:tc>
          <w:tcPr>
            <w:tcW w:w="4657" w:type="dxa"/>
            <w:shd w:val="clear" w:color="auto" w:fill="auto"/>
          </w:tcPr>
          <w:p w:rsidR="00D44A07" w:rsidRPr="007138D5" w:rsidRDefault="00D44A07" w:rsidP="00026445">
            <w:pPr>
              <w:rPr>
                <w:rFonts w:eastAsia="Calibri"/>
              </w:rPr>
            </w:pPr>
            <w:r w:rsidRPr="007138D5">
              <w:rPr>
                <w:rFonts w:eastAsia="Calibri"/>
              </w:rPr>
              <w:t>Наименование</w:t>
            </w:r>
          </w:p>
        </w:tc>
      </w:tr>
      <w:tr w:rsidR="00D44A07" w:rsidRPr="007138D5" w:rsidTr="00026445">
        <w:trPr>
          <w:jc w:val="center"/>
        </w:trPr>
        <w:tc>
          <w:tcPr>
            <w:tcW w:w="593" w:type="dxa"/>
            <w:shd w:val="clear" w:color="auto" w:fill="auto"/>
          </w:tcPr>
          <w:p w:rsidR="00D44A07" w:rsidRPr="007138D5" w:rsidRDefault="00D44A07" w:rsidP="00026445">
            <w:pPr>
              <w:jc w:val="right"/>
              <w:rPr>
                <w:rFonts w:eastAsia="Calibri"/>
              </w:rPr>
            </w:pPr>
            <w:r w:rsidRPr="007138D5">
              <w:rPr>
                <w:rFonts w:eastAsia="Calibri"/>
              </w:rPr>
              <w:t>1.</w:t>
            </w:r>
          </w:p>
        </w:tc>
        <w:tc>
          <w:tcPr>
            <w:tcW w:w="4657" w:type="dxa"/>
            <w:shd w:val="clear" w:color="auto" w:fill="auto"/>
          </w:tcPr>
          <w:p w:rsidR="00D44A07" w:rsidRDefault="00D44A07" w:rsidP="00026445">
            <w:pPr>
              <w:rPr>
                <w:rFonts w:eastAsia="Calibri"/>
                <w:lang w:val="en-US"/>
              </w:rPr>
            </w:pPr>
            <w:r w:rsidRPr="007138D5">
              <w:rPr>
                <w:rFonts w:eastAsia="Calibri"/>
                <w:lang w:val="en-US"/>
              </w:rPr>
              <w:t>Cisco VPN Client</w:t>
            </w:r>
          </w:p>
          <w:p w:rsidR="00D44A07" w:rsidRPr="007138D5" w:rsidRDefault="00D44A07" w:rsidP="00026445">
            <w:pPr>
              <w:rPr>
                <w:rFonts w:eastAsia="Calibri"/>
                <w:lang w:val="en-US"/>
              </w:rPr>
            </w:pPr>
          </w:p>
        </w:tc>
      </w:tr>
      <w:tr w:rsidR="00D44A07" w:rsidRPr="007138D5" w:rsidTr="00026445">
        <w:trPr>
          <w:jc w:val="center"/>
        </w:trPr>
        <w:tc>
          <w:tcPr>
            <w:tcW w:w="593" w:type="dxa"/>
            <w:shd w:val="clear" w:color="auto" w:fill="auto"/>
          </w:tcPr>
          <w:p w:rsidR="00D44A07" w:rsidRPr="007138D5" w:rsidRDefault="00D44A07" w:rsidP="00026445">
            <w:pPr>
              <w:jc w:val="right"/>
              <w:rPr>
                <w:rFonts w:eastAsia="Calibri"/>
                <w:lang w:val="en-US"/>
              </w:rPr>
            </w:pPr>
            <w:r w:rsidRPr="007138D5">
              <w:rPr>
                <w:rFonts w:eastAsia="Calibri"/>
                <w:lang w:val="en-US"/>
              </w:rPr>
              <w:t>2.</w:t>
            </w:r>
          </w:p>
        </w:tc>
        <w:tc>
          <w:tcPr>
            <w:tcW w:w="4657" w:type="dxa"/>
            <w:shd w:val="clear" w:color="auto" w:fill="auto"/>
          </w:tcPr>
          <w:p w:rsidR="00D44A07" w:rsidRDefault="00D44A07" w:rsidP="00026445">
            <w:pPr>
              <w:rPr>
                <w:rFonts w:eastAsia="Calibri"/>
                <w:lang w:val="en-US"/>
              </w:rPr>
            </w:pPr>
            <w:r w:rsidRPr="007138D5">
              <w:rPr>
                <w:rFonts w:eastAsia="Calibri"/>
                <w:lang w:val="en-US"/>
              </w:rPr>
              <w:t>Kaspersky Embedded Systems Security (</w:t>
            </w:r>
            <w:r w:rsidRPr="007138D5">
              <w:rPr>
                <w:lang w:val="en-US"/>
              </w:rPr>
              <w:t>Kaspersky Endpoint Security</w:t>
            </w:r>
            <w:r w:rsidRPr="007138D5">
              <w:rPr>
                <w:rFonts w:eastAsia="Calibri"/>
                <w:lang w:val="en-US"/>
              </w:rPr>
              <w:t>)</w:t>
            </w:r>
          </w:p>
          <w:p w:rsidR="00D44A07" w:rsidRPr="007138D5" w:rsidRDefault="00D44A07" w:rsidP="00026445">
            <w:pPr>
              <w:rPr>
                <w:rFonts w:eastAsia="Calibri"/>
                <w:lang w:val="en-US"/>
              </w:rPr>
            </w:pPr>
          </w:p>
        </w:tc>
      </w:tr>
    </w:tbl>
    <w:p w:rsidR="00D44A07" w:rsidRPr="007138D5" w:rsidRDefault="00D44A07" w:rsidP="00D44A07">
      <w:pPr>
        <w:rPr>
          <w:lang w:val="en-US"/>
        </w:rPr>
      </w:pPr>
    </w:p>
    <w:p w:rsidR="00D44A07" w:rsidRPr="007138D5" w:rsidRDefault="00D44A07" w:rsidP="00D44A07">
      <w:pPr>
        <w:jc w:val="both"/>
        <w:rPr>
          <w:b/>
        </w:rPr>
      </w:pPr>
      <w:r w:rsidRPr="007138D5">
        <w:t xml:space="preserve">2. </w:t>
      </w:r>
      <w:r w:rsidRPr="007138D5">
        <w:rPr>
          <w:rFonts w:eastAsia="Calibri"/>
          <w:u w:val="single"/>
        </w:rPr>
        <w:t xml:space="preserve">Основные требования к перечню условий и работ (услуг) по гарантийному ТО </w:t>
      </w:r>
      <w:r w:rsidRPr="007138D5">
        <w:rPr>
          <w:u w:val="single"/>
        </w:rPr>
        <w:t>электронных кассиров</w:t>
      </w:r>
      <w:r w:rsidRPr="007138D5">
        <w:rPr>
          <w:rFonts w:eastAsia="Calibri"/>
          <w:u w:val="single"/>
        </w:rPr>
        <w:t>:</w:t>
      </w:r>
      <w:r w:rsidRPr="007138D5">
        <w:rPr>
          <w:b/>
        </w:rPr>
        <w:t xml:space="preserve"> </w:t>
      </w:r>
    </w:p>
    <w:p w:rsidR="00D44A07" w:rsidRPr="007138D5" w:rsidRDefault="00D44A07" w:rsidP="00D44A07">
      <w:pPr>
        <w:jc w:val="both"/>
      </w:pPr>
      <w:r w:rsidRPr="007138D5">
        <w:t>2.1. Выезд на основании заявки Покупателя</w:t>
      </w:r>
      <w:r w:rsidRPr="007138D5" w:rsidDel="00C37E61">
        <w:t xml:space="preserve"> </w:t>
      </w:r>
      <w:r w:rsidRPr="007138D5">
        <w:t>(пункт 5.8 настоящего Договора) для устранения неисправностей на месте установки электронного кассира;</w:t>
      </w:r>
    </w:p>
    <w:p w:rsidR="00D44A07" w:rsidRPr="007138D5" w:rsidRDefault="00D44A07" w:rsidP="00D44A07">
      <w:pPr>
        <w:jc w:val="both"/>
      </w:pPr>
      <w:r w:rsidRPr="007138D5">
        <w:t xml:space="preserve">2.2. Устранение дефектов и восстановление работоспособности электронного кассира (устранение замятий, внеплановая чистка датчиков, сброс ошибок) и его </w:t>
      </w:r>
      <w:r w:rsidRPr="007138D5">
        <w:rPr>
          <w:bCs/>
        </w:rPr>
        <w:t xml:space="preserve">комплектующих изделий и составных частей в сроки, </w:t>
      </w:r>
      <w:r w:rsidRPr="007138D5">
        <w:t>установленные пунктом 5.6 настоящего Договора;</w:t>
      </w:r>
    </w:p>
    <w:p w:rsidR="00D44A07" w:rsidRPr="007138D5" w:rsidRDefault="00D44A07" w:rsidP="00D44A07">
      <w:pPr>
        <w:jc w:val="both"/>
      </w:pPr>
      <w:r w:rsidRPr="007138D5">
        <w:t xml:space="preserve">2.3. Ремонт или замена </w:t>
      </w:r>
      <w:r w:rsidRPr="007138D5">
        <w:rPr>
          <w:bCs/>
        </w:rPr>
        <w:t>комплектующих изделий и составных частей (в том числе осуществление вскрытия сейфа)</w:t>
      </w:r>
      <w:r w:rsidRPr="007138D5">
        <w:t xml:space="preserve"> на месте установки электронного кассира или в Техническом центре Поставщика;</w:t>
      </w:r>
    </w:p>
    <w:p w:rsidR="00D44A07" w:rsidRPr="007138D5" w:rsidRDefault="00D44A07" w:rsidP="00D44A07">
      <w:pPr>
        <w:jc w:val="both"/>
      </w:pPr>
      <w:r w:rsidRPr="007138D5">
        <w:t xml:space="preserve">2.4. Содержание оперативного склада </w:t>
      </w:r>
      <w:r w:rsidRPr="007138D5">
        <w:rPr>
          <w:bCs/>
        </w:rPr>
        <w:t>комплектующих изделий и составных частей</w:t>
      </w:r>
      <w:r w:rsidRPr="007138D5">
        <w:t xml:space="preserve"> и формирование необходимого выездного </w:t>
      </w:r>
      <w:proofErr w:type="spellStart"/>
      <w:r w:rsidRPr="007138D5">
        <w:t>ремкомплекта</w:t>
      </w:r>
      <w:proofErr w:type="spellEnd"/>
      <w:r w:rsidRPr="007138D5">
        <w:t xml:space="preserve"> по заявке;</w:t>
      </w:r>
    </w:p>
    <w:p w:rsidR="00D44A07" w:rsidRPr="007138D5" w:rsidRDefault="00D44A07" w:rsidP="00D44A07">
      <w:pPr>
        <w:jc w:val="both"/>
      </w:pPr>
      <w:r w:rsidRPr="007138D5">
        <w:t xml:space="preserve">2.5. Предоставление подменных </w:t>
      </w:r>
      <w:r w:rsidRPr="007138D5">
        <w:rPr>
          <w:bCs/>
        </w:rPr>
        <w:t>комплектующих изделий и составных частей</w:t>
      </w:r>
      <w:r w:rsidRPr="007138D5">
        <w:t xml:space="preserve"> на период восстановления работоспособности электронного кассира, требующих длительного диагностирования и устранения неисправности;</w:t>
      </w:r>
    </w:p>
    <w:p w:rsidR="00D44A07" w:rsidRPr="007138D5" w:rsidRDefault="00D44A07" w:rsidP="00D44A07">
      <w:pPr>
        <w:jc w:val="both"/>
      </w:pPr>
      <w:r w:rsidRPr="007138D5">
        <w:lastRenderedPageBreak/>
        <w:t>2.6. Тестирование электронного кассира специализированным ПО, а также проведение рабочих транзакций в режиме реального времени;</w:t>
      </w:r>
    </w:p>
    <w:p w:rsidR="00D44A07" w:rsidRPr="007138D5" w:rsidRDefault="00D44A07" w:rsidP="00D44A07">
      <w:pPr>
        <w:jc w:val="both"/>
      </w:pPr>
      <w:r w:rsidRPr="007138D5">
        <w:t>2.7. Оказание устных консультаций по устранению сбоев в работе электронного кассира и прикладного ПО, прием и рассмотрение неограниченного числа обращений Покупателя в рабочее время по электронной почте или по телефону;</w:t>
      </w:r>
    </w:p>
    <w:p w:rsidR="00D44A07" w:rsidRPr="007138D5" w:rsidRDefault="00D44A07" w:rsidP="00D44A07">
      <w:pPr>
        <w:jc w:val="both"/>
      </w:pPr>
      <w:r w:rsidRPr="007138D5">
        <w:t>2.8. Выполнение Поставщиком анализа протоколов работы электронных кассиров</w:t>
      </w:r>
      <w:r w:rsidRPr="007138D5">
        <w:rPr>
          <w:i/>
        </w:rPr>
        <w:t xml:space="preserve"> </w:t>
      </w:r>
      <w:r w:rsidRPr="007138D5">
        <w:t>и предоставление заключений о причинах возникновения спорных ситуаций, излишков или недостач в электронных кассирах в течение 3 (трех) рабочих дней с момента предоставления Покупателем полного комплекта документов для выполнения указанных выше работ. Иные сроки согласовываются Сторонами.</w:t>
      </w:r>
    </w:p>
    <w:p w:rsidR="00D44A07" w:rsidRPr="007138D5" w:rsidRDefault="00D44A07" w:rsidP="00D44A07">
      <w:pPr>
        <w:jc w:val="both"/>
      </w:pPr>
    </w:p>
    <w:p w:rsidR="00D44A07" w:rsidRPr="007138D5" w:rsidRDefault="00D44A07" w:rsidP="00D44A07">
      <w:pPr>
        <w:jc w:val="both"/>
      </w:pPr>
      <w:r w:rsidRPr="007138D5">
        <w:t xml:space="preserve">3. </w:t>
      </w:r>
      <w:r w:rsidRPr="007138D5">
        <w:rPr>
          <w:rFonts w:eastAsia="Calibri"/>
          <w:u w:val="single"/>
        </w:rPr>
        <w:t>Основные требования к перечню работ (услуг) по гарантийному ПРТО электронных кассиров:</w:t>
      </w:r>
      <w:r w:rsidRPr="007138D5">
        <w:t xml:space="preserve"> </w:t>
      </w:r>
    </w:p>
    <w:p w:rsidR="00D44A07" w:rsidRPr="007138D5" w:rsidRDefault="00D44A07" w:rsidP="00D44A07">
      <w:pPr>
        <w:jc w:val="both"/>
      </w:pPr>
      <w:r w:rsidRPr="007138D5">
        <w:t xml:space="preserve">3.1. </w:t>
      </w:r>
      <w:r w:rsidRPr="007138D5">
        <w:rPr>
          <w:rFonts w:eastAsia="Calibri"/>
        </w:rPr>
        <w:t>ПРТО</w:t>
      </w:r>
      <w:r w:rsidRPr="007138D5">
        <w:t xml:space="preserve"> включает следующие виды работ:</w:t>
      </w:r>
    </w:p>
    <w:p w:rsidR="00D44A07" w:rsidRPr="007138D5" w:rsidRDefault="00D44A07" w:rsidP="00D44A07">
      <w:pPr>
        <w:contextualSpacing/>
        <w:jc w:val="both"/>
      </w:pPr>
      <w:r w:rsidRPr="007138D5">
        <w:t>3.1.1. Общий осмотр:</w:t>
      </w:r>
    </w:p>
    <w:p w:rsidR="00D44A07" w:rsidRPr="007138D5" w:rsidRDefault="00D44A07" w:rsidP="00D44A07">
      <w:pPr>
        <w:numPr>
          <w:ilvl w:val="0"/>
          <w:numId w:val="39"/>
        </w:numPr>
        <w:tabs>
          <w:tab w:val="clear" w:pos="780"/>
          <w:tab w:val="num" w:pos="284"/>
          <w:tab w:val="num" w:pos="709"/>
          <w:tab w:val="num" w:pos="1080"/>
        </w:tabs>
        <w:contextualSpacing/>
        <w:jc w:val="both"/>
      </w:pPr>
      <w:r w:rsidRPr="007138D5">
        <w:t>проверка крепления и надежности стыковки всех модулей и блоков;</w:t>
      </w:r>
    </w:p>
    <w:p w:rsidR="00D44A07" w:rsidRPr="007138D5" w:rsidRDefault="00D44A07" w:rsidP="00D44A07">
      <w:pPr>
        <w:numPr>
          <w:ilvl w:val="0"/>
          <w:numId w:val="39"/>
        </w:numPr>
        <w:tabs>
          <w:tab w:val="num" w:pos="284"/>
          <w:tab w:val="num" w:pos="1080"/>
        </w:tabs>
        <w:contextualSpacing/>
        <w:jc w:val="both"/>
      </w:pPr>
      <w:r w:rsidRPr="007138D5">
        <w:t>проверка надежности соединения всех устройств;</w:t>
      </w:r>
    </w:p>
    <w:p w:rsidR="00D44A07" w:rsidRPr="007138D5" w:rsidRDefault="00D44A07" w:rsidP="00D44A07">
      <w:pPr>
        <w:numPr>
          <w:ilvl w:val="0"/>
          <w:numId w:val="39"/>
        </w:numPr>
        <w:tabs>
          <w:tab w:val="num" w:pos="284"/>
          <w:tab w:val="num" w:pos="1080"/>
        </w:tabs>
        <w:contextualSpacing/>
        <w:jc w:val="both"/>
      </w:pPr>
      <w:r w:rsidRPr="007138D5">
        <w:t>проверка, регулировка и очистка кассет, барабанов;</w:t>
      </w:r>
    </w:p>
    <w:p w:rsidR="00D44A07" w:rsidRPr="007138D5" w:rsidRDefault="00D44A07" w:rsidP="00D44A07">
      <w:pPr>
        <w:numPr>
          <w:ilvl w:val="0"/>
          <w:numId w:val="39"/>
        </w:numPr>
        <w:tabs>
          <w:tab w:val="num" w:pos="284"/>
          <w:tab w:val="num" w:pos="1080"/>
        </w:tabs>
        <w:contextualSpacing/>
        <w:jc w:val="both"/>
      </w:pPr>
      <w:r w:rsidRPr="007138D5">
        <w:t>очистка сейфа электронного кассира от загрязнений и посторонних предметов.</w:t>
      </w:r>
    </w:p>
    <w:p w:rsidR="00D44A07" w:rsidRPr="007138D5" w:rsidRDefault="00D44A07" w:rsidP="00D44A07">
      <w:pPr>
        <w:contextualSpacing/>
        <w:jc w:val="both"/>
      </w:pPr>
      <w:r w:rsidRPr="007138D5">
        <w:t>3.1.2. Обслуживание устройства приема-выдачи купюр, модулей и блоков:</w:t>
      </w:r>
    </w:p>
    <w:p w:rsidR="00D44A07" w:rsidRPr="007138D5" w:rsidRDefault="00D44A07" w:rsidP="00D44A07">
      <w:pPr>
        <w:numPr>
          <w:ilvl w:val="0"/>
          <w:numId w:val="39"/>
        </w:numPr>
        <w:tabs>
          <w:tab w:val="num" w:pos="284"/>
          <w:tab w:val="num" w:pos="1080"/>
        </w:tabs>
        <w:contextualSpacing/>
        <w:jc w:val="both"/>
      </w:pPr>
      <w:r w:rsidRPr="007138D5">
        <w:t>настройка и регулировка устройства приема-выдачи купюр, модулей и блоков;</w:t>
      </w:r>
    </w:p>
    <w:p w:rsidR="00D44A07" w:rsidRPr="007138D5" w:rsidRDefault="00D44A07" w:rsidP="00D44A07">
      <w:pPr>
        <w:numPr>
          <w:ilvl w:val="0"/>
          <w:numId w:val="39"/>
        </w:numPr>
        <w:tabs>
          <w:tab w:val="num" w:pos="284"/>
          <w:tab w:val="num" w:pos="1080"/>
        </w:tabs>
        <w:contextualSpacing/>
        <w:jc w:val="both"/>
      </w:pPr>
      <w:r w:rsidRPr="007138D5">
        <w:t>калибровка датчиков и сканеров (при необходимости);</w:t>
      </w:r>
    </w:p>
    <w:p w:rsidR="00D44A07" w:rsidRPr="007138D5" w:rsidRDefault="00D44A07" w:rsidP="00D44A07">
      <w:pPr>
        <w:numPr>
          <w:ilvl w:val="0"/>
          <w:numId w:val="39"/>
        </w:numPr>
        <w:tabs>
          <w:tab w:val="num" w:pos="284"/>
          <w:tab w:val="num" w:pos="1080"/>
        </w:tabs>
        <w:ind w:hanging="354"/>
        <w:contextualSpacing/>
        <w:jc w:val="both"/>
      </w:pPr>
      <w:r w:rsidRPr="007138D5">
        <w:t>очистка устройства, модулей и блоков (с помощью технологического оборудования, кисти, ветоши);</w:t>
      </w:r>
    </w:p>
    <w:p w:rsidR="00D44A07" w:rsidRPr="007138D5" w:rsidRDefault="00D44A07" w:rsidP="00D44A07">
      <w:pPr>
        <w:numPr>
          <w:ilvl w:val="0"/>
          <w:numId w:val="39"/>
        </w:numPr>
        <w:tabs>
          <w:tab w:val="num" w:pos="284"/>
          <w:tab w:val="num" w:pos="1080"/>
        </w:tabs>
        <w:contextualSpacing/>
        <w:jc w:val="both"/>
      </w:pPr>
      <w:r w:rsidRPr="007138D5">
        <w:t>регулировка зазоров;</w:t>
      </w:r>
    </w:p>
    <w:p w:rsidR="00D44A07" w:rsidRPr="007138D5" w:rsidRDefault="00D44A07" w:rsidP="00D44A07">
      <w:pPr>
        <w:numPr>
          <w:ilvl w:val="0"/>
          <w:numId w:val="39"/>
        </w:numPr>
        <w:tabs>
          <w:tab w:val="num" w:pos="284"/>
          <w:tab w:val="num" w:pos="1080"/>
        </w:tabs>
        <w:contextualSpacing/>
        <w:jc w:val="both"/>
      </w:pPr>
      <w:r w:rsidRPr="007138D5">
        <w:t>обновление прошивки валют (при необходимости);</w:t>
      </w:r>
    </w:p>
    <w:p w:rsidR="00D44A07" w:rsidRPr="007138D5" w:rsidRDefault="00D44A07" w:rsidP="00D44A07">
      <w:pPr>
        <w:numPr>
          <w:ilvl w:val="0"/>
          <w:numId w:val="39"/>
        </w:numPr>
        <w:tabs>
          <w:tab w:val="num" w:pos="284"/>
          <w:tab w:val="num" w:pos="1080"/>
        </w:tabs>
        <w:contextualSpacing/>
        <w:jc w:val="both"/>
      </w:pPr>
      <w:r w:rsidRPr="007138D5">
        <w:t>диагностирование, выявление и замена узлов (модулей) и деталей, подвергшихся критическому износу;</w:t>
      </w:r>
    </w:p>
    <w:p w:rsidR="00D44A07" w:rsidRPr="007138D5" w:rsidRDefault="00D44A07" w:rsidP="00D44A07">
      <w:pPr>
        <w:numPr>
          <w:ilvl w:val="0"/>
          <w:numId w:val="39"/>
        </w:numPr>
        <w:tabs>
          <w:tab w:val="num" w:pos="284"/>
          <w:tab w:val="num" w:pos="1080"/>
        </w:tabs>
        <w:contextualSpacing/>
        <w:jc w:val="both"/>
      </w:pPr>
      <w:r w:rsidRPr="007138D5">
        <w:t>смазка движущихся частей;</w:t>
      </w:r>
    </w:p>
    <w:p w:rsidR="00D44A07" w:rsidRPr="007138D5" w:rsidRDefault="00D44A07" w:rsidP="00D44A07">
      <w:pPr>
        <w:numPr>
          <w:ilvl w:val="0"/>
          <w:numId w:val="39"/>
        </w:numPr>
        <w:tabs>
          <w:tab w:val="num" w:pos="284"/>
          <w:tab w:val="num" w:pos="1080"/>
        </w:tabs>
        <w:contextualSpacing/>
        <w:jc w:val="both"/>
      </w:pPr>
      <w:r w:rsidRPr="007138D5">
        <w:t>комплексное диагностирование устройства во всех режимах работы.</w:t>
      </w:r>
    </w:p>
    <w:p w:rsidR="00D44A07" w:rsidRPr="007138D5" w:rsidRDefault="00D44A07" w:rsidP="00D44A07">
      <w:pPr>
        <w:contextualSpacing/>
        <w:jc w:val="both"/>
      </w:pPr>
      <w:r w:rsidRPr="007138D5">
        <w:t>3.1.3. Обслуживание принтера:</w:t>
      </w:r>
    </w:p>
    <w:p w:rsidR="00D44A07" w:rsidRPr="007138D5" w:rsidRDefault="00D44A07" w:rsidP="00D44A07">
      <w:pPr>
        <w:numPr>
          <w:ilvl w:val="0"/>
          <w:numId w:val="39"/>
        </w:numPr>
        <w:tabs>
          <w:tab w:val="num" w:pos="284"/>
        </w:tabs>
        <w:contextualSpacing/>
        <w:jc w:val="both"/>
      </w:pPr>
      <w:r w:rsidRPr="007138D5">
        <w:t>очистка сенсоров и модуля подачи бумаги;</w:t>
      </w:r>
    </w:p>
    <w:p w:rsidR="00D44A07" w:rsidRPr="007138D5" w:rsidRDefault="00D44A07" w:rsidP="00D44A07">
      <w:pPr>
        <w:numPr>
          <w:ilvl w:val="0"/>
          <w:numId w:val="39"/>
        </w:numPr>
        <w:tabs>
          <w:tab w:val="num" w:pos="284"/>
        </w:tabs>
        <w:contextualSpacing/>
        <w:jc w:val="both"/>
      </w:pPr>
      <w:r w:rsidRPr="007138D5">
        <w:t>проверка и настройка датчиков подачи бумаги (при наличии);</w:t>
      </w:r>
    </w:p>
    <w:p w:rsidR="00D44A07" w:rsidRPr="007138D5" w:rsidRDefault="00D44A07" w:rsidP="00D44A07">
      <w:pPr>
        <w:numPr>
          <w:ilvl w:val="0"/>
          <w:numId w:val="39"/>
        </w:numPr>
        <w:tabs>
          <w:tab w:val="num" w:pos="284"/>
        </w:tabs>
        <w:contextualSpacing/>
        <w:jc w:val="both"/>
      </w:pPr>
      <w:r w:rsidRPr="007138D5">
        <w:t>диагностирование, выявление и замена узлов (модулей) и деталей, подвергшихся критическому износу;</w:t>
      </w:r>
    </w:p>
    <w:p w:rsidR="00D44A07" w:rsidRPr="007138D5" w:rsidRDefault="00D44A07" w:rsidP="00D44A07">
      <w:pPr>
        <w:numPr>
          <w:ilvl w:val="0"/>
          <w:numId w:val="39"/>
        </w:numPr>
        <w:tabs>
          <w:tab w:val="num" w:pos="284"/>
        </w:tabs>
        <w:contextualSpacing/>
        <w:jc w:val="both"/>
      </w:pPr>
      <w:r w:rsidRPr="007138D5">
        <w:t>смазка.</w:t>
      </w:r>
    </w:p>
    <w:p w:rsidR="00D44A07" w:rsidRPr="007138D5" w:rsidRDefault="00D44A07" w:rsidP="00D44A07">
      <w:pPr>
        <w:contextualSpacing/>
        <w:jc w:val="both"/>
      </w:pPr>
      <w:r w:rsidRPr="007138D5">
        <w:t>3.1.4. Другие части и системы электронного кассира:</w:t>
      </w:r>
    </w:p>
    <w:p w:rsidR="00D44A07" w:rsidRPr="007138D5" w:rsidRDefault="00D44A07" w:rsidP="00D44A07">
      <w:pPr>
        <w:numPr>
          <w:ilvl w:val="0"/>
          <w:numId w:val="39"/>
        </w:numPr>
        <w:tabs>
          <w:tab w:val="num" w:pos="284"/>
          <w:tab w:val="num" w:pos="1080"/>
        </w:tabs>
        <w:contextualSpacing/>
        <w:jc w:val="both"/>
      </w:pPr>
      <w:r w:rsidRPr="007138D5">
        <w:t>проверка, очистка и регулировка дисплея (монитора);</w:t>
      </w:r>
    </w:p>
    <w:p w:rsidR="00D44A07" w:rsidRPr="007138D5" w:rsidRDefault="00D44A07" w:rsidP="00D44A07">
      <w:pPr>
        <w:numPr>
          <w:ilvl w:val="0"/>
          <w:numId w:val="39"/>
        </w:numPr>
        <w:tabs>
          <w:tab w:val="num" w:pos="284"/>
          <w:tab w:val="num" w:pos="1080"/>
        </w:tabs>
        <w:contextualSpacing/>
        <w:jc w:val="both"/>
      </w:pPr>
      <w:r w:rsidRPr="007138D5">
        <w:t>очистка, проверка работы всех вентиляторов электронного кассира и их смазка (в том числе системного блока);</w:t>
      </w:r>
    </w:p>
    <w:p w:rsidR="00D44A07" w:rsidRPr="007138D5" w:rsidRDefault="00D44A07" w:rsidP="00D44A07">
      <w:pPr>
        <w:numPr>
          <w:ilvl w:val="0"/>
          <w:numId w:val="39"/>
        </w:numPr>
        <w:tabs>
          <w:tab w:val="num" w:pos="284"/>
          <w:tab w:val="num" w:pos="1080"/>
        </w:tabs>
        <w:contextualSpacing/>
        <w:jc w:val="both"/>
      </w:pPr>
      <w:r w:rsidRPr="007138D5">
        <w:t>проверка работы системы индикации и сигнализации в различных режимах (при наличии);</w:t>
      </w:r>
    </w:p>
    <w:p w:rsidR="00D44A07" w:rsidRPr="007138D5" w:rsidRDefault="00D44A07" w:rsidP="00D44A07">
      <w:pPr>
        <w:numPr>
          <w:ilvl w:val="0"/>
          <w:numId w:val="39"/>
        </w:numPr>
        <w:tabs>
          <w:tab w:val="num" w:pos="284"/>
          <w:tab w:val="num" w:pos="1080"/>
        </w:tabs>
        <w:contextualSpacing/>
        <w:jc w:val="both"/>
      </w:pPr>
      <w:r w:rsidRPr="007138D5">
        <w:t>проверка системного блока и его комплектующих;</w:t>
      </w:r>
    </w:p>
    <w:p w:rsidR="00D44A07" w:rsidRPr="007138D5" w:rsidRDefault="00D44A07" w:rsidP="00D44A07">
      <w:pPr>
        <w:numPr>
          <w:ilvl w:val="0"/>
          <w:numId w:val="39"/>
        </w:numPr>
        <w:tabs>
          <w:tab w:val="num" w:pos="284"/>
          <w:tab w:val="num" w:pos="1080"/>
        </w:tabs>
        <w:contextualSpacing/>
        <w:jc w:val="both"/>
      </w:pPr>
      <w:r w:rsidRPr="007138D5">
        <w:t>проверка ПО;</w:t>
      </w:r>
    </w:p>
    <w:p w:rsidR="00D44A07" w:rsidRPr="007138D5" w:rsidRDefault="00D44A07" w:rsidP="00D44A07">
      <w:pPr>
        <w:numPr>
          <w:ilvl w:val="0"/>
          <w:numId w:val="39"/>
        </w:numPr>
        <w:tabs>
          <w:tab w:val="num" w:pos="284"/>
          <w:tab w:val="num" w:pos="1080"/>
        </w:tabs>
        <w:contextualSpacing/>
        <w:jc w:val="both"/>
      </w:pPr>
      <w:r w:rsidRPr="007138D5">
        <w:t>обновление ПО (при необходимости);</w:t>
      </w:r>
    </w:p>
    <w:p w:rsidR="00D44A07" w:rsidRPr="007138D5" w:rsidRDefault="00D44A07" w:rsidP="00D44A07">
      <w:pPr>
        <w:numPr>
          <w:ilvl w:val="0"/>
          <w:numId w:val="39"/>
        </w:numPr>
        <w:tabs>
          <w:tab w:val="num" w:pos="284"/>
          <w:tab w:val="num" w:pos="1080"/>
        </w:tabs>
        <w:contextualSpacing/>
        <w:jc w:val="both"/>
      </w:pPr>
      <w:r w:rsidRPr="007138D5">
        <w:t>перенастройка кассет (барабанов) номиналов банкнот (при необходимости);</w:t>
      </w:r>
    </w:p>
    <w:p w:rsidR="00D44A07" w:rsidRPr="007138D5" w:rsidRDefault="00D44A07" w:rsidP="00D44A07">
      <w:pPr>
        <w:numPr>
          <w:ilvl w:val="0"/>
          <w:numId w:val="39"/>
        </w:numPr>
        <w:tabs>
          <w:tab w:val="num" w:pos="284"/>
          <w:tab w:val="num" w:pos="1080"/>
        </w:tabs>
        <w:contextualSpacing/>
        <w:jc w:val="both"/>
      </w:pPr>
      <w:r w:rsidRPr="007138D5">
        <w:t>проверка записей электронного журнала;</w:t>
      </w:r>
    </w:p>
    <w:p w:rsidR="00D44A07" w:rsidRPr="007138D5" w:rsidRDefault="00D44A07" w:rsidP="00D44A07">
      <w:pPr>
        <w:numPr>
          <w:ilvl w:val="0"/>
          <w:numId w:val="39"/>
        </w:numPr>
        <w:tabs>
          <w:tab w:val="num" w:pos="284"/>
          <w:tab w:val="num" w:pos="1080"/>
        </w:tabs>
        <w:contextualSpacing/>
        <w:jc w:val="both"/>
      </w:pPr>
      <w:r w:rsidRPr="007138D5">
        <w:t>проверка корректности файлов конфигурации;</w:t>
      </w:r>
    </w:p>
    <w:p w:rsidR="00D44A07" w:rsidRPr="007138D5" w:rsidRDefault="00D44A07" w:rsidP="00D44A07">
      <w:pPr>
        <w:numPr>
          <w:ilvl w:val="0"/>
          <w:numId w:val="39"/>
        </w:numPr>
        <w:tabs>
          <w:tab w:val="num" w:pos="284"/>
          <w:tab w:val="num" w:pos="1080"/>
        </w:tabs>
        <w:contextualSpacing/>
        <w:jc w:val="both"/>
      </w:pPr>
      <w:r w:rsidRPr="007138D5">
        <w:t>удаление временных файлов, дефрагментация жесткого диска, оптимизация BIOS;</w:t>
      </w:r>
    </w:p>
    <w:p w:rsidR="00D44A07" w:rsidRPr="007138D5" w:rsidRDefault="00D44A07" w:rsidP="00D44A07">
      <w:pPr>
        <w:numPr>
          <w:ilvl w:val="0"/>
          <w:numId w:val="39"/>
        </w:numPr>
        <w:tabs>
          <w:tab w:val="num" w:pos="284"/>
          <w:tab w:val="num" w:pos="1080"/>
        </w:tabs>
        <w:contextualSpacing/>
        <w:jc w:val="both"/>
      </w:pPr>
      <w:r w:rsidRPr="007138D5">
        <w:lastRenderedPageBreak/>
        <w:t>перезагрузка, инициализация, устранение ошибок FIRMWARE.</w:t>
      </w:r>
    </w:p>
    <w:p w:rsidR="00D44A07" w:rsidRPr="007138D5" w:rsidRDefault="00D44A07" w:rsidP="00D44A07">
      <w:pPr>
        <w:contextualSpacing/>
      </w:pPr>
    </w:p>
    <w:p w:rsidR="00D44A07" w:rsidRPr="007138D5" w:rsidRDefault="00D44A07" w:rsidP="00D44A07"/>
    <w:tbl>
      <w:tblPr>
        <w:tblW w:w="10106" w:type="dxa"/>
        <w:jc w:val="center"/>
        <w:tblLayout w:type="fixed"/>
        <w:tblLook w:val="0000" w:firstRow="0" w:lastRow="0" w:firstColumn="0" w:lastColumn="0" w:noHBand="0" w:noVBand="0"/>
      </w:tblPr>
      <w:tblGrid>
        <w:gridCol w:w="5053"/>
        <w:gridCol w:w="5053"/>
      </w:tblGrid>
      <w:tr w:rsidR="00D44A07" w:rsidRPr="007138D5" w:rsidTr="00026445">
        <w:trPr>
          <w:cantSplit/>
          <w:jc w:val="center"/>
        </w:trPr>
        <w:tc>
          <w:tcPr>
            <w:tcW w:w="5053" w:type="dxa"/>
            <w:tcBorders>
              <w:top w:val="nil"/>
              <w:left w:val="nil"/>
              <w:bottom w:val="nil"/>
              <w:right w:val="nil"/>
            </w:tcBorders>
          </w:tcPr>
          <w:p w:rsidR="00D44A07" w:rsidRPr="007138D5" w:rsidRDefault="00D44A07" w:rsidP="00026445">
            <w:pPr>
              <w:suppressAutoHyphens/>
              <w:ind w:left="404"/>
              <w:jc w:val="both"/>
            </w:pPr>
            <w:r w:rsidRPr="007138D5">
              <w:t>ПОСТАВЩИК:</w:t>
            </w:r>
          </w:p>
        </w:tc>
        <w:tc>
          <w:tcPr>
            <w:tcW w:w="5053" w:type="dxa"/>
            <w:tcBorders>
              <w:top w:val="nil"/>
              <w:left w:val="nil"/>
              <w:bottom w:val="nil"/>
              <w:right w:val="nil"/>
            </w:tcBorders>
          </w:tcPr>
          <w:p w:rsidR="00D44A07" w:rsidRPr="007138D5" w:rsidRDefault="00D44A07" w:rsidP="00026445">
            <w:pPr>
              <w:suppressAutoHyphens/>
              <w:ind w:left="404"/>
              <w:jc w:val="both"/>
            </w:pPr>
            <w:r w:rsidRPr="007138D5">
              <w:t>ПОКУПАТЕЛЬ:</w:t>
            </w:r>
          </w:p>
        </w:tc>
      </w:tr>
      <w:tr w:rsidR="00D44A07" w:rsidRPr="007138D5" w:rsidTr="00026445">
        <w:trPr>
          <w:cantSplit/>
          <w:jc w:val="center"/>
        </w:trPr>
        <w:tc>
          <w:tcPr>
            <w:tcW w:w="5053" w:type="dxa"/>
            <w:tcBorders>
              <w:top w:val="nil"/>
              <w:left w:val="nil"/>
              <w:bottom w:val="nil"/>
              <w:right w:val="nil"/>
            </w:tcBorders>
          </w:tcPr>
          <w:p w:rsidR="00D44A07" w:rsidRPr="007138D5" w:rsidRDefault="00D44A07" w:rsidP="00026445">
            <w:pPr>
              <w:ind w:left="404"/>
            </w:pPr>
          </w:p>
          <w:p w:rsidR="00D44A07" w:rsidRPr="007138D5" w:rsidRDefault="00D44A07" w:rsidP="00026445">
            <w:pPr>
              <w:ind w:left="404"/>
            </w:pPr>
          </w:p>
          <w:p w:rsidR="00D44A07" w:rsidRPr="007138D5" w:rsidRDefault="00D44A07" w:rsidP="00026445">
            <w:pPr>
              <w:ind w:left="404"/>
            </w:pPr>
            <w:r w:rsidRPr="007138D5">
              <w:t xml:space="preserve">__________________ </w:t>
            </w:r>
          </w:p>
          <w:p w:rsidR="00D44A07" w:rsidRPr="007138D5" w:rsidRDefault="00D44A07" w:rsidP="00026445">
            <w:pPr>
              <w:ind w:left="404"/>
            </w:pPr>
            <w:r w:rsidRPr="007138D5">
              <w:t>«___» _____________ 2026 г.</w:t>
            </w:r>
          </w:p>
          <w:p w:rsidR="00D44A07" w:rsidRPr="007138D5" w:rsidRDefault="00D44A07" w:rsidP="00026445">
            <w:pPr>
              <w:ind w:left="404"/>
              <w:rPr>
                <w:lang w:val="uz-Cyrl-UZ"/>
              </w:rPr>
            </w:pPr>
            <w:r w:rsidRPr="007138D5">
              <w:t>М.П. (при наличии печати)</w:t>
            </w:r>
          </w:p>
        </w:tc>
        <w:tc>
          <w:tcPr>
            <w:tcW w:w="5053" w:type="dxa"/>
            <w:tcBorders>
              <w:top w:val="nil"/>
              <w:left w:val="nil"/>
              <w:bottom w:val="nil"/>
              <w:right w:val="nil"/>
            </w:tcBorders>
          </w:tcPr>
          <w:p w:rsidR="00D44A07" w:rsidRPr="007138D5" w:rsidRDefault="00D44A07" w:rsidP="00026445">
            <w:pPr>
              <w:suppressAutoHyphens/>
              <w:ind w:left="404"/>
              <w:jc w:val="both"/>
            </w:pPr>
          </w:p>
          <w:p w:rsidR="00D44A07" w:rsidRPr="007138D5" w:rsidRDefault="00D44A07" w:rsidP="00026445">
            <w:pPr>
              <w:suppressAutoHyphens/>
              <w:ind w:left="404"/>
              <w:jc w:val="both"/>
            </w:pPr>
          </w:p>
          <w:p w:rsidR="00D44A07" w:rsidRPr="007138D5" w:rsidRDefault="00D44A07" w:rsidP="00026445">
            <w:pPr>
              <w:ind w:left="404"/>
            </w:pPr>
            <w:r w:rsidRPr="007138D5">
              <w:t>__________________</w:t>
            </w:r>
          </w:p>
          <w:p w:rsidR="00D44A07" w:rsidRPr="007138D5" w:rsidRDefault="00D44A07" w:rsidP="00026445">
            <w:pPr>
              <w:ind w:left="404"/>
              <w:rPr>
                <w:lang w:val="uz-Cyrl-UZ"/>
              </w:rPr>
            </w:pPr>
            <w:r w:rsidRPr="007138D5">
              <w:t>«___» _____________ 2026 г.</w:t>
            </w:r>
          </w:p>
        </w:tc>
      </w:tr>
    </w:tbl>
    <w:p w:rsidR="00D44A07" w:rsidRDefault="00D44A07" w:rsidP="00D44A07">
      <w:pPr>
        <w:keepNext/>
        <w:ind w:right="282"/>
        <w:jc w:val="right"/>
        <w:outlineLvl w:val="0"/>
        <w:rPr>
          <w:b/>
          <w:bCs/>
          <w:lang w:eastAsia="en-US"/>
        </w:rPr>
      </w:pPr>
    </w:p>
    <w:p w:rsidR="00D44A07" w:rsidRDefault="00D44A07" w:rsidP="00D44A07">
      <w:pPr>
        <w:keepNext/>
        <w:ind w:right="282"/>
        <w:jc w:val="right"/>
        <w:outlineLvl w:val="0"/>
        <w:rPr>
          <w:b/>
          <w:bCs/>
          <w:lang w:eastAsia="en-US"/>
        </w:rPr>
      </w:pPr>
    </w:p>
    <w:p w:rsidR="00D44A07" w:rsidRDefault="00D44A07" w:rsidP="00D44A07">
      <w:pPr>
        <w:keepNext/>
        <w:ind w:right="282"/>
        <w:jc w:val="right"/>
        <w:outlineLvl w:val="0"/>
        <w:rPr>
          <w:b/>
          <w:bCs/>
          <w:lang w:eastAsia="en-US"/>
        </w:rPr>
      </w:pPr>
    </w:p>
    <w:p w:rsidR="00D44A07" w:rsidRDefault="00D44A07" w:rsidP="00D44A07">
      <w:pPr>
        <w:keepNext/>
        <w:ind w:right="282"/>
        <w:jc w:val="right"/>
        <w:outlineLvl w:val="0"/>
        <w:rPr>
          <w:b/>
          <w:bCs/>
          <w:lang w:eastAsia="en-US"/>
        </w:rPr>
      </w:pPr>
    </w:p>
    <w:p w:rsidR="00D44A07" w:rsidRDefault="00D44A07" w:rsidP="00D44A07">
      <w:pPr>
        <w:keepNext/>
        <w:ind w:right="282"/>
        <w:jc w:val="right"/>
        <w:outlineLvl w:val="0"/>
        <w:rPr>
          <w:b/>
          <w:bCs/>
          <w:lang w:eastAsia="en-US"/>
        </w:rPr>
      </w:pPr>
    </w:p>
    <w:p w:rsidR="00D44A07" w:rsidRDefault="00D44A07" w:rsidP="00D44A07">
      <w:pPr>
        <w:keepNext/>
        <w:ind w:right="282"/>
        <w:jc w:val="right"/>
        <w:outlineLvl w:val="0"/>
        <w:rPr>
          <w:b/>
          <w:bCs/>
          <w:lang w:eastAsia="en-US"/>
        </w:rPr>
      </w:pPr>
    </w:p>
    <w:p w:rsidR="00D44A07" w:rsidRDefault="00D44A07" w:rsidP="00D44A07">
      <w:pPr>
        <w:keepNext/>
        <w:ind w:right="282"/>
        <w:jc w:val="right"/>
        <w:outlineLvl w:val="0"/>
        <w:rPr>
          <w:b/>
          <w:bCs/>
          <w:lang w:eastAsia="en-US"/>
        </w:rPr>
      </w:pPr>
    </w:p>
    <w:p w:rsidR="00D44A07" w:rsidRDefault="00D44A07" w:rsidP="00D44A07">
      <w:pPr>
        <w:keepNext/>
        <w:ind w:right="282"/>
        <w:jc w:val="right"/>
        <w:outlineLvl w:val="0"/>
        <w:rPr>
          <w:b/>
          <w:bCs/>
          <w:lang w:eastAsia="en-US"/>
        </w:rPr>
      </w:pPr>
    </w:p>
    <w:p w:rsidR="00D44A07" w:rsidRDefault="00D44A07" w:rsidP="00D44A07">
      <w:pPr>
        <w:keepNext/>
        <w:ind w:right="282"/>
        <w:jc w:val="right"/>
        <w:outlineLvl w:val="0"/>
        <w:rPr>
          <w:b/>
          <w:bCs/>
          <w:lang w:eastAsia="en-US"/>
        </w:rPr>
      </w:pPr>
    </w:p>
    <w:p w:rsidR="00D44A07" w:rsidRDefault="00D44A07" w:rsidP="00D44A07">
      <w:pPr>
        <w:keepNext/>
        <w:ind w:right="282"/>
        <w:jc w:val="right"/>
        <w:outlineLvl w:val="0"/>
        <w:rPr>
          <w:b/>
          <w:bCs/>
          <w:lang w:eastAsia="en-US"/>
        </w:rPr>
      </w:pPr>
    </w:p>
    <w:p w:rsidR="00D44A07" w:rsidRDefault="00D44A07" w:rsidP="00D44A07">
      <w:pPr>
        <w:keepNext/>
        <w:ind w:right="282"/>
        <w:jc w:val="right"/>
        <w:outlineLvl w:val="0"/>
        <w:rPr>
          <w:b/>
          <w:bCs/>
          <w:lang w:eastAsia="en-US"/>
        </w:rPr>
      </w:pPr>
    </w:p>
    <w:p w:rsidR="00D44A07" w:rsidRDefault="00D44A07" w:rsidP="00D44A07">
      <w:pPr>
        <w:keepNext/>
        <w:ind w:right="282"/>
        <w:jc w:val="right"/>
        <w:outlineLvl w:val="0"/>
        <w:rPr>
          <w:b/>
          <w:bCs/>
          <w:lang w:eastAsia="en-US"/>
        </w:rPr>
      </w:pPr>
    </w:p>
    <w:p w:rsidR="00D44A07" w:rsidRDefault="00D44A07" w:rsidP="00D44A07">
      <w:pPr>
        <w:keepNext/>
        <w:ind w:right="282"/>
        <w:jc w:val="right"/>
        <w:outlineLvl w:val="0"/>
        <w:rPr>
          <w:b/>
          <w:bCs/>
          <w:lang w:eastAsia="en-US"/>
        </w:rPr>
      </w:pPr>
    </w:p>
    <w:p w:rsidR="00D44A07" w:rsidRDefault="00D44A07" w:rsidP="00D44A07">
      <w:pPr>
        <w:keepNext/>
        <w:ind w:right="282"/>
        <w:jc w:val="right"/>
        <w:outlineLvl w:val="0"/>
        <w:rPr>
          <w:b/>
          <w:bCs/>
          <w:lang w:eastAsia="en-US"/>
        </w:rPr>
      </w:pPr>
    </w:p>
    <w:p w:rsidR="00D44A07" w:rsidRDefault="00D44A07" w:rsidP="00D44A07">
      <w:pPr>
        <w:keepNext/>
        <w:ind w:right="282"/>
        <w:jc w:val="right"/>
        <w:outlineLvl w:val="0"/>
        <w:rPr>
          <w:b/>
          <w:bCs/>
          <w:lang w:eastAsia="en-US"/>
        </w:rPr>
      </w:pPr>
    </w:p>
    <w:p w:rsidR="00D44A07" w:rsidRDefault="00D44A07" w:rsidP="00D44A07">
      <w:pPr>
        <w:keepNext/>
        <w:ind w:right="282"/>
        <w:jc w:val="right"/>
        <w:outlineLvl w:val="0"/>
        <w:rPr>
          <w:b/>
          <w:bCs/>
          <w:lang w:eastAsia="en-US"/>
        </w:rPr>
      </w:pPr>
    </w:p>
    <w:p w:rsidR="00D44A07" w:rsidRDefault="00D44A07" w:rsidP="00D44A07">
      <w:pPr>
        <w:keepNext/>
        <w:ind w:right="282"/>
        <w:jc w:val="right"/>
        <w:outlineLvl w:val="0"/>
        <w:rPr>
          <w:b/>
          <w:bCs/>
          <w:lang w:eastAsia="en-US"/>
        </w:rPr>
      </w:pPr>
    </w:p>
    <w:p w:rsidR="00D44A07" w:rsidRDefault="00D44A07" w:rsidP="00D44A07">
      <w:pPr>
        <w:keepNext/>
        <w:ind w:right="282"/>
        <w:jc w:val="right"/>
        <w:outlineLvl w:val="0"/>
        <w:rPr>
          <w:b/>
          <w:bCs/>
          <w:lang w:eastAsia="en-US"/>
        </w:rPr>
      </w:pPr>
    </w:p>
    <w:p w:rsidR="00D44A07" w:rsidRDefault="00D44A07" w:rsidP="00D44A07">
      <w:pPr>
        <w:keepNext/>
        <w:ind w:right="282"/>
        <w:jc w:val="right"/>
        <w:outlineLvl w:val="0"/>
        <w:rPr>
          <w:b/>
          <w:bCs/>
          <w:lang w:eastAsia="en-US"/>
        </w:rPr>
      </w:pPr>
    </w:p>
    <w:p w:rsidR="00D44A07" w:rsidRDefault="00D44A07" w:rsidP="00D44A07">
      <w:pPr>
        <w:keepNext/>
        <w:ind w:right="282"/>
        <w:jc w:val="right"/>
        <w:outlineLvl w:val="0"/>
        <w:rPr>
          <w:b/>
          <w:bCs/>
          <w:lang w:eastAsia="en-US"/>
        </w:rPr>
      </w:pPr>
    </w:p>
    <w:p w:rsidR="00D44A07" w:rsidRDefault="00D44A07" w:rsidP="00D44A07">
      <w:pPr>
        <w:keepNext/>
        <w:ind w:right="282"/>
        <w:jc w:val="right"/>
        <w:outlineLvl w:val="0"/>
        <w:rPr>
          <w:b/>
          <w:bCs/>
          <w:lang w:eastAsia="en-US"/>
        </w:rPr>
      </w:pPr>
    </w:p>
    <w:p w:rsidR="00D44A07" w:rsidRDefault="00D44A07" w:rsidP="00D44A07">
      <w:pPr>
        <w:keepNext/>
        <w:ind w:right="282"/>
        <w:jc w:val="right"/>
        <w:outlineLvl w:val="0"/>
        <w:rPr>
          <w:b/>
          <w:bCs/>
          <w:lang w:eastAsia="en-US"/>
        </w:rPr>
      </w:pPr>
    </w:p>
    <w:p w:rsidR="00D44A07" w:rsidRDefault="00D44A07" w:rsidP="00D44A07">
      <w:pPr>
        <w:keepNext/>
        <w:ind w:right="282"/>
        <w:jc w:val="right"/>
        <w:outlineLvl w:val="0"/>
        <w:rPr>
          <w:b/>
          <w:bCs/>
          <w:lang w:eastAsia="en-US"/>
        </w:rPr>
      </w:pPr>
    </w:p>
    <w:p w:rsidR="00D44A07" w:rsidRDefault="00D44A07" w:rsidP="00D44A07">
      <w:pPr>
        <w:keepNext/>
        <w:ind w:right="282"/>
        <w:jc w:val="right"/>
        <w:outlineLvl w:val="0"/>
        <w:rPr>
          <w:b/>
          <w:bCs/>
          <w:lang w:eastAsia="en-US"/>
        </w:rPr>
      </w:pPr>
    </w:p>
    <w:p w:rsidR="00D44A07" w:rsidRDefault="00D44A07" w:rsidP="00D44A07">
      <w:pPr>
        <w:keepNext/>
        <w:ind w:right="282"/>
        <w:jc w:val="right"/>
        <w:outlineLvl w:val="0"/>
        <w:rPr>
          <w:b/>
          <w:bCs/>
          <w:lang w:eastAsia="en-US"/>
        </w:rPr>
      </w:pPr>
    </w:p>
    <w:p w:rsidR="00D44A07" w:rsidRDefault="00D44A07" w:rsidP="00D44A07">
      <w:pPr>
        <w:keepNext/>
        <w:ind w:right="282"/>
        <w:jc w:val="right"/>
        <w:outlineLvl w:val="0"/>
        <w:rPr>
          <w:b/>
          <w:bCs/>
          <w:lang w:eastAsia="en-US"/>
        </w:rPr>
      </w:pPr>
    </w:p>
    <w:p w:rsidR="00D44A07" w:rsidRDefault="00D44A07" w:rsidP="00D44A07">
      <w:pPr>
        <w:keepNext/>
        <w:ind w:right="282"/>
        <w:jc w:val="right"/>
        <w:outlineLvl w:val="0"/>
        <w:rPr>
          <w:b/>
          <w:bCs/>
          <w:lang w:eastAsia="en-US"/>
        </w:rPr>
      </w:pPr>
    </w:p>
    <w:p w:rsidR="00D44A07" w:rsidRDefault="00D44A07" w:rsidP="00D44A07">
      <w:pPr>
        <w:keepNext/>
        <w:ind w:right="282"/>
        <w:jc w:val="right"/>
        <w:outlineLvl w:val="0"/>
        <w:rPr>
          <w:b/>
          <w:bCs/>
          <w:lang w:eastAsia="en-US"/>
        </w:rPr>
      </w:pPr>
    </w:p>
    <w:p w:rsidR="00D44A07" w:rsidRDefault="00D44A07" w:rsidP="00D44A07">
      <w:pPr>
        <w:keepNext/>
        <w:ind w:right="282"/>
        <w:jc w:val="right"/>
        <w:outlineLvl w:val="0"/>
        <w:rPr>
          <w:b/>
          <w:bCs/>
          <w:lang w:eastAsia="en-US"/>
        </w:rPr>
      </w:pPr>
    </w:p>
    <w:p w:rsidR="00D44A07" w:rsidRDefault="00D44A07" w:rsidP="00D44A07">
      <w:pPr>
        <w:keepNext/>
        <w:ind w:right="282"/>
        <w:jc w:val="right"/>
        <w:outlineLvl w:val="0"/>
        <w:rPr>
          <w:b/>
          <w:bCs/>
          <w:lang w:eastAsia="en-US"/>
        </w:rPr>
      </w:pPr>
    </w:p>
    <w:p w:rsidR="00D44A07" w:rsidRDefault="00D44A07" w:rsidP="00D44A07">
      <w:pPr>
        <w:keepNext/>
        <w:ind w:right="282"/>
        <w:jc w:val="right"/>
        <w:outlineLvl w:val="0"/>
        <w:rPr>
          <w:b/>
          <w:bCs/>
          <w:lang w:eastAsia="en-US"/>
        </w:rPr>
      </w:pPr>
    </w:p>
    <w:p w:rsidR="00D44A07" w:rsidRDefault="00D44A07" w:rsidP="00D44A07">
      <w:pPr>
        <w:keepNext/>
        <w:ind w:right="282"/>
        <w:jc w:val="right"/>
        <w:outlineLvl w:val="0"/>
        <w:rPr>
          <w:b/>
          <w:bCs/>
          <w:lang w:eastAsia="en-US"/>
        </w:rPr>
      </w:pPr>
    </w:p>
    <w:p w:rsidR="00D44A07" w:rsidRDefault="00D44A07" w:rsidP="00D44A07">
      <w:pPr>
        <w:keepNext/>
        <w:ind w:right="282"/>
        <w:jc w:val="right"/>
        <w:outlineLvl w:val="0"/>
        <w:rPr>
          <w:b/>
          <w:bCs/>
          <w:lang w:eastAsia="en-US"/>
        </w:rPr>
      </w:pPr>
    </w:p>
    <w:p w:rsidR="00D44A07" w:rsidRDefault="00D44A07" w:rsidP="00D44A07">
      <w:pPr>
        <w:keepNext/>
        <w:ind w:right="282"/>
        <w:jc w:val="right"/>
        <w:outlineLvl w:val="0"/>
        <w:rPr>
          <w:b/>
          <w:bCs/>
          <w:lang w:eastAsia="en-US"/>
        </w:rPr>
      </w:pPr>
    </w:p>
    <w:p w:rsidR="00D44A07" w:rsidRDefault="00D44A07" w:rsidP="00D44A07">
      <w:pPr>
        <w:keepNext/>
        <w:ind w:right="282"/>
        <w:jc w:val="right"/>
        <w:outlineLvl w:val="0"/>
        <w:rPr>
          <w:b/>
          <w:bCs/>
          <w:lang w:eastAsia="en-US"/>
        </w:rPr>
      </w:pPr>
    </w:p>
    <w:p w:rsidR="00D44A07" w:rsidRDefault="00D44A07" w:rsidP="00D44A07">
      <w:pPr>
        <w:keepNext/>
        <w:ind w:right="282"/>
        <w:jc w:val="right"/>
        <w:outlineLvl w:val="0"/>
        <w:rPr>
          <w:b/>
          <w:bCs/>
          <w:lang w:eastAsia="en-US"/>
        </w:rPr>
      </w:pPr>
    </w:p>
    <w:p w:rsidR="00D44A07" w:rsidRDefault="00D44A07" w:rsidP="00D44A07">
      <w:pPr>
        <w:keepNext/>
        <w:ind w:right="282"/>
        <w:jc w:val="right"/>
        <w:outlineLvl w:val="0"/>
        <w:rPr>
          <w:b/>
          <w:bCs/>
          <w:lang w:eastAsia="en-US"/>
        </w:rPr>
      </w:pPr>
    </w:p>
    <w:p w:rsidR="00D44A07" w:rsidRDefault="00D44A07" w:rsidP="00D44A07">
      <w:pPr>
        <w:keepNext/>
        <w:ind w:right="282"/>
        <w:jc w:val="right"/>
        <w:outlineLvl w:val="0"/>
        <w:rPr>
          <w:b/>
          <w:bCs/>
          <w:lang w:eastAsia="en-US"/>
        </w:rPr>
      </w:pPr>
    </w:p>
    <w:p w:rsidR="00D44A07" w:rsidRDefault="00D44A07" w:rsidP="00D44A07">
      <w:pPr>
        <w:keepNext/>
        <w:ind w:right="282"/>
        <w:jc w:val="right"/>
        <w:outlineLvl w:val="0"/>
        <w:rPr>
          <w:b/>
          <w:bCs/>
          <w:lang w:eastAsia="en-US"/>
        </w:rPr>
      </w:pPr>
    </w:p>
    <w:p w:rsidR="00D44A07" w:rsidRDefault="00D44A07" w:rsidP="00D44A07">
      <w:pPr>
        <w:keepNext/>
        <w:ind w:right="282"/>
        <w:jc w:val="right"/>
        <w:outlineLvl w:val="0"/>
        <w:rPr>
          <w:b/>
          <w:bCs/>
          <w:lang w:eastAsia="en-US"/>
        </w:rPr>
      </w:pPr>
    </w:p>
    <w:p w:rsidR="00D44A07" w:rsidRDefault="00D44A07" w:rsidP="00D44A07">
      <w:pPr>
        <w:keepNext/>
        <w:ind w:right="282"/>
        <w:jc w:val="right"/>
        <w:outlineLvl w:val="0"/>
        <w:rPr>
          <w:b/>
          <w:bCs/>
          <w:lang w:eastAsia="en-US"/>
        </w:rPr>
      </w:pPr>
    </w:p>
    <w:p w:rsidR="00D44A07" w:rsidRDefault="00D44A07" w:rsidP="00D44A07">
      <w:pPr>
        <w:keepNext/>
        <w:ind w:right="282"/>
        <w:jc w:val="right"/>
        <w:outlineLvl w:val="0"/>
        <w:rPr>
          <w:b/>
          <w:bCs/>
          <w:lang w:eastAsia="en-US"/>
        </w:rPr>
      </w:pPr>
    </w:p>
    <w:p w:rsidR="00D44A07" w:rsidRDefault="00D44A07" w:rsidP="00D44A07">
      <w:pPr>
        <w:ind w:left="6372" w:firstLine="708"/>
        <w:jc w:val="right"/>
      </w:pPr>
    </w:p>
    <w:p w:rsidR="00D44A07" w:rsidRPr="007138D5" w:rsidRDefault="00D44A07" w:rsidP="00D44A07">
      <w:pPr>
        <w:keepNext/>
        <w:ind w:right="-1"/>
        <w:jc w:val="right"/>
        <w:outlineLvl w:val="0"/>
        <w:rPr>
          <w:b/>
          <w:bCs/>
          <w:lang w:eastAsia="en-US"/>
        </w:rPr>
      </w:pPr>
      <w:r w:rsidRPr="007138D5">
        <w:rPr>
          <w:b/>
          <w:bCs/>
          <w:lang w:eastAsia="en-US"/>
        </w:rPr>
        <w:lastRenderedPageBreak/>
        <w:t>Приложение 3</w:t>
      </w:r>
    </w:p>
    <w:p w:rsidR="00D44A07" w:rsidRPr="007138D5" w:rsidRDefault="00D44A07" w:rsidP="00D44A07">
      <w:pPr>
        <w:ind w:left="6372"/>
        <w:jc w:val="right"/>
      </w:pPr>
      <w:r w:rsidRPr="007138D5">
        <w:t>к Договору поставки</w:t>
      </w:r>
    </w:p>
    <w:p w:rsidR="00D44A07" w:rsidRDefault="00D44A07" w:rsidP="00D44A07">
      <w:pPr>
        <w:ind w:left="6372"/>
        <w:jc w:val="right"/>
        <w:rPr>
          <w:bCs/>
          <w:lang w:eastAsia="en-US"/>
        </w:rPr>
      </w:pPr>
      <w:r w:rsidRPr="007138D5">
        <w:t>№_________</w:t>
      </w:r>
      <w:r w:rsidRPr="007138D5">
        <w:rPr>
          <w:lang w:val="en-US"/>
        </w:rPr>
        <w:t xml:space="preserve"> </w:t>
      </w:r>
      <w:r w:rsidRPr="007138D5">
        <w:rPr>
          <w:bCs/>
          <w:lang w:eastAsia="en-US"/>
        </w:rPr>
        <w:t>/</w:t>
      </w:r>
      <w:r w:rsidRPr="007138D5">
        <w:rPr>
          <w:bCs/>
          <w:lang w:val="en-US" w:eastAsia="en-US"/>
        </w:rPr>
        <w:t xml:space="preserve"> </w:t>
      </w:r>
      <w:r w:rsidRPr="007138D5">
        <w:rPr>
          <w:bCs/>
          <w:lang w:eastAsia="en-US"/>
        </w:rPr>
        <w:t>______</w:t>
      </w:r>
    </w:p>
    <w:p w:rsidR="00D44A07" w:rsidRPr="007138D5" w:rsidRDefault="00D44A07" w:rsidP="00D44A07">
      <w:pPr>
        <w:ind w:left="6372"/>
        <w:jc w:val="right"/>
      </w:pPr>
      <w:bookmarkStart w:id="0" w:name="_GoBack"/>
      <w:bookmarkEnd w:id="0"/>
      <w:r w:rsidRPr="007138D5">
        <w:t>от «___» ________ 2026 г.</w:t>
      </w:r>
    </w:p>
    <w:p w:rsidR="00D44A07" w:rsidRPr="007138D5" w:rsidRDefault="00D44A07" w:rsidP="00D44A07">
      <w:pPr>
        <w:tabs>
          <w:tab w:val="left" w:pos="851"/>
        </w:tabs>
        <w:ind w:left="426"/>
        <w:jc w:val="center"/>
        <w:rPr>
          <w:b/>
        </w:rPr>
      </w:pPr>
    </w:p>
    <w:p w:rsidR="00D44A07" w:rsidRPr="007138D5" w:rsidRDefault="00D44A07" w:rsidP="00D44A07">
      <w:pPr>
        <w:ind w:firstLine="708"/>
        <w:jc w:val="center"/>
        <w:rPr>
          <w:b/>
        </w:rPr>
      </w:pPr>
      <w:r w:rsidRPr="007138D5">
        <w:rPr>
          <w:b/>
        </w:rPr>
        <w:t>Условия использования и порядок передачи (предоставления дополнений, исправлений, новых версий) программного обеспечения (ПО), устанавливаемого на электронные кассиры.</w:t>
      </w:r>
    </w:p>
    <w:p w:rsidR="00D44A07" w:rsidRPr="007138D5" w:rsidRDefault="00D44A07" w:rsidP="00D44A07">
      <w:pPr>
        <w:jc w:val="center"/>
      </w:pPr>
    </w:p>
    <w:p w:rsidR="00D44A07" w:rsidRPr="007138D5" w:rsidRDefault="00D44A07" w:rsidP="00D44A07">
      <w:pPr>
        <w:jc w:val="both"/>
      </w:pPr>
      <w:r w:rsidRPr="007138D5">
        <w:tab/>
        <w:t>Для целей настоящего договора под ПО, неисключительную лицензию, на право использования которого Поставщик передает Покупателю в составе электронного кассира, понимается системное и прикладное ПО, перечисленное в Приложении 5 к настоящему Договору (далее в настоящем Приложении 3 именуемое ПО-2).</w:t>
      </w:r>
    </w:p>
    <w:p w:rsidR="00D44A07" w:rsidRPr="007138D5" w:rsidRDefault="00D44A07" w:rsidP="00D44A07">
      <w:pPr>
        <w:numPr>
          <w:ilvl w:val="0"/>
          <w:numId w:val="41"/>
        </w:numPr>
        <w:tabs>
          <w:tab w:val="left" w:pos="993"/>
        </w:tabs>
        <w:ind w:left="284" w:firstLine="425"/>
        <w:jc w:val="both"/>
      </w:pPr>
      <w:r w:rsidRPr="007138D5">
        <w:rPr>
          <w:bCs/>
        </w:rPr>
        <w:t>ПО, указанное в:</w:t>
      </w:r>
    </w:p>
    <w:p w:rsidR="00D44A07" w:rsidRPr="007138D5" w:rsidRDefault="00D44A07" w:rsidP="00D44A07">
      <w:pPr>
        <w:numPr>
          <w:ilvl w:val="1"/>
          <w:numId w:val="47"/>
        </w:numPr>
        <w:tabs>
          <w:tab w:val="left" w:pos="709"/>
        </w:tabs>
        <w:ind w:left="0" w:firstLine="709"/>
        <w:contextualSpacing/>
        <w:jc w:val="both"/>
      </w:pPr>
      <w:r w:rsidRPr="007138D5">
        <w:rPr>
          <w:bCs/>
        </w:rPr>
        <w:t xml:space="preserve"> таблице 1 Приложения 2 к настоящему Договору (далее </w:t>
      </w:r>
      <w:r w:rsidRPr="007138D5">
        <w:t xml:space="preserve">в настоящем Приложении 3 именуемое </w:t>
      </w:r>
      <w:r w:rsidRPr="007138D5">
        <w:rPr>
          <w:bCs/>
        </w:rPr>
        <w:t>ПО-1),</w:t>
      </w:r>
      <w:r w:rsidRPr="007138D5">
        <w:t xml:space="preserve"> передается Покупателем Поставщику посредством предоставления съемного носителя информации в течение 5 (пяти) рабочих дней с момента подписания настоящего Договора, о чем составляется акт приема-передачи ПО-1.</w:t>
      </w:r>
    </w:p>
    <w:p w:rsidR="00D44A07" w:rsidRPr="007138D5" w:rsidRDefault="00D44A07" w:rsidP="00D44A07">
      <w:pPr>
        <w:numPr>
          <w:ilvl w:val="1"/>
          <w:numId w:val="47"/>
        </w:numPr>
        <w:tabs>
          <w:tab w:val="left" w:pos="709"/>
        </w:tabs>
        <w:ind w:left="0" w:firstLine="709"/>
        <w:contextualSpacing/>
        <w:jc w:val="both"/>
      </w:pPr>
      <w:r w:rsidRPr="007138D5">
        <w:t xml:space="preserve"> </w:t>
      </w:r>
      <w:r w:rsidRPr="007138D5">
        <w:rPr>
          <w:bCs/>
        </w:rPr>
        <w:t>ПО-2</w:t>
      </w:r>
      <w:r w:rsidRPr="007138D5">
        <w:t xml:space="preserve"> передается Поставщиком Покупателю путем установки на электронный кассир.</w:t>
      </w:r>
    </w:p>
    <w:p w:rsidR="00D44A07" w:rsidRPr="007138D5" w:rsidRDefault="00D44A07" w:rsidP="00D44A07">
      <w:pPr>
        <w:tabs>
          <w:tab w:val="left" w:pos="993"/>
        </w:tabs>
        <w:ind w:firstLine="709"/>
        <w:jc w:val="both"/>
      </w:pPr>
      <w:r w:rsidRPr="007138D5">
        <w:t>Право использования ПО-2 (неисключительная лицензия) должно предоставляться на условиях не хуже нижеуказанных:</w:t>
      </w:r>
    </w:p>
    <w:p w:rsidR="00D44A07" w:rsidRPr="007138D5" w:rsidRDefault="00D44A07" w:rsidP="00D44A07">
      <w:pPr>
        <w:tabs>
          <w:tab w:val="left" w:pos="993"/>
        </w:tabs>
        <w:ind w:left="709"/>
        <w:jc w:val="both"/>
      </w:pPr>
      <w:r w:rsidRPr="007138D5">
        <w:t>- территория действия лицензии – Республика Беларусь;</w:t>
      </w:r>
    </w:p>
    <w:p w:rsidR="00D44A07" w:rsidRPr="007138D5" w:rsidRDefault="00D44A07" w:rsidP="00D44A07">
      <w:pPr>
        <w:tabs>
          <w:tab w:val="left" w:pos="993"/>
        </w:tabs>
        <w:ind w:firstLine="709"/>
        <w:jc w:val="both"/>
      </w:pPr>
      <w:r w:rsidRPr="007138D5">
        <w:t>- срок действия лицензии – в течении всего срока эксплуатации Товара либо в течение срока действия авторского права правообладателя (его преемника);</w:t>
      </w:r>
    </w:p>
    <w:p w:rsidR="00D44A07" w:rsidRPr="007138D5" w:rsidRDefault="00D44A07" w:rsidP="00D44A07">
      <w:pPr>
        <w:tabs>
          <w:tab w:val="left" w:pos="993"/>
        </w:tabs>
        <w:ind w:left="709"/>
        <w:jc w:val="both"/>
      </w:pPr>
      <w:r w:rsidRPr="007138D5">
        <w:t>- Способы использования ПО-2:</w:t>
      </w:r>
    </w:p>
    <w:p w:rsidR="00D44A07" w:rsidRPr="007138D5" w:rsidRDefault="00D44A07" w:rsidP="00D44A07">
      <w:pPr>
        <w:tabs>
          <w:tab w:val="left" w:pos="993"/>
        </w:tabs>
        <w:ind w:left="709"/>
        <w:jc w:val="both"/>
      </w:pPr>
      <w:r w:rsidRPr="007138D5">
        <w:t xml:space="preserve">установка, </w:t>
      </w:r>
    </w:p>
    <w:p w:rsidR="00D44A07" w:rsidRPr="007138D5" w:rsidRDefault="00D44A07" w:rsidP="00D44A07">
      <w:pPr>
        <w:tabs>
          <w:tab w:val="left" w:pos="993"/>
        </w:tabs>
        <w:ind w:left="709"/>
        <w:jc w:val="both"/>
      </w:pPr>
      <w:r w:rsidRPr="007138D5">
        <w:t xml:space="preserve">запуск (инсталляция), </w:t>
      </w:r>
    </w:p>
    <w:p w:rsidR="00D44A07" w:rsidRPr="007138D5" w:rsidRDefault="00D44A07" w:rsidP="00D44A07">
      <w:pPr>
        <w:tabs>
          <w:tab w:val="left" w:pos="993"/>
        </w:tabs>
        <w:ind w:firstLine="709"/>
        <w:jc w:val="both"/>
      </w:pPr>
      <w:r w:rsidRPr="007138D5">
        <w:t>использование путем эксплуатации его функциональных возможностей, обеспечивающих использование электронного кассира по назначению в соответствии с законодательством Республики Беларусь и настоящим Договором;</w:t>
      </w:r>
    </w:p>
    <w:p w:rsidR="00D44A07" w:rsidRPr="007138D5" w:rsidRDefault="00D44A07" w:rsidP="00D44A07">
      <w:pPr>
        <w:tabs>
          <w:tab w:val="left" w:pos="993"/>
        </w:tabs>
        <w:ind w:left="709"/>
        <w:jc w:val="both"/>
      </w:pPr>
      <w:r w:rsidRPr="007138D5">
        <w:t>создание резервных копий;</w:t>
      </w:r>
    </w:p>
    <w:p w:rsidR="00D44A07" w:rsidRPr="007138D5" w:rsidRDefault="00D44A07" w:rsidP="00D44A07">
      <w:pPr>
        <w:tabs>
          <w:tab w:val="left" w:pos="993"/>
        </w:tabs>
        <w:ind w:firstLine="709"/>
        <w:jc w:val="both"/>
      </w:pPr>
      <w:r w:rsidRPr="007138D5">
        <w:t>продажа/передача лицензии на ПО-2 1 раз (в случае отчуждения электронного кассира третьему лицу);</w:t>
      </w:r>
    </w:p>
    <w:p w:rsidR="00D44A07" w:rsidRPr="007138D5" w:rsidRDefault="00D44A07" w:rsidP="00D44A07">
      <w:pPr>
        <w:tabs>
          <w:tab w:val="left" w:pos="993"/>
        </w:tabs>
        <w:ind w:left="709"/>
        <w:jc w:val="both"/>
      </w:pPr>
      <w:r w:rsidRPr="007138D5">
        <w:t>- Способы использования ПО-2:</w:t>
      </w:r>
    </w:p>
    <w:p w:rsidR="00D44A07" w:rsidRPr="007138D5" w:rsidRDefault="00D44A07" w:rsidP="00D44A07">
      <w:pPr>
        <w:tabs>
          <w:tab w:val="left" w:pos="709"/>
        </w:tabs>
        <w:jc w:val="both"/>
      </w:pPr>
      <w:r w:rsidRPr="007138D5">
        <w:tab/>
        <w:t xml:space="preserve">использование ПО </w:t>
      </w:r>
      <w:proofErr w:type="spellStart"/>
      <w:r w:rsidRPr="007138D5">
        <w:t>по</w:t>
      </w:r>
      <w:proofErr w:type="spellEnd"/>
      <w:r w:rsidRPr="007138D5">
        <w:t xml:space="preserve"> прямому назначению, включая запуск, эксплуатацию (использование заложенных в ПО функциональных возможностей, ст. 13 Закона Республики Беларусь «Об авторском праве и смежных правах) на электронных кассирах.</w:t>
      </w:r>
    </w:p>
    <w:p w:rsidR="00D44A07" w:rsidRPr="007138D5" w:rsidRDefault="00D44A07" w:rsidP="00D44A07">
      <w:pPr>
        <w:numPr>
          <w:ilvl w:val="0"/>
          <w:numId w:val="41"/>
        </w:numPr>
        <w:tabs>
          <w:tab w:val="left" w:pos="993"/>
        </w:tabs>
        <w:ind w:left="0" w:firstLine="851"/>
        <w:jc w:val="both"/>
        <w:rPr>
          <w:bCs/>
        </w:rPr>
      </w:pPr>
      <w:r w:rsidRPr="007138D5">
        <w:rPr>
          <w:bCs/>
        </w:rPr>
        <w:t xml:space="preserve">При появлении дополнений, исправлений, новых версий ПО-1 </w:t>
      </w:r>
      <w:r w:rsidRPr="007138D5">
        <w:t xml:space="preserve">Покупатель </w:t>
      </w:r>
      <w:r w:rsidRPr="007138D5">
        <w:rPr>
          <w:bCs/>
        </w:rPr>
        <w:t xml:space="preserve">передает их Поставщику для тестирования по Акту приема–передачи ПО-1 способами, указанными в п.1.1 настоящего Приложения. Стороны дополнительно согласуют сроки и место проведения тестирования ПО (где применимо). </w:t>
      </w:r>
    </w:p>
    <w:p w:rsidR="00D44A07" w:rsidRPr="007138D5" w:rsidRDefault="00D44A07" w:rsidP="00D44A07">
      <w:pPr>
        <w:numPr>
          <w:ilvl w:val="0"/>
          <w:numId w:val="41"/>
        </w:numPr>
        <w:tabs>
          <w:tab w:val="left" w:pos="993"/>
        </w:tabs>
        <w:ind w:left="0" w:firstLine="851"/>
        <w:jc w:val="both"/>
        <w:rPr>
          <w:bCs/>
        </w:rPr>
      </w:pPr>
      <w:r w:rsidRPr="007138D5">
        <w:rPr>
          <w:bCs/>
        </w:rPr>
        <w:t xml:space="preserve">Поставщик обязан в течение 2 (двух) рабочих дней с даты предоставления Акта </w:t>
      </w:r>
      <w:r w:rsidRPr="007138D5">
        <w:t>Покупателем</w:t>
      </w:r>
      <w:r w:rsidRPr="007138D5" w:rsidDel="00C37E61">
        <w:rPr>
          <w:bCs/>
        </w:rPr>
        <w:t xml:space="preserve"> </w:t>
      </w:r>
      <w:r w:rsidRPr="007138D5">
        <w:rPr>
          <w:bCs/>
        </w:rPr>
        <w:t xml:space="preserve">(п.1.1 настоящего Приложения) подписать его со своей стороны либо в тот же срок предоставить письменный мотивированный отказ от его подписания. </w:t>
      </w:r>
    </w:p>
    <w:p w:rsidR="00D44A07" w:rsidRPr="007138D5" w:rsidRDefault="00D44A07" w:rsidP="00D44A07">
      <w:pPr>
        <w:numPr>
          <w:ilvl w:val="0"/>
          <w:numId w:val="41"/>
        </w:numPr>
        <w:tabs>
          <w:tab w:val="left" w:pos="993"/>
        </w:tabs>
        <w:ind w:left="0" w:firstLine="851"/>
        <w:jc w:val="both"/>
        <w:rPr>
          <w:bCs/>
        </w:rPr>
      </w:pPr>
      <w:r w:rsidRPr="007138D5">
        <w:rPr>
          <w:bCs/>
        </w:rPr>
        <w:t>При положительных результатах тестирования ПО Стороны обязуются с момента окончания тестирования использовать его в работе в соответствии с условиями настоящего Договора.</w:t>
      </w:r>
    </w:p>
    <w:p w:rsidR="00D44A07" w:rsidRPr="007138D5" w:rsidRDefault="00D44A07" w:rsidP="00D44A07">
      <w:pPr>
        <w:numPr>
          <w:ilvl w:val="0"/>
          <w:numId w:val="41"/>
        </w:numPr>
        <w:tabs>
          <w:tab w:val="left" w:pos="993"/>
        </w:tabs>
        <w:ind w:left="0" w:firstLine="851"/>
        <w:jc w:val="both"/>
        <w:rPr>
          <w:bCs/>
        </w:rPr>
      </w:pPr>
      <w:r w:rsidRPr="007138D5">
        <w:rPr>
          <w:bCs/>
        </w:rPr>
        <w:t xml:space="preserve">В случае выявления дефектов ПО </w:t>
      </w:r>
      <w:proofErr w:type="spellStart"/>
      <w:r w:rsidRPr="007138D5">
        <w:rPr>
          <w:bCs/>
        </w:rPr>
        <w:t>по</w:t>
      </w:r>
      <w:proofErr w:type="spellEnd"/>
      <w:r w:rsidRPr="007138D5">
        <w:rPr>
          <w:bCs/>
        </w:rPr>
        <w:t xml:space="preserve"> результатам тестирования и/или установки на электронный кассир Поставщик (по п.1.1 настоящего Приложения) и Покупатель (по п.1.2 настоящего Приложения) в течение 2 (двух) рабочих дней составляет и подписывает Акт </w:t>
      </w:r>
      <w:proofErr w:type="spellStart"/>
      <w:r w:rsidRPr="007138D5">
        <w:rPr>
          <w:bCs/>
        </w:rPr>
        <w:t>дефектации</w:t>
      </w:r>
      <w:proofErr w:type="spellEnd"/>
      <w:r w:rsidRPr="007138D5">
        <w:rPr>
          <w:bCs/>
        </w:rPr>
        <w:t xml:space="preserve">, один экземпляр которого в день составления передает второй стороне, которая </w:t>
      </w:r>
      <w:r w:rsidRPr="007138D5">
        <w:rPr>
          <w:bCs/>
        </w:rPr>
        <w:lastRenderedPageBreak/>
        <w:t>осуществляет замену неработоспособного ПО либо устраняет выявленные в нем дефекты и передает исправленное (замененное) ПО первой стороне установленными настоящим Приложением способами и порядком.</w:t>
      </w:r>
    </w:p>
    <w:p w:rsidR="00D44A07" w:rsidRPr="007138D5" w:rsidRDefault="00D44A07" w:rsidP="00D44A07"/>
    <w:tbl>
      <w:tblPr>
        <w:tblW w:w="10106" w:type="dxa"/>
        <w:jc w:val="center"/>
        <w:tblLayout w:type="fixed"/>
        <w:tblLook w:val="0000" w:firstRow="0" w:lastRow="0" w:firstColumn="0" w:lastColumn="0" w:noHBand="0" w:noVBand="0"/>
      </w:tblPr>
      <w:tblGrid>
        <w:gridCol w:w="5053"/>
        <w:gridCol w:w="5053"/>
      </w:tblGrid>
      <w:tr w:rsidR="00D44A07" w:rsidRPr="007138D5" w:rsidTr="00026445">
        <w:trPr>
          <w:cantSplit/>
          <w:jc w:val="center"/>
        </w:trPr>
        <w:tc>
          <w:tcPr>
            <w:tcW w:w="5053" w:type="dxa"/>
            <w:tcBorders>
              <w:top w:val="nil"/>
              <w:left w:val="nil"/>
              <w:bottom w:val="nil"/>
              <w:right w:val="nil"/>
            </w:tcBorders>
          </w:tcPr>
          <w:p w:rsidR="00D44A07" w:rsidRPr="007138D5" w:rsidRDefault="00D44A07" w:rsidP="00026445">
            <w:pPr>
              <w:suppressAutoHyphens/>
              <w:ind w:left="262" w:hanging="142"/>
              <w:jc w:val="both"/>
            </w:pPr>
            <w:r w:rsidRPr="007138D5">
              <w:t>ПОСТАВЩИК:</w:t>
            </w:r>
          </w:p>
        </w:tc>
        <w:tc>
          <w:tcPr>
            <w:tcW w:w="5053" w:type="dxa"/>
            <w:tcBorders>
              <w:top w:val="nil"/>
              <w:left w:val="nil"/>
              <w:bottom w:val="nil"/>
              <w:right w:val="nil"/>
            </w:tcBorders>
          </w:tcPr>
          <w:p w:rsidR="00D44A07" w:rsidRPr="007138D5" w:rsidRDefault="00D44A07" w:rsidP="00026445">
            <w:pPr>
              <w:suppressAutoHyphens/>
              <w:ind w:left="262" w:hanging="142"/>
              <w:jc w:val="both"/>
            </w:pPr>
            <w:r w:rsidRPr="007138D5">
              <w:t>ПОКУПАТЕЛЬ:</w:t>
            </w:r>
          </w:p>
        </w:tc>
      </w:tr>
      <w:tr w:rsidR="00D44A07" w:rsidRPr="007138D5" w:rsidTr="00026445">
        <w:trPr>
          <w:cantSplit/>
          <w:jc w:val="center"/>
        </w:trPr>
        <w:tc>
          <w:tcPr>
            <w:tcW w:w="5053" w:type="dxa"/>
            <w:tcBorders>
              <w:top w:val="nil"/>
              <w:left w:val="nil"/>
              <w:bottom w:val="nil"/>
              <w:right w:val="nil"/>
            </w:tcBorders>
          </w:tcPr>
          <w:p w:rsidR="00D44A07" w:rsidRPr="007138D5" w:rsidRDefault="00D44A07" w:rsidP="00026445">
            <w:pPr>
              <w:ind w:left="262" w:hanging="142"/>
            </w:pPr>
          </w:p>
          <w:p w:rsidR="00D44A07" w:rsidRPr="007138D5" w:rsidRDefault="00D44A07" w:rsidP="00026445">
            <w:pPr>
              <w:ind w:left="262" w:hanging="142"/>
            </w:pPr>
          </w:p>
          <w:p w:rsidR="00D44A07" w:rsidRPr="007138D5" w:rsidRDefault="00D44A07" w:rsidP="00026445">
            <w:pPr>
              <w:ind w:left="262" w:hanging="142"/>
            </w:pPr>
            <w:r w:rsidRPr="007138D5">
              <w:t xml:space="preserve">__________________ </w:t>
            </w:r>
          </w:p>
          <w:p w:rsidR="00D44A07" w:rsidRPr="007138D5" w:rsidRDefault="00D44A07" w:rsidP="00026445">
            <w:pPr>
              <w:ind w:left="262" w:hanging="142"/>
            </w:pPr>
            <w:r w:rsidRPr="007138D5">
              <w:t>«___» _____________ 2026 г.</w:t>
            </w:r>
          </w:p>
          <w:p w:rsidR="00D44A07" w:rsidRPr="007138D5" w:rsidRDefault="00D44A07" w:rsidP="00026445">
            <w:pPr>
              <w:ind w:left="262" w:hanging="142"/>
              <w:rPr>
                <w:lang w:val="uz-Cyrl-UZ"/>
              </w:rPr>
            </w:pPr>
            <w:r w:rsidRPr="007138D5">
              <w:t>М.П. (при наличии печати)</w:t>
            </w:r>
          </w:p>
        </w:tc>
        <w:tc>
          <w:tcPr>
            <w:tcW w:w="5053" w:type="dxa"/>
            <w:tcBorders>
              <w:top w:val="nil"/>
              <w:left w:val="nil"/>
              <w:bottom w:val="nil"/>
              <w:right w:val="nil"/>
            </w:tcBorders>
          </w:tcPr>
          <w:p w:rsidR="00D44A07" w:rsidRPr="007138D5" w:rsidRDefault="00D44A07" w:rsidP="00026445">
            <w:pPr>
              <w:suppressAutoHyphens/>
              <w:ind w:left="262" w:hanging="142"/>
              <w:jc w:val="both"/>
            </w:pPr>
          </w:p>
          <w:p w:rsidR="00D44A07" w:rsidRPr="007138D5" w:rsidRDefault="00D44A07" w:rsidP="00026445">
            <w:pPr>
              <w:suppressAutoHyphens/>
              <w:ind w:left="262" w:hanging="142"/>
              <w:jc w:val="both"/>
            </w:pPr>
          </w:p>
          <w:p w:rsidR="00D44A07" w:rsidRPr="007138D5" w:rsidRDefault="00D44A07" w:rsidP="00026445">
            <w:pPr>
              <w:ind w:left="262" w:hanging="142"/>
            </w:pPr>
            <w:r w:rsidRPr="007138D5">
              <w:t>__________________</w:t>
            </w:r>
          </w:p>
          <w:p w:rsidR="00D44A07" w:rsidRPr="007138D5" w:rsidRDefault="00D44A07" w:rsidP="00026445">
            <w:pPr>
              <w:ind w:left="262" w:hanging="142"/>
              <w:rPr>
                <w:lang w:val="uz-Cyrl-UZ"/>
              </w:rPr>
            </w:pPr>
            <w:r w:rsidRPr="007138D5">
              <w:t>«___» _____________ 2026 г.</w:t>
            </w:r>
          </w:p>
        </w:tc>
      </w:tr>
      <w:tr w:rsidR="00D44A07" w:rsidRPr="007138D5" w:rsidTr="00026445">
        <w:trPr>
          <w:cantSplit/>
          <w:jc w:val="center"/>
        </w:trPr>
        <w:tc>
          <w:tcPr>
            <w:tcW w:w="5053" w:type="dxa"/>
            <w:tcBorders>
              <w:top w:val="nil"/>
              <w:left w:val="nil"/>
              <w:bottom w:val="nil"/>
              <w:right w:val="nil"/>
            </w:tcBorders>
          </w:tcPr>
          <w:p w:rsidR="00D44A07" w:rsidRPr="007138D5" w:rsidRDefault="00D44A07" w:rsidP="00026445">
            <w:pPr>
              <w:suppressAutoHyphens/>
              <w:jc w:val="both"/>
            </w:pPr>
          </w:p>
        </w:tc>
        <w:tc>
          <w:tcPr>
            <w:tcW w:w="5053" w:type="dxa"/>
            <w:tcBorders>
              <w:top w:val="nil"/>
              <w:left w:val="nil"/>
              <w:bottom w:val="nil"/>
              <w:right w:val="nil"/>
            </w:tcBorders>
          </w:tcPr>
          <w:p w:rsidR="00D44A07" w:rsidRPr="007138D5" w:rsidRDefault="00D44A07" w:rsidP="00026445">
            <w:pPr>
              <w:suppressAutoHyphens/>
              <w:jc w:val="both"/>
            </w:pPr>
          </w:p>
        </w:tc>
      </w:tr>
    </w:tbl>
    <w:p w:rsidR="00D44A07" w:rsidRPr="007138D5" w:rsidRDefault="00D44A07" w:rsidP="00D44A07">
      <w:pPr>
        <w:jc w:val="center"/>
      </w:pPr>
    </w:p>
    <w:p w:rsidR="00D44A07" w:rsidRPr="007138D5" w:rsidRDefault="00D44A07" w:rsidP="00D44A07">
      <w:pPr>
        <w:keepNext/>
        <w:ind w:right="282"/>
        <w:jc w:val="right"/>
        <w:outlineLvl w:val="0"/>
        <w:rPr>
          <w:b/>
          <w:bCs/>
          <w:lang w:eastAsia="en-US"/>
        </w:rPr>
        <w:sectPr w:rsidR="00D44A07" w:rsidRPr="007138D5" w:rsidSect="0011667F">
          <w:pgSz w:w="11906" w:h="16838" w:code="9"/>
          <w:pgMar w:top="1134" w:right="567" w:bottom="1134" w:left="1701" w:header="454" w:footer="454" w:gutter="0"/>
          <w:cols w:space="708"/>
          <w:titlePg/>
          <w:docGrid w:linePitch="360"/>
        </w:sectPr>
      </w:pPr>
    </w:p>
    <w:p w:rsidR="00D44A07" w:rsidRPr="007138D5" w:rsidRDefault="00D44A07" w:rsidP="00D44A07">
      <w:pPr>
        <w:keepNext/>
        <w:ind w:right="-31"/>
        <w:jc w:val="right"/>
        <w:outlineLvl w:val="0"/>
        <w:rPr>
          <w:b/>
          <w:bCs/>
          <w:lang w:eastAsia="en-US"/>
        </w:rPr>
      </w:pPr>
      <w:r w:rsidRPr="007138D5">
        <w:rPr>
          <w:b/>
          <w:bCs/>
          <w:lang w:eastAsia="en-US"/>
        </w:rPr>
        <w:lastRenderedPageBreak/>
        <w:t>Приложение 4</w:t>
      </w:r>
    </w:p>
    <w:p w:rsidR="00D44A07" w:rsidRPr="007138D5" w:rsidRDefault="00D44A07" w:rsidP="00D44A07">
      <w:pPr>
        <w:ind w:left="6372"/>
        <w:jc w:val="right"/>
      </w:pPr>
      <w:r w:rsidRPr="007138D5">
        <w:t xml:space="preserve">к Договору поставки </w:t>
      </w:r>
    </w:p>
    <w:p w:rsidR="00D44A07" w:rsidRPr="007138D5" w:rsidRDefault="00D44A07" w:rsidP="00D44A07">
      <w:pPr>
        <w:ind w:left="12036" w:firstLine="13"/>
        <w:jc w:val="right"/>
      </w:pPr>
      <w:r w:rsidRPr="007138D5">
        <w:t>№_________</w:t>
      </w:r>
      <w:r w:rsidRPr="007138D5">
        <w:rPr>
          <w:lang w:val="en-US"/>
        </w:rPr>
        <w:t xml:space="preserve"> </w:t>
      </w:r>
      <w:r w:rsidRPr="007138D5">
        <w:rPr>
          <w:bCs/>
          <w:lang w:eastAsia="en-US"/>
        </w:rPr>
        <w:t>/</w:t>
      </w:r>
      <w:r w:rsidRPr="007138D5">
        <w:rPr>
          <w:bCs/>
          <w:lang w:val="en-US" w:eastAsia="en-US"/>
        </w:rPr>
        <w:t xml:space="preserve"> </w:t>
      </w:r>
      <w:r w:rsidRPr="007138D5">
        <w:rPr>
          <w:bCs/>
          <w:lang w:eastAsia="en-US"/>
        </w:rPr>
        <w:t>______</w:t>
      </w:r>
    </w:p>
    <w:p w:rsidR="00D44A07" w:rsidRPr="007138D5" w:rsidRDefault="00D44A07" w:rsidP="00D44A07">
      <w:pPr>
        <w:ind w:left="6372"/>
        <w:jc w:val="right"/>
      </w:pPr>
      <w:r w:rsidRPr="007138D5">
        <w:t>от «___» ________ 2026 г.</w:t>
      </w:r>
    </w:p>
    <w:p w:rsidR="00D44A07" w:rsidRPr="007138D5" w:rsidRDefault="00D44A07" w:rsidP="00D44A07">
      <w:pPr>
        <w:ind w:firstLine="720"/>
        <w:jc w:val="right"/>
      </w:pPr>
    </w:p>
    <w:p w:rsidR="00D44A07" w:rsidRPr="007138D5" w:rsidRDefault="00D44A07" w:rsidP="00D44A07">
      <w:pPr>
        <w:jc w:val="center"/>
        <w:rPr>
          <w:b/>
        </w:rPr>
      </w:pPr>
      <w:r w:rsidRPr="007138D5">
        <w:rPr>
          <w:b/>
        </w:rPr>
        <w:t>График поставки Товара</w:t>
      </w:r>
    </w:p>
    <w:p w:rsidR="00D44A07" w:rsidRPr="007138D5" w:rsidRDefault="00D44A07" w:rsidP="00D44A07">
      <w:pPr>
        <w:spacing w:line="276" w:lineRule="auto"/>
        <w:jc w:val="center"/>
      </w:pPr>
    </w:p>
    <w:tbl>
      <w:tblPr>
        <w:tblW w:w="4793" w:type="pct"/>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56"/>
        <w:gridCol w:w="3562"/>
        <w:gridCol w:w="3352"/>
        <w:gridCol w:w="5787"/>
      </w:tblGrid>
      <w:tr w:rsidR="00D44A07" w:rsidRPr="00385EF9" w:rsidTr="00026445">
        <w:trPr>
          <w:trHeight w:val="315"/>
        </w:trPr>
        <w:tc>
          <w:tcPr>
            <w:tcW w:w="5000" w:type="pct"/>
            <w:gridSpan w:val="4"/>
            <w:shd w:val="clear" w:color="auto" w:fill="auto"/>
            <w:noWrap/>
            <w:vAlign w:val="center"/>
          </w:tcPr>
          <w:p w:rsidR="00D44A07" w:rsidRPr="009A7D17" w:rsidRDefault="00D44A07" w:rsidP="00026445">
            <w:r w:rsidRPr="00EF263A">
              <w:t>Срок поставки I партии: 01.12.2026 - 11.12.2026</w:t>
            </w:r>
          </w:p>
        </w:tc>
      </w:tr>
      <w:tr w:rsidR="00D44A07" w:rsidRPr="00385EF9" w:rsidTr="00026445">
        <w:trPr>
          <w:trHeight w:val="315"/>
        </w:trPr>
        <w:tc>
          <w:tcPr>
            <w:tcW w:w="450" w:type="pct"/>
            <w:tcBorders>
              <w:top w:val="single" w:sz="4" w:space="0" w:color="auto"/>
              <w:left w:val="single" w:sz="4" w:space="0" w:color="auto"/>
              <w:bottom w:val="single" w:sz="4" w:space="0" w:color="auto"/>
              <w:right w:val="single" w:sz="4" w:space="0" w:color="auto"/>
            </w:tcBorders>
            <w:shd w:val="clear" w:color="auto" w:fill="auto"/>
            <w:noWrap/>
            <w:vAlign w:val="center"/>
          </w:tcPr>
          <w:p w:rsidR="00D44A07" w:rsidRPr="00385EF9" w:rsidRDefault="00D44A07" w:rsidP="00026445">
            <w:r>
              <w:t>№ п/п</w:t>
            </w:r>
          </w:p>
        </w:tc>
        <w:tc>
          <w:tcPr>
            <w:tcW w:w="1276" w:type="pct"/>
            <w:tcBorders>
              <w:top w:val="single" w:sz="4" w:space="0" w:color="auto"/>
              <w:left w:val="single" w:sz="4" w:space="0" w:color="auto"/>
              <w:bottom w:val="single" w:sz="4" w:space="0" w:color="auto"/>
              <w:right w:val="single" w:sz="4" w:space="0" w:color="auto"/>
            </w:tcBorders>
            <w:shd w:val="clear" w:color="auto" w:fill="auto"/>
            <w:noWrap/>
            <w:vAlign w:val="center"/>
          </w:tcPr>
          <w:p w:rsidR="00D44A07" w:rsidRPr="009A7D17" w:rsidRDefault="00D44A07" w:rsidP="00026445">
            <w:r w:rsidRPr="009A7D17">
              <w:t>Наименование электронного кассира</w:t>
            </w:r>
          </w:p>
        </w:tc>
        <w:tc>
          <w:tcPr>
            <w:tcW w:w="1201" w:type="pct"/>
            <w:tcBorders>
              <w:top w:val="single" w:sz="4" w:space="0" w:color="auto"/>
              <w:left w:val="single" w:sz="4" w:space="0" w:color="auto"/>
              <w:bottom w:val="single" w:sz="4" w:space="0" w:color="auto"/>
              <w:right w:val="single" w:sz="4" w:space="0" w:color="auto"/>
            </w:tcBorders>
            <w:shd w:val="clear" w:color="auto" w:fill="auto"/>
            <w:noWrap/>
            <w:vAlign w:val="center"/>
          </w:tcPr>
          <w:p w:rsidR="00D44A07" w:rsidRPr="009A7D17" w:rsidRDefault="00D44A07" w:rsidP="00026445">
            <w:r w:rsidRPr="009A7D17">
              <w:t xml:space="preserve">Кол-во, </w:t>
            </w:r>
            <w:proofErr w:type="spellStart"/>
            <w:r>
              <w:t>компл</w:t>
            </w:r>
            <w:proofErr w:type="spellEnd"/>
            <w:r w:rsidRPr="009A7D17">
              <w:t>.</w:t>
            </w:r>
          </w:p>
        </w:tc>
        <w:tc>
          <w:tcPr>
            <w:tcW w:w="2073" w:type="pct"/>
            <w:tcBorders>
              <w:top w:val="single" w:sz="4" w:space="0" w:color="auto"/>
              <w:left w:val="single" w:sz="4" w:space="0" w:color="auto"/>
              <w:bottom w:val="single" w:sz="4" w:space="0" w:color="auto"/>
              <w:right w:val="single" w:sz="4" w:space="0" w:color="auto"/>
            </w:tcBorders>
            <w:shd w:val="clear" w:color="auto" w:fill="auto"/>
            <w:noWrap/>
            <w:vAlign w:val="center"/>
          </w:tcPr>
          <w:p w:rsidR="00D44A07" w:rsidRPr="009A7D17" w:rsidRDefault="00D44A07" w:rsidP="00026445">
            <w:r w:rsidRPr="009A7D17">
              <w:t>Адрес поставки</w:t>
            </w:r>
          </w:p>
        </w:tc>
      </w:tr>
      <w:tr w:rsidR="00D44A07" w:rsidRPr="00385EF9" w:rsidTr="00026445">
        <w:trPr>
          <w:trHeight w:val="529"/>
        </w:trPr>
        <w:tc>
          <w:tcPr>
            <w:tcW w:w="450" w:type="pct"/>
            <w:tcBorders>
              <w:top w:val="single" w:sz="4" w:space="0" w:color="auto"/>
              <w:left w:val="single" w:sz="4" w:space="0" w:color="auto"/>
              <w:bottom w:val="single" w:sz="4" w:space="0" w:color="auto"/>
              <w:right w:val="single" w:sz="4" w:space="0" w:color="auto"/>
            </w:tcBorders>
            <w:shd w:val="clear" w:color="auto" w:fill="auto"/>
            <w:noWrap/>
            <w:vAlign w:val="center"/>
          </w:tcPr>
          <w:p w:rsidR="00D44A07" w:rsidRPr="00385EF9" w:rsidRDefault="00D44A07" w:rsidP="00026445">
            <w:r w:rsidRPr="00385EF9">
              <w:t>1</w:t>
            </w:r>
          </w:p>
        </w:tc>
        <w:tc>
          <w:tcPr>
            <w:tcW w:w="1276" w:type="pct"/>
            <w:tcBorders>
              <w:top w:val="single" w:sz="4" w:space="0" w:color="auto"/>
              <w:left w:val="single" w:sz="4" w:space="0" w:color="auto"/>
              <w:bottom w:val="single" w:sz="4" w:space="0" w:color="auto"/>
              <w:right w:val="single" w:sz="4" w:space="0" w:color="auto"/>
            </w:tcBorders>
            <w:shd w:val="clear" w:color="auto" w:fill="auto"/>
            <w:noWrap/>
            <w:vAlign w:val="center"/>
          </w:tcPr>
          <w:p w:rsidR="00D44A07" w:rsidRPr="009A7D17" w:rsidRDefault="00D44A07" w:rsidP="00026445"/>
        </w:tc>
        <w:tc>
          <w:tcPr>
            <w:tcW w:w="1201" w:type="pct"/>
            <w:tcBorders>
              <w:top w:val="single" w:sz="4" w:space="0" w:color="auto"/>
              <w:left w:val="single" w:sz="4" w:space="0" w:color="auto"/>
              <w:bottom w:val="single" w:sz="4" w:space="0" w:color="auto"/>
              <w:right w:val="single" w:sz="4" w:space="0" w:color="auto"/>
            </w:tcBorders>
            <w:shd w:val="clear" w:color="auto" w:fill="auto"/>
            <w:noWrap/>
            <w:vAlign w:val="center"/>
          </w:tcPr>
          <w:p w:rsidR="00D44A07" w:rsidRPr="009A7D17" w:rsidRDefault="00D44A07" w:rsidP="00026445">
            <w:pPr>
              <w:jc w:val="center"/>
            </w:pPr>
            <w:r w:rsidRPr="009A7D17">
              <w:t>1</w:t>
            </w:r>
          </w:p>
        </w:tc>
        <w:tc>
          <w:tcPr>
            <w:tcW w:w="2073" w:type="pct"/>
            <w:tcBorders>
              <w:top w:val="single" w:sz="4" w:space="0" w:color="auto"/>
              <w:left w:val="single" w:sz="4" w:space="0" w:color="auto"/>
              <w:bottom w:val="single" w:sz="4" w:space="0" w:color="auto"/>
              <w:right w:val="single" w:sz="4" w:space="0" w:color="auto"/>
            </w:tcBorders>
            <w:shd w:val="clear" w:color="auto" w:fill="auto"/>
            <w:noWrap/>
            <w:vAlign w:val="center"/>
          </w:tcPr>
          <w:p w:rsidR="00D44A07" w:rsidRPr="009A7D17" w:rsidRDefault="00D44A07" w:rsidP="00026445">
            <w:r w:rsidRPr="009A7D17">
              <w:t>Отделение №527/479 ЖК «Минск-Мир»</w:t>
            </w:r>
          </w:p>
          <w:p w:rsidR="00D44A07" w:rsidRPr="009A7D17" w:rsidRDefault="00D44A07" w:rsidP="00026445">
            <w:r w:rsidRPr="009A7D17">
              <w:t>г. Минск, ул. Лученка, 16</w:t>
            </w:r>
          </w:p>
        </w:tc>
      </w:tr>
      <w:tr w:rsidR="00D44A07" w:rsidRPr="00385EF9" w:rsidTr="00026445">
        <w:trPr>
          <w:trHeight w:val="315"/>
        </w:trPr>
        <w:tc>
          <w:tcPr>
            <w:tcW w:w="5000" w:type="pct"/>
            <w:gridSpan w:val="4"/>
            <w:shd w:val="clear" w:color="auto" w:fill="auto"/>
            <w:noWrap/>
            <w:vAlign w:val="center"/>
          </w:tcPr>
          <w:p w:rsidR="00D44A07" w:rsidRPr="000E5836" w:rsidRDefault="00D44A07" w:rsidP="00026445">
            <w:pPr>
              <w:rPr>
                <w:highlight w:val="yellow"/>
              </w:rPr>
            </w:pPr>
            <w:r w:rsidRPr="00EF263A">
              <w:t>Срок поставки II партии: 14.12.2026 - 24.12.2026</w:t>
            </w:r>
          </w:p>
        </w:tc>
      </w:tr>
      <w:tr w:rsidR="00D44A07" w:rsidRPr="00385EF9" w:rsidTr="00026445">
        <w:trPr>
          <w:trHeight w:val="358"/>
        </w:trPr>
        <w:tc>
          <w:tcPr>
            <w:tcW w:w="450" w:type="pct"/>
            <w:tcBorders>
              <w:top w:val="single" w:sz="4" w:space="0" w:color="auto"/>
              <w:left w:val="single" w:sz="4" w:space="0" w:color="auto"/>
              <w:bottom w:val="single" w:sz="4" w:space="0" w:color="auto"/>
              <w:right w:val="single" w:sz="4" w:space="0" w:color="auto"/>
            </w:tcBorders>
            <w:shd w:val="clear" w:color="auto" w:fill="auto"/>
            <w:noWrap/>
            <w:vAlign w:val="center"/>
          </w:tcPr>
          <w:p w:rsidR="00D44A07" w:rsidRPr="00385EF9" w:rsidRDefault="00D44A07" w:rsidP="00026445">
            <w:r w:rsidRPr="00385EF9">
              <w:t>2</w:t>
            </w:r>
          </w:p>
        </w:tc>
        <w:tc>
          <w:tcPr>
            <w:tcW w:w="1276" w:type="pct"/>
            <w:tcBorders>
              <w:top w:val="single" w:sz="4" w:space="0" w:color="auto"/>
              <w:left w:val="single" w:sz="4" w:space="0" w:color="auto"/>
              <w:bottom w:val="single" w:sz="4" w:space="0" w:color="auto"/>
              <w:right w:val="single" w:sz="4" w:space="0" w:color="auto"/>
            </w:tcBorders>
            <w:shd w:val="clear" w:color="auto" w:fill="auto"/>
            <w:noWrap/>
            <w:vAlign w:val="center"/>
          </w:tcPr>
          <w:p w:rsidR="00D44A07" w:rsidRPr="009A7D17" w:rsidRDefault="00D44A07" w:rsidP="00026445"/>
        </w:tc>
        <w:tc>
          <w:tcPr>
            <w:tcW w:w="1201" w:type="pct"/>
            <w:tcBorders>
              <w:top w:val="single" w:sz="4" w:space="0" w:color="auto"/>
              <w:left w:val="single" w:sz="4" w:space="0" w:color="auto"/>
              <w:bottom w:val="single" w:sz="4" w:space="0" w:color="auto"/>
              <w:right w:val="single" w:sz="4" w:space="0" w:color="auto"/>
            </w:tcBorders>
            <w:shd w:val="clear" w:color="auto" w:fill="auto"/>
            <w:noWrap/>
            <w:vAlign w:val="center"/>
          </w:tcPr>
          <w:p w:rsidR="00D44A07" w:rsidRPr="009A7D17" w:rsidRDefault="00D44A07" w:rsidP="00026445">
            <w:pPr>
              <w:jc w:val="center"/>
            </w:pPr>
            <w:r w:rsidRPr="009A7D17">
              <w:t>1</w:t>
            </w:r>
          </w:p>
        </w:tc>
        <w:tc>
          <w:tcPr>
            <w:tcW w:w="2073" w:type="pct"/>
            <w:tcBorders>
              <w:top w:val="single" w:sz="4" w:space="0" w:color="auto"/>
              <w:left w:val="single" w:sz="4" w:space="0" w:color="auto"/>
              <w:bottom w:val="single" w:sz="4" w:space="0" w:color="auto"/>
              <w:right w:val="single" w:sz="4" w:space="0" w:color="auto"/>
            </w:tcBorders>
            <w:shd w:val="clear" w:color="auto" w:fill="auto"/>
            <w:noWrap/>
            <w:vAlign w:val="center"/>
          </w:tcPr>
          <w:p w:rsidR="00D44A07" w:rsidRDefault="00D44A07" w:rsidP="00026445">
            <w:r w:rsidRPr="009A7D17">
              <w:t>Отделение №514/486 ЖК «Северный Берег»</w:t>
            </w:r>
          </w:p>
          <w:p w:rsidR="00D44A07" w:rsidRPr="003A0495" w:rsidRDefault="00D44A07" w:rsidP="00026445">
            <w:pPr>
              <w:rPr>
                <w:lang w:val="en-US"/>
              </w:rPr>
            </w:pPr>
            <w:r>
              <w:t>г</w:t>
            </w:r>
            <w:r w:rsidRPr="009A7D17">
              <w:t>. Минск, ул.</w:t>
            </w:r>
            <w:r>
              <w:t xml:space="preserve"> </w:t>
            </w:r>
            <w:r w:rsidRPr="009A7D17">
              <w:t>В. Цвирко</w:t>
            </w:r>
            <w:r>
              <w:t xml:space="preserve">, </w:t>
            </w:r>
            <w:r w:rsidRPr="009A7D17">
              <w:t>69</w:t>
            </w:r>
          </w:p>
        </w:tc>
      </w:tr>
    </w:tbl>
    <w:p w:rsidR="00D44A07" w:rsidRPr="009C15EF" w:rsidRDefault="00D44A07" w:rsidP="00D44A07">
      <w:pPr>
        <w:tabs>
          <w:tab w:val="left" w:pos="-1985"/>
          <w:tab w:val="left" w:pos="851"/>
        </w:tabs>
        <w:ind w:left="284"/>
        <w:rPr>
          <w:i/>
        </w:rPr>
      </w:pPr>
      <w:r w:rsidRPr="009C15EF">
        <w:rPr>
          <w:i/>
        </w:rPr>
        <w:t>*Допускается поставка Товара партиями ранее срока поставки (пункт 2.1 настоящего Договора).</w:t>
      </w:r>
    </w:p>
    <w:p w:rsidR="00D44A07" w:rsidRPr="009C15EF" w:rsidRDefault="00D44A07" w:rsidP="00D44A07">
      <w:pPr>
        <w:jc w:val="both"/>
      </w:pPr>
    </w:p>
    <w:p w:rsidR="00D44A07" w:rsidRPr="007138D5" w:rsidRDefault="00D44A07" w:rsidP="00D44A07">
      <w:pPr>
        <w:jc w:val="both"/>
      </w:pPr>
    </w:p>
    <w:p w:rsidR="00D44A07" w:rsidRPr="007138D5" w:rsidRDefault="00D44A07" w:rsidP="00D44A07">
      <w:pPr>
        <w:tabs>
          <w:tab w:val="left" w:pos="-1985"/>
          <w:tab w:val="left" w:pos="851"/>
        </w:tabs>
      </w:pPr>
    </w:p>
    <w:tbl>
      <w:tblPr>
        <w:tblW w:w="10106" w:type="dxa"/>
        <w:jc w:val="center"/>
        <w:tblLayout w:type="fixed"/>
        <w:tblLook w:val="0000" w:firstRow="0" w:lastRow="0" w:firstColumn="0" w:lastColumn="0" w:noHBand="0" w:noVBand="0"/>
      </w:tblPr>
      <w:tblGrid>
        <w:gridCol w:w="5053"/>
        <w:gridCol w:w="5053"/>
      </w:tblGrid>
      <w:tr w:rsidR="00D44A07" w:rsidRPr="007138D5" w:rsidTr="00026445">
        <w:trPr>
          <w:cantSplit/>
          <w:jc w:val="center"/>
        </w:trPr>
        <w:tc>
          <w:tcPr>
            <w:tcW w:w="5053" w:type="dxa"/>
            <w:tcBorders>
              <w:top w:val="nil"/>
              <w:left w:val="nil"/>
              <w:bottom w:val="nil"/>
              <w:right w:val="nil"/>
            </w:tcBorders>
          </w:tcPr>
          <w:p w:rsidR="00D44A07" w:rsidRPr="007138D5" w:rsidRDefault="00D44A07" w:rsidP="00026445">
            <w:pPr>
              <w:suppressAutoHyphens/>
              <w:jc w:val="both"/>
            </w:pPr>
            <w:r w:rsidRPr="007138D5">
              <w:t>ПОСТАВЩИК:</w:t>
            </w:r>
          </w:p>
        </w:tc>
        <w:tc>
          <w:tcPr>
            <w:tcW w:w="5053" w:type="dxa"/>
            <w:tcBorders>
              <w:top w:val="nil"/>
              <w:left w:val="nil"/>
              <w:bottom w:val="nil"/>
              <w:right w:val="nil"/>
            </w:tcBorders>
          </w:tcPr>
          <w:p w:rsidR="00D44A07" w:rsidRPr="007138D5" w:rsidRDefault="00D44A07" w:rsidP="00026445">
            <w:pPr>
              <w:suppressAutoHyphens/>
              <w:jc w:val="both"/>
            </w:pPr>
            <w:r w:rsidRPr="007138D5">
              <w:t>ПОКУПАТЕЛЬ:</w:t>
            </w:r>
          </w:p>
        </w:tc>
      </w:tr>
      <w:tr w:rsidR="00D44A07" w:rsidRPr="007138D5" w:rsidTr="00026445">
        <w:trPr>
          <w:cantSplit/>
          <w:jc w:val="center"/>
        </w:trPr>
        <w:tc>
          <w:tcPr>
            <w:tcW w:w="5053" w:type="dxa"/>
            <w:tcBorders>
              <w:top w:val="nil"/>
              <w:left w:val="nil"/>
              <w:bottom w:val="nil"/>
              <w:right w:val="nil"/>
            </w:tcBorders>
          </w:tcPr>
          <w:p w:rsidR="00D44A07" w:rsidRPr="007138D5" w:rsidRDefault="00D44A07" w:rsidP="00026445">
            <w:pPr>
              <w:suppressAutoHyphens/>
              <w:jc w:val="both"/>
            </w:pPr>
          </w:p>
          <w:p w:rsidR="00D44A07" w:rsidRPr="007138D5" w:rsidRDefault="00D44A07" w:rsidP="00026445">
            <w:pPr>
              <w:suppressAutoHyphens/>
              <w:jc w:val="both"/>
            </w:pPr>
          </w:p>
          <w:p w:rsidR="00D44A07" w:rsidRPr="007138D5" w:rsidRDefault="00D44A07" w:rsidP="00026445">
            <w:pPr>
              <w:suppressAutoHyphens/>
              <w:jc w:val="both"/>
            </w:pPr>
          </w:p>
          <w:p w:rsidR="00D44A07" w:rsidRPr="007138D5" w:rsidRDefault="00D44A07" w:rsidP="00026445">
            <w:pPr>
              <w:suppressAutoHyphens/>
              <w:jc w:val="both"/>
            </w:pPr>
            <w:r w:rsidRPr="007138D5">
              <w:t xml:space="preserve">__________________ </w:t>
            </w:r>
          </w:p>
          <w:p w:rsidR="00D44A07" w:rsidRPr="007138D5" w:rsidRDefault="00D44A07" w:rsidP="00026445">
            <w:pPr>
              <w:rPr>
                <w:lang w:val="uz-Cyrl-UZ"/>
              </w:rPr>
            </w:pPr>
            <w:r w:rsidRPr="007138D5">
              <w:t xml:space="preserve"> «___» _____________ 2026 г.</w:t>
            </w:r>
          </w:p>
        </w:tc>
        <w:tc>
          <w:tcPr>
            <w:tcW w:w="5053" w:type="dxa"/>
            <w:tcBorders>
              <w:top w:val="nil"/>
              <w:left w:val="nil"/>
              <w:bottom w:val="nil"/>
              <w:right w:val="nil"/>
            </w:tcBorders>
          </w:tcPr>
          <w:p w:rsidR="00D44A07" w:rsidRPr="007138D5" w:rsidRDefault="00D44A07" w:rsidP="00026445">
            <w:pPr>
              <w:suppressAutoHyphens/>
              <w:jc w:val="both"/>
            </w:pPr>
          </w:p>
          <w:p w:rsidR="00D44A07" w:rsidRPr="007138D5" w:rsidRDefault="00D44A07" w:rsidP="00026445">
            <w:pPr>
              <w:suppressAutoHyphens/>
              <w:jc w:val="both"/>
            </w:pPr>
          </w:p>
          <w:p w:rsidR="00D44A07" w:rsidRPr="007138D5" w:rsidRDefault="00D44A07" w:rsidP="00026445">
            <w:pPr>
              <w:suppressAutoHyphens/>
              <w:jc w:val="both"/>
            </w:pPr>
          </w:p>
          <w:p w:rsidR="00D44A07" w:rsidRPr="007138D5" w:rsidRDefault="00D44A07" w:rsidP="00026445">
            <w:pPr>
              <w:suppressAutoHyphens/>
              <w:jc w:val="both"/>
            </w:pPr>
            <w:r w:rsidRPr="007138D5">
              <w:t xml:space="preserve">__________________ </w:t>
            </w:r>
          </w:p>
          <w:p w:rsidR="00D44A07" w:rsidRPr="007138D5" w:rsidRDefault="00D44A07" w:rsidP="00026445">
            <w:pPr>
              <w:rPr>
                <w:lang w:val="uz-Cyrl-UZ"/>
              </w:rPr>
            </w:pPr>
            <w:r w:rsidRPr="007138D5">
              <w:t>«___» _____________ 2026 г.</w:t>
            </w:r>
          </w:p>
        </w:tc>
      </w:tr>
      <w:tr w:rsidR="00D44A07" w:rsidRPr="007138D5" w:rsidTr="00026445">
        <w:trPr>
          <w:cantSplit/>
          <w:jc w:val="center"/>
        </w:trPr>
        <w:tc>
          <w:tcPr>
            <w:tcW w:w="5053" w:type="dxa"/>
            <w:tcBorders>
              <w:top w:val="nil"/>
              <w:left w:val="nil"/>
              <w:bottom w:val="nil"/>
              <w:right w:val="nil"/>
            </w:tcBorders>
          </w:tcPr>
          <w:p w:rsidR="00D44A07" w:rsidRPr="007138D5" w:rsidRDefault="00D44A07" w:rsidP="00026445">
            <w:pPr>
              <w:suppressAutoHyphens/>
              <w:jc w:val="both"/>
            </w:pPr>
            <w:r w:rsidRPr="007138D5">
              <w:t>М.П. (при наличии печати)</w:t>
            </w:r>
          </w:p>
        </w:tc>
        <w:tc>
          <w:tcPr>
            <w:tcW w:w="5053" w:type="dxa"/>
            <w:tcBorders>
              <w:top w:val="nil"/>
              <w:left w:val="nil"/>
              <w:bottom w:val="nil"/>
              <w:right w:val="nil"/>
            </w:tcBorders>
          </w:tcPr>
          <w:p w:rsidR="00D44A07" w:rsidRPr="007138D5" w:rsidRDefault="00D44A07" w:rsidP="00026445">
            <w:pPr>
              <w:suppressAutoHyphens/>
              <w:jc w:val="both"/>
            </w:pPr>
          </w:p>
        </w:tc>
      </w:tr>
    </w:tbl>
    <w:p w:rsidR="00D44A07" w:rsidRPr="007138D5" w:rsidRDefault="00D44A07" w:rsidP="00D44A07">
      <w:pPr>
        <w:sectPr w:rsidR="00D44A07" w:rsidRPr="007138D5" w:rsidSect="0011667F">
          <w:pgSz w:w="16838" w:h="11906" w:orient="landscape" w:code="9"/>
          <w:pgMar w:top="1134" w:right="567" w:bottom="1134" w:left="1701" w:header="454" w:footer="454" w:gutter="0"/>
          <w:cols w:space="708"/>
          <w:titlePg/>
          <w:docGrid w:linePitch="360"/>
        </w:sectPr>
      </w:pPr>
    </w:p>
    <w:p w:rsidR="00D44A07" w:rsidRPr="007138D5" w:rsidRDefault="00D44A07" w:rsidP="00D44A07">
      <w:pPr>
        <w:keepNext/>
        <w:ind w:right="-1"/>
        <w:jc w:val="right"/>
        <w:outlineLvl w:val="0"/>
        <w:rPr>
          <w:b/>
          <w:bCs/>
          <w:lang w:eastAsia="en-US"/>
        </w:rPr>
      </w:pPr>
      <w:r w:rsidRPr="007138D5">
        <w:rPr>
          <w:b/>
          <w:bCs/>
          <w:lang w:eastAsia="en-US"/>
        </w:rPr>
        <w:lastRenderedPageBreak/>
        <w:t>Приложение 5</w:t>
      </w:r>
    </w:p>
    <w:p w:rsidR="00D44A07" w:rsidRPr="007138D5" w:rsidRDefault="00D44A07" w:rsidP="00D44A07">
      <w:pPr>
        <w:ind w:left="6372"/>
        <w:jc w:val="right"/>
      </w:pPr>
      <w:r w:rsidRPr="007138D5">
        <w:t xml:space="preserve">к Договору поставки </w:t>
      </w:r>
    </w:p>
    <w:p w:rsidR="00D44A07" w:rsidRPr="007138D5" w:rsidRDefault="00D44A07" w:rsidP="00D44A07">
      <w:pPr>
        <w:ind w:left="7080"/>
        <w:jc w:val="right"/>
      </w:pPr>
      <w:r w:rsidRPr="007138D5">
        <w:t xml:space="preserve">    № ________</w:t>
      </w:r>
      <w:r w:rsidRPr="007138D5">
        <w:rPr>
          <w:bCs/>
          <w:lang w:eastAsia="en-US"/>
        </w:rPr>
        <w:t xml:space="preserve"> / ______</w:t>
      </w:r>
    </w:p>
    <w:p w:rsidR="00D44A07" w:rsidRPr="007138D5" w:rsidRDefault="00D44A07" w:rsidP="00D44A07">
      <w:pPr>
        <w:ind w:left="6372"/>
        <w:jc w:val="right"/>
      </w:pPr>
      <w:r w:rsidRPr="007138D5">
        <w:t>от «___» ________ 2026 г.</w:t>
      </w:r>
    </w:p>
    <w:p w:rsidR="00D44A07" w:rsidRPr="007138D5" w:rsidRDefault="00D44A07" w:rsidP="00D44A07">
      <w:pPr>
        <w:ind w:left="7230"/>
        <w:jc w:val="both"/>
      </w:pPr>
    </w:p>
    <w:p w:rsidR="00D44A07" w:rsidRPr="00D66955" w:rsidRDefault="00D44A07" w:rsidP="00D44A07">
      <w:pPr>
        <w:suppressAutoHyphens/>
        <w:spacing w:line="216" w:lineRule="auto"/>
        <w:jc w:val="center"/>
      </w:pPr>
      <w:r w:rsidRPr="00D66955">
        <w:t>ТРЕБОВАНИЯ</w:t>
      </w:r>
    </w:p>
    <w:p w:rsidR="00D44A07" w:rsidRPr="00D66955" w:rsidRDefault="00D44A07" w:rsidP="00D44A07">
      <w:pPr>
        <w:suppressAutoHyphens/>
        <w:spacing w:line="216" w:lineRule="auto"/>
        <w:jc w:val="center"/>
      </w:pPr>
      <w:r w:rsidRPr="00D66955">
        <w:t>к электронному кассиру с функцией рециркуляции</w:t>
      </w:r>
    </w:p>
    <w:p w:rsidR="00D44A07" w:rsidRPr="00D66955" w:rsidRDefault="00D44A07" w:rsidP="00D44A07">
      <w:pPr>
        <w:suppressAutoHyphens/>
        <w:jc w:val="both"/>
      </w:pPr>
    </w:p>
    <w:tbl>
      <w:tblPr>
        <w:tblW w:w="9752" w:type="dxa"/>
        <w:tblInd w:w="-5" w:type="dxa"/>
        <w:tblLayout w:type="fixed"/>
        <w:tblLook w:val="0000" w:firstRow="0" w:lastRow="0" w:firstColumn="0" w:lastColumn="0" w:noHBand="0" w:noVBand="0"/>
      </w:tblPr>
      <w:tblGrid>
        <w:gridCol w:w="566"/>
        <w:gridCol w:w="2978"/>
        <w:gridCol w:w="6208"/>
      </w:tblGrid>
      <w:tr w:rsidR="00D44A07" w:rsidRPr="00D66955" w:rsidTr="00026445">
        <w:trPr>
          <w:trHeight w:val="20"/>
          <w:tblHeader/>
        </w:trPr>
        <w:tc>
          <w:tcPr>
            <w:tcW w:w="290" w:type="pct"/>
            <w:tcBorders>
              <w:top w:val="single" w:sz="4" w:space="0" w:color="auto"/>
              <w:left w:val="single" w:sz="4" w:space="0" w:color="auto"/>
              <w:bottom w:val="single" w:sz="4" w:space="0" w:color="auto"/>
              <w:right w:val="single" w:sz="4" w:space="0" w:color="auto"/>
            </w:tcBorders>
            <w:shd w:val="clear" w:color="auto" w:fill="auto"/>
            <w:noWrap/>
          </w:tcPr>
          <w:p w:rsidR="00D44A07" w:rsidRPr="00D66955" w:rsidRDefault="00D44A07" w:rsidP="00026445">
            <w:pPr>
              <w:widowControl w:val="0"/>
              <w:suppressAutoHyphens/>
              <w:spacing w:line="216" w:lineRule="auto"/>
              <w:ind w:left="-28"/>
              <w:jc w:val="center"/>
            </w:pPr>
            <w:r w:rsidRPr="00D66955">
              <w:t>№ п/п</w:t>
            </w:r>
          </w:p>
        </w:tc>
        <w:tc>
          <w:tcPr>
            <w:tcW w:w="1527" w:type="pct"/>
            <w:tcBorders>
              <w:top w:val="single" w:sz="4" w:space="0" w:color="auto"/>
              <w:left w:val="nil"/>
              <w:bottom w:val="single" w:sz="4" w:space="0" w:color="auto"/>
              <w:right w:val="single" w:sz="4" w:space="0" w:color="auto"/>
            </w:tcBorders>
            <w:shd w:val="clear" w:color="auto" w:fill="auto"/>
          </w:tcPr>
          <w:p w:rsidR="00D44A07" w:rsidRPr="00D66955" w:rsidRDefault="00D44A07" w:rsidP="00026445">
            <w:pPr>
              <w:widowControl w:val="0"/>
              <w:suppressAutoHyphens/>
              <w:spacing w:line="216" w:lineRule="auto"/>
              <w:jc w:val="center"/>
            </w:pPr>
            <w:r w:rsidRPr="00D66955">
              <w:t>Критерий</w:t>
            </w:r>
          </w:p>
        </w:tc>
        <w:tc>
          <w:tcPr>
            <w:tcW w:w="3183" w:type="pct"/>
            <w:tcBorders>
              <w:top w:val="single" w:sz="4" w:space="0" w:color="auto"/>
              <w:left w:val="nil"/>
              <w:bottom w:val="single" w:sz="4" w:space="0" w:color="auto"/>
              <w:right w:val="single" w:sz="4" w:space="0" w:color="auto"/>
            </w:tcBorders>
            <w:shd w:val="clear" w:color="auto" w:fill="auto"/>
          </w:tcPr>
          <w:p w:rsidR="00D44A07" w:rsidRPr="00D66955" w:rsidRDefault="00D44A07" w:rsidP="00026445">
            <w:pPr>
              <w:widowControl w:val="0"/>
              <w:suppressAutoHyphens/>
              <w:spacing w:line="216" w:lineRule="auto"/>
              <w:jc w:val="center"/>
            </w:pPr>
            <w:r w:rsidRPr="00D66955">
              <w:t>Значение</w:t>
            </w:r>
          </w:p>
        </w:tc>
      </w:tr>
      <w:tr w:rsidR="00D44A07" w:rsidRPr="00D66955" w:rsidTr="00026445">
        <w:trPr>
          <w:trHeight w:val="20"/>
        </w:trPr>
        <w:tc>
          <w:tcPr>
            <w:tcW w:w="290" w:type="pct"/>
            <w:tcBorders>
              <w:top w:val="single" w:sz="4" w:space="0" w:color="auto"/>
              <w:left w:val="single" w:sz="4" w:space="0" w:color="auto"/>
              <w:bottom w:val="single" w:sz="4" w:space="0" w:color="auto"/>
              <w:right w:val="single" w:sz="4" w:space="0" w:color="auto"/>
            </w:tcBorders>
            <w:shd w:val="clear" w:color="auto" w:fill="auto"/>
            <w:noWrap/>
          </w:tcPr>
          <w:p w:rsidR="00D44A07" w:rsidRPr="00D66955" w:rsidRDefault="00D44A07" w:rsidP="00026445">
            <w:pPr>
              <w:widowControl w:val="0"/>
              <w:suppressAutoHyphens/>
              <w:spacing w:line="216" w:lineRule="auto"/>
              <w:ind w:left="-28" w:right="-113"/>
            </w:pPr>
            <w:r w:rsidRPr="00D66955">
              <w:t>1.</w:t>
            </w:r>
          </w:p>
        </w:tc>
        <w:tc>
          <w:tcPr>
            <w:tcW w:w="1527" w:type="pct"/>
            <w:tcBorders>
              <w:top w:val="single" w:sz="4" w:space="0" w:color="auto"/>
              <w:left w:val="nil"/>
              <w:bottom w:val="single" w:sz="4" w:space="0" w:color="auto"/>
              <w:right w:val="single" w:sz="4" w:space="0" w:color="auto"/>
            </w:tcBorders>
            <w:shd w:val="clear" w:color="auto" w:fill="auto"/>
          </w:tcPr>
          <w:p w:rsidR="00D44A07" w:rsidRPr="00D66955" w:rsidRDefault="00D44A07" w:rsidP="00026445">
            <w:pPr>
              <w:widowControl w:val="0"/>
              <w:suppressAutoHyphens/>
              <w:spacing w:line="216" w:lineRule="auto"/>
              <w:jc w:val="both"/>
            </w:pPr>
            <w:r w:rsidRPr="00D66955">
              <w:t>Порядок приобретения (использования)  электронного кассира</w:t>
            </w:r>
          </w:p>
        </w:tc>
        <w:tc>
          <w:tcPr>
            <w:tcW w:w="3183" w:type="pct"/>
            <w:tcBorders>
              <w:top w:val="single" w:sz="4" w:space="0" w:color="auto"/>
              <w:left w:val="nil"/>
              <w:bottom w:val="single" w:sz="4" w:space="0" w:color="auto"/>
              <w:right w:val="single" w:sz="4" w:space="0" w:color="auto"/>
            </w:tcBorders>
            <w:shd w:val="clear" w:color="auto" w:fill="auto"/>
          </w:tcPr>
          <w:p w:rsidR="00D44A07" w:rsidRPr="00D66955" w:rsidRDefault="00D44A07" w:rsidP="00026445">
            <w:pPr>
              <w:suppressAutoHyphens/>
              <w:spacing w:line="216" w:lineRule="auto"/>
              <w:jc w:val="both"/>
              <w:rPr>
                <w:lang w:val="en-US"/>
              </w:rPr>
            </w:pPr>
            <w:r w:rsidRPr="00D66955">
              <w:t>Покупка</w:t>
            </w:r>
          </w:p>
        </w:tc>
      </w:tr>
      <w:tr w:rsidR="00D44A07" w:rsidRPr="00D66955" w:rsidTr="00026445">
        <w:trPr>
          <w:trHeight w:val="20"/>
        </w:trPr>
        <w:tc>
          <w:tcPr>
            <w:tcW w:w="290" w:type="pct"/>
            <w:tcBorders>
              <w:top w:val="single" w:sz="4" w:space="0" w:color="auto"/>
              <w:left w:val="single" w:sz="4" w:space="0" w:color="auto"/>
              <w:bottom w:val="single" w:sz="4" w:space="0" w:color="auto"/>
              <w:right w:val="single" w:sz="4" w:space="0" w:color="auto"/>
            </w:tcBorders>
            <w:shd w:val="clear" w:color="auto" w:fill="auto"/>
            <w:noWrap/>
          </w:tcPr>
          <w:p w:rsidR="00D44A07" w:rsidRPr="00D66955" w:rsidRDefault="00D44A07" w:rsidP="00026445">
            <w:pPr>
              <w:widowControl w:val="0"/>
              <w:suppressAutoHyphens/>
              <w:spacing w:line="216" w:lineRule="auto"/>
              <w:ind w:left="-28" w:right="-113"/>
            </w:pPr>
            <w:r w:rsidRPr="00D66955">
              <w:t>2.</w:t>
            </w:r>
          </w:p>
        </w:tc>
        <w:tc>
          <w:tcPr>
            <w:tcW w:w="1527" w:type="pct"/>
            <w:tcBorders>
              <w:top w:val="single" w:sz="4" w:space="0" w:color="auto"/>
              <w:left w:val="nil"/>
              <w:bottom w:val="single" w:sz="4" w:space="0" w:color="auto"/>
              <w:right w:val="single" w:sz="4" w:space="0" w:color="auto"/>
            </w:tcBorders>
            <w:shd w:val="clear" w:color="auto" w:fill="auto"/>
          </w:tcPr>
          <w:p w:rsidR="00D44A07" w:rsidRPr="00D66955" w:rsidRDefault="00D44A07" w:rsidP="00026445">
            <w:pPr>
              <w:widowControl w:val="0"/>
              <w:suppressAutoHyphens/>
              <w:spacing w:line="216" w:lineRule="auto"/>
              <w:jc w:val="both"/>
            </w:pPr>
            <w:r w:rsidRPr="00D66955">
              <w:t>Тип</w:t>
            </w:r>
          </w:p>
        </w:tc>
        <w:tc>
          <w:tcPr>
            <w:tcW w:w="3183" w:type="pct"/>
            <w:tcBorders>
              <w:top w:val="single" w:sz="4" w:space="0" w:color="auto"/>
              <w:left w:val="nil"/>
              <w:bottom w:val="single" w:sz="4" w:space="0" w:color="auto"/>
              <w:right w:val="single" w:sz="4" w:space="0" w:color="auto"/>
            </w:tcBorders>
            <w:shd w:val="clear" w:color="auto" w:fill="auto"/>
          </w:tcPr>
          <w:p w:rsidR="00D44A07" w:rsidRPr="00D66955" w:rsidRDefault="00D44A07" w:rsidP="00026445">
            <w:pPr>
              <w:suppressAutoHyphens/>
              <w:spacing w:line="216" w:lineRule="auto"/>
              <w:jc w:val="both"/>
            </w:pPr>
            <w:r w:rsidRPr="00D66955">
              <w:t>Электронный кассир с функцией рециркуляции</w:t>
            </w:r>
          </w:p>
        </w:tc>
      </w:tr>
      <w:tr w:rsidR="00D44A07" w:rsidRPr="00D66955" w:rsidTr="00026445">
        <w:trPr>
          <w:trHeight w:val="20"/>
        </w:trPr>
        <w:tc>
          <w:tcPr>
            <w:tcW w:w="290" w:type="pct"/>
            <w:tcBorders>
              <w:top w:val="single" w:sz="4" w:space="0" w:color="auto"/>
              <w:left w:val="single" w:sz="4" w:space="0" w:color="auto"/>
              <w:bottom w:val="single" w:sz="4" w:space="0" w:color="auto"/>
              <w:right w:val="single" w:sz="4" w:space="0" w:color="auto"/>
            </w:tcBorders>
            <w:shd w:val="clear" w:color="auto" w:fill="auto"/>
            <w:noWrap/>
          </w:tcPr>
          <w:p w:rsidR="00D44A07" w:rsidRPr="00D66955" w:rsidRDefault="00D44A07" w:rsidP="00026445">
            <w:pPr>
              <w:widowControl w:val="0"/>
              <w:suppressAutoHyphens/>
              <w:spacing w:line="216" w:lineRule="auto"/>
              <w:ind w:left="-28" w:right="-113"/>
            </w:pPr>
            <w:r w:rsidRPr="00D66955">
              <w:t>3.</w:t>
            </w:r>
          </w:p>
        </w:tc>
        <w:tc>
          <w:tcPr>
            <w:tcW w:w="1527" w:type="pct"/>
            <w:tcBorders>
              <w:top w:val="single" w:sz="4" w:space="0" w:color="auto"/>
              <w:left w:val="nil"/>
              <w:bottom w:val="single" w:sz="4" w:space="0" w:color="auto"/>
              <w:right w:val="single" w:sz="4" w:space="0" w:color="auto"/>
            </w:tcBorders>
            <w:shd w:val="clear" w:color="auto" w:fill="auto"/>
          </w:tcPr>
          <w:p w:rsidR="00D44A07" w:rsidRPr="00D66955" w:rsidRDefault="00D44A07" w:rsidP="00026445">
            <w:pPr>
              <w:suppressAutoHyphens/>
              <w:spacing w:line="216" w:lineRule="auto"/>
              <w:jc w:val="both"/>
            </w:pPr>
            <w:r w:rsidRPr="00D66955">
              <w:rPr>
                <w:rFonts w:eastAsia="Calibri"/>
                <w:lang w:eastAsia="en-US"/>
              </w:rPr>
              <w:t>Операционная система</w:t>
            </w:r>
          </w:p>
        </w:tc>
        <w:tc>
          <w:tcPr>
            <w:tcW w:w="3183" w:type="pct"/>
            <w:tcBorders>
              <w:top w:val="single" w:sz="4" w:space="0" w:color="auto"/>
              <w:left w:val="nil"/>
              <w:bottom w:val="single" w:sz="4" w:space="0" w:color="auto"/>
              <w:right w:val="single" w:sz="4" w:space="0" w:color="auto"/>
            </w:tcBorders>
            <w:shd w:val="clear" w:color="auto" w:fill="auto"/>
          </w:tcPr>
          <w:p w:rsidR="00D44A07" w:rsidRPr="00D66955" w:rsidRDefault="00D44A07" w:rsidP="00026445">
            <w:pPr>
              <w:widowControl w:val="0"/>
              <w:suppressAutoHyphens/>
              <w:spacing w:line="216" w:lineRule="auto"/>
              <w:jc w:val="both"/>
              <w:rPr>
                <w:rFonts w:eastAsia="Calibri"/>
                <w:lang w:eastAsia="en-US"/>
              </w:rPr>
            </w:pPr>
            <w:r w:rsidRPr="00D66955">
              <w:rPr>
                <w:rFonts w:eastAsia="Calibri"/>
                <w:color w:val="000000"/>
                <w:lang w:eastAsia="en-US"/>
              </w:rPr>
              <w:t xml:space="preserve">Электронный кассир поставляется банку с предустановленной лицензионной OEM (или OEI)-версией операционной системы </w:t>
            </w:r>
            <w:proofErr w:type="spellStart"/>
            <w:r w:rsidRPr="00D66955">
              <w:rPr>
                <w:rFonts w:eastAsia="Calibri"/>
                <w:color w:val="000000"/>
                <w:lang w:eastAsia="en-US"/>
              </w:rPr>
              <w:t>Windows</w:t>
            </w:r>
            <w:proofErr w:type="spellEnd"/>
            <w:r w:rsidRPr="00D66955">
              <w:rPr>
                <w:rFonts w:eastAsia="Calibri"/>
                <w:color w:val="000000"/>
                <w:lang w:eastAsia="en-US"/>
              </w:rPr>
              <w:t xml:space="preserve"> с действующей датой </w:t>
            </w:r>
            <w:proofErr w:type="spellStart"/>
            <w:r w:rsidRPr="00D66955">
              <w:rPr>
                <w:rFonts w:eastAsia="Calibri"/>
                <w:color w:val="000000"/>
                <w:lang w:eastAsia="en-US"/>
              </w:rPr>
              <w:t>Support</w:t>
            </w:r>
            <w:proofErr w:type="spellEnd"/>
            <w:r w:rsidRPr="00D66955">
              <w:rPr>
                <w:rFonts w:eastAsia="Calibri"/>
                <w:color w:val="000000"/>
                <w:lang w:eastAsia="en-US"/>
              </w:rPr>
              <w:t xml:space="preserve"> </w:t>
            </w:r>
            <w:proofErr w:type="spellStart"/>
            <w:r w:rsidRPr="00D66955">
              <w:rPr>
                <w:rFonts w:eastAsia="Calibri"/>
                <w:color w:val="000000"/>
                <w:lang w:eastAsia="en-US"/>
              </w:rPr>
              <w:t>End</w:t>
            </w:r>
            <w:proofErr w:type="spellEnd"/>
            <w:r w:rsidRPr="00D66955">
              <w:rPr>
                <w:rFonts w:eastAsia="Calibri"/>
                <w:color w:val="000000"/>
                <w:lang w:eastAsia="en-US"/>
              </w:rPr>
              <w:t xml:space="preserve"> </w:t>
            </w:r>
            <w:proofErr w:type="spellStart"/>
            <w:r w:rsidRPr="00D66955">
              <w:rPr>
                <w:rFonts w:eastAsia="Calibri"/>
                <w:color w:val="000000"/>
                <w:lang w:eastAsia="en-US"/>
              </w:rPr>
              <w:t>Date</w:t>
            </w:r>
            <w:proofErr w:type="spellEnd"/>
            <w:r w:rsidRPr="00D66955">
              <w:rPr>
                <w:rFonts w:eastAsia="Calibri"/>
                <w:color w:val="000000"/>
                <w:lang w:eastAsia="en-US"/>
              </w:rPr>
              <w:t xml:space="preserve"> по информации на сайте производителя операционной системы на момент поставки и в течение всего срока действия договора поставки оборудования (гарантийного срока на электронный кассир)/</w:t>
            </w:r>
            <w:r w:rsidRPr="00D66955">
              <w:rPr>
                <w:rFonts w:eastAsia="Calibri"/>
                <w:lang w:eastAsia="en-US"/>
              </w:rPr>
              <w:t xml:space="preserve"> </w:t>
            </w:r>
            <w:r w:rsidRPr="00D66955">
              <w:rPr>
                <w:rFonts w:eastAsia="Calibri"/>
                <w:lang w:val="en-US" w:eastAsia="en-US"/>
              </w:rPr>
              <w:t>Linux</w:t>
            </w:r>
          </w:p>
        </w:tc>
      </w:tr>
      <w:tr w:rsidR="00D44A07" w:rsidRPr="00D66955" w:rsidTr="00026445">
        <w:trPr>
          <w:trHeight w:val="20"/>
        </w:trPr>
        <w:tc>
          <w:tcPr>
            <w:tcW w:w="290" w:type="pct"/>
            <w:tcBorders>
              <w:top w:val="single" w:sz="4" w:space="0" w:color="auto"/>
              <w:left w:val="single" w:sz="4" w:space="0" w:color="auto"/>
              <w:bottom w:val="single" w:sz="4" w:space="0" w:color="auto"/>
              <w:right w:val="single" w:sz="4" w:space="0" w:color="auto"/>
            </w:tcBorders>
            <w:shd w:val="clear" w:color="auto" w:fill="auto"/>
            <w:noWrap/>
          </w:tcPr>
          <w:p w:rsidR="00D44A07" w:rsidRPr="00D66955" w:rsidRDefault="00D44A07" w:rsidP="00026445">
            <w:pPr>
              <w:widowControl w:val="0"/>
              <w:suppressAutoHyphens/>
              <w:spacing w:line="216" w:lineRule="auto"/>
              <w:ind w:left="-28" w:right="-113"/>
              <w:rPr>
                <w:lang w:val="en-US"/>
              </w:rPr>
            </w:pPr>
            <w:r w:rsidRPr="00D66955">
              <w:rPr>
                <w:lang w:val="en-US"/>
              </w:rPr>
              <w:t>4.</w:t>
            </w:r>
          </w:p>
        </w:tc>
        <w:tc>
          <w:tcPr>
            <w:tcW w:w="1527" w:type="pct"/>
            <w:tcBorders>
              <w:top w:val="single" w:sz="4" w:space="0" w:color="auto"/>
              <w:left w:val="nil"/>
              <w:bottom w:val="single" w:sz="4" w:space="0" w:color="auto"/>
              <w:right w:val="single" w:sz="4" w:space="0" w:color="auto"/>
            </w:tcBorders>
            <w:shd w:val="clear" w:color="auto" w:fill="auto"/>
          </w:tcPr>
          <w:p w:rsidR="00D44A07" w:rsidRPr="00D66955" w:rsidRDefault="00D44A07" w:rsidP="00026445">
            <w:pPr>
              <w:widowControl w:val="0"/>
              <w:suppressAutoHyphens/>
              <w:spacing w:line="216" w:lineRule="auto"/>
              <w:jc w:val="both"/>
            </w:pPr>
            <w:r w:rsidRPr="00D66955">
              <w:rPr>
                <w:rFonts w:eastAsia="Calibri"/>
                <w:lang w:eastAsia="en-US"/>
              </w:rPr>
              <w:t>Объем оперативной памяти</w:t>
            </w:r>
          </w:p>
        </w:tc>
        <w:tc>
          <w:tcPr>
            <w:tcW w:w="3183" w:type="pct"/>
            <w:tcBorders>
              <w:top w:val="single" w:sz="4" w:space="0" w:color="auto"/>
              <w:left w:val="nil"/>
              <w:bottom w:val="single" w:sz="4" w:space="0" w:color="auto"/>
              <w:right w:val="single" w:sz="4" w:space="0" w:color="auto"/>
            </w:tcBorders>
            <w:shd w:val="clear" w:color="auto" w:fill="auto"/>
          </w:tcPr>
          <w:p w:rsidR="00D44A07" w:rsidRPr="00D66955" w:rsidRDefault="00D44A07" w:rsidP="00026445">
            <w:pPr>
              <w:widowControl w:val="0"/>
              <w:spacing w:line="216" w:lineRule="auto"/>
              <w:jc w:val="both"/>
            </w:pPr>
            <w:r w:rsidRPr="00D66955">
              <w:rPr>
                <w:rFonts w:eastAsia="Calibri"/>
                <w:lang w:eastAsia="en-US"/>
              </w:rPr>
              <w:t>Не менее 8 Гб</w:t>
            </w:r>
          </w:p>
        </w:tc>
      </w:tr>
      <w:tr w:rsidR="00D44A07" w:rsidRPr="00D66955" w:rsidTr="00026445">
        <w:trPr>
          <w:trHeight w:val="20"/>
        </w:trPr>
        <w:tc>
          <w:tcPr>
            <w:tcW w:w="290" w:type="pct"/>
            <w:tcBorders>
              <w:top w:val="single" w:sz="4" w:space="0" w:color="auto"/>
              <w:left w:val="single" w:sz="4" w:space="0" w:color="auto"/>
              <w:bottom w:val="single" w:sz="4" w:space="0" w:color="auto"/>
              <w:right w:val="single" w:sz="4" w:space="0" w:color="auto"/>
            </w:tcBorders>
            <w:shd w:val="clear" w:color="auto" w:fill="auto"/>
            <w:noWrap/>
          </w:tcPr>
          <w:p w:rsidR="00D44A07" w:rsidRPr="00D66955" w:rsidRDefault="00D44A07" w:rsidP="00026445">
            <w:pPr>
              <w:widowControl w:val="0"/>
              <w:suppressAutoHyphens/>
              <w:spacing w:line="216" w:lineRule="auto"/>
              <w:ind w:left="-28" w:right="-113"/>
              <w:rPr>
                <w:lang w:val="en-US"/>
              </w:rPr>
            </w:pPr>
            <w:r w:rsidRPr="00D66955">
              <w:t>5</w:t>
            </w:r>
            <w:r w:rsidRPr="00D66955">
              <w:rPr>
                <w:lang w:val="en-US"/>
              </w:rPr>
              <w:t>.</w:t>
            </w:r>
          </w:p>
        </w:tc>
        <w:tc>
          <w:tcPr>
            <w:tcW w:w="1527" w:type="pct"/>
            <w:tcBorders>
              <w:top w:val="single" w:sz="4" w:space="0" w:color="auto"/>
              <w:left w:val="nil"/>
              <w:bottom w:val="single" w:sz="4" w:space="0" w:color="auto"/>
              <w:right w:val="single" w:sz="4" w:space="0" w:color="auto"/>
            </w:tcBorders>
            <w:shd w:val="clear" w:color="auto" w:fill="auto"/>
          </w:tcPr>
          <w:p w:rsidR="00D44A07" w:rsidRPr="00D66955" w:rsidRDefault="00D44A07" w:rsidP="00026445">
            <w:pPr>
              <w:widowControl w:val="0"/>
              <w:suppressAutoHyphens/>
              <w:spacing w:line="216" w:lineRule="auto"/>
              <w:jc w:val="both"/>
            </w:pPr>
            <w:r w:rsidRPr="00D66955">
              <w:t>Запоминающее устройство</w:t>
            </w:r>
          </w:p>
        </w:tc>
        <w:tc>
          <w:tcPr>
            <w:tcW w:w="3183" w:type="pct"/>
            <w:tcBorders>
              <w:top w:val="single" w:sz="4" w:space="0" w:color="auto"/>
              <w:left w:val="nil"/>
              <w:bottom w:val="single" w:sz="4" w:space="0" w:color="auto"/>
              <w:right w:val="single" w:sz="4" w:space="0" w:color="auto"/>
            </w:tcBorders>
            <w:shd w:val="clear" w:color="auto" w:fill="auto"/>
          </w:tcPr>
          <w:p w:rsidR="00D44A07" w:rsidRPr="00D66955" w:rsidRDefault="00D44A07" w:rsidP="00026445">
            <w:pPr>
              <w:spacing w:line="216" w:lineRule="auto"/>
              <w:jc w:val="both"/>
            </w:pPr>
            <w:r w:rsidRPr="00D66955">
              <w:t xml:space="preserve">Твердотельный накопитель (SSD) объемом не менее 250 Гб </w:t>
            </w:r>
          </w:p>
        </w:tc>
      </w:tr>
      <w:tr w:rsidR="00D44A07" w:rsidRPr="00D66955" w:rsidTr="00026445">
        <w:trPr>
          <w:trHeight w:val="20"/>
        </w:trPr>
        <w:tc>
          <w:tcPr>
            <w:tcW w:w="290" w:type="pct"/>
            <w:tcBorders>
              <w:top w:val="single" w:sz="4" w:space="0" w:color="auto"/>
              <w:left w:val="single" w:sz="4" w:space="0" w:color="auto"/>
              <w:bottom w:val="single" w:sz="4" w:space="0" w:color="auto"/>
              <w:right w:val="single" w:sz="4" w:space="0" w:color="auto"/>
            </w:tcBorders>
            <w:shd w:val="clear" w:color="auto" w:fill="auto"/>
            <w:noWrap/>
          </w:tcPr>
          <w:p w:rsidR="00D44A07" w:rsidRPr="00D66955" w:rsidRDefault="00D44A07" w:rsidP="00026445">
            <w:pPr>
              <w:widowControl w:val="0"/>
              <w:suppressAutoHyphens/>
              <w:spacing w:line="216" w:lineRule="auto"/>
              <w:ind w:left="-28" w:right="-113"/>
              <w:rPr>
                <w:lang w:val="en-US"/>
              </w:rPr>
            </w:pPr>
            <w:r w:rsidRPr="00D66955">
              <w:rPr>
                <w:lang w:val="en-US"/>
              </w:rPr>
              <w:t>6.</w:t>
            </w:r>
          </w:p>
        </w:tc>
        <w:tc>
          <w:tcPr>
            <w:tcW w:w="1527" w:type="pct"/>
            <w:tcBorders>
              <w:top w:val="single" w:sz="4" w:space="0" w:color="auto"/>
              <w:left w:val="nil"/>
              <w:bottom w:val="single" w:sz="4" w:space="0" w:color="auto"/>
              <w:right w:val="single" w:sz="4" w:space="0" w:color="auto"/>
            </w:tcBorders>
            <w:shd w:val="clear" w:color="auto" w:fill="auto"/>
          </w:tcPr>
          <w:p w:rsidR="00D44A07" w:rsidRPr="00D66955" w:rsidRDefault="00D44A07" w:rsidP="00026445">
            <w:pPr>
              <w:widowControl w:val="0"/>
              <w:suppressAutoHyphens/>
              <w:spacing w:line="216" w:lineRule="auto"/>
              <w:jc w:val="both"/>
            </w:pPr>
            <w:r w:rsidRPr="00D66955">
              <w:t>Дисплей (монитор)</w:t>
            </w:r>
          </w:p>
        </w:tc>
        <w:tc>
          <w:tcPr>
            <w:tcW w:w="3183" w:type="pct"/>
            <w:tcBorders>
              <w:top w:val="single" w:sz="4" w:space="0" w:color="auto"/>
              <w:left w:val="nil"/>
              <w:bottom w:val="single" w:sz="4" w:space="0" w:color="auto"/>
              <w:right w:val="single" w:sz="4" w:space="0" w:color="auto"/>
            </w:tcBorders>
            <w:shd w:val="clear" w:color="auto" w:fill="auto"/>
          </w:tcPr>
          <w:p w:rsidR="00D44A07" w:rsidRPr="00D66955" w:rsidRDefault="00D44A07" w:rsidP="00026445">
            <w:pPr>
              <w:widowControl w:val="0"/>
              <w:spacing w:line="216" w:lineRule="auto"/>
              <w:jc w:val="both"/>
            </w:pPr>
            <w:r w:rsidRPr="00D66955">
              <w:t xml:space="preserve">- цветной </w:t>
            </w:r>
            <w:r w:rsidRPr="00D66955">
              <w:rPr>
                <w:lang w:val="en-US"/>
              </w:rPr>
              <w:t>LCD</w:t>
            </w:r>
            <w:r w:rsidRPr="00D66955">
              <w:t xml:space="preserve"> </w:t>
            </w:r>
            <w:r w:rsidRPr="00D66955">
              <w:rPr>
                <w:lang w:val="en-US"/>
              </w:rPr>
              <w:t>c</w:t>
            </w:r>
            <w:r w:rsidRPr="00D66955">
              <w:t xml:space="preserve"> сенсорным экраном;</w:t>
            </w:r>
          </w:p>
          <w:p w:rsidR="00D44A07" w:rsidRPr="00D66955" w:rsidRDefault="00D44A07" w:rsidP="00026445">
            <w:pPr>
              <w:widowControl w:val="0"/>
              <w:spacing w:line="216" w:lineRule="auto"/>
              <w:jc w:val="both"/>
            </w:pPr>
            <w:r w:rsidRPr="00D66955">
              <w:t>- размер дисплея не менее 7 дюймов;</w:t>
            </w:r>
          </w:p>
          <w:p w:rsidR="00D44A07" w:rsidRPr="00D66955" w:rsidRDefault="00D44A07" w:rsidP="00026445">
            <w:pPr>
              <w:widowControl w:val="0"/>
              <w:spacing w:line="216" w:lineRule="auto"/>
              <w:jc w:val="both"/>
            </w:pPr>
            <w:r w:rsidRPr="00D66955">
              <w:t xml:space="preserve">- дополнительный клиентский монитор  (цветной </w:t>
            </w:r>
            <w:r w:rsidRPr="00D66955">
              <w:rPr>
                <w:lang w:val="en-US"/>
              </w:rPr>
              <w:t>LCD</w:t>
            </w:r>
            <w:r w:rsidRPr="00D66955">
              <w:t xml:space="preserve"> </w:t>
            </w:r>
            <w:r w:rsidRPr="00D66955">
              <w:rPr>
                <w:lang w:val="en-US"/>
              </w:rPr>
              <w:t>c</w:t>
            </w:r>
            <w:r w:rsidRPr="00D66955">
              <w:t xml:space="preserve"> сенсорным экраном)</w:t>
            </w:r>
          </w:p>
        </w:tc>
      </w:tr>
      <w:tr w:rsidR="00D44A07" w:rsidRPr="00D66955" w:rsidTr="00026445">
        <w:trPr>
          <w:trHeight w:val="20"/>
        </w:trPr>
        <w:tc>
          <w:tcPr>
            <w:tcW w:w="290" w:type="pct"/>
            <w:tcBorders>
              <w:top w:val="single" w:sz="4" w:space="0" w:color="auto"/>
              <w:left w:val="single" w:sz="4" w:space="0" w:color="auto"/>
              <w:bottom w:val="single" w:sz="4" w:space="0" w:color="auto"/>
              <w:right w:val="single" w:sz="4" w:space="0" w:color="auto"/>
            </w:tcBorders>
            <w:shd w:val="clear" w:color="auto" w:fill="auto"/>
            <w:noWrap/>
          </w:tcPr>
          <w:p w:rsidR="00D44A07" w:rsidRPr="00D66955" w:rsidRDefault="00D44A07" w:rsidP="00026445">
            <w:pPr>
              <w:widowControl w:val="0"/>
              <w:suppressAutoHyphens/>
              <w:spacing w:line="216" w:lineRule="auto"/>
              <w:ind w:left="-28" w:right="-113"/>
              <w:rPr>
                <w:lang w:val="en-US"/>
              </w:rPr>
            </w:pPr>
            <w:r w:rsidRPr="00D66955">
              <w:t>7</w:t>
            </w:r>
            <w:r w:rsidRPr="00D66955">
              <w:rPr>
                <w:lang w:val="en-US"/>
              </w:rPr>
              <w:t>.</w:t>
            </w:r>
          </w:p>
        </w:tc>
        <w:tc>
          <w:tcPr>
            <w:tcW w:w="1527" w:type="pct"/>
            <w:tcBorders>
              <w:top w:val="single" w:sz="4" w:space="0" w:color="auto"/>
              <w:left w:val="nil"/>
              <w:bottom w:val="single" w:sz="4" w:space="0" w:color="auto"/>
              <w:right w:val="single" w:sz="4" w:space="0" w:color="auto"/>
            </w:tcBorders>
            <w:shd w:val="clear" w:color="auto" w:fill="auto"/>
          </w:tcPr>
          <w:p w:rsidR="00D44A07" w:rsidRPr="00D66955" w:rsidRDefault="00D44A07" w:rsidP="00026445">
            <w:pPr>
              <w:widowControl w:val="0"/>
              <w:suppressAutoHyphens/>
              <w:spacing w:line="216" w:lineRule="auto"/>
              <w:jc w:val="both"/>
            </w:pPr>
            <w:r w:rsidRPr="00D66955">
              <w:t>Сетевая карта</w:t>
            </w:r>
          </w:p>
        </w:tc>
        <w:tc>
          <w:tcPr>
            <w:tcW w:w="3183" w:type="pct"/>
            <w:tcBorders>
              <w:top w:val="single" w:sz="4" w:space="0" w:color="auto"/>
              <w:left w:val="nil"/>
              <w:bottom w:val="single" w:sz="4" w:space="0" w:color="auto"/>
              <w:right w:val="single" w:sz="4" w:space="0" w:color="auto"/>
            </w:tcBorders>
            <w:shd w:val="clear" w:color="auto" w:fill="auto"/>
          </w:tcPr>
          <w:p w:rsidR="00D44A07" w:rsidRPr="00D66955" w:rsidRDefault="00D44A07" w:rsidP="00026445">
            <w:pPr>
              <w:widowControl w:val="0"/>
              <w:spacing w:line="216" w:lineRule="auto"/>
              <w:jc w:val="both"/>
            </w:pPr>
            <w:r w:rsidRPr="00D66955">
              <w:rPr>
                <w:rFonts w:eastAsia="Calibri"/>
                <w:lang w:eastAsia="en-US"/>
              </w:rPr>
              <w:t xml:space="preserve">Стандарта </w:t>
            </w:r>
            <w:proofErr w:type="spellStart"/>
            <w:r w:rsidRPr="00D66955">
              <w:rPr>
                <w:rFonts w:eastAsia="Calibri"/>
                <w:lang w:eastAsia="en-US"/>
              </w:rPr>
              <w:t>Ethernet</w:t>
            </w:r>
            <w:proofErr w:type="spellEnd"/>
            <w:r w:rsidRPr="00D66955">
              <w:rPr>
                <w:rFonts w:eastAsia="Calibri"/>
                <w:lang w:eastAsia="en-US"/>
              </w:rPr>
              <w:t xml:space="preserve"> со скоростью передачи данных не менее 100 Мбит/с и интерфейсом RJ45</w:t>
            </w:r>
          </w:p>
        </w:tc>
      </w:tr>
      <w:tr w:rsidR="00D44A07" w:rsidRPr="00D66955" w:rsidTr="00026445">
        <w:trPr>
          <w:trHeight w:val="20"/>
        </w:trPr>
        <w:tc>
          <w:tcPr>
            <w:tcW w:w="290" w:type="pct"/>
            <w:tcBorders>
              <w:top w:val="single" w:sz="4" w:space="0" w:color="auto"/>
              <w:left w:val="single" w:sz="4" w:space="0" w:color="auto"/>
              <w:bottom w:val="single" w:sz="4" w:space="0" w:color="auto"/>
              <w:right w:val="single" w:sz="4" w:space="0" w:color="auto"/>
            </w:tcBorders>
            <w:shd w:val="clear" w:color="auto" w:fill="auto"/>
            <w:noWrap/>
          </w:tcPr>
          <w:p w:rsidR="00D44A07" w:rsidRPr="00D66955" w:rsidRDefault="00D44A07" w:rsidP="00026445">
            <w:pPr>
              <w:widowControl w:val="0"/>
              <w:suppressAutoHyphens/>
              <w:spacing w:line="216" w:lineRule="auto"/>
              <w:ind w:left="-28" w:right="-113"/>
            </w:pPr>
            <w:r w:rsidRPr="00D66955">
              <w:t>8.</w:t>
            </w:r>
          </w:p>
        </w:tc>
        <w:tc>
          <w:tcPr>
            <w:tcW w:w="1527" w:type="pct"/>
            <w:tcBorders>
              <w:top w:val="single" w:sz="4" w:space="0" w:color="auto"/>
              <w:left w:val="nil"/>
              <w:bottom w:val="single" w:sz="4" w:space="0" w:color="auto"/>
              <w:right w:val="single" w:sz="4" w:space="0" w:color="auto"/>
            </w:tcBorders>
            <w:shd w:val="clear" w:color="auto" w:fill="auto"/>
          </w:tcPr>
          <w:p w:rsidR="00D44A07" w:rsidRPr="00D66955" w:rsidRDefault="00D44A07" w:rsidP="00026445">
            <w:pPr>
              <w:widowControl w:val="0"/>
              <w:suppressAutoHyphens/>
              <w:spacing w:line="216" w:lineRule="auto"/>
              <w:jc w:val="both"/>
            </w:pPr>
            <w:r w:rsidRPr="00D66955">
              <w:t>Принтер для печати (внешний)</w:t>
            </w:r>
          </w:p>
        </w:tc>
        <w:tc>
          <w:tcPr>
            <w:tcW w:w="3183" w:type="pct"/>
            <w:tcBorders>
              <w:top w:val="single" w:sz="4" w:space="0" w:color="auto"/>
              <w:left w:val="nil"/>
              <w:bottom w:val="single" w:sz="4" w:space="0" w:color="auto"/>
              <w:right w:val="single" w:sz="4" w:space="0" w:color="auto"/>
            </w:tcBorders>
            <w:shd w:val="clear" w:color="auto" w:fill="auto"/>
          </w:tcPr>
          <w:p w:rsidR="00D44A07" w:rsidRPr="00D66955" w:rsidRDefault="00D44A07" w:rsidP="00026445">
            <w:pPr>
              <w:widowControl w:val="0"/>
              <w:spacing w:line="216" w:lineRule="auto"/>
              <w:jc w:val="both"/>
            </w:pPr>
            <w:r w:rsidRPr="00D66955">
              <w:t>- термографический;</w:t>
            </w:r>
          </w:p>
          <w:p w:rsidR="00D44A07" w:rsidRPr="00D66955" w:rsidRDefault="00D44A07" w:rsidP="00026445">
            <w:pPr>
              <w:spacing w:line="216" w:lineRule="auto"/>
              <w:jc w:val="both"/>
            </w:pPr>
            <w:r w:rsidRPr="00D66955">
              <w:t>- внешний диаметр рулона бумаги не менее 80 мм, ширина ленты не менее 80 мм</w:t>
            </w:r>
          </w:p>
        </w:tc>
      </w:tr>
      <w:tr w:rsidR="00D44A07" w:rsidRPr="00D66955" w:rsidTr="00026445">
        <w:trPr>
          <w:trHeight w:val="20"/>
        </w:trPr>
        <w:tc>
          <w:tcPr>
            <w:tcW w:w="290" w:type="pct"/>
            <w:tcBorders>
              <w:top w:val="single" w:sz="4" w:space="0" w:color="auto"/>
              <w:left w:val="single" w:sz="4" w:space="0" w:color="auto"/>
              <w:bottom w:val="single" w:sz="4" w:space="0" w:color="auto"/>
              <w:right w:val="single" w:sz="4" w:space="0" w:color="auto"/>
            </w:tcBorders>
            <w:shd w:val="clear" w:color="auto" w:fill="auto"/>
            <w:noWrap/>
          </w:tcPr>
          <w:p w:rsidR="00D44A07" w:rsidRPr="00D66955" w:rsidRDefault="00D44A07" w:rsidP="00026445">
            <w:pPr>
              <w:widowControl w:val="0"/>
              <w:suppressAutoHyphens/>
              <w:spacing w:line="216" w:lineRule="auto"/>
              <w:ind w:left="-28" w:right="-113"/>
              <w:rPr>
                <w:lang w:val="en-US"/>
              </w:rPr>
            </w:pPr>
            <w:r w:rsidRPr="00D66955">
              <w:t>9</w:t>
            </w:r>
            <w:r w:rsidRPr="00D66955">
              <w:rPr>
                <w:lang w:val="en-US"/>
              </w:rPr>
              <w:t>.</w:t>
            </w:r>
          </w:p>
        </w:tc>
        <w:tc>
          <w:tcPr>
            <w:tcW w:w="1527" w:type="pct"/>
            <w:tcBorders>
              <w:top w:val="single" w:sz="4" w:space="0" w:color="auto"/>
              <w:left w:val="nil"/>
              <w:bottom w:val="single" w:sz="4" w:space="0" w:color="auto"/>
              <w:right w:val="single" w:sz="4" w:space="0" w:color="auto"/>
            </w:tcBorders>
            <w:shd w:val="clear" w:color="auto" w:fill="auto"/>
          </w:tcPr>
          <w:p w:rsidR="00D44A07" w:rsidRPr="00D66955" w:rsidRDefault="00D44A07" w:rsidP="00026445">
            <w:pPr>
              <w:suppressAutoHyphens/>
              <w:spacing w:line="216" w:lineRule="auto"/>
              <w:jc w:val="both"/>
            </w:pPr>
            <w:r w:rsidRPr="00D66955">
              <w:t xml:space="preserve">Порты </w:t>
            </w:r>
            <w:r w:rsidRPr="00D66955">
              <w:rPr>
                <w:lang w:val="en-US"/>
              </w:rPr>
              <w:t>USB</w:t>
            </w:r>
          </w:p>
        </w:tc>
        <w:tc>
          <w:tcPr>
            <w:tcW w:w="3183" w:type="pct"/>
            <w:tcBorders>
              <w:top w:val="single" w:sz="4" w:space="0" w:color="auto"/>
              <w:left w:val="nil"/>
              <w:bottom w:val="single" w:sz="4" w:space="0" w:color="auto"/>
              <w:right w:val="single" w:sz="4" w:space="0" w:color="auto"/>
            </w:tcBorders>
            <w:shd w:val="clear" w:color="auto" w:fill="auto"/>
          </w:tcPr>
          <w:p w:rsidR="00D44A07" w:rsidRPr="00D66955" w:rsidRDefault="00D44A07" w:rsidP="00026445">
            <w:pPr>
              <w:widowControl w:val="0"/>
              <w:suppressAutoHyphens/>
              <w:spacing w:line="216" w:lineRule="auto"/>
              <w:jc w:val="both"/>
            </w:pPr>
            <w:r w:rsidRPr="00D66955">
              <w:rPr>
                <w:rFonts w:eastAsia="Calibri"/>
                <w:lang w:eastAsia="en-US"/>
              </w:rPr>
              <w:t xml:space="preserve">Не менее 2 свободных портов </w:t>
            </w:r>
            <w:r w:rsidRPr="00D66955">
              <w:rPr>
                <w:rFonts w:eastAsia="Calibri"/>
                <w:lang w:val="en-US" w:eastAsia="en-US"/>
              </w:rPr>
              <w:t>USB</w:t>
            </w:r>
            <w:r w:rsidRPr="00D66955">
              <w:rPr>
                <w:rFonts w:eastAsia="Calibri"/>
                <w:lang w:eastAsia="en-US"/>
              </w:rPr>
              <w:t xml:space="preserve"> 2.0/</w:t>
            </w:r>
            <w:r w:rsidRPr="00D66955">
              <w:rPr>
                <w:rFonts w:eastAsia="Calibri"/>
                <w:lang w:val="en-US" w:eastAsia="en-US"/>
              </w:rPr>
              <w:t>USB</w:t>
            </w:r>
            <w:r w:rsidRPr="00D66955">
              <w:rPr>
                <w:rFonts w:eastAsia="Calibri"/>
                <w:lang w:eastAsia="en-US"/>
              </w:rPr>
              <w:t xml:space="preserve"> 3.0</w:t>
            </w:r>
          </w:p>
        </w:tc>
      </w:tr>
      <w:tr w:rsidR="00D44A07" w:rsidRPr="00D66955" w:rsidTr="00026445">
        <w:trPr>
          <w:trHeight w:val="20"/>
        </w:trPr>
        <w:tc>
          <w:tcPr>
            <w:tcW w:w="290" w:type="pct"/>
            <w:tcBorders>
              <w:top w:val="single" w:sz="4" w:space="0" w:color="auto"/>
              <w:left w:val="single" w:sz="4" w:space="0" w:color="auto"/>
              <w:bottom w:val="single" w:sz="4" w:space="0" w:color="auto"/>
              <w:right w:val="single" w:sz="4" w:space="0" w:color="auto"/>
            </w:tcBorders>
            <w:shd w:val="clear" w:color="auto" w:fill="auto"/>
            <w:noWrap/>
          </w:tcPr>
          <w:p w:rsidR="00D44A07" w:rsidRPr="00D66955" w:rsidDel="00974C7F" w:rsidRDefault="00D44A07" w:rsidP="00026445">
            <w:pPr>
              <w:widowControl w:val="0"/>
              <w:suppressAutoHyphens/>
              <w:spacing w:line="216" w:lineRule="auto"/>
              <w:ind w:right="-113"/>
              <w:rPr>
                <w:lang w:val="en-US"/>
              </w:rPr>
            </w:pPr>
            <w:r w:rsidRPr="00D66955">
              <w:rPr>
                <w:lang w:val="en-US"/>
              </w:rPr>
              <w:t>10.</w:t>
            </w:r>
          </w:p>
        </w:tc>
        <w:tc>
          <w:tcPr>
            <w:tcW w:w="1527" w:type="pct"/>
            <w:tcBorders>
              <w:top w:val="single" w:sz="4" w:space="0" w:color="auto"/>
              <w:left w:val="nil"/>
              <w:bottom w:val="single" w:sz="4" w:space="0" w:color="auto"/>
              <w:right w:val="single" w:sz="4" w:space="0" w:color="auto"/>
            </w:tcBorders>
            <w:shd w:val="clear" w:color="auto" w:fill="auto"/>
          </w:tcPr>
          <w:p w:rsidR="00D44A07" w:rsidRPr="00D66955" w:rsidRDefault="00D44A07" w:rsidP="00026445">
            <w:pPr>
              <w:suppressAutoHyphens/>
              <w:spacing w:line="216" w:lineRule="auto"/>
              <w:jc w:val="both"/>
            </w:pPr>
            <w:r w:rsidRPr="00D66955">
              <w:t>Электропитание</w:t>
            </w:r>
          </w:p>
        </w:tc>
        <w:tc>
          <w:tcPr>
            <w:tcW w:w="3183" w:type="pct"/>
            <w:tcBorders>
              <w:top w:val="single" w:sz="4" w:space="0" w:color="auto"/>
              <w:left w:val="nil"/>
              <w:bottom w:val="single" w:sz="4" w:space="0" w:color="auto"/>
              <w:right w:val="single" w:sz="4" w:space="0" w:color="auto"/>
            </w:tcBorders>
            <w:shd w:val="clear" w:color="auto" w:fill="auto"/>
          </w:tcPr>
          <w:p w:rsidR="00D44A07" w:rsidRPr="00D66955" w:rsidRDefault="00D44A07" w:rsidP="00026445">
            <w:pPr>
              <w:widowControl w:val="0"/>
              <w:suppressAutoHyphens/>
              <w:spacing w:line="216" w:lineRule="auto"/>
            </w:pPr>
            <w:r w:rsidRPr="00D66955">
              <w:t>Однофазное переменное, 220-240 В, 50 Гц</w:t>
            </w:r>
          </w:p>
        </w:tc>
      </w:tr>
      <w:tr w:rsidR="00D44A07" w:rsidRPr="00D66955" w:rsidTr="00026445">
        <w:trPr>
          <w:trHeight w:val="20"/>
        </w:trPr>
        <w:tc>
          <w:tcPr>
            <w:tcW w:w="290" w:type="pct"/>
            <w:tcBorders>
              <w:top w:val="single" w:sz="4" w:space="0" w:color="auto"/>
              <w:left w:val="single" w:sz="4" w:space="0" w:color="auto"/>
              <w:bottom w:val="single" w:sz="4" w:space="0" w:color="auto"/>
              <w:right w:val="single" w:sz="4" w:space="0" w:color="auto"/>
            </w:tcBorders>
            <w:shd w:val="clear" w:color="auto" w:fill="auto"/>
            <w:noWrap/>
          </w:tcPr>
          <w:p w:rsidR="00D44A07" w:rsidRPr="00D66955" w:rsidDel="00974C7F" w:rsidRDefault="00D44A07" w:rsidP="00026445">
            <w:pPr>
              <w:widowControl w:val="0"/>
              <w:suppressAutoHyphens/>
              <w:spacing w:line="216" w:lineRule="auto"/>
              <w:ind w:left="-28" w:right="-113"/>
              <w:rPr>
                <w:lang w:val="en-US"/>
              </w:rPr>
            </w:pPr>
            <w:r w:rsidRPr="00D66955">
              <w:rPr>
                <w:lang w:val="en-US"/>
              </w:rPr>
              <w:t>11.</w:t>
            </w:r>
          </w:p>
        </w:tc>
        <w:tc>
          <w:tcPr>
            <w:tcW w:w="1527" w:type="pct"/>
            <w:tcBorders>
              <w:top w:val="single" w:sz="4" w:space="0" w:color="auto"/>
              <w:left w:val="nil"/>
              <w:bottom w:val="single" w:sz="4" w:space="0" w:color="auto"/>
              <w:right w:val="single" w:sz="4" w:space="0" w:color="auto"/>
            </w:tcBorders>
            <w:shd w:val="clear" w:color="auto" w:fill="auto"/>
          </w:tcPr>
          <w:p w:rsidR="00D44A07" w:rsidRPr="00D66955" w:rsidDel="00131914" w:rsidRDefault="00D44A07" w:rsidP="00026445">
            <w:pPr>
              <w:widowControl w:val="0"/>
              <w:suppressAutoHyphens/>
              <w:spacing w:line="216" w:lineRule="auto"/>
              <w:jc w:val="both"/>
            </w:pPr>
            <w:r w:rsidRPr="00D66955">
              <w:t>Модуль приема наличности (банкнот)</w:t>
            </w:r>
          </w:p>
        </w:tc>
        <w:tc>
          <w:tcPr>
            <w:tcW w:w="3183" w:type="pct"/>
            <w:tcBorders>
              <w:top w:val="single" w:sz="4" w:space="0" w:color="auto"/>
              <w:left w:val="nil"/>
              <w:bottom w:val="single" w:sz="4" w:space="0" w:color="auto"/>
              <w:right w:val="single" w:sz="4" w:space="0" w:color="auto"/>
            </w:tcBorders>
            <w:shd w:val="clear" w:color="auto" w:fill="auto"/>
          </w:tcPr>
          <w:p w:rsidR="00D44A07" w:rsidRPr="00D66955" w:rsidRDefault="00D44A07" w:rsidP="00026445">
            <w:pPr>
              <w:suppressAutoHyphens/>
              <w:spacing w:line="216" w:lineRule="auto"/>
              <w:jc w:val="both"/>
            </w:pPr>
            <w:proofErr w:type="spellStart"/>
            <w:r w:rsidRPr="00D66955">
              <w:t>Купюроприемник</w:t>
            </w:r>
            <w:proofErr w:type="spellEnd"/>
            <w:r w:rsidRPr="00D66955">
              <w:t xml:space="preserve"> (</w:t>
            </w:r>
            <w:proofErr w:type="spellStart"/>
            <w:r w:rsidRPr="00D66955">
              <w:t>валидатор</w:t>
            </w:r>
            <w:proofErr w:type="spellEnd"/>
            <w:r w:rsidRPr="00D66955">
              <w:t>)</w:t>
            </w:r>
          </w:p>
          <w:p w:rsidR="00D44A07" w:rsidRPr="00D66955" w:rsidRDefault="00D44A07" w:rsidP="00026445">
            <w:pPr>
              <w:suppressAutoHyphens/>
              <w:spacing w:line="216" w:lineRule="auto"/>
              <w:jc w:val="both"/>
            </w:pPr>
          </w:p>
        </w:tc>
      </w:tr>
      <w:tr w:rsidR="00D44A07" w:rsidRPr="00D66955" w:rsidTr="00026445">
        <w:trPr>
          <w:trHeight w:val="20"/>
        </w:trPr>
        <w:tc>
          <w:tcPr>
            <w:tcW w:w="290" w:type="pct"/>
            <w:tcBorders>
              <w:top w:val="single" w:sz="4" w:space="0" w:color="auto"/>
              <w:left w:val="single" w:sz="4" w:space="0" w:color="auto"/>
              <w:bottom w:val="single" w:sz="4" w:space="0" w:color="auto"/>
              <w:right w:val="single" w:sz="4" w:space="0" w:color="auto"/>
            </w:tcBorders>
            <w:shd w:val="clear" w:color="auto" w:fill="auto"/>
            <w:noWrap/>
          </w:tcPr>
          <w:p w:rsidR="00D44A07" w:rsidRPr="00D66955" w:rsidRDefault="00D44A07" w:rsidP="00026445">
            <w:pPr>
              <w:widowControl w:val="0"/>
              <w:suppressAutoHyphens/>
              <w:spacing w:line="216" w:lineRule="auto"/>
              <w:ind w:left="-28" w:right="-113"/>
              <w:rPr>
                <w:lang w:val="en-US"/>
              </w:rPr>
            </w:pPr>
            <w:r w:rsidRPr="00D66955">
              <w:t>1</w:t>
            </w:r>
            <w:r w:rsidRPr="00D66955">
              <w:rPr>
                <w:lang w:val="en-US"/>
              </w:rPr>
              <w:t>2.</w:t>
            </w:r>
          </w:p>
        </w:tc>
        <w:tc>
          <w:tcPr>
            <w:tcW w:w="1527" w:type="pct"/>
            <w:tcBorders>
              <w:top w:val="single" w:sz="4" w:space="0" w:color="auto"/>
              <w:left w:val="nil"/>
              <w:bottom w:val="single" w:sz="4" w:space="0" w:color="auto"/>
              <w:right w:val="single" w:sz="4" w:space="0" w:color="auto"/>
            </w:tcBorders>
            <w:shd w:val="clear" w:color="auto" w:fill="auto"/>
          </w:tcPr>
          <w:p w:rsidR="00D44A07" w:rsidRPr="00D66955" w:rsidRDefault="00D44A07" w:rsidP="00026445">
            <w:pPr>
              <w:widowControl w:val="0"/>
              <w:suppressAutoHyphens/>
              <w:spacing w:line="216" w:lineRule="auto"/>
              <w:jc w:val="both"/>
            </w:pPr>
            <w:r w:rsidRPr="00D66955">
              <w:t xml:space="preserve">Количество номиналов одновременного </w:t>
            </w:r>
            <w:proofErr w:type="spellStart"/>
            <w:r w:rsidRPr="00D66955">
              <w:t>рециклинга</w:t>
            </w:r>
            <w:proofErr w:type="spellEnd"/>
          </w:p>
        </w:tc>
        <w:tc>
          <w:tcPr>
            <w:tcW w:w="3183" w:type="pct"/>
            <w:tcBorders>
              <w:top w:val="single" w:sz="4" w:space="0" w:color="auto"/>
              <w:left w:val="nil"/>
              <w:bottom w:val="single" w:sz="4" w:space="0" w:color="auto"/>
              <w:right w:val="single" w:sz="4" w:space="0" w:color="auto"/>
            </w:tcBorders>
            <w:shd w:val="clear" w:color="auto" w:fill="auto"/>
          </w:tcPr>
          <w:p w:rsidR="00D44A07" w:rsidRPr="00D66955" w:rsidRDefault="00D44A07" w:rsidP="00026445">
            <w:pPr>
              <w:suppressAutoHyphens/>
              <w:spacing w:line="216" w:lineRule="auto"/>
              <w:jc w:val="both"/>
            </w:pPr>
            <w:r w:rsidRPr="00D66955">
              <w:t xml:space="preserve">Возможность работы с не менее 14 </w:t>
            </w:r>
            <w:r w:rsidRPr="00D66955">
              <w:rPr>
                <w:rFonts w:eastAsia="Calibri"/>
                <w:lang w:eastAsia="en-US"/>
              </w:rPr>
              <w:t xml:space="preserve">(четырнадцатью) </w:t>
            </w:r>
            <w:r w:rsidRPr="00D66955">
              <w:t>номиналами разных валют и наличием сбросовой кассеты  (мешка)</w:t>
            </w:r>
          </w:p>
        </w:tc>
      </w:tr>
      <w:tr w:rsidR="00D44A07" w:rsidRPr="00D66955" w:rsidTr="00026445">
        <w:trPr>
          <w:trHeight w:val="20"/>
        </w:trPr>
        <w:tc>
          <w:tcPr>
            <w:tcW w:w="290" w:type="pct"/>
            <w:tcBorders>
              <w:top w:val="single" w:sz="4" w:space="0" w:color="auto"/>
              <w:left w:val="single" w:sz="4" w:space="0" w:color="auto"/>
              <w:bottom w:val="single" w:sz="4" w:space="0" w:color="auto"/>
              <w:right w:val="single" w:sz="4" w:space="0" w:color="auto"/>
            </w:tcBorders>
            <w:shd w:val="clear" w:color="auto" w:fill="auto"/>
            <w:noWrap/>
          </w:tcPr>
          <w:p w:rsidR="00D44A07" w:rsidRPr="00D66955" w:rsidDel="00974C7F" w:rsidRDefault="00D44A07" w:rsidP="00026445">
            <w:pPr>
              <w:widowControl w:val="0"/>
              <w:suppressAutoHyphens/>
              <w:spacing w:line="216" w:lineRule="auto"/>
              <w:ind w:left="-28" w:right="-113"/>
              <w:rPr>
                <w:lang w:val="en-US"/>
              </w:rPr>
            </w:pPr>
            <w:r w:rsidRPr="00D66955">
              <w:t>1</w:t>
            </w:r>
            <w:r w:rsidRPr="00D66955">
              <w:rPr>
                <w:lang w:val="en-US"/>
              </w:rPr>
              <w:t>3.</w:t>
            </w:r>
          </w:p>
        </w:tc>
        <w:tc>
          <w:tcPr>
            <w:tcW w:w="1527" w:type="pct"/>
            <w:tcBorders>
              <w:top w:val="single" w:sz="4" w:space="0" w:color="auto"/>
              <w:left w:val="nil"/>
              <w:bottom w:val="single" w:sz="4" w:space="0" w:color="auto"/>
              <w:right w:val="single" w:sz="4" w:space="0" w:color="auto"/>
            </w:tcBorders>
            <w:shd w:val="clear" w:color="auto" w:fill="auto"/>
          </w:tcPr>
          <w:p w:rsidR="00D44A07" w:rsidRPr="00D66955" w:rsidRDefault="00D44A07" w:rsidP="00026445">
            <w:pPr>
              <w:widowControl w:val="0"/>
              <w:suppressAutoHyphens/>
              <w:spacing w:line="216" w:lineRule="auto"/>
              <w:jc w:val="both"/>
            </w:pPr>
            <w:r w:rsidRPr="00D66955">
              <w:t xml:space="preserve">Требования к </w:t>
            </w:r>
            <w:proofErr w:type="spellStart"/>
            <w:r w:rsidRPr="00D66955">
              <w:t>купюроприемникам</w:t>
            </w:r>
            <w:proofErr w:type="spellEnd"/>
          </w:p>
          <w:p w:rsidR="00D44A07" w:rsidRPr="00D66955" w:rsidRDefault="00D44A07" w:rsidP="00026445">
            <w:pPr>
              <w:widowControl w:val="0"/>
              <w:suppressAutoHyphens/>
              <w:spacing w:line="216" w:lineRule="auto"/>
              <w:jc w:val="both"/>
            </w:pPr>
            <w:r w:rsidRPr="00D66955">
              <w:t>(устройство приема-выдачи банкнот)</w:t>
            </w:r>
          </w:p>
        </w:tc>
        <w:tc>
          <w:tcPr>
            <w:tcW w:w="3183" w:type="pct"/>
            <w:tcBorders>
              <w:top w:val="single" w:sz="4" w:space="0" w:color="auto"/>
              <w:left w:val="nil"/>
              <w:bottom w:val="single" w:sz="4" w:space="0" w:color="auto"/>
              <w:right w:val="single" w:sz="4" w:space="0" w:color="auto"/>
            </w:tcBorders>
            <w:shd w:val="clear" w:color="auto" w:fill="auto"/>
          </w:tcPr>
          <w:p w:rsidR="00D44A07" w:rsidRPr="00D66955" w:rsidRDefault="00D44A07" w:rsidP="00026445">
            <w:pPr>
              <w:suppressAutoHyphens/>
              <w:spacing w:line="216" w:lineRule="auto"/>
              <w:jc w:val="both"/>
            </w:pPr>
            <w:r w:rsidRPr="00D66955">
              <w:t>- серийное производство;</w:t>
            </w:r>
          </w:p>
          <w:p w:rsidR="00D44A07" w:rsidRPr="00D66955" w:rsidRDefault="00D44A07" w:rsidP="00026445">
            <w:pPr>
              <w:suppressAutoHyphens/>
              <w:spacing w:line="216" w:lineRule="auto"/>
              <w:jc w:val="both"/>
            </w:pPr>
            <w:r w:rsidRPr="00D66955">
              <w:t xml:space="preserve">- возможность приема банкнот </w:t>
            </w:r>
            <w:proofErr w:type="spellStart"/>
            <w:r w:rsidRPr="00D66955">
              <w:t>покупюрно</w:t>
            </w:r>
            <w:proofErr w:type="spellEnd"/>
            <w:r w:rsidRPr="00D66955">
              <w:t xml:space="preserve"> либо </w:t>
            </w:r>
            <w:proofErr w:type="spellStart"/>
            <w:r w:rsidRPr="00D66955">
              <w:t>псевдопачкой</w:t>
            </w:r>
            <w:proofErr w:type="spellEnd"/>
            <w:r w:rsidRPr="00D66955">
              <w:t>;</w:t>
            </w:r>
          </w:p>
          <w:p w:rsidR="00D44A07" w:rsidRPr="00D66955" w:rsidRDefault="00D44A07" w:rsidP="00026445">
            <w:pPr>
              <w:spacing w:line="216" w:lineRule="auto"/>
              <w:jc w:val="both"/>
            </w:pPr>
            <w:r w:rsidRPr="00D66955">
              <w:t>- на момент заключения договора поставки оборудования модель должна находиться в производстве;</w:t>
            </w:r>
          </w:p>
          <w:p w:rsidR="00D44A07" w:rsidRPr="00D66955" w:rsidRDefault="00D44A07" w:rsidP="00026445">
            <w:pPr>
              <w:suppressAutoHyphens/>
              <w:spacing w:line="216" w:lineRule="auto"/>
              <w:jc w:val="both"/>
            </w:pPr>
            <w:r w:rsidRPr="00D66955">
              <w:t xml:space="preserve">- поддержка программного обеспечения (в том числе изменение и (или) добавление в библиотеки принимаемых банкнот новых номиналов) на период гарантийного срока оборудования (подтверждение производителя </w:t>
            </w:r>
            <w:proofErr w:type="spellStart"/>
            <w:r w:rsidRPr="00D66955">
              <w:t>купюроприемника</w:t>
            </w:r>
            <w:proofErr w:type="spellEnd"/>
            <w:r w:rsidRPr="00D66955">
              <w:t>);</w:t>
            </w:r>
          </w:p>
          <w:p w:rsidR="00D44A07" w:rsidRPr="00D66955" w:rsidRDefault="00D44A07" w:rsidP="00026445">
            <w:pPr>
              <w:suppressAutoHyphens/>
              <w:spacing w:line="216" w:lineRule="auto"/>
              <w:jc w:val="both"/>
            </w:pPr>
            <w:r w:rsidRPr="00D66955">
              <w:t xml:space="preserve">- контроль признаков подлинности банкнот в соответствии с актуальными требованиями законодательства Республики Беларусь (Инструкция о порядке определения платежности и обмена банкнот и монет Национального Банка Республики Беларусь, утвержденная </w:t>
            </w:r>
            <w:r w:rsidRPr="00D66955">
              <w:lastRenderedPageBreak/>
              <w:t>постановлением Правления Национального Банка Республики Беларусь от 06.06.2011 № 211, Инструкция по организации кассовой работы в банках и небанковских кредитно-финансовых организациях, утвержденная постановлением Правления Национального Банка Республики Беларусь от 21.12.2006 № 211):</w:t>
            </w:r>
          </w:p>
          <w:p w:rsidR="00D44A07" w:rsidRPr="00D66955" w:rsidRDefault="00D44A07" w:rsidP="00026445">
            <w:pPr>
              <w:suppressAutoHyphens/>
              <w:spacing w:line="216" w:lineRule="auto"/>
              <w:jc w:val="both"/>
            </w:pPr>
            <w:r w:rsidRPr="00D66955">
              <w:t xml:space="preserve">- ультрафиолетовая </w:t>
            </w:r>
            <w:proofErr w:type="spellStart"/>
            <w:r w:rsidRPr="00D66955">
              <w:t>детекция</w:t>
            </w:r>
            <w:proofErr w:type="spellEnd"/>
            <w:r w:rsidRPr="00D66955">
              <w:t>;</w:t>
            </w:r>
          </w:p>
          <w:p w:rsidR="00D44A07" w:rsidRPr="00D66955" w:rsidRDefault="00D44A07" w:rsidP="00026445">
            <w:pPr>
              <w:suppressAutoHyphens/>
              <w:spacing w:line="216" w:lineRule="auto"/>
              <w:jc w:val="both"/>
            </w:pPr>
            <w:r w:rsidRPr="00D66955">
              <w:t xml:space="preserve">- магнитная </w:t>
            </w:r>
            <w:proofErr w:type="spellStart"/>
            <w:r w:rsidRPr="00D66955">
              <w:t>детекция</w:t>
            </w:r>
            <w:proofErr w:type="spellEnd"/>
            <w:r w:rsidRPr="00D66955">
              <w:t>;</w:t>
            </w:r>
          </w:p>
          <w:p w:rsidR="00D44A07" w:rsidRPr="00D66955" w:rsidRDefault="00D44A07" w:rsidP="00026445">
            <w:pPr>
              <w:suppressAutoHyphens/>
              <w:spacing w:line="216" w:lineRule="auto"/>
              <w:jc w:val="both"/>
            </w:pPr>
            <w:r w:rsidRPr="00D66955">
              <w:t>- инфракрасный образ банкноты;</w:t>
            </w:r>
          </w:p>
          <w:p w:rsidR="00D44A07" w:rsidRPr="00D66955" w:rsidRDefault="00D44A07" w:rsidP="00026445">
            <w:pPr>
              <w:suppressAutoHyphens/>
              <w:spacing w:line="216" w:lineRule="auto"/>
              <w:jc w:val="both"/>
            </w:pPr>
            <w:r w:rsidRPr="00D66955">
              <w:t xml:space="preserve">- </w:t>
            </w:r>
            <w:proofErr w:type="spellStart"/>
            <w:r w:rsidRPr="00D66955">
              <w:t>детекция</w:t>
            </w:r>
            <w:proofErr w:type="spellEnd"/>
            <w:r w:rsidRPr="00D66955">
              <w:t xml:space="preserve"> визуального (видимого) образа банкноты;</w:t>
            </w:r>
          </w:p>
          <w:p w:rsidR="00D44A07" w:rsidRPr="00D66955" w:rsidRDefault="00D44A07" w:rsidP="00026445">
            <w:pPr>
              <w:suppressAutoHyphens/>
              <w:spacing w:line="216" w:lineRule="auto"/>
              <w:jc w:val="both"/>
            </w:pPr>
            <w:r w:rsidRPr="00D66955">
              <w:t xml:space="preserve">- </w:t>
            </w:r>
            <w:proofErr w:type="spellStart"/>
            <w:r w:rsidRPr="00D66955">
              <w:t>детекция</w:t>
            </w:r>
            <w:proofErr w:type="spellEnd"/>
            <w:r w:rsidRPr="00D66955">
              <w:t xml:space="preserve"> по размеру;</w:t>
            </w:r>
          </w:p>
          <w:p w:rsidR="00D44A07" w:rsidRPr="00D66955" w:rsidRDefault="00D44A07" w:rsidP="00026445">
            <w:pPr>
              <w:suppressAutoHyphens/>
              <w:spacing w:line="216" w:lineRule="auto"/>
              <w:jc w:val="both"/>
            </w:pPr>
            <w:r w:rsidRPr="00D66955">
              <w:t xml:space="preserve">- </w:t>
            </w:r>
            <w:proofErr w:type="spellStart"/>
            <w:r w:rsidRPr="00D66955">
              <w:t>детекция</w:t>
            </w:r>
            <w:proofErr w:type="spellEnd"/>
            <w:r w:rsidRPr="00D66955">
              <w:t xml:space="preserve"> оптической плотности банкноты.</w:t>
            </w:r>
          </w:p>
          <w:p w:rsidR="00D44A07" w:rsidRPr="00D66955" w:rsidRDefault="00D44A07" w:rsidP="00026445">
            <w:pPr>
              <w:suppressAutoHyphens/>
              <w:spacing w:line="216" w:lineRule="auto"/>
              <w:jc w:val="both"/>
            </w:pPr>
            <w:r w:rsidRPr="00D66955">
              <w:t xml:space="preserve">Наличие двух </w:t>
            </w:r>
            <w:r w:rsidRPr="00D66955">
              <w:rPr>
                <w:lang w:val="en-US"/>
              </w:rPr>
              <w:t>CIS</w:t>
            </w:r>
            <w:r w:rsidRPr="00D66955">
              <w:t xml:space="preserve">-датчиков (сканеров) видимого и инфракрасного образа банкноты (верхний и нижний </w:t>
            </w:r>
            <w:r w:rsidRPr="00D66955">
              <w:rPr>
                <w:lang w:val="en-US"/>
              </w:rPr>
              <w:t>CIS</w:t>
            </w:r>
            <w:r w:rsidRPr="00D66955">
              <w:t>-датчик).</w:t>
            </w:r>
          </w:p>
          <w:p w:rsidR="00D44A07" w:rsidRPr="00D66955" w:rsidRDefault="00D44A07" w:rsidP="00026445">
            <w:pPr>
              <w:suppressAutoHyphens/>
              <w:spacing w:line="216" w:lineRule="auto"/>
              <w:jc w:val="both"/>
            </w:pPr>
            <w:r w:rsidRPr="00D66955">
              <w:t>Наличие актуальных библиотек валют BYN, RUB, USD, EUR (всех номиналов банкнот).</w:t>
            </w:r>
          </w:p>
          <w:p w:rsidR="00D44A07" w:rsidRPr="00D66955" w:rsidRDefault="00D44A07" w:rsidP="00026445">
            <w:pPr>
              <w:suppressAutoHyphens/>
              <w:spacing w:line="216" w:lineRule="auto"/>
              <w:jc w:val="both"/>
            </w:pPr>
            <w:r w:rsidRPr="00D66955">
              <w:t>Функция по депонированию банкнот.</w:t>
            </w:r>
          </w:p>
          <w:p w:rsidR="00D44A07" w:rsidRPr="00D66955" w:rsidRDefault="00D44A07" w:rsidP="00026445">
            <w:pPr>
              <w:suppressAutoHyphens/>
              <w:spacing w:line="216" w:lineRule="auto"/>
              <w:jc w:val="both"/>
            </w:pPr>
            <w:r w:rsidRPr="00D66955">
              <w:t>Функция отбраковки дефектных и слипшихся банкнот.</w:t>
            </w:r>
          </w:p>
          <w:p w:rsidR="00D44A07" w:rsidRPr="00D66955" w:rsidRDefault="00D44A07" w:rsidP="00026445">
            <w:pPr>
              <w:suppressAutoHyphens/>
              <w:spacing w:line="216" w:lineRule="auto"/>
              <w:jc w:val="both"/>
            </w:pPr>
            <w:r w:rsidRPr="00D66955">
              <w:t>Функция сортировки банкнот на годные/ветхие с проверкой по всем признакам подлинности и платежности.</w:t>
            </w:r>
          </w:p>
          <w:p w:rsidR="00D44A07" w:rsidRPr="00D66955" w:rsidRDefault="00D44A07" w:rsidP="00026445">
            <w:pPr>
              <w:suppressAutoHyphens/>
              <w:spacing w:line="216" w:lineRule="auto"/>
              <w:jc w:val="both"/>
            </w:pPr>
            <w:r w:rsidRPr="00D66955">
              <w:t>Функция настройки дополнительных признаков платежности по требованию Банка</w:t>
            </w:r>
          </w:p>
        </w:tc>
      </w:tr>
      <w:tr w:rsidR="00D44A07" w:rsidRPr="00D66955" w:rsidTr="00026445">
        <w:trPr>
          <w:trHeight w:val="20"/>
        </w:trPr>
        <w:tc>
          <w:tcPr>
            <w:tcW w:w="290" w:type="pct"/>
            <w:tcBorders>
              <w:top w:val="single" w:sz="4" w:space="0" w:color="auto"/>
              <w:left w:val="single" w:sz="4" w:space="0" w:color="auto"/>
              <w:bottom w:val="single" w:sz="4" w:space="0" w:color="auto"/>
              <w:right w:val="single" w:sz="4" w:space="0" w:color="auto"/>
            </w:tcBorders>
            <w:shd w:val="clear" w:color="auto" w:fill="auto"/>
            <w:noWrap/>
          </w:tcPr>
          <w:p w:rsidR="00D44A07" w:rsidRPr="00D66955" w:rsidRDefault="00D44A07" w:rsidP="00026445">
            <w:pPr>
              <w:widowControl w:val="0"/>
              <w:suppressAutoHyphens/>
              <w:spacing w:line="216" w:lineRule="auto"/>
              <w:ind w:left="-28" w:right="-113"/>
              <w:rPr>
                <w:lang w:val="en-US"/>
              </w:rPr>
            </w:pPr>
            <w:r w:rsidRPr="00D66955">
              <w:lastRenderedPageBreak/>
              <w:t>14</w:t>
            </w:r>
            <w:r w:rsidRPr="00D66955">
              <w:rPr>
                <w:lang w:val="en-US"/>
              </w:rPr>
              <w:t>.</w:t>
            </w:r>
          </w:p>
        </w:tc>
        <w:tc>
          <w:tcPr>
            <w:tcW w:w="1527" w:type="pct"/>
            <w:tcBorders>
              <w:top w:val="single" w:sz="4" w:space="0" w:color="auto"/>
              <w:left w:val="nil"/>
              <w:bottom w:val="single" w:sz="4" w:space="0" w:color="auto"/>
              <w:right w:val="single" w:sz="4" w:space="0" w:color="auto"/>
            </w:tcBorders>
            <w:shd w:val="clear" w:color="auto" w:fill="auto"/>
          </w:tcPr>
          <w:p w:rsidR="00D44A07" w:rsidRPr="00D66955" w:rsidRDefault="00D44A07" w:rsidP="00026445">
            <w:pPr>
              <w:widowControl w:val="0"/>
              <w:suppressAutoHyphens/>
              <w:spacing w:line="216" w:lineRule="auto"/>
              <w:jc w:val="both"/>
            </w:pPr>
            <w:r w:rsidRPr="00D66955">
              <w:t>Количество и характеристики кассет  (мешка)</w:t>
            </w:r>
          </w:p>
        </w:tc>
        <w:tc>
          <w:tcPr>
            <w:tcW w:w="3183" w:type="pct"/>
            <w:tcBorders>
              <w:top w:val="single" w:sz="4" w:space="0" w:color="auto"/>
              <w:left w:val="nil"/>
              <w:bottom w:val="single" w:sz="4" w:space="0" w:color="auto"/>
              <w:right w:val="single" w:sz="4" w:space="0" w:color="auto"/>
            </w:tcBorders>
            <w:shd w:val="clear" w:color="auto" w:fill="auto"/>
          </w:tcPr>
          <w:p w:rsidR="00D44A07" w:rsidRPr="00D66955" w:rsidRDefault="00D44A07" w:rsidP="00026445">
            <w:pPr>
              <w:suppressAutoHyphens/>
              <w:spacing w:line="216" w:lineRule="auto"/>
              <w:jc w:val="both"/>
            </w:pPr>
            <w:r w:rsidRPr="00D66955">
              <w:t>- наличие места и отверстий для опломбирования кассет (мешка);</w:t>
            </w:r>
          </w:p>
          <w:p w:rsidR="00D44A07" w:rsidRPr="00D66955" w:rsidRDefault="00D44A07" w:rsidP="00026445">
            <w:pPr>
              <w:suppressAutoHyphens/>
              <w:spacing w:line="216" w:lineRule="auto"/>
              <w:jc w:val="both"/>
            </w:pPr>
            <w:r w:rsidRPr="00D66955">
              <w:t>- кассета (мешок) должна быть с отсутствием несанкционированного доступа к банкнотам внутри кассеты (мешка);</w:t>
            </w:r>
          </w:p>
          <w:p w:rsidR="00D44A07" w:rsidRPr="00D66955" w:rsidRDefault="00D44A07" w:rsidP="00026445">
            <w:pPr>
              <w:spacing w:line="216" w:lineRule="auto"/>
              <w:jc w:val="both"/>
            </w:pPr>
            <w:r w:rsidRPr="00D66955">
              <w:t>- достаточные для обеспечения одновременной работы не менее чем с 14 (четырнадцатью) номиналами;</w:t>
            </w:r>
          </w:p>
          <w:p w:rsidR="00D44A07" w:rsidRPr="00D66955" w:rsidRDefault="00D44A07" w:rsidP="00026445">
            <w:pPr>
              <w:spacing w:line="216" w:lineRule="auto"/>
              <w:jc w:val="both"/>
            </w:pPr>
            <w:r w:rsidRPr="00D66955">
              <w:t>- с возможностью настройки режимов работы выдача/прием/прием-выдача (отдельный номинал), а также на прием (все купюры);</w:t>
            </w:r>
          </w:p>
          <w:p w:rsidR="00D44A07" w:rsidRPr="00D66955" w:rsidRDefault="00D44A07" w:rsidP="00026445">
            <w:pPr>
              <w:spacing w:line="216" w:lineRule="auto"/>
              <w:jc w:val="both"/>
            </w:pPr>
            <w:r w:rsidRPr="00D66955">
              <w:t>- отдельная кассета, обеспечивающая прием всех купюр, с объемом не менее чем на 2000 банкнот;</w:t>
            </w:r>
          </w:p>
          <w:p w:rsidR="00D44A07" w:rsidRPr="00D66955" w:rsidRDefault="00D44A07" w:rsidP="00026445">
            <w:pPr>
              <w:suppressAutoHyphens/>
              <w:spacing w:line="216" w:lineRule="auto"/>
              <w:jc w:val="both"/>
            </w:pPr>
            <w:r w:rsidRPr="00D66955">
              <w:t>- емкость кассеты (мешка) не менее 2000 банкнот</w:t>
            </w:r>
          </w:p>
        </w:tc>
      </w:tr>
      <w:tr w:rsidR="00D44A07" w:rsidRPr="00D66955" w:rsidTr="00026445">
        <w:trPr>
          <w:trHeight w:val="20"/>
        </w:trPr>
        <w:tc>
          <w:tcPr>
            <w:tcW w:w="290" w:type="pct"/>
            <w:tcBorders>
              <w:top w:val="single" w:sz="4" w:space="0" w:color="auto"/>
              <w:left w:val="single" w:sz="4" w:space="0" w:color="auto"/>
              <w:bottom w:val="single" w:sz="4" w:space="0" w:color="auto"/>
              <w:right w:val="single" w:sz="4" w:space="0" w:color="auto"/>
            </w:tcBorders>
            <w:shd w:val="clear" w:color="auto" w:fill="auto"/>
            <w:noWrap/>
          </w:tcPr>
          <w:p w:rsidR="00D44A07" w:rsidRPr="00D66955" w:rsidRDefault="00D44A07" w:rsidP="00026445">
            <w:pPr>
              <w:widowControl w:val="0"/>
              <w:suppressAutoHyphens/>
              <w:spacing w:line="216" w:lineRule="auto"/>
              <w:ind w:right="-113"/>
              <w:rPr>
                <w:strike/>
                <w:lang w:val="en-US"/>
              </w:rPr>
            </w:pPr>
            <w:r w:rsidRPr="00D66955">
              <w:rPr>
                <w:color w:val="000000"/>
              </w:rPr>
              <w:t>1</w:t>
            </w:r>
            <w:r w:rsidRPr="00D66955">
              <w:rPr>
                <w:color w:val="000000"/>
                <w:lang w:val="en-US"/>
              </w:rPr>
              <w:t>5.</w:t>
            </w:r>
          </w:p>
        </w:tc>
        <w:tc>
          <w:tcPr>
            <w:tcW w:w="1527" w:type="pct"/>
            <w:tcBorders>
              <w:top w:val="single" w:sz="4" w:space="0" w:color="auto"/>
              <w:left w:val="nil"/>
              <w:bottom w:val="single" w:sz="4" w:space="0" w:color="auto"/>
              <w:right w:val="single" w:sz="4" w:space="0" w:color="auto"/>
            </w:tcBorders>
            <w:shd w:val="clear" w:color="auto" w:fill="auto"/>
          </w:tcPr>
          <w:p w:rsidR="00D44A07" w:rsidRPr="00D66955" w:rsidRDefault="00D44A07" w:rsidP="00026445">
            <w:pPr>
              <w:widowControl w:val="0"/>
              <w:suppressAutoHyphens/>
              <w:spacing w:line="216" w:lineRule="auto"/>
              <w:jc w:val="both"/>
            </w:pPr>
            <w:r w:rsidRPr="00D66955">
              <w:t xml:space="preserve">Количество </w:t>
            </w:r>
            <w:proofErr w:type="spellStart"/>
            <w:r w:rsidRPr="00D66955">
              <w:t>ресайлинговых</w:t>
            </w:r>
            <w:proofErr w:type="spellEnd"/>
            <w:r w:rsidRPr="00D66955">
              <w:t xml:space="preserve"> барабанов/кассет</w:t>
            </w:r>
          </w:p>
        </w:tc>
        <w:tc>
          <w:tcPr>
            <w:tcW w:w="3183" w:type="pct"/>
            <w:tcBorders>
              <w:top w:val="single" w:sz="4" w:space="0" w:color="auto"/>
              <w:left w:val="nil"/>
              <w:bottom w:val="single" w:sz="4" w:space="0" w:color="auto"/>
              <w:right w:val="single" w:sz="4" w:space="0" w:color="auto"/>
            </w:tcBorders>
            <w:shd w:val="clear" w:color="auto" w:fill="auto"/>
          </w:tcPr>
          <w:p w:rsidR="00D44A07" w:rsidRPr="00D66955" w:rsidRDefault="00D44A07" w:rsidP="00026445">
            <w:pPr>
              <w:suppressAutoHyphens/>
              <w:spacing w:line="216" w:lineRule="auto"/>
              <w:jc w:val="both"/>
            </w:pPr>
            <w:r w:rsidRPr="00D66955">
              <w:t>не менее 8 денежных барабанов/кассет с функцией приема/выдачи банкнот</w:t>
            </w:r>
          </w:p>
          <w:p w:rsidR="00D44A07" w:rsidRPr="00D66955" w:rsidRDefault="00D44A07" w:rsidP="00026445">
            <w:pPr>
              <w:suppressAutoHyphens/>
              <w:spacing w:line="216" w:lineRule="auto"/>
              <w:jc w:val="both"/>
            </w:pPr>
          </w:p>
        </w:tc>
      </w:tr>
      <w:tr w:rsidR="00D44A07" w:rsidRPr="00D66955" w:rsidTr="00026445">
        <w:trPr>
          <w:trHeight w:val="20"/>
        </w:trPr>
        <w:tc>
          <w:tcPr>
            <w:tcW w:w="290" w:type="pct"/>
            <w:tcBorders>
              <w:top w:val="single" w:sz="4" w:space="0" w:color="auto"/>
              <w:left w:val="single" w:sz="4" w:space="0" w:color="auto"/>
              <w:bottom w:val="single" w:sz="4" w:space="0" w:color="auto"/>
              <w:right w:val="single" w:sz="4" w:space="0" w:color="auto"/>
            </w:tcBorders>
            <w:shd w:val="clear" w:color="auto" w:fill="auto"/>
            <w:noWrap/>
          </w:tcPr>
          <w:p w:rsidR="00D44A07" w:rsidRPr="00D66955" w:rsidRDefault="00D44A07" w:rsidP="00026445">
            <w:pPr>
              <w:widowControl w:val="0"/>
              <w:suppressAutoHyphens/>
              <w:spacing w:line="216" w:lineRule="auto"/>
              <w:ind w:right="-113"/>
              <w:rPr>
                <w:lang w:val="en-US"/>
              </w:rPr>
            </w:pPr>
            <w:r w:rsidRPr="00D66955">
              <w:rPr>
                <w:lang w:val="en-US"/>
              </w:rPr>
              <w:t>16.</w:t>
            </w:r>
          </w:p>
        </w:tc>
        <w:tc>
          <w:tcPr>
            <w:tcW w:w="1527" w:type="pct"/>
            <w:tcBorders>
              <w:top w:val="single" w:sz="4" w:space="0" w:color="auto"/>
              <w:left w:val="nil"/>
              <w:bottom w:val="single" w:sz="4" w:space="0" w:color="auto"/>
              <w:right w:val="single" w:sz="4" w:space="0" w:color="auto"/>
            </w:tcBorders>
            <w:shd w:val="clear" w:color="auto" w:fill="auto"/>
          </w:tcPr>
          <w:p w:rsidR="00D44A07" w:rsidRPr="00D66955" w:rsidRDefault="00D44A07" w:rsidP="00026445">
            <w:pPr>
              <w:widowControl w:val="0"/>
              <w:suppressAutoHyphens/>
              <w:spacing w:line="216" w:lineRule="auto"/>
              <w:jc w:val="both"/>
            </w:pPr>
            <w:r w:rsidRPr="00D66955">
              <w:t xml:space="preserve">Емкость одного </w:t>
            </w:r>
            <w:proofErr w:type="spellStart"/>
            <w:r w:rsidRPr="00D66955">
              <w:t>ресайлингового</w:t>
            </w:r>
            <w:proofErr w:type="spellEnd"/>
            <w:r w:rsidRPr="00D66955">
              <w:t xml:space="preserve"> барабана</w:t>
            </w:r>
          </w:p>
        </w:tc>
        <w:tc>
          <w:tcPr>
            <w:tcW w:w="3183" w:type="pct"/>
            <w:tcBorders>
              <w:top w:val="single" w:sz="4" w:space="0" w:color="auto"/>
              <w:left w:val="nil"/>
              <w:bottom w:val="single" w:sz="4" w:space="0" w:color="auto"/>
              <w:right w:val="single" w:sz="4" w:space="0" w:color="auto"/>
            </w:tcBorders>
            <w:shd w:val="clear" w:color="auto" w:fill="auto"/>
          </w:tcPr>
          <w:p w:rsidR="00D44A07" w:rsidRPr="00D66955" w:rsidRDefault="00D44A07" w:rsidP="00026445">
            <w:pPr>
              <w:suppressAutoHyphens/>
              <w:spacing w:line="216" w:lineRule="auto"/>
              <w:jc w:val="both"/>
            </w:pPr>
            <w:r w:rsidRPr="00D66955">
              <w:t>Не менее 600 банкнот</w:t>
            </w:r>
          </w:p>
        </w:tc>
      </w:tr>
      <w:tr w:rsidR="00D44A07" w:rsidRPr="00D66955" w:rsidTr="00026445">
        <w:trPr>
          <w:trHeight w:val="20"/>
        </w:trPr>
        <w:tc>
          <w:tcPr>
            <w:tcW w:w="290" w:type="pct"/>
            <w:tcBorders>
              <w:top w:val="single" w:sz="4" w:space="0" w:color="auto"/>
              <w:left w:val="single" w:sz="4" w:space="0" w:color="auto"/>
              <w:bottom w:val="single" w:sz="4" w:space="0" w:color="auto"/>
              <w:right w:val="single" w:sz="4" w:space="0" w:color="auto"/>
            </w:tcBorders>
            <w:shd w:val="clear" w:color="auto" w:fill="auto"/>
            <w:noWrap/>
          </w:tcPr>
          <w:p w:rsidR="00D44A07" w:rsidRPr="00D66955" w:rsidRDefault="00D44A07" w:rsidP="00026445">
            <w:pPr>
              <w:widowControl w:val="0"/>
              <w:suppressAutoHyphens/>
              <w:spacing w:line="216" w:lineRule="auto"/>
              <w:ind w:left="-28" w:right="-113"/>
              <w:rPr>
                <w:lang w:val="en-US"/>
              </w:rPr>
            </w:pPr>
            <w:r w:rsidRPr="00D66955">
              <w:t>1</w:t>
            </w:r>
            <w:r w:rsidRPr="00D66955">
              <w:rPr>
                <w:lang w:val="en-US"/>
              </w:rPr>
              <w:t>7.</w:t>
            </w:r>
          </w:p>
        </w:tc>
        <w:tc>
          <w:tcPr>
            <w:tcW w:w="1527" w:type="pct"/>
            <w:tcBorders>
              <w:top w:val="single" w:sz="4" w:space="0" w:color="auto"/>
              <w:left w:val="nil"/>
              <w:bottom w:val="single" w:sz="4" w:space="0" w:color="auto"/>
              <w:right w:val="single" w:sz="4" w:space="0" w:color="auto"/>
            </w:tcBorders>
            <w:shd w:val="clear" w:color="auto" w:fill="auto"/>
          </w:tcPr>
          <w:p w:rsidR="00D44A07" w:rsidRPr="00D66955" w:rsidRDefault="00D44A07" w:rsidP="00026445">
            <w:pPr>
              <w:widowControl w:val="0"/>
              <w:suppressAutoHyphens/>
              <w:spacing w:line="216" w:lineRule="auto"/>
              <w:jc w:val="both"/>
            </w:pPr>
            <w:r w:rsidRPr="00D66955">
              <w:t xml:space="preserve">Емкость приемного (загрузочного) кармана </w:t>
            </w:r>
          </w:p>
        </w:tc>
        <w:tc>
          <w:tcPr>
            <w:tcW w:w="3183" w:type="pct"/>
            <w:tcBorders>
              <w:top w:val="single" w:sz="4" w:space="0" w:color="auto"/>
              <w:left w:val="nil"/>
              <w:bottom w:val="single" w:sz="4" w:space="0" w:color="auto"/>
              <w:right w:val="single" w:sz="4" w:space="0" w:color="auto"/>
            </w:tcBorders>
            <w:shd w:val="clear" w:color="auto" w:fill="auto"/>
          </w:tcPr>
          <w:p w:rsidR="00D44A07" w:rsidRPr="00D66955" w:rsidRDefault="00D44A07" w:rsidP="00026445">
            <w:pPr>
              <w:suppressAutoHyphens/>
              <w:spacing w:line="216" w:lineRule="auto"/>
              <w:jc w:val="both"/>
            </w:pPr>
            <w:r w:rsidRPr="00D66955">
              <w:rPr>
                <w:color w:val="000000"/>
              </w:rPr>
              <w:t>Не менее 300 банкнот</w:t>
            </w:r>
          </w:p>
        </w:tc>
      </w:tr>
      <w:tr w:rsidR="00D44A07" w:rsidRPr="00D66955" w:rsidTr="00026445">
        <w:trPr>
          <w:trHeight w:val="20"/>
        </w:trPr>
        <w:tc>
          <w:tcPr>
            <w:tcW w:w="290" w:type="pct"/>
            <w:tcBorders>
              <w:top w:val="single" w:sz="4" w:space="0" w:color="auto"/>
              <w:left w:val="single" w:sz="4" w:space="0" w:color="auto"/>
              <w:bottom w:val="single" w:sz="4" w:space="0" w:color="auto"/>
              <w:right w:val="single" w:sz="4" w:space="0" w:color="auto"/>
            </w:tcBorders>
            <w:shd w:val="clear" w:color="auto" w:fill="auto"/>
            <w:noWrap/>
          </w:tcPr>
          <w:p w:rsidR="00D44A07" w:rsidRPr="00D66955" w:rsidRDefault="00D44A07" w:rsidP="00026445">
            <w:pPr>
              <w:widowControl w:val="0"/>
              <w:suppressAutoHyphens/>
              <w:spacing w:line="216" w:lineRule="auto"/>
              <w:ind w:left="-28" w:right="-113"/>
              <w:rPr>
                <w:lang w:val="en-US"/>
              </w:rPr>
            </w:pPr>
            <w:r w:rsidRPr="00D66955">
              <w:rPr>
                <w:lang w:val="en-US"/>
              </w:rPr>
              <w:t>18.</w:t>
            </w:r>
          </w:p>
        </w:tc>
        <w:tc>
          <w:tcPr>
            <w:tcW w:w="1527" w:type="pct"/>
            <w:tcBorders>
              <w:top w:val="single" w:sz="4" w:space="0" w:color="auto"/>
              <w:left w:val="nil"/>
              <w:bottom w:val="single" w:sz="4" w:space="0" w:color="auto"/>
              <w:right w:val="single" w:sz="4" w:space="0" w:color="auto"/>
            </w:tcBorders>
            <w:shd w:val="clear" w:color="auto" w:fill="auto"/>
          </w:tcPr>
          <w:p w:rsidR="00D44A07" w:rsidRPr="00D66955" w:rsidRDefault="00D44A07" w:rsidP="00026445">
            <w:pPr>
              <w:widowControl w:val="0"/>
              <w:suppressAutoHyphens/>
              <w:spacing w:line="216" w:lineRule="auto"/>
              <w:jc w:val="both"/>
            </w:pPr>
            <w:r w:rsidRPr="00D66955">
              <w:t>Скорость приема и выдачи банкнот</w:t>
            </w:r>
          </w:p>
        </w:tc>
        <w:tc>
          <w:tcPr>
            <w:tcW w:w="3183" w:type="pct"/>
            <w:tcBorders>
              <w:top w:val="single" w:sz="4" w:space="0" w:color="auto"/>
              <w:left w:val="nil"/>
              <w:bottom w:val="single" w:sz="4" w:space="0" w:color="auto"/>
              <w:right w:val="single" w:sz="4" w:space="0" w:color="auto"/>
            </w:tcBorders>
            <w:shd w:val="clear" w:color="auto" w:fill="auto"/>
          </w:tcPr>
          <w:p w:rsidR="00D44A07" w:rsidRPr="00D66955" w:rsidRDefault="00D44A07" w:rsidP="00026445">
            <w:pPr>
              <w:suppressAutoHyphens/>
              <w:spacing w:line="216" w:lineRule="auto"/>
              <w:jc w:val="both"/>
            </w:pPr>
            <w:r w:rsidRPr="00D66955">
              <w:t>Не менее 6 банкнот в секунду</w:t>
            </w:r>
          </w:p>
        </w:tc>
      </w:tr>
      <w:tr w:rsidR="00D44A07" w:rsidRPr="00D66955" w:rsidTr="00026445">
        <w:trPr>
          <w:trHeight w:val="20"/>
        </w:trPr>
        <w:tc>
          <w:tcPr>
            <w:tcW w:w="290" w:type="pct"/>
            <w:tcBorders>
              <w:top w:val="single" w:sz="4" w:space="0" w:color="auto"/>
              <w:left w:val="single" w:sz="4" w:space="0" w:color="auto"/>
              <w:bottom w:val="single" w:sz="4" w:space="0" w:color="auto"/>
              <w:right w:val="single" w:sz="4" w:space="0" w:color="auto"/>
            </w:tcBorders>
            <w:shd w:val="clear" w:color="auto" w:fill="auto"/>
            <w:noWrap/>
          </w:tcPr>
          <w:p w:rsidR="00D44A07" w:rsidRPr="00D66955" w:rsidRDefault="00D44A07" w:rsidP="00026445">
            <w:pPr>
              <w:widowControl w:val="0"/>
              <w:suppressAutoHyphens/>
              <w:spacing w:line="216" w:lineRule="auto"/>
              <w:ind w:left="-28" w:right="-113"/>
            </w:pPr>
            <w:r w:rsidRPr="00D66955">
              <w:t>1</w:t>
            </w:r>
            <w:r w:rsidRPr="00D66955">
              <w:rPr>
                <w:lang w:val="en-US"/>
              </w:rPr>
              <w:t>9</w:t>
            </w:r>
            <w:r w:rsidRPr="00D66955">
              <w:t>.</w:t>
            </w:r>
          </w:p>
        </w:tc>
        <w:tc>
          <w:tcPr>
            <w:tcW w:w="1527" w:type="pct"/>
            <w:tcBorders>
              <w:top w:val="single" w:sz="4" w:space="0" w:color="auto"/>
              <w:left w:val="nil"/>
              <w:bottom w:val="single" w:sz="4" w:space="0" w:color="auto"/>
              <w:right w:val="single" w:sz="4" w:space="0" w:color="auto"/>
            </w:tcBorders>
            <w:shd w:val="clear" w:color="auto" w:fill="auto"/>
          </w:tcPr>
          <w:p w:rsidR="00D44A07" w:rsidRPr="00D66955" w:rsidRDefault="00D44A07" w:rsidP="00026445">
            <w:pPr>
              <w:widowControl w:val="0"/>
              <w:suppressAutoHyphens/>
              <w:spacing w:line="216" w:lineRule="auto"/>
              <w:jc w:val="both"/>
            </w:pPr>
            <w:r w:rsidRPr="00D66955">
              <w:t>Карман выдачи банкнот</w:t>
            </w:r>
          </w:p>
        </w:tc>
        <w:tc>
          <w:tcPr>
            <w:tcW w:w="3183" w:type="pct"/>
            <w:tcBorders>
              <w:top w:val="single" w:sz="4" w:space="0" w:color="auto"/>
              <w:left w:val="nil"/>
              <w:bottom w:val="single" w:sz="4" w:space="0" w:color="auto"/>
              <w:right w:val="single" w:sz="4" w:space="0" w:color="auto"/>
            </w:tcBorders>
            <w:shd w:val="clear" w:color="auto" w:fill="auto"/>
          </w:tcPr>
          <w:p w:rsidR="00D44A07" w:rsidRPr="00D66955" w:rsidRDefault="00D44A07" w:rsidP="00026445">
            <w:pPr>
              <w:suppressAutoHyphens/>
              <w:spacing w:line="216" w:lineRule="auto"/>
              <w:jc w:val="both"/>
            </w:pPr>
            <w:r w:rsidRPr="00D66955">
              <w:t>Да</w:t>
            </w:r>
          </w:p>
        </w:tc>
      </w:tr>
      <w:tr w:rsidR="00D44A07" w:rsidRPr="00D66955" w:rsidTr="00026445">
        <w:trPr>
          <w:trHeight w:val="20"/>
        </w:trPr>
        <w:tc>
          <w:tcPr>
            <w:tcW w:w="290" w:type="pct"/>
            <w:tcBorders>
              <w:top w:val="single" w:sz="4" w:space="0" w:color="auto"/>
              <w:left w:val="single" w:sz="4" w:space="0" w:color="auto"/>
              <w:bottom w:val="single" w:sz="4" w:space="0" w:color="auto"/>
              <w:right w:val="single" w:sz="4" w:space="0" w:color="auto"/>
            </w:tcBorders>
            <w:shd w:val="clear" w:color="auto" w:fill="auto"/>
            <w:noWrap/>
          </w:tcPr>
          <w:p w:rsidR="00D44A07" w:rsidRPr="00D66955" w:rsidRDefault="00D44A07" w:rsidP="00026445">
            <w:pPr>
              <w:widowControl w:val="0"/>
              <w:suppressAutoHyphens/>
              <w:spacing w:line="216" w:lineRule="auto"/>
              <w:ind w:left="-28" w:right="-113"/>
            </w:pPr>
            <w:r w:rsidRPr="00D66955">
              <w:t>20.</w:t>
            </w:r>
          </w:p>
        </w:tc>
        <w:tc>
          <w:tcPr>
            <w:tcW w:w="1527" w:type="pct"/>
            <w:tcBorders>
              <w:top w:val="single" w:sz="4" w:space="0" w:color="auto"/>
              <w:left w:val="nil"/>
              <w:bottom w:val="single" w:sz="4" w:space="0" w:color="auto"/>
              <w:right w:val="single" w:sz="4" w:space="0" w:color="auto"/>
            </w:tcBorders>
            <w:shd w:val="clear" w:color="auto" w:fill="auto"/>
          </w:tcPr>
          <w:p w:rsidR="00D44A07" w:rsidRPr="00D66955" w:rsidRDefault="00D44A07" w:rsidP="00026445">
            <w:pPr>
              <w:widowControl w:val="0"/>
              <w:suppressAutoHyphens/>
              <w:spacing w:line="216" w:lineRule="auto"/>
              <w:jc w:val="both"/>
            </w:pPr>
            <w:r w:rsidRPr="00D66955">
              <w:rPr>
                <w:rFonts w:eastAsia="Calibri"/>
                <w:lang w:eastAsia="en-US"/>
              </w:rPr>
              <w:t>Кармана отбраковки банкнот</w:t>
            </w:r>
          </w:p>
        </w:tc>
        <w:tc>
          <w:tcPr>
            <w:tcW w:w="3183" w:type="pct"/>
            <w:tcBorders>
              <w:top w:val="single" w:sz="4" w:space="0" w:color="auto"/>
              <w:left w:val="nil"/>
              <w:bottom w:val="single" w:sz="4" w:space="0" w:color="auto"/>
              <w:right w:val="single" w:sz="4" w:space="0" w:color="auto"/>
            </w:tcBorders>
            <w:shd w:val="clear" w:color="auto" w:fill="auto"/>
          </w:tcPr>
          <w:p w:rsidR="00D44A07" w:rsidRPr="00D66955" w:rsidRDefault="00D44A07" w:rsidP="00026445">
            <w:pPr>
              <w:suppressAutoHyphens/>
              <w:spacing w:line="216" w:lineRule="auto"/>
              <w:jc w:val="both"/>
            </w:pPr>
            <w:r w:rsidRPr="00D66955">
              <w:t>Да</w:t>
            </w:r>
          </w:p>
        </w:tc>
      </w:tr>
      <w:tr w:rsidR="00D44A07" w:rsidRPr="00D66955" w:rsidTr="00026445">
        <w:trPr>
          <w:trHeight w:val="20"/>
        </w:trPr>
        <w:tc>
          <w:tcPr>
            <w:tcW w:w="290" w:type="pct"/>
            <w:tcBorders>
              <w:top w:val="single" w:sz="4" w:space="0" w:color="auto"/>
              <w:left w:val="single" w:sz="4" w:space="0" w:color="auto"/>
              <w:bottom w:val="single" w:sz="4" w:space="0" w:color="auto"/>
              <w:right w:val="single" w:sz="4" w:space="0" w:color="auto"/>
            </w:tcBorders>
            <w:shd w:val="clear" w:color="auto" w:fill="auto"/>
            <w:noWrap/>
          </w:tcPr>
          <w:p w:rsidR="00D44A07" w:rsidRPr="00D66955" w:rsidRDefault="00D44A07" w:rsidP="00026445">
            <w:pPr>
              <w:widowControl w:val="0"/>
              <w:suppressAutoHyphens/>
              <w:spacing w:line="216" w:lineRule="auto"/>
              <w:ind w:left="-28" w:right="-113"/>
            </w:pPr>
            <w:r w:rsidRPr="00D66955">
              <w:t>21.</w:t>
            </w:r>
          </w:p>
        </w:tc>
        <w:tc>
          <w:tcPr>
            <w:tcW w:w="1527" w:type="pct"/>
            <w:tcBorders>
              <w:top w:val="single" w:sz="4" w:space="0" w:color="auto"/>
              <w:left w:val="nil"/>
              <w:bottom w:val="single" w:sz="4" w:space="0" w:color="auto"/>
              <w:right w:val="single" w:sz="4" w:space="0" w:color="auto"/>
            </w:tcBorders>
            <w:shd w:val="clear" w:color="auto" w:fill="auto"/>
          </w:tcPr>
          <w:p w:rsidR="00D44A07" w:rsidRPr="00D66955" w:rsidRDefault="00D44A07" w:rsidP="00026445">
            <w:pPr>
              <w:widowControl w:val="0"/>
              <w:suppressAutoHyphens/>
              <w:spacing w:line="216" w:lineRule="auto"/>
              <w:jc w:val="both"/>
            </w:pPr>
            <w:r w:rsidRPr="00D66955">
              <w:t>Барабан временного хранения банкнот</w:t>
            </w:r>
          </w:p>
        </w:tc>
        <w:tc>
          <w:tcPr>
            <w:tcW w:w="3183" w:type="pct"/>
            <w:tcBorders>
              <w:top w:val="single" w:sz="4" w:space="0" w:color="auto"/>
              <w:left w:val="nil"/>
              <w:bottom w:val="single" w:sz="4" w:space="0" w:color="auto"/>
              <w:right w:val="single" w:sz="4" w:space="0" w:color="auto"/>
            </w:tcBorders>
            <w:shd w:val="clear" w:color="auto" w:fill="auto"/>
          </w:tcPr>
          <w:p w:rsidR="00D44A07" w:rsidRPr="00D66955" w:rsidRDefault="00D44A07" w:rsidP="00026445">
            <w:pPr>
              <w:suppressAutoHyphens/>
              <w:spacing w:line="216" w:lineRule="auto"/>
              <w:jc w:val="both"/>
            </w:pPr>
            <w:r w:rsidRPr="00D66955">
              <w:t xml:space="preserve">Да </w:t>
            </w:r>
          </w:p>
        </w:tc>
      </w:tr>
      <w:tr w:rsidR="00D44A07" w:rsidRPr="00D66955" w:rsidTr="00026445">
        <w:trPr>
          <w:trHeight w:val="20"/>
        </w:trPr>
        <w:tc>
          <w:tcPr>
            <w:tcW w:w="290" w:type="pct"/>
            <w:tcBorders>
              <w:top w:val="single" w:sz="4" w:space="0" w:color="auto"/>
              <w:left w:val="single" w:sz="4" w:space="0" w:color="auto"/>
              <w:bottom w:val="single" w:sz="4" w:space="0" w:color="auto"/>
              <w:right w:val="single" w:sz="4" w:space="0" w:color="auto"/>
            </w:tcBorders>
            <w:shd w:val="clear" w:color="auto" w:fill="auto"/>
            <w:noWrap/>
          </w:tcPr>
          <w:p w:rsidR="00D44A07" w:rsidRPr="00D66955" w:rsidRDefault="00D44A07" w:rsidP="00026445">
            <w:pPr>
              <w:widowControl w:val="0"/>
              <w:suppressAutoHyphens/>
              <w:spacing w:line="216" w:lineRule="auto"/>
              <w:ind w:left="-28" w:right="-113"/>
            </w:pPr>
            <w:r w:rsidRPr="00D66955">
              <w:t>22.</w:t>
            </w:r>
          </w:p>
        </w:tc>
        <w:tc>
          <w:tcPr>
            <w:tcW w:w="1527" w:type="pct"/>
            <w:tcBorders>
              <w:top w:val="single" w:sz="4" w:space="0" w:color="auto"/>
              <w:left w:val="nil"/>
              <w:bottom w:val="single" w:sz="4" w:space="0" w:color="auto"/>
              <w:right w:val="single" w:sz="4" w:space="0" w:color="auto"/>
            </w:tcBorders>
            <w:shd w:val="clear" w:color="auto" w:fill="auto"/>
          </w:tcPr>
          <w:p w:rsidR="00D44A07" w:rsidRPr="00D66955" w:rsidRDefault="00D44A07" w:rsidP="00026445">
            <w:pPr>
              <w:widowControl w:val="0"/>
              <w:suppressAutoHyphens/>
              <w:spacing w:line="216" w:lineRule="auto"/>
              <w:jc w:val="both"/>
            </w:pPr>
            <w:r w:rsidRPr="00D66955">
              <w:t>Тип сейфа</w:t>
            </w:r>
          </w:p>
        </w:tc>
        <w:tc>
          <w:tcPr>
            <w:tcW w:w="3183" w:type="pct"/>
            <w:tcBorders>
              <w:top w:val="single" w:sz="4" w:space="0" w:color="auto"/>
              <w:left w:val="nil"/>
              <w:bottom w:val="single" w:sz="4" w:space="0" w:color="auto"/>
              <w:right w:val="single" w:sz="4" w:space="0" w:color="auto"/>
            </w:tcBorders>
            <w:shd w:val="clear" w:color="auto" w:fill="auto"/>
          </w:tcPr>
          <w:p w:rsidR="00D44A07" w:rsidRPr="00D66955" w:rsidRDefault="00D44A07" w:rsidP="00026445">
            <w:pPr>
              <w:spacing w:line="216" w:lineRule="auto"/>
              <w:jc w:val="both"/>
            </w:pPr>
            <w:r w:rsidRPr="00D66955">
              <w:t>- сейф не ниже 3-го класса защиты (стойкости к взлому):</w:t>
            </w:r>
          </w:p>
          <w:p w:rsidR="00D44A07" w:rsidRPr="00D66955" w:rsidRDefault="00D44A07" w:rsidP="00026445">
            <w:pPr>
              <w:spacing w:line="216" w:lineRule="auto"/>
              <w:jc w:val="both"/>
            </w:pPr>
            <w:r w:rsidRPr="00D66955">
              <w:t>СТБ 51.2.01-2015 – 3;</w:t>
            </w:r>
          </w:p>
          <w:p w:rsidR="00D44A07" w:rsidRPr="00D66955" w:rsidRDefault="00D44A07" w:rsidP="00026445">
            <w:pPr>
              <w:spacing w:line="216" w:lineRule="auto"/>
              <w:jc w:val="both"/>
            </w:pPr>
            <w:r w:rsidRPr="00D66955">
              <w:t>ГОСТ РФ – 3;</w:t>
            </w:r>
          </w:p>
          <w:p w:rsidR="00D44A07" w:rsidRPr="00D66955" w:rsidRDefault="00D44A07" w:rsidP="00026445">
            <w:pPr>
              <w:suppressAutoHyphens/>
              <w:spacing w:line="216" w:lineRule="auto"/>
              <w:jc w:val="both"/>
              <w:rPr>
                <w:rFonts w:eastAsia="Calibri"/>
                <w:lang w:eastAsia="en-US"/>
              </w:rPr>
            </w:pPr>
            <w:proofErr w:type="spellStart"/>
            <w:r w:rsidRPr="00D66955">
              <w:rPr>
                <w:rFonts w:eastAsia="Calibri"/>
                <w:lang w:eastAsia="en-US"/>
              </w:rPr>
              <w:t>Euro</w:t>
            </w:r>
            <w:proofErr w:type="spellEnd"/>
            <w:r w:rsidRPr="00D66955">
              <w:rPr>
                <w:rFonts w:eastAsia="Calibri"/>
                <w:lang w:eastAsia="en-US"/>
              </w:rPr>
              <w:t xml:space="preserve"> CEN – III;</w:t>
            </w:r>
          </w:p>
          <w:p w:rsidR="00D44A07" w:rsidRPr="00D66955" w:rsidRDefault="00D44A07" w:rsidP="00026445">
            <w:pPr>
              <w:suppressAutoHyphens/>
              <w:spacing w:line="216" w:lineRule="auto"/>
              <w:jc w:val="both"/>
              <w:rPr>
                <w:rFonts w:eastAsia="Calibri"/>
                <w:lang w:eastAsia="en-US"/>
              </w:rPr>
            </w:pPr>
            <w:r w:rsidRPr="00D66955">
              <w:rPr>
                <w:rFonts w:eastAsia="Calibri"/>
                <w:lang w:eastAsia="en-US"/>
              </w:rPr>
              <w:lastRenderedPageBreak/>
              <w:t>- оснащенный механическим кодовым замком и механическим замком под ключ;</w:t>
            </w:r>
          </w:p>
          <w:p w:rsidR="00D44A07" w:rsidRPr="00D66955" w:rsidRDefault="00D44A07" w:rsidP="00026445">
            <w:pPr>
              <w:suppressAutoHyphens/>
              <w:spacing w:line="216" w:lineRule="auto"/>
              <w:jc w:val="both"/>
            </w:pPr>
            <w:r w:rsidRPr="00D66955">
              <w:rPr>
                <w:rFonts w:eastAsia="Calibri"/>
                <w:lang w:eastAsia="en-US"/>
              </w:rPr>
              <w:t>- сертификат соответствия</w:t>
            </w:r>
          </w:p>
        </w:tc>
      </w:tr>
      <w:tr w:rsidR="00D44A07" w:rsidRPr="00D66955" w:rsidTr="00026445">
        <w:trPr>
          <w:trHeight w:val="20"/>
        </w:trPr>
        <w:tc>
          <w:tcPr>
            <w:tcW w:w="290" w:type="pct"/>
            <w:tcBorders>
              <w:top w:val="single" w:sz="4" w:space="0" w:color="auto"/>
              <w:left w:val="single" w:sz="4" w:space="0" w:color="auto"/>
              <w:bottom w:val="single" w:sz="4" w:space="0" w:color="auto"/>
              <w:right w:val="single" w:sz="4" w:space="0" w:color="auto"/>
            </w:tcBorders>
            <w:shd w:val="clear" w:color="auto" w:fill="auto"/>
            <w:noWrap/>
          </w:tcPr>
          <w:p w:rsidR="00D44A07" w:rsidRPr="00D66955" w:rsidRDefault="00D44A07" w:rsidP="00026445">
            <w:pPr>
              <w:widowControl w:val="0"/>
              <w:suppressAutoHyphens/>
              <w:spacing w:line="216" w:lineRule="auto"/>
              <w:ind w:left="-28" w:right="-113"/>
              <w:rPr>
                <w:lang w:val="en-US"/>
              </w:rPr>
            </w:pPr>
            <w:r w:rsidRPr="00D66955">
              <w:lastRenderedPageBreak/>
              <w:t>2</w:t>
            </w:r>
            <w:r w:rsidRPr="00D66955">
              <w:rPr>
                <w:lang w:val="en-US"/>
              </w:rPr>
              <w:t>3.</w:t>
            </w:r>
          </w:p>
        </w:tc>
        <w:tc>
          <w:tcPr>
            <w:tcW w:w="1527" w:type="pct"/>
            <w:tcBorders>
              <w:top w:val="single" w:sz="4" w:space="0" w:color="auto"/>
              <w:left w:val="nil"/>
              <w:bottom w:val="single" w:sz="4" w:space="0" w:color="auto"/>
              <w:right w:val="single" w:sz="4" w:space="0" w:color="auto"/>
            </w:tcBorders>
            <w:shd w:val="clear" w:color="auto" w:fill="auto"/>
          </w:tcPr>
          <w:p w:rsidR="00D44A07" w:rsidRPr="00D66955" w:rsidRDefault="00D44A07" w:rsidP="00026445">
            <w:pPr>
              <w:widowControl w:val="0"/>
              <w:suppressAutoHyphens/>
              <w:spacing w:line="216" w:lineRule="auto"/>
              <w:jc w:val="both"/>
            </w:pPr>
            <w:r w:rsidRPr="00D66955">
              <w:t>Исполнение корпуса</w:t>
            </w:r>
          </w:p>
          <w:p w:rsidR="00D44A07" w:rsidRPr="00D66955" w:rsidRDefault="00D44A07" w:rsidP="00026445">
            <w:pPr>
              <w:widowControl w:val="0"/>
              <w:suppressAutoHyphens/>
              <w:spacing w:line="216" w:lineRule="auto"/>
              <w:jc w:val="both"/>
            </w:pPr>
          </w:p>
        </w:tc>
        <w:tc>
          <w:tcPr>
            <w:tcW w:w="3183" w:type="pct"/>
            <w:tcBorders>
              <w:top w:val="single" w:sz="4" w:space="0" w:color="auto"/>
              <w:left w:val="nil"/>
              <w:bottom w:val="single" w:sz="4" w:space="0" w:color="auto"/>
              <w:right w:val="single" w:sz="4" w:space="0" w:color="auto"/>
            </w:tcBorders>
            <w:shd w:val="clear" w:color="auto" w:fill="auto"/>
          </w:tcPr>
          <w:p w:rsidR="00D44A07" w:rsidRPr="00D66955" w:rsidRDefault="00D44A07" w:rsidP="00026445">
            <w:pPr>
              <w:suppressAutoHyphens/>
              <w:spacing w:line="216" w:lineRule="auto"/>
              <w:jc w:val="both"/>
            </w:pPr>
            <w:r w:rsidRPr="00D66955">
              <w:t>- окраска в стандартные цвета производителя;</w:t>
            </w:r>
          </w:p>
          <w:p w:rsidR="00D44A07" w:rsidRPr="00D66955" w:rsidRDefault="00D44A07" w:rsidP="00026445">
            <w:pPr>
              <w:suppressAutoHyphens/>
              <w:spacing w:line="216" w:lineRule="auto"/>
              <w:jc w:val="both"/>
            </w:pPr>
            <w:r w:rsidRPr="00D66955">
              <w:t xml:space="preserve">- конструкция корпуса электронного кассира должна исключать возможность помещения клиентом банкнот вне лотка </w:t>
            </w:r>
            <w:proofErr w:type="spellStart"/>
            <w:r w:rsidRPr="00D66955">
              <w:t>купюроприемника</w:t>
            </w:r>
            <w:proofErr w:type="spellEnd"/>
          </w:p>
        </w:tc>
      </w:tr>
      <w:tr w:rsidR="00D44A07" w:rsidRPr="00D66955" w:rsidTr="00026445">
        <w:trPr>
          <w:trHeight w:val="20"/>
        </w:trPr>
        <w:tc>
          <w:tcPr>
            <w:tcW w:w="290" w:type="pct"/>
            <w:tcBorders>
              <w:top w:val="single" w:sz="4" w:space="0" w:color="auto"/>
              <w:left w:val="single" w:sz="4" w:space="0" w:color="auto"/>
              <w:bottom w:val="single" w:sz="4" w:space="0" w:color="auto"/>
              <w:right w:val="single" w:sz="4" w:space="0" w:color="auto"/>
            </w:tcBorders>
            <w:shd w:val="clear" w:color="auto" w:fill="auto"/>
            <w:noWrap/>
          </w:tcPr>
          <w:p w:rsidR="00D44A07" w:rsidRPr="00D66955" w:rsidRDefault="00D44A07" w:rsidP="00026445">
            <w:pPr>
              <w:widowControl w:val="0"/>
              <w:suppressAutoHyphens/>
              <w:spacing w:line="216" w:lineRule="auto"/>
              <w:ind w:right="-113"/>
              <w:rPr>
                <w:lang w:val="en-US"/>
              </w:rPr>
            </w:pPr>
            <w:r w:rsidRPr="00D66955">
              <w:t>2</w:t>
            </w:r>
            <w:r w:rsidRPr="00D66955">
              <w:rPr>
                <w:lang w:val="en-US"/>
              </w:rPr>
              <w:t>4.</w:t>
            </w:r>
          </w:p>
        </w:tc>
        <w:tc>
          <w:tcPr>
            <w:tcW w:w="1527" w:type="pct"/>
            <w:tcBorders>
              <w:top w:val="single" w:sz="4" w:space="0" w:color="auto"/>
              <w:left w:val="nil"/>
              <w:bottom w:val="single" w:sz="4" w:space="0" w:color="auto"/>
              <w:right w:val="single" w:sz="4" w:space="0" w:color="auto"/>
            </w:tcBorders>
            <w:shd w:val="clear" w:color="auto" w:fill="auto"/>
          </w:tcPr>
          <w:p w:rsidR="00D44A07" w:rsidRPr="00D66955" w:rsidRDefault="00D44A07" w:rsidP="00026445">
            <w:pPr>
              <w:widowControl w:val="0"/>
              <w:suppressAutoHyphens/>
              <w:spacing w:line="216" w:lineRule="auto"/>
              <w:jc w:val="both"/>
            </w:pPr>
            <w:r w:rsidRPr="00D66955">
              <w:t>Персонализация доступа</w:t>
            </w:r>
          </w:p>
        </w:tc>
        <w:tc>
          <w:tcPr>
            <w:tcW w:w="3183" w:type="pct"/>
            <w:tcBorders>
              <w:top w:val="single" w:sz="4" w:space="0" w:color="auto"/>
              <w:left w:val="nil"/>
              <w:bottom w:val="single" w:sz="4" w:space="0" w:color="auto"/>
              <w:right w:val="single" w:sz="4" w:space="0" w:color="auto"/>
            </w:tcBorders>
            <w:shd w:val="clear" w:color="auto" w:fill="auto"/>
          </w:tcPr>
          <w:p w:rsidR="00D44A07" w:rsidRPr="00D66955" w:rsidRDefault="00D44A07" w:rsidP="00026445">
            <w:pPr>
              <w:suppressAutoHyphens/>
              <w:spacing w:line="216" w:lineRule="auto"/>
              <w:jc w:val="both"/>
            </w:pPr>
            <w:r w:rsidRPr="00D66955">
              <w:t xml:space="preserve">Наличие индивидуальных уникальных ключей ко всем замкам корпуса (электронных замков, кодов и сейфа) </w:t>
            </w:r>
          </w:p>
        </w:tc>
      </w:tr>
      <w:tr w:rsidR="00D44A07" w:rsidRPr="00D66955" w:rsidTr="00026445">
        <w:trPr>
          <w:trHeight w:val="20"/>
        </w:trPr>
        <w:tc>
          <w:tcPr>
            <w:tcW w:w="290" w:type="pct"/>
            <w:tcBorders>
              <w:top w:val="single" w:sz="4" w:space="0" w:color="auto"/>
              <w:left w:val="single" w:sz="4" w:space="0" w:color="auto"/>
              <w:bottom w:val="single" w:sz="4" w:space="0" w:color="auto"/>
              <w:right w:val="single" w:sz="4" w:space="0" w:color="auto"/>
            </w:tcBorders>
            <w:shd w:val="clear" w:color="auto" w:fill="auto"/>
            <w:noWrap/>
          </w:tcPr>
          <w:p w:rsidR="00D44A07" w:rsidRPr="00D66955" w:rsidRDefault="00D44A07" w:rsidP="00026445">
            <w:pPr>
              <w:widowControl w:val="0"/>
              <w:suppressAutoHyphens/>
              <w:spacing w:line="216" w:lineRule="auto"/>
              <w:ind w:right="-113"/>
              <w:rPr>
                <w:lang w:val="en-US"/>
              </w:rPr>
            </w:pPr>
            <w:r w:rsidRPr="00D66955">
              <w:t>2</w:t>
            </w:r>
            <w:r w:rsidRPr="00D66955">
              <w:rPr>
                <w:lang w:val="en-US"/>
              </w:rPr>
              <w:t>5.</w:t>
            </w:r>
          </w:p>
        </w:tc>
        <w:tc>
          <w:tcPr>
            <w:tcW w:w="1527" w:type="pct"/>
            <w:tcBorders>
              <w:top w:val="single" w:sz="4" w:space="0" w:color="auto"/>
              <w:left w:val="nil"/>
              <w:bottom w:val="single" w:sz="4" w:space="0" w:color="auto"/>
              <w:right w:val="single" w:sz="4" w:space="0" w:color="auto"/>
            </w:tcBorders>
            <w:shd w:val="clear" w:color="auto" w:fill="auto"/>
          </w:tcPr>
          <w:p w:rsidR="00D44A07" w:rsidRPr="00D66955" w:rsidRDefault="00D44A07" w:rsidP="00026445">
            <w:pPr>
              <w:widowControl w:val="0"/>
              <w:suppressAutoHyphens/>
              <w:spacing w:line="216" w:lineRule="auto"/>
              <w:jc w:val="both"/>
            </w:pPr>
            <w:r w:rsidRPr="00D66955">
              <w:t>Ключи</w:t>
            </w:r>
          </w:p>
        </w:tc>
        <w:tc>
          <w:tcPr>
            <w:tcW w:w="3183" w:type="pct"/>
            <w:tcBorders>
              <w:top w:val="single" w:sz="4" w:space="0" w:color="auto"/>
              <w:left w:val="nil"/>
              <w:bottom w:val="single" w:sz="4" w:space="0" w:color="auto"/>
              <w:right w:val="single" w:sz="4" w:space="0" w:color="auto"/>
            </w:tcBorders>
            <w:shd w:val="clear" w:color="auto" w:fill="auto"/>
          </w:tcPr>
          <w:p w:rsidR="00D44A07" w:rsidRPr="00D66955" w:rsidRDefault="00D44A07" w:rsidP="00026445">
            <w:pPr>
              <w:suppressAutoHyphens/>
              <w:spacing w:line="216" w:lineRule="auto"/>
              <w:jc w:val="both"/>
            </w:pPr>
            <w:r w:rsidRPr="00D66955">
              <w:t>- ко всем замкам корпуса (при кодовом замке предусмотреть реализацию не менее 2 комбинаций кода) (при наличии) – не менее 2 металлических;</w:t>
            </w:r>
          </w:p>
          <w:p w:rsidR="00D44A07" w:rsidRPr="00D66955" w:rsidRDefault="00D44A07" w:rsidP="00026445">
            <w:pPr>
              <w:suppressAutoHyphens/>
              <w:spacing w:line="216" w:lineRule="auto"/>
              <w:jc w:val="both"/>
            </w:pPr>
            <w:r w:rsidRPr="00D66955">
              <w:t>- от замка сейфа – не менее 2 металлических (при реализации запорного механизма в виде двух отдельных замков комбинационного и ключевого) – не менее двух металлических;</w:t>
            </w:r>
          </w:p>
          <w:p w:rsidR="00D44A07" w:rsidRPr="00D66955" w:rsidRDefault="00D44A07" w:rsidP="00026445">
            <w:pPr>
              <w:suppressAutoHyphens/>
              <w:spacing w:line="216" w:lineRule="auto"/>
              <w:jc w:val="both"/>
            </w:pPr>
            <w:r w:rsidRPr="00D66955">
              <w:t>- комплект ключей для кассет – не менее двух металлических к каждой кассете</w:t>
            </w:r>
          </w:p>
        </w:tc>
      </w:tr>
      <w:tr w:rsidR="00D44A07" w:rsidRPr="00D66955" w:rsidTr="00026445">
        <w:trPr>
          <w:trHeight w:val="20"/>
        </w:trPr>
        <w:tc>
          <w:tcPr>
            <w:tcW w:w="290" w:type="pct"/>
            <w:tcBorders>
              <w:top w:val="single" w:sz="4" w:space="0" w:color="auto"/>
              <w:left w:val="single" w:sz="4" w:space="0" w:color="auto"/>
              <w:bottom w:val="single" w:sz="4" w:space="0" w:color="auto"/>
              <w:right w:val="single" w:sz="4" w:space="0" w:color="auto"/>
            </w:tcBorders>
            <w:shd w:val="clear" w:color="auto" w:fill="auto"/>
            <w:noWrap/>
          </w:tcPr>
          <w:p w:rsidR="00D44A07" w:rsidRPr="00D66955" w:rsidRDefault="00D44A07" w:rsidP="00026445">
            <w:pPr>
              <w:widowControl w:val="0"/>
              <w:suppressAutoHyphens/>
              <w:spacing w:line="216" w:lineRule="auto"/>
              <w:ind w:right="-113"/>
              <w:rPr>
                <w:lang w:val="en-US"/>
              </w:rPr>
            </w:pPr>
            <w:r w:rsidRPr="00D66955">
              <w:t>2</w:t>
            </w:r>
            <w:r w:rsidRPr="00D66955">
              <w:rPr>
                <w:lang w:val="en-US"/>
              </w:rPr>
              <w:t>6.</w:t>
            </w:r>
          </w:p>
        </w:tc>
        <w:tc>
          <w:tcPr>
            <w:tcW w:w="1527" w:type="pct"/>
            <w:tcBorders>
              <w:top w:val="single" w:sz="4" w:space="0" w:color="auto"/>
              <w:left w:val="nil"/>
              <w:bottom w:val="single" w:sz="4" w:space="0" w:color="auto"/>
              <w:right w:val="single" w:sz="4" w:space="0" w:color="auto"/>
            </w:tcBorders>
            <w:shd w:val="clear" w:color="auto" w:fill="auto"/>
          </w:tcPr>
          <w:p w:rsidR="00D44A07" w:rsidRPr="00D66955" w:rsidRDefault="00D44A07" w:rsidP="00026445">
            <w:pPr>
              <w:suppressAutoHyphens/>
              <w:spacing w:line="216" w:lineRule="auto"/>
              <w:jc w:val="both"/>
            </w:pPr>
            <w:r w:rsidRPr="00D66955">
              <w:t>Тип подключения</w:t>
            </w:r>
          </w:p>
        </w:tc>
        <w:tc>
          <w:tcPr>
            <w:tcW w:w="3183" w:type="pct"/>
            <w:tcBorders>
              <w:top w:val="single" w:sz="4" w:space="0" w:color="auto"/>
              <w:left w:val="nil"/>
              <w:bottom w:val="single" w:sz="4" w:space="0" w:color="auto"/>
              <w:right w:val="single" w:sz="4" w:space="0" w:color="auto"/>
            </w:tcBorders>
            <w:shd w:val="clear" w:color="auto" w:fill="auto"/>
          </w:tcPr>
          <w:p w:rsidR="00D44A07" w:rsidRPr="00D66955" w:rsidRDefault="00D44A07" w:rsidP="00026445">
            <w:pPr>
              <w:widowControl w:val="0"/>
              <w:suppressAutoHyphens/>
              <w:spacing w:line="216" w:lineRule="auto"/>
              <w:jc w:val="both"/>
            </w:pPr>
            <w:r w:rsidRPr="00D66955">
              <w:t>TCP/IP</w:t>
            </w:r>
          </w:p>
        </w:tc>
      </w:tr>
      <w:tr w:rsidR="00D44A07" w:rsidRPr="00D66955" w:rsidTr="00026445">
        <w:trPr>
          <w:trHeight w:val="20"/>
        </w:trPr>
        <w:tc>
          <w:tcPr>
            <w:tcW w:w="290" w:type="pct"/>
            <w:tcBorders>
              <w:top w:val="single" w:sz="4" w:space="0" w:color="auto"/>
              <w:left w:val="single" w:sz="4" w:space="0" w:color="auto"/>
              <w:bottom w:val="single" w:sz="4" w:space="0" w:color="auto"/>
              <w:right w:val="single" w:sz="4" w:space="0" w:color="auto"/>
            </w:tcBorders>
            <w:shd w:val="clear" w:color="auto" w:fill="auto"/>
            <w:noWrap/>
          </w:tcPr>
          <w:p w:rsidR="00D44A07" w:rsidRPr="00D66955" w:rsidRDefault="00D44A07" w:rsidP="00026445">
            <w:pPr>
              <w:widowControl w:val="0"/>
              <w:suppressAutoHyphens/>
              <w:spacing w:line="216" w:lineRule="auto"/>
              <w:ind w:left="-28" w:right="-113"/>
            </w:pPr>
            <w:r w:rsidRPr="00D66955">
              <w:t>27.</w:t>
            </w:r>
          </w:p>
        </w:tc>
        <w:tc>
          <w:tcPr>
            <w:tcW w:w="1527" w:type="pct"/>
            <w:tcBorders>
              <w:top w:val="single" w:sz="4" w:space="0" w:color="auto"/>
              <w:left w:val="nil"/>
              <w:bottom w:val="single" w:sz="4" w:space="0" w:color="auto"/>
              <w:right w:val="single" w:sz="4" w:space="0" w:color="auto"/>
            </w:tcBorders>
            <w:shd w:val="clear" w:color="auto" w:fill="auto"/>
          </w:tcPr>
          <w:p w:rsidR="00D44A07" w:rsidRPr="00D66955" w:rsidRDefault="00D44A07" w:rsidP="00026445">
            <w:pPr>
              <w:suppressAutoHyphens/>
              <w:spacing w:line="216" w:lineRule="auto"/>
              <w:jc w:val="both"/>
            </w:pPr>
            <w:r w:rsidRPr="00D66955">
              <w:t>Прикладное программное обеспечение</w:t>
            </w:r>
          </w:p>
        </w:tc>
        <w:tc>
          <w:tcPr>
            <w:tcW w:w="3183" w:type="pct"/>
            <w:tcBorders>
              <w:top w:val="single" w:sz="4" w:space="0" w:color="auto"/>
              <w:left w:val="nil"/>
              <w:bottom w:val="single" w:sz="4" w:space="0" w:color="auto"/>
              <w:right w:val="single" w:sz="4" w:space="0" w:color="auto"/>
            </w:tcBorders>
            <w:shd w:val="clear" w:color="auto" w:fill="auto"/>
          </w:tcPr>
          <w:p w:rsidR="00D44A07" w:rsidRPr="00D66955" w:rsidRDefault="00D44A07" w:rsidP="00026445">
            <w:pPr>
              <w:widowControl w:val="0"/>
              <w:suppressAutoHyphens/>
              <w:spacing w:line="216" w:lineRule="auto"/>
              <w:jc w:val="both"/>
            </w:pPr>
            <w:r w:rsidRPr="00D66955">
              <w:t>На электронном кассире должно быть установлено системное (базовое) программное обеспечение, поставляемое производителем, которое имеет набор функциональных возможностей:</w:t>
            </w:r>
          </w:p>
          <w:p w:rsidR="00D44A07" w:rsidRPr="00D66955" w:rsidRDefault="00D44A07" w:rsidP="00026445">
            <w:pPr>
              <w:widowControl w:val="0"/>
              <w:suppressAutoHyphens/>
              <w:spacing w:line="216" w:lineRule="auto"/>
              <w:jc w:val="both"/>
            </w:pPr>
            <w:r w:rsidRPr="00D66955">
              <w:t>- обработка валют BYN, RUB, USD, EUR;</w:t>
            </w:r>
          </w:p>
          <w:p w:rsidR="00D44A07" w:rsidRPr="00D66955" w:rsidRDefault="00D44A07" w:rsidP="00026445">
            <w:pPr>
              <w:widowControl w:val="0"/>
              <w:suppressAutoHyphens/>
              <w:spacing w:line="216" w:lineRule="auto"/>
              <w:jc w:val="both"/>
            </w:pPr>
            <w:r w:rsidRPr="00D66955">
              <w:t>- операции приема и выдачи наличных, загрузки/выгрузки ЭК;</w:t>
            </w:r>
          </w:p>
          <w:p w:rsidR="00D44A07" w:rsidRPr="00D66955" w:rsidRDefault="00D44A07" w:rsidP="00026445">
            <w:pPr>
              <w:widowControl w:val="0"/>
              <w:suppressAutoHyphens/>
              <w:spacing w:line="216" w:lineRule="auto"/>
              <w:jc w:val="both"/>
            </w:pPr>
            <w:r w:rsidRPr="00D66955">
              <w:t>- формирование отчетов с остатками в разрезе номиналов и валют, в разрезе пользователей и по перечню операций;</w:t>
            </w:r>
          </w:p>
          <w:p w:rsidR="00D44A07" w:rsidRPr="00D66955" w:rsidRDefault="00D44A07" w:rsidP="00026445">
            <w:pPr>
              <w:widowControl w:val="0"/>
              <w:suppressAutoHyphens/>
              <w:spacing w:line="216" w:lineRule="auto"/>
              <w:jc w:val="both"/>
            </w:pPr>
            <w:r w:rsidRPr="00D66955">
              <w:t xml:space="preserve">- формирования отчетов за прошлые даты (отчет по остаткам и операциям с </w:t>
            </w:r>
            <w:proofErr w:type="spellStart"/>
            <w:r w:rsidRPr="00D66955">
              <w:t>покупюрным</w:t>
            </w:r>
            <w:proofErr w:type="spellEnd"/>
            <w:r w:rsidRPr="00D66955">
              <w:t xml:space="preserve"> составом, в том числе в сбросовой кассете (мешке) за прошлые даты);</w:t>
            </w:r>
          </w:p>
          <w:p w:rsidR="00D44A07" w:rsidRPr="00D66955" w:rsidRDefault="00D44A07" w:rsidP="00026445">
            <w:pPr>
              <w:widowControl w:val="0"/>
              <w:suppressAutoHyphens/>
              <w:spacing w:line="216" w:lineRule="auto"/>
              <w:jc w:val="both"/>
            </w:pPr>
            <w:r w:rsidRPr="00D66955">
              <w:t>- возможность работы в многопользовательском режиме;</w:t>
            </w:r>
          </w:p>
          <w:p w:rsidR="00D44A07" w:rsidRPr="00D66955" w:rsidRDefault="00D44A07" w:rsidP="00026445">
            <w:pPr>
              <w:widowControl w:val="0"/>
              <w:suppressAutoHyphens/>
              <w:spacing w:line="216" w:lineRule="auto"/>
              <w:jc w:val="both"/>
            </w:pPr>
            <w:r w:rsidRPr="00D66955">
              <w:t xml:space="preserve">- возможность выбора </w:t>
            </w:r>
            <w:proofErr w:type="spellStart"/>
            <w:r w:rsidRPr="00D66955">
              <w:t>покупюрного</w:t>
            </w:r>
            <w:proofErr w:type="spellEnd"/>
            <w:r w:rsidRPr="00D66955">
              <w:t xml:space="preserve"> состава денежной наличности к выдаче;</w:t>
            </w:r>
          </w:p>
          <w:p w:rsidR="00D44A07" w:rsidRPr="00D66955" w:rsidRDefault="00D44A07" w:rsidP="00026445">
            <w:pPr>
              <w:widowControl w:val="0"/>
              <w:suppressAutoHyphens/>
              <w:spacing w:line="216" w:lineRule="auto"/>
              <w:jc w:val="both"/>
            </w:pPr>
            <w:r w:rsidRPr="00D66955">
              <w:t>Наличие программного обеспечения, которое устанавливается на рабочее место сотрудника Банка</w:t>
            </w:r>
          </w:p>
        </w:tc>
      </w:tr>
      <w:tr w:rsidR="00D44A07" w:rsidRPr="00D66955" w:rsidTr="00026445">
        <w:trPr>
          <w:trHeight w:val="20"/>
        </w:trPr>
        <w:tc>
          <w:tcPr>
            <w:tcW w:w="290" w:type="pct"/>
            <w:tcBorders>
              <w:top w:val="single" w:sz="4" w:space="0" w:color="auto"/>
              <w:left w:val="single" w:sz="4" w:space="0" w:color="auto"/>
              <w:bottom w:val="single" w:sz="4" w:space="0" w:color="auto"/>
              <w:right w:val="single" w:sz="4" w:space="0" w:color="auto"/>
            </w:tcBorders>
            <w:shd w:val="clear" w:color="auto" w:fill="auto"/>
            <w:noWrap/>
          </w:tcPr>
          <w:p w:rsidR="00D44A07" w:rsidRPr="00D66955" w:rsidRDefault="00D44A07" w:rsidP="00026445">
            <w:pPr>
              <w:widowControl w:val="0"/>
              <w:suppressAutoHyphens/>
              <w:spacing w:line="216" w:lineRule="auto"/>
              <w:ind w:left="-28" w:right="-113"/>
            </w:pPr>
            <w:r w:rsidRPr="00D66955">
              <w:t>28.</w:t>
            </w:r>
          </w:p>
        </w:tc>
        <w:tc>
          <w:tcPr>
            <w:tcW w:w="1527" w:type="pct"/>
            <w:tcBorders>
              <w:top w:val="single" w:sz="4" w:space="0" w:color="auto"/>
              <w:left w:val="nil"/>
              <w:bottom w:val="single" w:sz="4" w:space="0" w:color="auto"/>
              <w:right w:val="single" w:sz="4" w:space="0" w:color="auto"/>
            </w:tcBorders>
            <w:shd w:val="clear" w:color="auto" w:fill="auto"/>
          </w:tcPr>
          <w:p w:rsidR="00D44A07" w:rsidRPr="00D66955" w:rsidRDefault="00D44A07" w:rsidP="00026445">
            <w:pPr>
              <w:suppressAutoHyphens/>
              <w:spacing w:line="18" w:lineRule="atLeast"/>
              <w:jc w:val="both"/>
            </w:pPr>
            <w:r w:rsidRPr="00D66955">
              <w:rPr>
                <w:rFonts w:eastAsia="Calibri"/>
                <w:lang w:eastAsia="en-US"/>
              </w:rPr>
              <w:t>Интерфейс программного обеспечения</w:t>
            </w:r>
          </w:p>
        </w:tc>
        <w:tc>
          <w:tcPr>
            <w:tcW w:w="3183" w:type="pct"/>
            <w:tcBorders>
              <w:top w:val="single" w:sz="4" w:space="0" w:color="auto"/>
              <w:left w:val="nil"/>
              <w:bottom w:val="single" w:sz="4" w:space="0" w:color="auto"/>
              <w:right w:val="single" w:sz="4" w:space="0" w:color="auto"/>
            </w:tcBorders>
            <w:shd w:val="clear" w:color="auto" w:fill="auto"/>
          </w:tcPr>
          <w:p w:rsidR="00D44A07" w:rsidRPr="00D66955" w:rsidRDefault="00D44A07" w:rsidP="00026445">
            <w:pPr>
              <w:widowControl w:val="0"/>
              <w:suppressAutoHyphens/>
              <w:spacing w:line="18" w:lineRule="atLeast"/>
              <w:jc w:val="both"/>
            </w:pPr>
            <w:r w:rsidRPr="00D66955">
              <w:rPr>
                <w:rFonts w:eastAsia="Calibri"/>
                <w:lang w:eastAsia="en-US"/>
              </w:rPr>
              <w:t>Полностью русифицированный (меню и отчетность)</w:t>
            </w:r>
          </w:p>
        </w:tc>
      </w:tr>
      <w:tr w:rsidR="00D44A07" w:rsidRPr="00D66955" w:rsidTr="00026445">
        <w:trPr>
          <w:trHeight w:val="20"/>
        </w:trPr>
        <w:tc>
          <w:tcPr>
            <w:tcW w:w="290" w:type="pct"/>
            <w:tcBorders>
              <w:top w:val="single" w:sz="4" w:space="0" w:color="auto"/>
              <w:left w:val="single" w:sz="4" w:space="0" w:color="auto"/>
              <w:bottom w:val="single" w:sz="4" w:space="0" w:color="auto"/>
              <w:right w:val="single" w:sz="4" w:space="0" w:color="auto"/>
            </w:tcBorders>
            <w:shd w:val="clear" w:color="auto" w:fill="auto"/>
            <w:noWrap/>
          </w:tcPr>
          <w:p w:rsidR="00D44A07" w:rsidRPr="00D66955" w:rsidRDefault="00D44A07" w:rsidP="00026445">
            <w:pPr>
              <w:widowControl w:val="0"/>
              <w:suppressAutoHyphens/>
              <w:spacing w:line="216" w:lineRule="auto"/>
              <w:ind w:left="-28" w:right="-113"/>
            </w:pPr>
            <w:r w:rsidRPr="00D66955">
              <w:t>29.</w:t>
            </w:r>
          </w:p>
        </w:tc>
        <w:tc>
          <w:tcPr>
            <w:tcW w:w="1527" w:type="pct"/>
            <w:tcBorders>
              <w:top w:val="single" w:sz="4" w:space="0" w:color="auto"/>
              <w:left w:val="nil"/>
              <w:bottom w:val="single" w:sz="4" w:space="0" w:color="auto"/>
              <w:right w:val="single" w:sz="4" w:space="0" w:color="auto"/>
            </w:tcBorders>
            <w:shd w:val="clear" w:color="auto" w:fill="auto"/>
          </w:tcPr>
          <w:p w:rsidR="00D44A07" w:rsidRPr="00D66955" w:rsidRDefault="00D44A07" w:rsidP="00026445">
            <w:pPr>
              <w:widowControl w:val="0"/>
              <w:suppressAutoHyphens/>
              <w:spacing w:line="18" w:lineRule="atLeast"/>
              <w:jc w:val="both"/>
            </w:pPr>
            <w:r w:rsidRPr="00D66955">
              <w:t>Технические требования информационной безопасности</w:t>
            </w:r>
          </w:p>
          <w:p w:rsidR="00D44A07" w:rsidRPr="00D66955" w:rsidRDefault="00D44A07" w:rsidP="00026445">
            <w:pPr>
              <w:widowControl w:val="0"/>
              <w:suppressAutoHyphens/>
              <w:spacing w:line="18" w:lineRule="atLeast"/>
              <w:jc w:val="both"/>
            </w:pPr>
          </w:p>
          <w:p w:rsidR="00D44A07" w:rsidRPr="00D66955" w:rsidRDefault="00D44A07" w:rsidP="00026445">
            <w:pPr>
              <w:widowControl w:val="0"/>
              <w:suppressAutoHyphens/>
              <w:spacing w:line="18" w:lineRule="atLeast"/>
              <w:jc w:val="both"/>
            </w:pPr>
          </w:p>
          <w:p w:rsidR="00D44A07" w:rsidRPr="00D66955" w:rsidRDefault="00D44A07" w:rsidP="00026445">
            <w:pPr>
              <w:widowControl w:val="0"/>
              <w:suppressAutoHyphens/>
              <w:spacing w:line="18" w:lineRule="atLeast"/>
              <w:jc w:val="both"/>
            </w:pPr>
          </w:p>
          <w:p w:rsidR="00D44A07" w:rsidRPr="00D66955" w:rsidRDefault="00D44A07" w:rsidP="00026445">
            <w:pPr>
              <w:widowControl w:val="0"/>
              <w:suppressAutoHyphens/>
              <w:spacing w:line="18" w:lineRule="atLeast"/>
              <w:jc w:val="both"/>
            </w:pPr>
          </w:p>
          <w:p w:rsidR="00D44A07" w:rsidRPr="00D66955" w:rsidRDefault="00D44A07" w:rsidP="00026445">
            <w:pPr>
              <w:widowControl w:val="0"/>
              <w:suppressAutoHyphens/>
              <w:spacing w:line="18" w:lineRule="atLeast"/>
              <w:jc w:val="both"/>
            </w:pPr>
          </w:p>
          <w:p w:rsidR="00D44A07" w:rsidRPr="00D66955" w:rsidRDefault="00D44A07" w:rsidP="00026445">
            <w:pPr>
              <w:widowControl w:val="0"/>
              <w:suppressAutoHyphens/>
              <w:spacing w:line="18" w:lineRule="atLeast"/>
              <w:jc w:val="both"/>
            </w:pPr>
          </w:p>
          <w:p w:rsidR="00D44A07" w:rsidRPr="00D66955" w:rsidRDefault="00D44A07" w:rsidP="00026445">
            <w:pPr>
              <w:widowControl w:val="0"/>
              <w:suppressAutoHyphens/>
              <w:spacing w:line="18" w:lineRule="atLeast"/>
              <w:jc w:val="both"/>
            </w:pPr>
          </w:p>
          <w:p w:rsidR="00D44A07" w:rsidRPr="00D66955" w:rsidRDefault="00D44A07" w:rsidP="00026445">
            <w:pPr>
              <w:widowControl w:val="0"/>
              <w:suppressAutoHyphens/>
              <w:spacing w:line="18" w:lineRule="atLeast"/>
              <w:jc w:val="both"/>
            </w:pPr>
          </w:p>
          <w:p w:rsidR="00D44A07" w:rsidRPr="00D66955" w:rsidRDefault="00D44A07" w:rsidP="00026445">
            <w:pPr>
              <w:widowControl w:val="0"/>
              <w:suppressAutoHyphens/>
              <w:spacing w:line="18" w:lineRule="atLeast"/>
              <w:jc w:val="both"/>
            </w:pPr>
          </w:p>
          <w:p w:rsidR="00D44A07" w:rsidRPr="00D66955" w:rsidRDefault="00D44A07" w:rsidP="00026445">
            <w:pPr>
              <w:widowControl w:val="0"/>
              <w:suppressAutoHyphens/>
              <w:spacing w:line="18" w:lineRule="atLeast"/>
              <w:jc w:val="both"/>
            </w:pPr>
          </w:p>
          <w:p w:rsidR="00D44A07" w:rsidRPr="00D66955" w:rsidRDefault="00D44A07" w:rsidP="00026445">
            <w:pPr>
              <w:widowControl w:val="0"/>
              <w:suppressAutoHyphens/>
              <w:spacing w:line="18" w:lineRule="atLeast"/>
              <w:jc w:val="both"/>
            </w:pPr>
          </w:p>
          <w:p w:rsidR="00D44A07" w:rsidRPr="00D66955" w:rsidRDefault="00D44A07" w:rsidP="00026445">
            <w:pPr>
              <w:widowControl w:val="0"/>
              <w:suppressAutoHyphens/>
              <w:spacing w:line="18" w:lineRule="atLeast"/>
              <w:jc w:val="both"/>
            </w:pPr>
          </w:p>
          <w:p w:rsidR="00D44A07" w:rsidRPr="00D66955" w:rsidRDefault="00D44A07" w:rsidP="00026445">
            <w:pPr>
              <w:widowControl w:val="0"/>
              <w:suppressAutoHyphens/>
              <w:spacing w:line="18" w:lineRule="atLeast"/>
              <w:jc w:val="both"/>
            </w:pPr>
          </w:p>
          <w:p w:rsidR="00D44A07" w:rsidRPr="00D66955" w:rsidRDefault="00D44A07" w:rsidP="00026445">
            <w:pPr>
              <w:widowControl w:val="0"/>
              <w:suppressAutoHyphens/>
              <w:spacing w:line="18" w:lineRule="atLeast"/>
              <w:jc w:val="both"/>
            </w:pPr>
          </w:p>
          <w:p w:rsidR="00D44A07" w:rsidRPr="00D66955" w:rsidRDefault="00D44A07" w:rsidP="00026445">
            <w:pPr>
              <w:widowControl w:val="0"/>
              <w:suppressAutoHyphens/>
              <w:spacing w:line="18" w:lineRule="atLeast"/>
              <w:jc w:val="both"/>
            </w:pPr>
          </w:p>
          <w:p w:rsidR="00D44A07" w:rsidRPr="00D66955" w:rsidRDefault="00D44A07" w:rsidP="00026445">
            <w:pPr>
              <w:widowControl w:val="0"/>
              <w:suppressAutoHyphens/>
              <w:spacing w:line="18" w:lineRule="atLeast"/>
              <w:jc w:val="both"/>
            </w:pPr>
          </w:p>
          <w:p w:rsidR="00D44A07" w:rsidRPr="00D66955" w:rsidRDefault="00D44A07" w:rsidP="00026445">
            <w:pPr>
              <w:widowControl w:val="0"/>
              <w:suppressAutoHyphens/>
              <w:spacing w:line="18" w:lineRule="atLeast"/>
              <w:jc w:val="both"/>
            </w:pPr>
          </w:p>
          <w:p w:rsidR="00D44A07" w:rsidRPr="00D66955" w:rsidRDefault="00D44A07" w:rsidP="00026445">
            <w:pPr>
              <w:widowControl w:val="0"/>
              <w:suppressAutoHyphens/>
              <w:spacing w:line="18" w:lineRule="atLeast"/>
              <w:jc w:val="both"/>
            </w:pPr>
          </w:p>
          <w:p w:rsidR="00D44A07" w:rsidRPr="00D66955" w:rsidRDefault="00D44A07" w:rsidP="00026445">
            <w:pPr>
              <w:widowControl w:val="0"/>
              <w:suppressAutoHyphens/>
              <w:spacing w:line="18" w:lineRule="atLeast"/>
              <w:jc w:val="both"/>
            </w:pPr>
          </w:p>
          <w:p w:rsidR="00D44A07" w:rsidRPr="00D66955" w:rsidRDefault="00D44A07" w:rsidP="00026445">
            <w:pPr>
              <w:widowControl w:val="0"/>
              <w:suppressAutoHyphens/>
              <w:spacing w:line="18" w:lineRule="atLeast"/>
              <w:jc w:val="both"/>
            </w:pPr>
          </w:p>
          <w:p w:rsidR="00D44A07" w:rsidRPr="00D66955" w:rsidRDefault="00D44A07" w:rsidP="00026445">
            <w:pPr>
              <w:widowControl w:val="0"/>
              <w:suppressAutoHyphens/>
              <w:spacing w:line="18" w:lineRule="atLeast"/>
              <w:jc w:val="both"/>
            </w:pPr>
          </w:p>
          <w:p w:rsidR="00D44A07" w:rsidRPr="00D66955" w:rsidRDefault="00D44A07" w:rsidP="00026445">
            <w:pPr>
              <w:widowControl w:val="0"/>
              <w:suppressAutoHyphens/>
              <w:spacing w:line="18" w:lineRule="atLeast"/>
              <w:jc w:val="both"/>
            </w:pPr>
          </w:p>
          <w:p w:rsidR="00D44A07" w:rsidRPr="00D66955" w:rsidRDefault="00D44A07" w:rsidP="00026445">
            <w:pPr>
              <w:widowControl w:val="0"/>
              <w:suppressAutoHyphens/>
              <w:spacing w:line="18" w:lineRule="atLeast"/>
              <w:jc w:val="both"/>
            </w:pPr>
          </w:p>
          <w:p w:rsidR="00D44A07" w:rsidRPr="00D66955" w:rsidRDefault="00D44A07" w:rsidP="00026445">
            <w:pPr>
              <w:widowControl w:val="0"/>
              <w:suppressAutoHyphens/>
              <w:spacing w:line="18" w:lineRule="atLeast"/>
              <w:jc w:val="both"/>
            </w:pPr>
          </w:p>
          <w:p w:rsidR="00D44A07" w:rsidRPr="00D66955" w:rsidRDefault="00D44A07" w:rsidP="00026445">
            <w:pPr>
              <w:widowControl w:val="0"/>
              <w:suppressAutoHyphens/>
              <w:spacing w:line="18" w:lineRule="atLeast"/>
              <w:jc w:val="both"/>
            </w:pPr>
          </w:p>
          <w:p w:rsidR="00D44A07" w:rsidRPr="00D66955" w:rsidRDefault="00D44A07" w:rsidP="00026445">
            <w:pPr>
              <w:widowControl w:val="0"/>
              <w:suppressAutoHyphens/>
              <w:spacing w:line="18" w:lineRule="atLeast"/>
              <w:jc w:val="both"/>
            </w:pPr>
          </w:p>
          <w:p w:rsidR="00D44A07" w:rsidRPr="00D66955" w:rsidRDefault="00D44A07" w:rsidP="00026445">
            <w:pPr>
              <w:widowControl w:val="0"/>
              <w:suppressAutoHyphens/>
              <w:spacing w:line="18" w:lineRule="atLeast"/>
              <w:jc w:val="both"/>
            </w:pPr>
          </w:p>
          <w:p w:rsidR="00D44A07" w:rsidRPr="00D66955" w:rsidRDefault="00D44A07" w:rsidP="00026445">
            <w:pPr>
              <w:widowControl w:val="0"/>
              <w:suppressAutoHyphens/>
              <w:spacing w:line="18" w:lineRule="atLeast"/>
              <w:jc w:val="both"/>
            </w:pPr>
          </w:p>
          <w:p w:rsidR="00D44A07" w:rsidRPr="00D66955" w:rsidRDefault="00D44A07" w:rsidP="00026445">
            <w:pPr>
              <w:widowControl w:val="0"/>
              <w:suppressAutoHyphens/>
              <w:spacing w:line="18" w:lineRule="atLeast"/>
              <w:jc w:val="both"/>
            </w:pPr>
          </w:p>
          <w:p w:rsidR="00D44A07" w:rsidRPr="00D66955" w:rsidRDefault="00D44A07" w:rsidP="00026445">
            <w:pPr>
              <w:widowControl w:val="0"/>
              <w:suppressAutoHyphens/>
              <w:spacing w:line="18" w:lineRule="atLeast"/>
              <w:jc w:val="both"/>
            </w:pPr>
          </w:p>
          <w:p w:rsidR="00D44A07" w:rsidRPr="00D66955" w:rsidRDefault="00D44A07" w:rsidP="00026445">
            <w:pPr>
              <w:widowControl w:val="0"/>
              <w:suppressAutoHyphens/>
              <w:spacing w:line="18" w:lineRule="atLeast"/>
              <w:jc w:val="both"/>
            </w:pPr>
          </w:p>
          <w:p w:rsidR="00D44A07" w:rsidRPr="00D66955" w:rsidRDefault="00D44A07" w:rsidP="00026445">
            <w:pPr>
              <w:widowControl w:val="0"/>
              <w:suppressAutoHyphens/>
              <w:spacing w:line="18" w:lineRule="atLeast"/>
              <w:jc w:val="both"/>
            </w:pPr>
          </w:p>
          <w:p w:rsidR="00D44A07" w:rsidRPr="00D66955" w:rsidRDefault="00D44A07" w:rsidP="00026445">
            <w:pPr>
              <w:widowControl w:val="0"/>
              <w:suppressAutoHyphens/>
              <w:spacing w:line="18" w:lineRule="atLeast"/>
              <w:jc w:val="both"/>
            </w:pPr>
          </w:p>
          <w:p w:rsidR="00D44A07" w:rsidRPr="00D66955" w:rsidRDefault="00D44A07" w:rsidP="00026445">
            <w:pPr>
              <w:widowControl w:val="0"/>
              <w:suppressAutoHyphens/>
              <w:spacing w:line="18" w:lineRule="atLeast"/>
              <w:jc w:val="both"/>
            </w:pPr>
          </w:p>
          <w:p w:rsidR="00D44A07" w:rsidRPr="00D66955" w:rsidRDefault="00D44A07" w:rsidP="00026445">
            <w:pPr>
              <w:widowControl w:val="0"/>
              <w:suppressAutoHyphens/>
              <w:spacing w:line="18" w:lineRule="atLeast"/>
              <w:jc w:val="both"/>
            </w:pPr>
          </w:p>
        </w:tc>
        <w:tc>
          <w:tcPr>
            <w:tcW w:w="3183" w:type="pct"/>
            <w:tcBorders>
              <w:top w:val="single" w:sz="4" w:space="0" w:color="auto"/>
              <w:left w:val="nil"/>
              <w:bottom w:val="single" w:sz="4" w:space="0" w:color="auto"/>
              <w:right w:val="single" w:sz="4" w:space="0" w:color="auto"/>
            </w:tcBorders>
            <w:shd w:val="clear" w:color="auto" w:fill="auto"/>
          </w:tcPr>
          <w:p w:rsidR="00D44A07" w:rsidRPr="00D66955" w:rsidRDefault="00D44A07" w:rsidP="00026445">
            <w:pPr>
              <w:widowControl w:val="0"/>
              <w:spacing w:line="18" w:lineRule="atLeast"/>
              <w:jc w:val="both"/>
            </w:pPr>
            <w:r w:rsidRPr="00D66955">
              <w:lastRenderedPageBreak/>
              <w:t>Требования к о</w:t>
            </w:r>
            <w:r w:rsidRPr="00D66955">
              <w:rPr>
                <w:rFonts w:eastAsia="Calibri"/>
                <w:lang w:eastAsia="en-US"/>
              </w:rPr>
              <w:t>перационной системе</w:t>
            </w:r>
            <w:r w:rsidRPr="00D66955">
              <w:t>:</w:t>
            </w:r>
          </w:p>
          <w:p w:rsidR="00D44A07" w:rsidRPr="00D66955" w:rsidRDefault="00D44A07" w:rsidP="00026445">
            <w:pPr>
              <w:widowControl w:val="0"/>
              <w:spacing w:line="18" w:lineRule="atLeast"/>
              <w:jc w:val="both"/>
            </w:pPr>
            <w:r w:rsidRPr="00D66955">
              <w:t xml:space="preserve">- операционная система семейства </w:t>
            </w:r>
            <w:r w:rsidRPr="00D66955">
              <w:rPr>
                <w:lang w:val="en-US"/>
              </w:rPr>
              <w:t>Windows</w:t>
            </w:r>
            <w:r w:rsidRPr="00D66955">
              <w:t xml:space="preserve"> или </w:t>
            </w:r>
            <w:r w:rsidRPr="00D66955">
              <w:rPr>
                <w:lang w:val="en-US"/>
              </w:rPr>
              <w:t>Linux</w:t>
            </w:r>
            <w:r w:rsidRPr="00D66955">
              <w:t xml:space="preserve"> должна поставляться в актуальном, обновленном состоянии на момент приобретения и иметь срок жизни продукта не менее срока жизни заключаемого договора;</w:t>
            </w:r>
          </w:p>
          <w:p w:rsidR="00D44A07" w:rsidRPr="00D66955" w:rsidRDefault="00D44A07" w:rsidP="00026445">
            <w:pPr>
              <w:widowControl w:val="0"/>
              <w:spacing w:line="18" w:lineRule="atLeast"/>
              <w:jc w:val="both"/>
              <w:rPr>
                <w:rFonts w:eastAsia="Calibri"/>
                <w:color w:val="000000"/>
                <w:lang w:eastAsia="en-US"/>
              </w:rPr>
            </w:pPr>
            <w:r w:rsidRPr="00D66955">
              <w:t xml:space="preserve">- </w:t>
            </w:r>
            <w:r w:rsidRPr="00D66955">
              <w:rPr>
                <w:rFonts w:eastAsia="Calibri"/>
                <w:color w:val="000000"/>
                <w:lang w:eastAsia="en-US"/>
              </w:rPr>
              <w:t xml:space="preserve">должна быть реализована возможность подключения ЭК к службе каталогов </w:t>
            </w:r>
            <w:proofErr w:type="spellStart"/>
            <w:r w:rsidRPr="00D66955">
              <w:rPr>
                <w:rFonts w:eastAsia="Calibri"/>
                <w:color w:val="000000"/>
                <w:lang w:eastAsia="en-US"/>
              </w:rPr>
              <w:t>Active</w:t>
            </w:r>
            <w:proofErr w:type="spellEnd"/>
            <w:r w:rsidRPr="00D66955">
              <w:rPr>
                <w:rFonts w:eastAsia="Calibri"/>
                <w:color w:val="000000"/>
                <w:lang w:eastAsia="en-US"/>
              </w:rPr>
              <w:t xml:space="preserve"> </w:t>
            </w:r>
            <w:proofErr w:type="spellStart"/>
            <w:r w:rsidRPr="00D66955">
              <w:rPr>
                <w:rFonts w:eastAsia="Calibri"/>
                <w:color w:val="000000"/>
                <w:lang w:eastAsia="en-US"/>
              </w:rPr>
              <w:t>Directory</w:t>
            </w:r>
            <w:proofErr w:type="spellEnd"/>
            <w:r w:rsidRPr="00D66955">
              <w:rPr>
                <w:rFonts w:eastAsia="Calibri"/>
                <w:color w:val="000000"/>
                <w:lang w:eastAsia="en-US"/>
              </w:rPr>
              <w:t xml:space="preserve"> Банка либо настройка работы электронного кассира под локальной учетной записью без административных привилегий.</w:t>
            </w:r>
          </w:p>
          <w:p w:rsidR="00D44A07" w:rsidRPr="00D66955" w:rsidRDefault="00D44A07" w:rsidP="00026445">
            <w:pPr>
              <w:widowControl w:val="0"/>
              <w:jc w:val="both"/>
              <w:rPr>
                <w:strike/>
                <w:color w:val="FF0000"/>
              </w:rPr>
            </w:pPr>
          </w:p>
          <w:p w:rsidR="00D44A07" w:rsidRPr="00D66955" w:rsidRDefault="00D44A07" w:rsidP="00026445">
            <w:pPr>
              <w:widowControl w:val="0"/>
              <w:spacing w:line="18" w:lineRule="atLeast"/>
              <w:jc w:val="both"/>
            </w:pPr>
            <w:r w:rsidRPr="00D66955">
              <w:t>Требование к системе электронного кассира:</w:t>
            </w:r>
          </w:p>
          <w:p w:rsidR="00D44A07" w:rsidRPr="00D66955" w:rsidRDefault="00D44A07" w:rsidP="00026445">
            <w:pPr>
              <w:spacing w:line="18" w:lineRule="atLeast"/>
              <w:jc w:val="both"/>
            </w:pPr>
            <w:r w:rsidRPr="00D66955">
              <w:t xml:space="preserve">- технические характеристики электронного кассира с установленными на нем операционной системой и прикладным программным обеспечением должны быть достаточными для корректного функционирования антивирусного программного обеспечения </w:t>
            </w:r>
            <w:r w:rsidRPr="00D66955">
              <w:rPr>
                <w:lang w:val="en-US"/>
              </w:rPr>
              <w:t>Kaspersky</w:t>
            </w:r>
            <w:r w:rsidRPr="00D66955">
              <w:t xml:space="preserve"> </w:t>
            </w:r>
            <w:r w:rsidRPr="00D66955">
              <w:rPr>
                <w:lang w:val="en-US"/>
              </w:rPr>
              <w:lastRenderedPageBreak/>
              <w:t>Embedded</w:t>
            </w:r>
            <w:r w:rsidRPr="00D66955">
              <w:t xml:space="preserve"> </w:t>
            </w:r>
            <w:r w:rsidRPr="00D66955">
              <w:rPr>
                <w:lang w:val="en-US"/>
              </w:rPr>
              <w:t>Systems</w:t>
            </w:r>
            <w:r w:rsidRPr="00D66955">
              <w:t xml:space="preserve"> </w:t>
            </w:r>
            <w:r w:rsidRPr="00D66955">
              <w:rPr>
                <w:lang w:val="en-US"/>
              </w:rPr>
              <w:t>Security</w:t>
            </w:r>
            <w:r w:rsidRPr="00D66955">
              <w:t xml:space="preserve"> или </w:t>
            </w:r>
            <w:r w:rsidRPr="00D66955">
              <w:rPr>
                <w:lang w:val="en-US"/>
              </w:rPr>
              <w:t>Kaspersky</w:t>
            </w:r>
            <w:r w:rsidRPr="00D66955">
              <w:t xml:space="preserve"> </w:t>
            </w:r>
            <w:r w:rsidRPr="00D66955">
              <w:rPr>
                <w:lang w:val="en-US"/>
              </w:rPr>
              <w:t>Endpoint</w:t>
            </w:r>
            <w:r w:rsidRPr="00D66955">
              <w:t xml:space="preserve"> </w:t>
            </w:r>
            <w:r w:rsidRPr="00D66955">
              <w:rPr>
                <w:lang w:val="en-US"/>
              </w:rPr>
              <w:t>Security</w:t>
            </w:r>
            <w:r w:rsidRPr="00D66955">
              <w:t xml:space="preserve"> (далее – ПО </w:t>
            </w:r>
            <w:r w:rsidRPr="00D66955">
              <w:rPr>
                <w:lang w:val="en-US"/>
              </w:rPr>
              <w:t>KESS</w:t>
            </w:r>
            <w:r w:rsidRPr="00D66955">
              <w:t xml:space="preserve"> и </w:t>
            </w:r>
            <w:r w:rsidRPr="00D66955">
              <w:rPr>
                <w:lang w:val="en-US"/>
              </w:rPr>
              <w:t>KES</w:t>
            </w:r>
            <w:r w:rsidRPr="00D66955">
              <w:t xml:space="preserve">). Актуальные минимальные требования производителя ПО KESS и </w:t>
            </w:r>
            <w:r w:rsidRPr="00D66955">
              <w:rPr>
                <w:lang w:val="en-US"/>
              </w:rPr>
              <w:t>KES</w:t>
            </w:r>
            <w:r w:rsidRPr="00D66955">
              <w:t>, предъявляемые к защищаемым устройствам, размещены на официальном сайте https://support.kaspersky.ru и https://support.kaspersky.com.</w:t>
            </w:r>
          </w:p>
          <w:p w:rsidR="00D44A07" w:rsidRPr="00D66955" w:rsidRDefault="00D44A07" w:rsidP="00026445">
            <w:pPr>
              <w:jc w:val="both"/>
            </w:pPr>
          </w:p>
          <w:p w:rsidR="00D44A07" w:rsidRPr="00D66955" w:rsidRDefault="00D44A07" w:rsidP="00026445">
            <w:pPr>
              <w:widowControl w:val="0"/>
              <w:spacing w:line="18" w:lineRule="atLeast"/>
              <w:jc w:val="both"/>
            </w:pPr>
            <w:r w:rsidRPr="00D66955">
              <w:t>Требования к функционалу:</w:t>
            </w:r>
          </w:p>
          <w:p w:rsidR="00D44A07" w:rsidRPr="00D66955" w:rsidRDefault="00D44A07" w:rsidP="00026445">
            <w:pPr>
              <w:widowControl w:val="0"/>
              <w:spacing w:line="18" w:lineRule="atLeast"/>
              <w:jc w:val="both"/>
            </w:pPr>
            <w:r w:rsidRPr="00D66955">
              <w:t>- доступ к настройкам функций электронного кассира посредством встроенной физической панели управления (в случае наличия) должен быть защищен паролем;</w:t>
            </w:r>
          </w:p>
          <w:p w:rsidR="00D44A07" w:rsidRPr="00D66955" w:rsidRDefault="00D44A07" w:rsidP="00026445">
            <w:pPr>
              <w:widowControl w:val="0"/>
              <w:spacing w:line="18" w:lineRule="atLeast"/>
              <w:jc w:val="both"/>
              <w:rPr>
                <w:strike/>
              </w:rPr>
            </w:pPr>
            <w:r w:rsidRPr="00D66955">
              <w:rPr>
                <w:rFonts w:eastAsia="Calibri"/>
                <w:color w:val="000000"/>
                <w:lang w:eastAsia="en-US"/>
              </w:rPr>
              <w:t>- система протоколирования электронного кассира должна соответствовать требованиям Приложения 1 (прилагается).</w:t>
            </w:r>
          </w:p>
          <w:p w:rsidR="00D44A07" w:rsidRPr="00D66955" w:rsidRDefault="00D44A07" w:rsidP="00026445">
            <w:pPr>
              <w:widowControl w:val="0"/>
              <w:jc w:val="both"/>
            </w:pPr>
          </w:p>
          <w:p w:rsidR="00D44A07" w:rsidRPr="00D66955" w:rsidRDefault="00D44A07" w:rsidP="00026445">
            <w:pPr>
              <w:widowControl w:val="0"/>
              <w:spacing w:line="18" w:lineRule="atLeast"/>
              <w:jc w:val="both"/>
              <w:rPr>
                <w:color w:val="000000"/>
              </w:rPr>
            </w:pPr>
            <w:r w:rsidRPr="00D66955">
              <w:rPr>
                <w:color w:val="000000"/>
              </w:rPr>
              <w:t>Требования к устранению уязвимостей:</w:t>
            </w:r>
          </w:p>
          <w:p w:rsidR="00D44A07" w:rsidRPr="00D66955" w:rsidRDefault="00D44A07" w:rsidP="00026445">
            <w:pPr>
              <w:widowControl w:val="0"/>
              <w:spacing w:line="18" w:lineRule="atLeast"/>
              <w:jc w:val="both"/>
            </w:pPr>
            <w:r w:rsidRPr="00D66955">
              <w:rPr>
                <w:color w:val="000000"/>
              </w:rPr>
              <w:t xml:space="preserve">- </w:t>
            </w:r>
            <w:r w:rsidRPr="00D66955">
              <w:rPr>
                <w:rFonts w:eastAsia="Calibri"/>
                <w:color w:val="000000"/>
                <w:lang w:eastAsia="en-US"/>
              </w:rPr>
              <w:t>в случае выявления в период гарантийного срока уязвимостей в системном/прикладном программном обеспечении поставленного оборудования поставщик обязан устранить выявленные недостатки или предложить компенсирующие меры в сроки, объеме и порядке, согласованном с заказчиком.</w:t>
            </w:r>
          </w:p>
        </w:tc>
      </w:tr>
      <w:tr w:rsidR="00D44A07" w:rsidRPr="00D66955" w:rsidTr="00026445">
        <w:trPr>
          <w:trHeight w:val="20"/>
        </w:trPr>
        <w:tc>
          <w:tcPr>
            <w:tcW w:w="290" w:type="pct"/>
            <w:tcBorders>
              <w:top w:val="single" w:sz="4" w:space="0" w:color="auto"/>
              <w:left w:val="single" w:sz="4" w:space="0" w:color="auto"/>
              <w:bottom w:val="single" w:sz="4" w:space="0" w:color="auto"/>
              <w:right w:val="single" w:sz="4" w:space="0" w:color="auto"/>
            </w:tcBorders>
            <w:shd w:val="clear" w:color="auto" w:fill="auto"/>
            <w:noWrap/>
          </w:tcPr>
          <w:p w:rsidR="00D44A07" w:rsidRPr="00D66955" w:rsidRDefault="00D44A07" w:rsidP="00026445">
            <w:pPr>
              <w:widowControl w:val="0"/>
              <w:suppressAutoHyphens/>
              <w:spacing w:line="216" w:lineRule="auto"/>
              <w:ind w:left="-28" w:right="-113"/>
            </w:pPr>
            <w:r w:rsidRPr="00D66955">
              <w:lastRenderedPageBreak/>
              <w:t>30.</w:t>
            </w:r>
          </w:p>
        </w:tc>
        <w:tc>
          <w:tcPr>
            <w:tcW w:w="1527" w:type="pct"/>
            <w:tcBorders>
              <w:top w:val="single" w:sz="4" w:space="0" w:color="auto"/>
              <w:left w:val="nil"/>
              <w:bottom w:val="single" w:sz="4" w:space="0" w:color="auto"/>
              <w:right w:val="single" w:sz="4" w:space="0" w:color="auto"/>
            </w:tcBorders>
            <w:shd w:val="clear" w:color="auto" w:fill="auto"/>
          </w:tcPr>
          <w:p w:rsidR="00D44A07" w:rsidRPr="00D66955" w:rsidRDefault="00D44A07" w:rsidP="00026445">
            <w:pPr>
              <w:spacing w:line="18" w:lineRule="atLeast"/>
              <w:jc w:val="both"/>
            </w:pPr>
            <w:r w:rsidRPr="00D66955">
              <w:t xml:space="preserve">Гарантийный срок  </w:t>
            </w:r>
          </w:p>
        </w:tc>
        <w:tc>
          <w:tcPr>
            <w:tcW w:w="3183" w:type="pct"/>
            <w:tcBorders>
              <w:top w:val="single" w:sz="4" w:space="0" w:color="auto"/>
              <w:left w:val="nil"/>
              <w:bottom w:val="single" w:sz="4" w:space="0" w:color="auto"/>
              <w:right w:val="single" w:sz="4" w:space="0" w:color="auto"/>
            </w:tcBorders>
            <w:shd w:val="clear" w:color="auto" w:fill="auto"/>
          </w:tcPr>
          <w:p w:rsidR="00D44A07" w:rsidRPr="00D66955" w:rsidRDefault="00D44A07" w:rsidP="00026445">
            <w:pPr>
              <w:spacing w:line="18" w:lineRule="atLeast"/>
            </w:pPr>
            <w:r w:rsidRPr="00D66955">
              <w:t>Не менее 2 (двух) лет</w:t>
            </w:r>
          </w:p>
        </w:tc>
      </w:tr>
      <w:tr w:rsidR="00D44A07" w:rsidRPr="00D66955" w:rsidTr="00026445">
        <w:trPr>
          <w:trHeight w:val="20"/>
        </w:trPr>
        <w:tc>
          <w:tcPr>
            <w:tcW w:w="290" w:type="pct"/>
            <w:tcBorders>
              <w:top w:val="single" w:sz="4" w:space="0" w:color="auto"/>
              <w:left w:val="single" w:sz="4" w:space="0" w:color="auto"/>
              <w:bottom w:val="single" w:sz="4" w:space="0" w:color="auto"/>
              <w:right w:val="single" w:sz="4" w:space="0" w:color="auto"/>
            </w:tcBorders>
            <w:shd w:val="clear" w:color="auto" w:fill="auto"/>
            <w:noWrap/>
          </w:tcPr>
          <w:p w:rsidR="00D44A07" w:rsidRPr="00D66955" w:rsidRDefault="00D44A07" w:rsidP="00026445">
            <w:pPr>
              <w:widowControl w:val="0"/>
              <w:suppressAutoHyphens/>
              <w:spacing w:line="216" w:lineRule="auto"/>
              <w:ind w:left="-28" w:right="-113"/>
            </w:pPr>
            <w:r w:rsidRPr="00D66955">
              <w:t>31.</w:t>
            </w:r>
          </w:p>
        </w:tc>
        <w:tc>
          <w:tcPr>
            <w:tcW w:w="1527" w:type="pct"/>
            <w:tcBorders>
              <w:top w:val="single" w:sz="4" w:space="0" w:color="auto"/>
              <w:left w:val="nil"/>
              <w:bottom w:val="single" w:sz="4" w:space="0" w:color="auto"/>
              <w:right w:val="single" w:sz="4" w:space="0" w:color="auto"/>
            </w:tcBorders>
            <w:shd w:val="clear" w:color="auto" w:fill="auto"/>
          </w:tcPr>
          <w:p w:rsidR="00D44A07" w:rsidRPr="00D66955" w:rsidRDefault="00D44A07" w:rsidP="00026445">
            <w:pPr>
              <w:widowControl w:val="0"/>
              <w:suppressAutoHyphens/>
              <w:spacing w:line="18" w:lineRule="atLeast"/>
              <w:jc w:val="both"/>
            </w:pPr>
            <w:r w:rsidRPr="00D66955">
              <w:t>Прочие требования</w:t>
            </w:r>
          </w:p>
        </w:tc>
        <w:tc>
          <w:tcPr>
            <w:tcW w:w="3183" w:type="pct"/>
            <w:tcBorders>
              <w:top w:val="single" w:sz="4" w:space="0" w:color="auto"/>
              <w:left w:val="nil"/>
              <w:bottom w:val="single" w:sz="4" w:space="0" w:color="auto"/>
              <w:right w:val="single" w:sz="4" w:space="0" w:color="auto"/>
            </w:tcBorders>
            <w:shd w:val="clear" w:color="auto" w:fill="auto"/>
          </w:tcPr>
          <w:p w:rsidR="00D44A07" w:rsidRPr="00D66955" w:rsidRDefault="00D44A07" w:rsidP="00026445">
            <w:pPr>
              <w:widowControl w:val="0"/>
              <w:spacing w:line="18" w:lineRule="atLeast"/>
              <w:jc w:val="both"/>
              <w:rPr>
                <w:rFonts w:eastAsia="Calibri"/>
                <w:lang w:eastAsia="en-US"/>
              </w:rPr>
            </w:pPr>
            <w:r w:rsidRPr="00D66955">
              <w:rPr>
                <w:rFonts w:eastAsia="Calibri"/>
                <w:lang w:eastAsia="en-US"/>
              </w:rPr>
              <w:t>- наличие конструктивных элементов для крепления электронного кассира к полу;</w:t>
            </w:r>
          </w:p>
          <w:p w:rsidR="00D44A07" w:rsidRPr="00D66955" w:rsidRDefault="00D44A07" w:rsidP="00026445">
            <w:pPr>
              <w:widowControl w:val="0"/>
              <w:spacing w:line="18" w:lineRule="atLeast"/>
              <w:jc w:val="both"/>
            </w:pPr>
            <w:r w:rsidRPr="00D66955">
              <w:t>- обеспечить наличие в договоре поставки требования о поддержке системного  и прикладного программного обеспечения, в том числе его обновление, необходимого для функционирования оборудования, силами поставщика на время гарантийного срока.</w:t>
            </w:r>
          </w:p>
        </w:tc>
      </w:tr>
      <w:tr w:rsidR="00D44A07" w:rsidRPr="00D66955" w:rsidTr="00026445">
        <w:trPr>
          <w:trHeight w:val="20"/>
        </w:trPr>
        <w:tc>
          <w:tcPr>
            <w:tcW w:w="5000" w:type="pct"/>
            <w:gridSpan w:val="3"/>
            <w:tcBorders>
              <w:top w:val="single" w:sz="4" w:space="0" w:color="auto"/>
              <w:left w:val="single" w:sz="4" w:space="0" w:color="auto"/>
              <w:bottom w:val="single" w:sz="4" w:space="0" w:color="auto"/>
              <w:right w:val="single" w:sz="4" w:space="0" w:color="auto"/>
            </w:tcBorders>
            <w:shd w:val="clear" w:color="auto" w:fill="auto"/>
            <w:noWrap/>
          </w:tcPr>
          <w:p w:rsidR="00D44A07" w:rsidRPr="00D66955" w:rsidRDefault="00D44A07" w:rsidP="00026445">
            <w:pPr>
              <w:widowControl w:val="0"/>
              <w:suppressAutoHyphens/>
              <w:spacing w:line="18" w:lineRule="atLeast"/>
              <w:jc w:val="both"/>
            </w:pPr>
            <w:r w:rsidRPr="00D66955">
              <w:rPr>
                <w:rFonts w:eastAsia="Calibri"/>
                <w:lang w:eastAsia="en-US"/>
              </w:rPr>
              <w:t>Наличие инструкции (руководства) по эксплуатации, инструкции (руководства) оператора, инструкции (руководства) по установке и другой документации на русском языке</w:t>
            </w:r>
          </w:p>
        </w:tc>
      </w:tr>
    </w:tbl>
    <w:p w:rsidR="00D44A07" w:rsidRPr="00D66955" w:rsidRDefault="00D44A07" w:rsidP="00D44A07">
      <w:pPr>
        <w:suppressAutoHyphens/>
        <w:autoSpaceDE w:val="0"/>
        <w:autoSpaceDN w:val="0"/>
        <w:ind w:firstLine="709"/>
        <w:jc w:val="right"/>
      </w:pPr>
    </w:p>
    <w:p w:rsidR="00D44A07" w:rsidRDefault="00D44A07" w:rsidP="00D44A07">
      <w:pPr>
        <w:suppressAutoHyphens/>
        <w:autoSpaceDE w:val="0"/>
        <w:autoSpaceDN w:val="0"/>
        <w:spacing w:line="18" w:lineRule="atLeast"/>
        <w:ind w:firstLine="709"/>
        <w:jc w:val="right"/>
      </w:pPr>
    </w:p>
    <w:p w:rsidR="00D44A07" w:rsidRDefault="00D44A07" w:rsidP="00D44A07">
      <w:pPr>
        <w:suppressAutoHyphens/>
        <w:autoSpaceDE w:val="0"/>
        <w:autoSpaceDN w:val="0"/>
        <w:spacing w:line="18" w:lineRule="atLeast"/>
        <w:ind w:firstLine="709"/>
        <w:jc w:val="right"/>
      </w:pPr>
    </w:p>
    <w:p w:rsidR="00D44A07" w:rsidRDefault="00D44A07" w:rsidP="00D44A07">
      <w:pPr>
        <w:suppressAutoHyphens/>
        <w:autoSpaceDE w:val="0"/>
        <w:autoSpaceDN w:val="0"/>
        <w:spacing w:line="18" w:lineRule="atLeast"/>
        <w:ind w:firstLine="709"/>
        <w:jc w:val="right"/>
      </w:pPr>
    </w:p>
    <w:p w:rsidR="00D44A07" w:rsidRDefault="00D44A07" w:rsidP="00D44A07">
      <w:pPr>
        <w:suppressAutoHyphens/>
        <w:autoSpaceDE w:val="0"/>
        <w:autoSpaceDN w:val="0"/>
        <w:spacing w:line="18" w:lineRule="atLeast"/>
        <w:ind w:firstLine="709"/>
        <w:jc w:val="right"/>
      </w:pPr>
    </w:p>
    <w:p w:rsidR="00D44A07" w:rsidRDefault="00D44A07" w:rsidP="00D44A07">
      <w:pPr>
        <w:suppressAutoHyphens/>
        <w:autoSpaceDE w:val="0"/>
        <w:autoSpaceDN w:val="0"/>
        <w:spacing w:line="18" w:lineRule="atLeast"/>
        <w:ind w:firstLine="709"/>
        <w:jc w:val="right"/>
      </w:pPr>
    </w:p>
    <w:p w:rsidR="00D44A07" w:rsidRDefault="00D44A07" w:rsidP="00D44A07">
      <w:pPr>
        <w:suppressAutoHyphens/>
        <w:autoSpaceDE w:val="0"/>
        <w:autoSpaceDN w:val="0"/>
        <w:spacing w:line="18" w:lineRule="atLeast"/>
        <w:ind w:firstLine="709"/>
        <w:jc w:val="right"/>
      </w:pPr>
    </w:p>
    <w:p w:rsidR="00D44A07" w:rsidRDefault="00D44A07" w:rsidP="00D44A07">
      <w:pPr>
        <w:suppressAutoHyphens/>
        <w:autoSpaceDE w:val="0"/>
        <w:autoSpaceDN w:val="0"/>
        <w:spacing w:line="18" w:lineRule="atLeast"/>
        <w:ind w:firstLine="709"/>
        <w:jc w:val="right"/>
      </w:pPr>
    </w:p>
    <w:p w:rsidR="00D44A07" w:rsidRDefault="00D44A07" w:rsidP="00D44A07">
      <w:pPr>
        <w:suppressAutoHyphens/>
        <w:autoSpaceDE w:val="0"/>
        <w:autoSpaceDN w:val="0"/>
        <w:spacing w:line="18" w:lineRule="atLeast"/>
        <w:ind w:firstLine="709"/>
        <w:jc w:val="right"/>
      </w:pPr>
    </w:p>
    <w:p w:rsidR="00D44A07" w:rsidRDefault="00D44A07" w:rsidP="00D44A07">
      <w:pPr>
        <w:suppressAutoHyphens/>
        <w:autoSpaceDE w:val="0"/>
        <w:autoSpaceDN w:val="0"/>
        <w:spacing w:line="18" w:lineRule="atLeast"/>
        <w:ind w:firstLine="709"/>
        <w:jc w:val="right"/>
      </w:pPr>
    </w:p>
    <w:p w:rsidR="00D44A07" w:rsidRDefault="00D44A07" w:rsidP="00D44A07">
      <w:pPr>
        <w:suppressAutoHyphens/>
        <w:autoSpaceDE w:val="0"/>
        <w:autoSpaceDN w:val="0"/>
        <w:spacing w:line="18" w:lineRule="atLeast"/>
        <w:ind w:firstLine="709"/>
        <w:jc w:val="right"/>
      </w:pPr>
    </w:p>
    <w:p w:rsidR="00D44A07" w:rsidRDefault="00D44A07" w:rsidP="00D44A07">
      <w:pPr>
        <w:suppressAutoHyphens/>
        <w:autoSpaceDE w:val="0"/>
        <w:autoSpaceDN w:val="0"/>
        <w:spacing w:line="18" w:lineRule="atLeast"/>
        <w:ind w:firstLine="709"/>
        <w:jc w:val="right"/>
      </w:pPr>
    </w:p>
    <w:p w:rsidR="00D44A07" w:rsidRDefault="00D44A07" w:rsidP="00D44A07">
      <w:pPr>
        <w:suppressAutoHyphens/>
        <w:autoSpaceDE w:val="0"/>
        <w:autoSpaceDN w:val="0"/>
        <w:spacing w:line="18" w:lineRule="atLeast"/>
        <w:ind w:firstLine="709"/>
        <w:jc w:val="right"/>
      </w:pPr>
    </w:p>
    <w:p w:rsidR="00D44A07" w:rsidRDefault="00D44A07" w:rsidP="00D44A07">
      <w:pPr>
        <w:suppressAutoHyphens/>
        <w:autoSpaceDE w:val="0"/>
        <w:autoSpaceDN w:val="0"/>
        <w:spacing w:line="18" w:lineRule="atLeast"/>
        <w:ind w:firstLine="709"/>
        <w:jc w:val="right"/>
      </w:pPr>
    </w:p>
    <w:p w:rsidR="00D44A07" w:rsidRDefault="00D44A07" w:rsidP="00D44A07">
      <w:pPr>
        <w:suppressAutoHyphens/>
        <w:autoSpaceDE w:val="0"/>
        <w:autoSpaceDN w:val="0"/>
        <w:spacing w:line="18" w:lineRule="atLeast"/>
        <w:ind w:firstLine="709"/>
        <w:jc w:val="right"/>
      </w:pPr>
    </w:p>
    <w:p w:rsidR="00D44A07" w:rsidRDefault="00D44A07" w:rsidP="00D44A07">
      <w:pPr>
        <w:suppressAutoHyphens/>
        <w:autoSpaceDE w:val="0"/>
        <w:autoSpaceDN w:val="0"/>
        <w:spacing w:line="18" w:lineRule="atLeast"/>
        <w:ind w:firstLine="709"/>
        <w:jc w:val="right"/>
      </w:pPr>
    </w:p>
    <w:p w:rsidR="00D44A07" w:rsidRDefault="00D44A07" w:rsidP="00D44A07">
      <w:pPr>
        <w:suppressAutoHyphens/>
        <w:autoSpaceDE w:val="0"/>
        <w:autoSpaceDN w:val="0"/>
        <w:spacing w:line="18" w:lineRule="atLeast"/>
        <w:ind w:firstLine="709"/>
        <w:jc w:val="right"/>
      </w:pPr>
    </w:p>
    <w:p w:rsidR="00D44A07" w:rsidRDefault="00D44A07" w:rsidP="00D44A07">
      <w:pPr>
        <w:suppressAutoHyphens/>
        <w:autoSpaceDE w:val="0"/>
        <w:autoSpaceDN w:val="0"/>
        <w:spacing w:line="18" w:lineRule="atLeast"/>
        <w:ind w:firstLine="709"/>
        <w:jc w:val="right"/>
      </w:pPr>
    </w:p>
    <w:p w:rsidR="00D44A07" w:rsidRDefault="00D44A07" w:rsidP="00D44A07">
      <w:pPr>
        <w:suppressAutoHyphens/>
        <w:autoSpaceDE w:val="0"/>
        <w:autoSpaceDN w:val="0"/>
        <w:spacing w:line="18" w:lineRule="atLeast"/>
        <w:ind w:firstLine="709"/>
        <w:jc w:val="right"/>
      </w:pPr>
    </w:p>
    <w:p w:rsidR="00D44A07" w:rsidRDefault="00D44A07" w:rsidP="00D44A07">
      <w:pPr>
        <w:suppressAutoHyphens/>
        <w:autoSpaceDE w:val="0"/>
        <w:autoSpaceDN w:val="0"/>
        <w:spacing w:line="18" w:lineRule="atLeast"/>
        <w:ind w:firstLine="709"/>
        <w:jc w:val="right"/>
      </w:pPr>
      <w:r w:rsidRPr="00D66955">
        <w:t>Приложение 1</w:t>
      </w:r>
      <w:r w:rsidRPr="00020EB5">
        <w:t xml:space="preserve"> </w:t>
      </w:r>
      <w:r>
        <w:t>к техническим требованиям</w:t>
      </w:r>
    </w:p>
    <w:p w:rsidR="00D44A07" w:rsidRPr="00D66955" w:rsidRDefault="00D44A07" w:rsidP="00D44A07">
      <w:pPr>
        <w:suppressAutoHyphens/>
        <w:autoSpaceDE w:val="0"/>
        <w:autoSpaceDN w:val="0"/>
        <w:spacing w:line="18" w:lineRule="atLeast"/>
        <w:ind w:firstLine="709"/>
        <w:jc w:val="right"/>
      </w:pPr>
      <w:r>
        <w:t>к электронному кассиру с функцией рециркуляции</w:t>
      </w:r>
    </w:p>
    <w:p w:rsidR="00D44A07" w:rsidRPr="00D66955" w:rsidRDefault="00D44A07" w:rsidP="00D44A07">
      <w:pPr>
        <w:suppressAutoHyphens/>
        <w:autoSpaceDE w:val="0"/>
        <w:autoSpaceDN w:val="0"/>
        <w:spacing w:line="18" w:lineRule="atLeast"/>
        <w:ind w:firstLine="709"/>
        <w:jc w:val="both"/>
        <w:rPr>
          <w:i/>
        </w:rPr>
      </w:pPr>
    </w:p>
    <w:p w:rsidR="00D44A07" w:rsidRPr="00D66955" w:rsidRDefault="00D44A07" w:rsidP="00D44A07">
      <w:pPr>
        <w:suppressAutoHyphens/>
        <w:autoSpaceDE w:val="0"/>
        <w:autoSpaceDN w:val="0"/>
        <w:spacing w:line="18" w:lineRule="atLeast"/>
        <w:ind w:firstLine="709"/>
        <w:jc w:val="both"/>
        <w:rPr>
          <w:i/>
        </w:rPr>
      </w:pPr>
      <w:r w:rsidRPr="00D66955">
        <w:rPr>
          <w:i/>
        </w:rPr>
        <w:t xml:space="preserve">Данные требования к системе протоколирования подготовлены в соответствии с Порядком автоматизированных сбора, обработки, накопления, систематизации и хранения сведений о событиях информационной безопасности в ОАО «АСБ Беларусбанк». </w:t>
      </w:r>
    </w:p>
    <w:p w:rsidR="00D44A07" w:rsidRPr="00D66955" w:rsidRDefault="00D44A07" w:rsidP="00D44A07">
      <w:pPr>
        <w:suppressAutoHyphens/>
        <w:autoSpaceDE w:val="0"/>
        <w:autoSpaceDN w:val="0"/>
        <w:spacing w:line="18" w:lineRule="atLeast"/>
        <w:ind w:firstLine="709"/>
        <w:jc w:val="both"/>
      </w:pPr>
      <w:r w:rsidRPr="00D66955">
        <w:t>Под Активом понимается компьютер, сетевой ресурс, СУБД, ПО, ПК, СХД и управляемый элемент сети передачи данных.</w:t>
      </w:r>
    </w:p>
    <w:p w:rsidR="00D44A07" w:rsidRPr="00D66955" w:rsidRDefault="00D44A07" w:rsidP="00D44A07">
      <w:pPr>
        <w:suppressAutoHyphens/>
        <w:autoSpaceDE w:val="0"/>
        <w:autoSpaceDN w:val="0"/>
        <w:spacing w:line="18" w:lineRule="atLeast"/>
        <w:ind w:firstLine="709"/>
        <w:jc w:val="both"/>
      </w:pPr>
    </w:p>
    <w:p w:rsidR="00D44A07" w:rsidRPr="00D66955" w:rsidRDefault="00D44A07" w:rsidP="00D44A07">
      <w:pPr>
        <w:suppressAutoHyphens/>
        <w:autoSpaceDE w:val="0"/>
        <w:autoSpaceDN w:val="0"/>
        <w:spacing w:line="18" w:lineRule="atLeast"/>
        <w:ind w:firstLine="709"/>
        <w:jc w:val="both"/>
      </w:pPr>
      <w:r w:rsidRPr="00D66955">
        <w:t xml:space="preserve">1.Система протоколирования должна обеспечивать: </w:t>
      </w:r>
    </w:p>
    <w:p w:rsidR="00D44A07" w:rsidRPr="00D66955" w:rsidRDefault="00D44A07" w:rsidP="00D44A07">
      <w:pPr>
        <w:suppressAutoHyphens/>
        <w:autoSpaceDE w:val="0"/>
        <w:autoSpaceDN w:val="0"/>
        <w:spacing w:line="18" w:lineRule="atLeast"/>
        <w:ind w:firstLine="709"/>
        <w:jc w:val="both"/>
      </w:pPr>
      <w:r w:rsidRPr="00D66955">
        <w:t xml:space="preserve">функционирование в течении всего периода работы Актива; </w:t>
      </w:r>
    </w:p>
    <w:p w:rsidR="00D44A07" w:rsidRPr="00D66955" w:rsidRDefault="00D44A07" w:rsidP="00D44A07">
      <w:pPr>
        <w:suppressAutoHyphens/>
        <w:autoSpaceDE w:val="0"/>
        <w:autoSpaceDN w:val="0"/>
        <w:spacing w:line="18" w:lineRule="atLeast"/>
        <w:ind w:firstLine="709"/>
        <w:jc w:val="both"/>
      </w:pPr>
      <w:r w:rsidRPr="00D66955">
        <w:t>возможность однозначной идентификации событий, причин их возникновения и реализации с привязкой по времени;</w:t>
      </w:r>
    </w:p>
    <w:p w:rsidR="00D44A07" w:rsidRPr="00D66955" w:rsidRDefault="00D44A07" w:rsidP="00D44A07">
      <w:pPr>
        <w:suppressAutoHyphens/>
        <w:autoSpaceDE w:val="0"/>
        <w:autoSpaceDN w:val="0"/>
        <w:spacing w:line="18" w:lineRule="atLeast"/>
        <w:ind w:firstLine="709"/>
        <w:jc w:val="both"/>
      </w:pPr>
      <w:r w:rsidRPr="00D66955">
        <w:t>возможность обеспечения сбора и хранения событий в циклическом виде не менее 1 года;</w:t>
      </w:r>
    </w:p>
    <w:p w:rsidR="00D44A07" w:rsidRPr="00D66955" w:rsidRDefault="00D44A07" w:rsidP="00D44A07">
      <w:pPr>
        <w:suppressAutoHyphens/>
        <w:autoSpaceDE w:val="0"/>
        <w:autoSpaceDN w:val="0"/>
        <w:spacing w:line="18" w:lineRule="atLeast"/>
        <w:ind w:firstLine="709"/>
        <w:jc w:val="both"/>
      </w:pPr>
      <w:r w:rsidRPr="00D66955">
        <w:t xml:space="preserve">доступность получения событий за установленный срок хранения; </w:t>
      </w:r>
    </w:p>
    <w:p w:rsidR="00D44A07" w:rsidRPr="00D66955" w:rsidRDefault="00D44A07" w:rsidP="00D44A07">
      <w:pPr>
        <w:spacing w:line="18" w:lineRule="atLeast"/>
        <w:ind w:firstLine="708"/>
        <w:jc w:val="both"/>
        <w:rPr>
          <w:rFonts w:eastAsia="Calibri"/>
          <w:lang w:eastAsia="en-US"/>
        </w:rPr>
      </w:pPr>
      <w:r w:rsidRPr="00D66955">
        <w:rPr>
          <w:rFonts w:eastAsia="Calibri"/>
          <w:lang w:eastAsia="en-US"/>
        </w:rPr>
        <w:t>синхронизацию времени Актива;</w:t>
      </w:r>
    </w:p>
    <w:p w:rsidR="00D44A07" w:rsidRPr="00D66955" w:rsidRDefault="00D44A07" w:rsidP="00D44A07">
      <w:pPr>
        <w:suppressAutoHyphens/>
        <w:autoSpaceDE w:val="0"/>
        <w:autoSpaceDN w:val="0"/>
        <w:spacing w:line="18" w:lineRule="atLeast"/>
        <w:ind w:firstLine="709"/>
        <w:jc w:val="both"/>
      </w:pPr>
      <w:r w:rsidRPr="00D66955">
        <w:t>структурированный для чтения и анализа вид, поддержку экспорта событий в файл или ведение в таком формате, позволяющем осуществить его просмотр (обработку) независимо от Актива;</w:t>
      </w:r>
    </w:p>
    <w:p w:rsidR="00D44A07" w:rsidRPr="00D66955" w:rsidRDefault="00D44A07" w:rsidP="00D44A07">
      <w:pPr>
        <w:suppressAutoHyphens/>
        <w:autoSpaceDE w:val="0"/>
        <w:autoSpaceDN w:val="0"/>
        <w:spacing w:line="18" w:lineRule="atLeast"/>
        <w:ind w:firstLine="709"/>
        <w:jc w:val="both"/>
      </w:pPr>
      <w:r w:rsidRPr="00D66955">
        <w:t>защиту информации при регистрации событий;</w:t>
      </w:r>
    </w:p>
    <w:p w:rsidR="00D44A07" w:rsidRPr="00D66955" w:rsidRDefault="00D44A07" w:rsidP="00D44A07">
      <w:pPr>
        <w:suppressAutoHyphens/>
        <w:autoSpaceDE w:val="0"/>
        <w:autoSpaceDN w:val="0"/>
        <w:spacing w:line="18" w:lineRule="atLeast"/>
        <w:ind w:firstLine="709"/>
        <w:jc w:val="both"/>
      </w:pPr>
      <w:r w:rsidRPr="00D66955">
        <w:t>реагирование на сбои при регистрации событий ИБ;</w:t>
      </w:r>
    </w:p>
    <w:p w:rsidR="00D44A07" w:rsidRPr="00D66955" w:rsidRDefault="00D44A07" w:rsidP="00D44A07">
      <w:pPr>
        <w:suppressAutoHyphens/>
        <w:autoSpaceDE w:val="0"/>
        <w:autoSpaceDN w:val="0"/>
        <w:spacing w:line="18" w:lineRule="atLeast"/>
        <w:ind w:firstLine="709"/>
        <w:jc w:val="both"/>
      </w:pPr>
      <w:r w:rsidRPr="00D66955">
        <w:t>передачу/предоставление информации о событиях ИБ в систему, обеспечивающую централизованный сбор событий ИБ (</w:t>
      </w:r>
      <w:r w:rsidRPr="00D66955">
        <w:rPr>
          <w:lang w:val="en-US"/>
        </w:rPr>
        <w:t>SIEM</w:t>
      </w:r>
      <w:r w:rsidRPr="00D66955">
        <w:t>-система).</w:t>
      </w:r>
    </w:p>
    <w:p w:rsidR="00D44A07" w:rsidRPr="00D66955" w:rsidRDefault="00D44A07" w:rsidP="00D44A07">
      <w:pPr>
        <w:spacing w:line="18" w:lineRule="atLeast"/>
        <w:ind w:firstLine="708"/>
        <w:jc w:val="both"/>
        <w:rPr>
          <w:rFonts w:eastAsia="Calibri"/>
          <w:lang w:eastAsia="en-US"/>
        </w:rPr>
      </w:pPr>
    </w:p>
    <w:p w:rsidR="00D44A07" w:rsidRPr="00D66955" w:rsidRDefault="00D44A07" w:rsidP="00D44A07">
      <w:pPr>
        <w:spacing w:line="18" w:lineRule="atLeast"/>
        <w:ind w:firstLine="708"/>
        <w:jc w:val="both"/>
        <w:rPr>
          <w:rFonts w:eastAsia="Calibri"/>
          <w:lang w:eastAsia="en-US"/>
        </w:rPr>
      </w:pPr>
      <w:r w:rsidRPr="00D66955">
        <w:rPr>
          <w:rFonts w:eastAsia="Calibri"/>
          <w:lang w:eastAsia="en-US"/>
        </w:rPr>
        <w:t>2.Требования к защите информации при регистрации событий:</w:t>
      </w:r>
    </w:p>
    <w:p w:rsidR="00D44A07" w:rsidRPr="00D66955" w:rsidRDefault="00D44A07" w:rsidP="00D44A07">
      <w:pPr>
        <w:spacing w:line="18" w:lineRule="atLeast"/>
        <w:ind w:firstLine="708"/>
        <w:jc w:val="both"/>
        <w:rPr>
          <w:rFonts w:eastAsia="Calibri"/>
          <w:lang w:eastAsia="en-US"/>
        </w:rPr>
      </w:pPr>
      <w:r w:rsidRPr="00D66955">
        <w:rPr>
          <w:rFonts w:eastAsia="Calibri"/>
          <w:lang w:eastAsia="en-US"/>
        </w:rPr>
        <w:t>организация доступа к функциям управления механизмами регистрации событий только уполномоченным работникам;</w:t>
      </w:r>
    </w:p>
    <w:p w:rsidR="00D44A07" w:rsidRPr="00D66955" w:rsidRDefault="00D44A07" w:rsidP="00D44A07">
      <w:pPr>
        <w:spacing w:line="18" w:lineRule="atLeast"/>
        <w:ind w:firstLine="708"/>
        <w:jc w:val="both"/>
        <w:rPr>
          <w:rFonts w:eastAsia="Calibri"/>
          <w:lang w:eastAsia="en-US"/>
        </w:rPr>
      </w:pPr>
      <w:r w:rsidRPr="00D66955">
        <w:rPr>
          <w:rFonts w:eastAsia="Calibri"/>
          <w:lang w:eastAsia="en-US"/>
        </w:rPr>
        <w:t>ограничение доступа к просмотру журналов (протоколов) регистрации событий только теми работниками, которым такой доступ необходим в соответствии с их должностными обязанностями;</w:t>
      </w:r>
    </w:p>
    <w:p w:rsidR="00D44A07" w:rsidRPr="00D66955" w:rsidRDefault="00D44A07" w:rsidP="00D44A07">
      <w:pPr>
        <w:spacing w:line="18" w:lineRule="atLeast"/>
        <w:ind w:firstLine="708"/>
        <w:jc w:val="both"/>
        <w:rPr>
          <w:rFonts w:eastAsia="Calibri"/>
          <w:lang w:eastAsia="en-US"/>
        </w:rPr>
      </w:pPr>
      <w:r w:rsidRPr="00D66955">
        <w:rPr>
          <w:rFonts w:eastAsia="Calibri"/>
          <w:lang w:eastAsia="en-US"/>
        </w:rPr>
        <w:t>защита журналов (протоколов) регистрации событий от несанкционированной модификации и несанкционированного удаления;</w:t>
      </w:r>
    </w:p>
    <w:p w:rsidR="00D44A07" w:rsidRPr="00D66955" w:rsidRDefault="00D44A07" w:rsidP="00D44A07">
      <w:pPr>
        <w:spacing w:line="18" w:lineRule="atLeast"/>
        <w:ind w:firstLine="708"/>
        <w:jc w:val="both"/>
        <w:rPr>
          <w:rFonts w:eastAsia="Calibri"/>
          <w:lang w:eastAsia="en-US"/>
        </w:rPr>
      </w:pPr>
      <w:r w:rsidRPr="00D66955">
        <w:rPr>
          <w:rFonts w:eastAsia="Calibri"/>
          <w:lang w:eastAsia="en-US"/>
        </w:rPr>
        <w:t xml:space="preserve">мониторинг целостности журналов (протоколов) регистрации событий или обнаружение модификаций (при наличии технической возможности);  </w:t>
      </w:r>
    </w:p>
    <w:p w:rsidR="00D44A07" w:rsidRPr="00D66955" w:rsidRDefault="00D44A07" w:rsidP="00D44A07">
      <w:pPr>
        <w:spacing w:line="18" w:lineRule="atLeast"/>
        <w:ind w:firstLine="708"/>
        <w:jc w:val="both"/>
        <w:rPr>
          <w:rFonts w:eastAsia="Calibri"/>
          <w:lang w:eastAsia="en-US"/>
        </w:rPr>
      </w:pPr>
      <w:r w:rsidRPr="00D66955">
        <w:rPr>
          <w:rFonts w:eastAsia="Calibri"/>
          <w:lang w:eastAsia="en-US"/>
        </w:rPr>
        <w:t>настройка процедур записи событий в случаях переполнения журналов (протоколов) регистрации событий (запись поверх самых старых хранимых записей или создание нового журнала с сохранением наполненного).</w:t>
      </w:r>
    </w:p>
    <w:p w:rsidR="00D44A07" w:rsidRPr="00D66955" w:rsidRDefault="00D44A07" w:rsidP="00D44A07">
      <w:pPr>
        <w:spacing w:line="18" w:lineRule="atLeast"/>
        <w:ind w:firstLine="708"/>
        <w:jc w:val="both"/>
        <w:rPr>
          <w:rFonts w:eastAsia="Calibri"/>
          <w:lang w:eastAsia="en-US"/>
        </w:rPr>
      </w:pPr>
      <w:r w:rsidRPr="00D66955">
        <w:rPr>
          <w:rFonts w:eastAsia="Calibri"/>
          <w:lang w:eastAsia="en-US"/>
        </w:rPr>
        <w:t>предупреждение (сигнализация, индикация) о сбоях (аппаратных и программных ошибках, сбоях в механизмах сбора информации или переполнения объема (емкости) памяти) при регистрации событий ИБ.</w:t>
      </w:r>
    </w:p>
    <w:p w:rsidR="00D44A07" w:rsidRPr="00D66955" w:rsidRDefault="00D44A07" w:rsidP="00D44A07">
      <w:pPr>
        <w:spacing w:line="18" w:lineRule="atLeast"/>
        <w:ind w:firstLine="708"/>
        <w:jc w:val="both"/>
        <w:rPr>
          <w:rFonts w:eastAsia="Calibri"/>
          <w:lang w:eastAsia="en-US"/>
        </w:rPr>
      </w:pPr>
    </w:p>
    <w:p w:rsidR="00D44A07" w:rsidRPr="00D66955" w:rsidRDefault="00D44A07" w:rsidP="00D44A07">
      <w:pPr>
        <w:spacing w:line="18" w:lineRule="atLeast"/>
        <w:ind w:firstLine="708"/>
        <w:jc w:val="both"/>
        <w:rPr>
          <w:rFonts w:eastAsia="Calibri"/>
          <w:lang w:eastAsia="en-US"/>
        </w:rPr>
      </w:pPr>
      <w:r w:rsidRPr="00D66955">
        <w:rPr>
          <w:rFonts w:eastAsia="Calibri"/>
          <w:lang w:eastAsia="en-US"/>
        </w:rPr>
        <w:t>3.Состав и содержание информации о событиях ИБ, включаемой в записи регистрации о событиях безопасности, должны, обеспечивать возможность идентификации типа события ИБ, даты и времени события ИБ, идентификационной информации источника события ИБ, результат события ИБ (успешно или неуспешно), субъект доступа (пользователь и (или) процесс), связанный с данным событием ИБ, описание события ИБ.</w:t>
      </w:r>
    </w:p>
    <w:p w:rsidR="00D44A07" w:rsidRPr="00D66955" w:rsidRDefault="00D44A07" w:rsidP="00D44A07">
      <w:pPr>
        <w:spacing w:line="18" w:lineRule="atLeast"/>
        <w:ind w:firstLine="708"/>
        <w:jc w:val="both"/>
        <w:rPr>
          <w:rFonts w:eastAsia="Calibri"/>
          <w:lang w:eastAsia="en-US"/>
        </w:rPr>
      </w:pPr>
    </w:p>
    <w:p w:rsidR="00D44A07" w:rsidRPr="00D66955" w:rsidRDefault="00D44A07" w:rsidP="00D44A07">
      <w:pPr>
        <w:spacing w:line="18" w:lineRule="atLeast"/>
        <w:ind w:firstLine="708"/>
        <w:jc w:val="both"/>
        <w:rPr>
          <w:rFonts w:eastAsia="Calibri"/>
          <w:lang w:eastAsia="en-US"/>
        </w:rPr>
      </w:pPr>
      <w:r w:rsidRPr="00D66955">
        <w:rPr>
          <w:rFonts w:eastAsia="Calibri"/>
          <w:lang w:eastAsia="en-US"/>
        </w:rPr>
        <w:t>Перечень типов событий ИБ, подлежащих регистрации, состав и содержание информации о событиях ИБ:</w:t>
      </w:r>
    </w:p>
    <w:p w:rsidR="00D44A07" w:rsidRPr="00D66955" w:rsidRDefault="00D44A07" w:rsidP="00D44A07">
      <w:pPr>
        <w:spacing w:line="18" w:lineRule="atLeast"/>
        <w:ind w:firstLine="708"/>
        <w:jc w:val="both"/>
        <w:rPr>
          <w:rFonts w:eastAsia="Calibri"/>
          <w:lang w:eastAsia="en-US"/>
        </w:rPr>
      </w:pPr>
      <w:r w:rsidRPr="00D66955">
        <w:rPr>
          <w:rFonts w:eastAsia="Calibri"/>
          <w:lang w:eastAsia="en-US"/>
        </w:rPr>
        <w:t>1. Перечень регистрируемых событий для операционных систем:</w:t>
      </w:r>
    </w:p>
    <w:p w:rsidR="00D44A07" w:rsidRPr="00D66955" w:rsidRDefault="00D44A07" w:rsidP="00D44A07">
      <w:pPr>
        <w:spacing w:line="18" w:lineRule="atLeast"/>
        <w:ind w:firstLine="708"/>
        <w:jc w:val="both"/>
        <w:rPr>
          <w:rFonts w:eastAsia="Calibri"/>
          <w:lang w:eastAsia="en-US"/>
        </w:rPr>
      </w:pPr>
      <w:r w:rsidRPr="00D66955">
        <w:rPr>
          <w:rFonts w:eastAsia="Calibri"/>
          <w:lang w:eastAsia="en-US"/>
        </w:rPr>
        <w:lastRenderedPageBreak/>
        <w:t>запуск и (или) остановка системы;</w:t>
      </w:r>
    </w:p>
    <w:p w:rsidR="00D44A07" w:rsidRPr="00D66955" w:rsidRDefault="00D44A07" w:rsidP="00D44A07">
      <w:pPr>
        <w:spacing w:line="18" w:lineRule="atLeast"/>
        <w:ind w:firstLine="708"/>
        <w:jc w:val="both"/>
        <w:rPr>
          <w:rFonts w:eastAsia="Calibri"/>
          <w:lang w:eastAsia="en-US"/>
        </w:rPr>
      </w:pPr>
      <w:r w:rsidRPr="00D66955">
        <w:rPr>
          <w:rFonts w:eastAsia="Calibri"/>
          <w:lang w:eastAsia="en-US"/>
        </w:rPr>
        <w:t>запуск и (или) остановка процессов;</w:t>
      </w:r>
    </w:p>
    <w:p w:rsidR="00D44A07" w:rsidRPr="00D66955" w:rsidRDefault="00D44A07" w:rsidP="00D44A07">
      <w:pPr>
        <w:spacing w:line="18" w:lineRule="atLeast"/>
        <w:ind w:firstLine="708"/>
        <w:jc w:val="both"/>
        <w:rPr>
          <w:rFonts w:eastAsia="Calibri"/>
          <w:lang w:eastAsia="en-US"/>
        </w:rPr>
      </w:pPr>
      <w:r w:rsidRPr="00D66955">
        <w:rPr>
          <w:rFonts w:eastAsia="Calibri"/>
          <w:lang w:eastAsia="en-US"/>
        </w:rPr>
        <w:t>подключение съемных машинных носителей информации;</w:t>
      </w:r>
    </w:p>
    <w:p w:rsidR="00D44A07" w:rsidRPr="00D66955" w:rsidRDefault="00D44A07" w:rsidP="00D44A07">
      <w:pPr>
        <w:spacing w:line="18" w:lineRule="atLeast"/>
        <w:ind w:firstLine="708"/>
        <w:jc w:val="both"/>
        <w:rPr>
          <w:rFonts w:eastAsia="Calibri"/>
          <w:lang w:eastAsia="en-US"/>
        </w:rPr>
      </w:pPr>
      <w:r w:rsidRPr="00D66955">
        <w:rPr>
          <w:rFonts w:eastAsia="Calibri"/>
          <w:lang w:eastAsia="en-US"/>
        </w:rPr>
        <w:t>подключение иных периферийных устройств к портам ввода (вывода) (мобильные устройства, сетевые адаптеры, беспроводные модемы и иные);</w:t>
      </w:r>
    </w:p>
    <w:p w:rsidR="00D44A07" w:rsidRPr="00D66955" w:rsidRDefault="00D44A07" w:rsidP="00D44A07">
      <w:pPr>
        <w:spacing w:line="18" w:lineRule="atLeast"/>
        <w:ind w:firstLine="708"/>
        <w:jc w:val="both"/>
        <w:rPr>
          <w:rFonts w:eastAsia="Calibri"/>
          <w:lang w:eastAsia="en-US"/>
        </w:rPr>
      </w:pPr>
      <w:r w:rsidRPr="00D66955">
        <w:rPr>
          <w:rFonts w:eastAsia="Calibri"/>
          <w:lang w:eastAsia="en-US"/>
        </w:rPr>
        <w:t>установка и удаление программного обеспечения (изменение компонентов программного обеспечения);</w:t>
      </w:r>
    </w:p>
    <w:p w:rsidR="00D44A07" w:rsidRPr="00D66955" w:rsidRDefault="00D44A07" w:rsidP="00D44A07">
      <w:pPr>
        <w:spacing w:line="18" w:lineRule="atLeast"/>
        <w:ind w:firstLine="708"/>
        <w:jc w:val="both"/>
        <w:rPr>
          <w:rFonts w:eastAsia="Calibri"/>
          <w:lang w:eastAsia="en-US"/>
        </w:rPr>
      </w:pPr>
      <w:r w:rsidRPr="00D66955">
        <w:rPr>
          <w:rFonts w:eastAsia="Calibri"/>
          <w:lang w:eastAsia="en-US"/>
        </w:rPr>
        <w:t>аутентификация (вход и (или) выход) пользователей в операционной системе, успешные и неуспешные попытки аутентификации;</w:t>
      </w:r>
    </w:p>
    <w:p w:rsidR="00D44A07" w:rsidRPr="00D66955" w:rsidRDefault="00D44A07" w:rsidP="00D44A07">
      <w:pPr>
        <w:spacing w:line="18" w:lineRule="atLeast"/>
        <w:ind w:firstLine="708"/>
        <w:jc w:val="both"/>
        <w:rPr>
          <w:rFonts w:eastAsia="Calibri"/>
          <w:lang w:eastAsia="en-US"/>
        </w:rPr>
      </w:pPr>
      <w:r w:rsidRPr="00D66955">
        <w:rPr>
          <w:rFonts w:eastAsia="Calibri"/>
          <w:lang w:eastAsia="en-US"/>
        </w:rPr>
        <w:t>использование привилегированных учетных записей пользователей;</w:t>
      </w:r>
    </w:p>
    <w:p w:rsidR="00D44A07" w:rsidRPr="00D66955" w:rsidRDefault="00D44A07" w:rsidP="00D44A07">
      <w:pPr>
        <w:spacing w:line="18" w:lineRule="atLeast"/>
        <w:ind w:firstLine="708"/>
        <w:jc w:val="both"/>
        <w:rPr>
          <w:rFonts w:eastAsia="Calibri"/>
          <w:lang w:eastAsia="en-US"/>
        </w:rPr>
      </w:pPr>
      <w:r w:rsidRPr="00D66955">
        <w:rPr>
          <w:rFonts w:eastAsia="Calibri"/>
          <w:lang w:eastAsia="en-US"/>
        </w:rPr>
        <w:t>создание, удаление, модификация учетных записей пользователей;</w:t>
      </w:r>
    </w:p>
    <w:p w:rsidR="00D44A07" w:rsidRPr="00D66955" w:rsidRDefault="00D44A07" w:rsidP="00D44A07">
      <w:pPr>
        <w:spacing w:line="18" w:lineRule="atLeast"/>
        <w:ind w:firstLine="708"/>
        <w:jc w:val="both"/>
        <w:rPr>
          <w:rFonts w:eastAsia="Calibri"/>
          <w:lang w:eastAsia="en-US"/>
        </w:rPr>
      </w:pPr>
      <w:r w:rsidRPr="00D66955">
        <w:rPr>
          <w:rFonts w:eastAsia="Calibri"/>
          <w:lang w:eastAsia="en-US"/>
        </w:rPr>
        <w:t>неудавшиеся или отмененные действия пользователя и (или) процессы;</w:t>
      </w:r>
    </w:p>
    <w:p w:rsidR="00D44A07" w:rsidRPr="00D66955" w:rsidRDefault="00D44A07" w:rsidP="00D44A07">
      <w:pPr>
        <w:spacing w:line="18" w:lineRule="atLeast"/>
        <w:ind w:firstLine="708"/>
        <w:jc w:val="both"/>
        <w:rPr>
          <w:rFonts w:eastAsia="Calibri"/>
          <w:lang w:eastAsia="en-US"/>
        </w:rPr>
      </w:pPr>
      <w:r w:rsidRPr="00D66955">
        <w:rPr>
          <w:rFonts w:eastAsia="Calibri"/>
          <w:lang w:eastAsia="en-US"/>
        </w:rPr>
        <w:t>создание или изменение параметров заданий в планировщике задач;</w:t>
      </w:r>
    </w:p>
    <w:p w:rsidR="00D44A07" w:rsidRPr="00D66955" w:rsidRDefault="00D44A07" w:rsidP="00D44A07">
      <w:pPr>
        <w:spacing w:line="18" w:lineRule="atLeast"/>
        <w:ind w:firstLine="708"/>
        <w:jc w:val="both"/>
        <w:rPr>
          <w:rFonts w:eastAsia="Calibri"/>
          <w:lang w:eastAsia="en-US"/>
        </w:rPr>
      </w:pPr>
      <w:r w:rsidRPr="00D66955">
        <w:rPr>
          <w:rFonts w:eastAsia="Calibri"/>
          <w:lang w:eastAsia="en-US"/>
        </w:rPr>
        <w:t>установка, удаление, перезапуск, ошибка запуска службы и (или) сервиса;</w:t>
      </w:r>
    </w:p>
    <w:p w:rsidR="00D44A07" w:rsidRPr="00D66955" w:rsidRDefault="00D44A07" w:rsidP="00D44A07">
      <w:pPr>
        <w:spacing w:line="18" w:lineRule="atLeast"/>
        <w:ind w:firstLine="708"/>
        <w:jc w:val="both"/>
        <w:rPr>
          <w:rFonts w:eastAsia="Calibri"/>
          <w:lang w:eastAsia="en-US"/>
        </w:rPr>
      </w:pPr>
      <w:r w:rsidRPr="00D66955">
        <w:rPr>
          <w:rFonts w:eastAsia="Calibri"/>
          <w:lang w:eastAsia="en-US"/>
        </w:rPr>
        <w:t>изменение системной конфигурации, в том числе сетевых настроек и средств межсетевого экранирования;</w:t>
      </w:r>
    </w:p>
    <w:p w:rsidR="00D44A07" w:rsidRPr="00D66955" w:rsidRDefault="00D44A07" w:rsidP="00D44A07">
      <w:pPr>
        <w:spacing w:line="18" w:lineRule="atLeast"/>
        <w:ind w:firstLine="708"/>
        <w:jc w:val="both"/>
        <w:rPr>
          <w:rFonts w:eastAsia="Calibri"/>
          <w:lang w:eastAsia="en-US"/>
        </w:rPr>
      </w:pPr>
      <w:r w:rsidRPr="00D66955">
        <w:rPr>
          <w:rFonts w:eastAsia="Calibri"/>
          <w:lang w:eastAsia="en-US"/>
        </w:rPr>
        <w:t>изменение или попытки изменения настроек и средств управления защитой системы, в том числе антивирусного программного обеспечения, систем обнаружения и предотвращения вторжений;</w:t>
      </w:r>
    </w:p>
    <w:p w:rsidR="00D44A07" w:rsidRPr="00D66955" w:rsidRDefault="00D44A07" w:rsidP="00D44A07">
      <w:pPr>
        <w:spacing w:line="18" w:lineRule="atLeast"/>
        <w:ind w:firstLine="708"/>
        <w:jc w:val="both"/>
        <w:rPr>
          <w:rFonts w:eastAsia="Calibri"/>
          <w:lang w:eastAsia="en-US"/>
        </w:rPr>
      </w:pPr>
      <w:r w:rsidRPr="00D66955">
        <w:rPr>
          <w:rFonts w:eastAsia="Calibri"/>
          <w:lang w:eastAsia="en-US"/>
        </w:rPr>
        <w:t>контроль несанкционированных сетевых соединений, в том числе попыток несанкционированного удаленного доступа, создания общих сетевых ресурсов, использования нестандартных сетевых портов.</w:t>
      </w:r>
    </w:p>
    <w:p w:rsidR="00D44A07" w:rsidRPr="00D66955" w:rsidRDefault="00D44A07" w:rsidP="00D44A07">
      <w:pPr>
        <w:spacing w:line="18" w:lineRule="atLeast"/>
        <w:ind w:firstLine="708"/>
        <w:jc w:val="both"/>
        <w:rPr>
          <w:rFonts w:eastAsia="Calibri"/>
          <w:lang w:eastAsia="en-US"/>
        </w:rPr>
      </w:pPr>
    </w:p>
    <w:p w:rsidR="00D44A07" w:rsidRPr="00D66955" w:rsidRDefault="00D44A07" w:rsidP="00D44A07">
      <w:pPr>
        <w:spacing w:line="18" w:lineRule="atLeast"/>
        <w:ind w:firstLine="708"/>
        <w:jc w:val="both"/>
        <w:rPr>
          <w:rFonts w:eastAsia="Calibri"/>
          <w:lang w:eastAsia="en-US"/>
        </w:rPr>
      </w:pPr>
      <w:r w:rsidRPr="00D66955">
        <w:rPr>
          <w:rFonts w:eastAsia="Calibri"/>
          <w:lang w:eastAsia="en-US"/>
        </w:rPr>
        <w:t>Запись события информационной безопасности операционных систем включает следующие поля:</w:t>
      </w:r>
    </w:p>
    <w:p w:rsidR="00D44A07" w:rsidRPr="00D66955" w:rsidRDefault="00D44A07" w:rsidP="00D44A07">
      <w:pPr>
        <w:spacing w:line="18" w:lineRule="atLeast"/>
        <w:ind w:firstLine="708"/>
        <w:jc w:val="both"/>
        <w:rPr>
          <w:rFonts w:eastAsia="Calibri"/>
          <w:lang w:eastAsia="en-US"/>
        </w:rPr>
      </w:pPr>
      <w:r w:rsidRPr="00D66955">
        <w:rPr>
          <w:rFonts w:eastAsia="Calibri"/>
          <w:lang w:eastAsia="en-US"/>
        </w:rPr>
        <w:t>дата и время возникновения события;</w:t>
      </w:r>
    </w:p>
    <w:p w:rsidR="00D44A07" w:rsidRPr="00D66955" w:rsidRDefault="00D44A07" w:rsidP="00D44A07">
      <w:pPr>
        <w:spacing w:line="18" w:lineRule="atLeast"/>
        <w:ind w:firstLine="708"/>
        <w:jc w:val="both"/>
        <w:rPr>
          <w:rFonts w:eastAsia="Calibri"/>
          <w:lang w:eastAsia="en-US"/>
        </w:rPr>
      </w:pPr>
      <w:r w:rsidRPr="00D66955">
        <w:rPr>
          <w:rFonts w:eastAsia="Calibri"/>
          <w:lang w:eastAsia="en-US"/>
        </w:rPr>
        <w:t>наименование учетной записи пользователя, которым инициировано событие;</w:t>
      </w:r>
    </w:p>
    <w:p w:rsidR="00D44A07" w:rsidRPr="00D66955" w:rsidRDefault="00D44A07" w:rsidP="00D44A07">
      <w:pPr>
        <w:spacing w:line="18" w:lineRule="atLeast"/>
        <w:ind w:firstLine="708"/>
        <w:jc w:val="both"/>
        <w:rPr>
          <w:rFonts w:eastAsia="Calibri"/>
          <w:lang w:eastAsia="en-US"/>
        </w:rPr>
      </w:pPr>
      <w:r w:rsidRPr="00D66955">
        <w:rPr>
          <w:rFonts w:eastAsia="Calibri"/>
          <w:lang w:eastAsia="en-US"/>
        </w:rPr>
        <w:t>IP-адрес хоста (устройства);</w:t>
      </w:r>
    </w:p>
    <w:p w:rsidR="00D44A07" w:rsidRPr="00D66955" w:rsidRDefault="00D44A07" w:rsidP="00D44A07">
      <w:pPr>
        <w:spacing w:line="18" w:lineRule="atLeast"/>
        <w:ind w:firstLine="708"/>
        <w:jc w:val="both"/>
        <w:rPr>
          <w:rFonts w:eastAsia="Calibri"/>
          <w:lang w:eastAsia="en-US"/>
        </w:rPr>
      </w:pPr>
      <w:r w:rsidRPr="00D66955">
        <w:rPr>
          <w:rFonts w:eastAsia="Calibri"/>
          <w:lang w:eastAsia="en-US"/>
        </w:rPr>
        <w:t>описание события информационной безопасности.</w:t>
      </w:r>
    </w:p>
    <w:p w:rsidR="00D44A07" w:rsidRPr="00D66955" w:rsidRDefault="00D44A07" w:rsidP="00D44A07">
      <w:pPr>
        <w:spacing w:line="18" w:lineRule="atLeast"/>
        <w:ind w:firstLine="708"/>
        <w:jc w:val="both"/>
        <w:rPr>
          <w:rFonts w:eastAsia="Calibri"/>
          <w:lang w:eastAsia="en-US"/>
        </w:rPr>
      </w:pPr>
    </w:p>
    <w:p w:rsidR="00D44A07" w:rsidRPr="00D66955" w:rsidRDefault="00D44A07" w:rsidP="00D44A07">
      <w:pPr>
        <w:spacing w:line="18" w:lineRule="atLeast"/>
        <w:ind w:firstLine="708"/>
        <w:jc w:val="both"/>
        <w:rPr>
          <w:rFonts w:eastAsia="Calibri"/>
          <w:lang w:eastAsia="en-US"/>
        </w:rPr>
      </w:pPr>
      <w:r w:rsidRPr="00D66955">
        <w:rPr>
          <w:rFonts w:eastAsia="Calibri"/>
          <w:lang w:eastAsia="en-US"/>
        </w:rPr>
        <w:t>2. Перечень регистрируемых событий для систем управления базами данных:</w:t>
      </w:r>
    </w:p>
    <w:p w:rsidR="00D44A07" w:rsidRPr="00D66955" w:rsidRDefault="00D44A07" w:rsidP="00D44A07">
      <w:pPr>
        <w:spacing w:line="18" w:lineRule="atLeast"/>
        <w:ind w:firstLine="708"/>
        <w:jc w:val="both"/>
        <w:rPr>
          <w:rFonts w:eastAsia="Calibri"/>
          <w:lang w:eastAsia="en-US"/>
        </w:rPr>
      </w:pPr>
      <w:r w:rsidRPr="00D66955">
        <w:rPr>
          <w:rFonts w:eastAsia="Calibri"/>
          <w:lang w:eastAsia="en-US"/>
        </w:rPr>
        <w:t>контроль сессий (успешные и (или) неуспешные авторизация, регистрация пользователей, попытки использования незарегистрированных учетных записей);</w:t>
      </w:r>
    </w:p>
    <w:p w:rsidR="00D44A07" w:rsidRPr="00D66955" w:rsidRDefault="00D44A07" w:rsidP="00D44A07">
      <w:pPr>
        <w:spacing w:line="18" w:lineRule="atLeast"/>
        <w:ind w:firstLine="708"/>
        <w:jc w:val="both"/>
        <w:rPr>
          <w:rFonts w:eastAsia="Calibri"/>
          <w:lang w:eastAsia="en-US"/>
        </w:rPr>
      </w:pPr>
      <w:r w:rsidRPr="00D66955">
        <w:rPr>
          <w:rFonts w:eastAsia="Calibri"/>
          <w:lang w:eastAsia="en-US"/>
        </w:rPr>
        <w:t>все действия пользователей, имеющих административные привилегии (включая команды "</w:t>
      </w:r>
      <w:proofErr w:type="spellStart"/>
      <w:r w:rsidRPr="00D66955">
        <w:rPr>
          <w:rFonts w:eastAsia="Calibri"/>
          <w:lang w:eastAsia="en-US"/>
        </w:rPr>
        <w:t>select</w:t>
      </w:r>
      <w:proofErr w:type="spellEnd"/>
      <w:r w:rsidRPr="00D66955">
        <w:rPr>
          <w:rFonts w:eastAsia="Calibri"/>
          <w:lang w:eastAsia="en-US"/>
        </w:rPr>
        <w:t>", "</w:t>
      </w:r>
      <w:proofErr w:type="spellStart"/>
      <w:r w:rsidRPr="00D66955">
        <w:rPr>
          <w:rFonts w:eastAsia="Calibri"/>
          <w:lang w:eastAsia="en-US"/>
        </w:rPr>
        <w:t>create</w:t>
      </w:r>
      <w:proofErr w:type="spellEnd"/>
      <w:r w:rsidRPr="00D66955">
        <w:rPr>
          <w:rFonts w:eastAsia="Calibri"/>
          <w:lang w:eastAsia="en-US"/>
        </w:rPr>
        <w:t>", "</w:t>
      </w:r>
      <w:proofErr w:type="spellStart"/>
      <w:r w:rsidRPr="00D66955">
        <w:rPr>
          <w:rFonts w:eastAsia="Calibri"/>
          <w:lang w:eastAsia="en-US"/>
        </w:rPr>
        <w:t>alter</w:t>
      </w:r>
      <w:proofErr w:type="spellEnd"/>
      <w:r w:rsidRPr="00D66955">
        <w:rPr>
          <w:rFonts w:eastAsia="Calibri"/>
          <w:lang w:eastAsia="en-US"/>
        </w:rPr>
        <w:t>", "</w:t>
      </w:r>
      <w:proofErr w:type="spellStart"/>
      <w:r w:rsidRPr="00D66955">
        <w:rPr>
          <w:rFonts w:eastAsia="Calibri"/>
          <w:lang w:eastAsia="en-US"/>
        </w:rPr>
        <w:t>drop</w:t>
      </w:r>
      <w:proofErr w:type="spellEnd"/>
      <w:r w:rsidRPr="00D66955">
        <w:rPr>
          <w:rFonts w:eastAsia="Calibri"/>
          <w:lang w:eastAsia="en-US"/>
        </w:rPr>
        <w:t>", "</w:t>
      </w:r>
      <w:proofErr w:type="spellStart"/>
      <w:r w:rsidRPr="00D66955">
        <w:rPr>
          <w:rFonts w:eastAsia="Calibri"/>
          <w:lang w:eastAsia="en-US"/>
        </w:rPr>
        <w:t>truncate</w:t>
      </w:r>
      <w:proofErr w:type="spellEnd"/>
      <w:r w:rsidRPr="00D66955">
        <w:rPr>
          <w:rFonts w:eastAsia="Calibri"/>
          <w:lang w:eastAsia="en-US"/>
        </w:rPr>
        <w:t>", "</w:t>
      </w:r>
      <w:proofErr w:type="spellStart"/>
      <w:r w:rsidRPr="00D66955">
        <w:rPr>
          <w:rFonts w:eastAsia="Calibri"/>
          <w:lang w:eastAsia="en-US"/>
        </w:rPr>
        <w:t>rename</w:t>
      </w:r>
      <w:proofErr w:type="spellEnd"/>
      <w:r w:rsidRPr="00D66955">
        <w:rPr>
          <w:rFonts w:eastAsia="Calibri"/>
          <w:lang w:eastAsia="en-US"/>
        </w:rPr>
        <w:t>", "</w:t>
      </w:r>
      <w:proofErr w:type="spellStart"/>
      <w:r w:rsidRPr="00D66955">
        <w:rPr>
          <w:rFonts w:eastAsia="Calibri"/>
          <w:lang w:eastAsia="en-US"/>
        </w:rPr>
        <w:t>insert</w:t>
      </w:r>
      <w:proofErr w:type="spellEnd"/>
      <w:r w:rsidRPr="00D66955">
        <w:rPr>
          <w:rFonts w:eastAsia="Calibri"/>
          <w:lang w:eastAsia="en-US"/>
        </w:rPr>
        <w:t>", "</w:t>
      </w:r>
      <w:proofErr w:type="spellStart"/>
      <w:r w:rsidRPr="00D66955">
        <w:rPr>
          <w:rFonts w:eastAsia="Calibri"/>
          <w:lang w:eastAsia="en-US"/>
        </w:rPr>
        <w:t>update</w:t>
      </w:r>
      <w:proofErr w:type="spellEnd"/>
      <w:r w:rsidRPr="00D66955">
        <w:rPr>
          <w:rFonts w:eastAsia="Calibri"/>
          <w:lang w:eastAsia="en-US"/>
        </w:rPr>
        <w:t>", "</w:t>
      </w:r>
      <w:proofErr w:type="spellStart"/>
      <w:r w:rsidRPr="00D66955">
        <w:rPr>
          <w:rFonts w:eastAsia="Calibri"/>
          <w:lang w:eastAsia="en-US"/>
        </w:rPr>
        <w:t>delete</w:t>
      </w:r>
      <w:proofErr w:type="spellEnd"/>
      <w:r w:rsidRPr="00D66955">
        <w:rPr>
          <w:rFonts w:eastAsia="Calibri"/>
          <w:lang w:eastAsia="en-US"/>
        </w:rPr>
        <w:t>", "</w:t>
      </w:r>
      <w:proofErr w:type="spellStart"/>
      <w:r w:rsidRPr="00D66955">
        <w:rPr>
          <w:rFonts w:eastAsia="Calibri"/>
          <w:lang w:eastAsia="en-US"/>
        </w:rPr>
        <w:t>call</w:t>
      </w:r>
      <w:proofErr w:type="spellEnd"/>
      <w:r w:rsidRPr="00D66955">
        <w:rPr>
          <w:rFonts w:eastAsia="Calibri"/>
          <w:lang w:eastAsia="en-US"/>
        </w:rPr>
        <w:t xml:space="preserve"> (</w:t>
      </w:r>
      <w:proofErr w:type="spellStart"/>
      <w:r w:rsidRPr="00D66955">
        <w:rPr>
          <w:rFonts w:eastAsia="Calibri"/>
          <w:lang w:eastAsia="en-US"/>
        </w:rPr>
        <w:t>execute</w:t>
      </w:r>
      <w:proofErr w:type="spellEnd"/>
      <w:r w:rsidRPr="00D66955">
        <w:rPr>
          <w:rFonts w:eastAsia="Calibri"/>
          <w:lang w:eastAsia="en-US"/>
        </w:rPr>
        <w:t>)", "</w:t>
      </w:r>
      <w:proofErr w:type="spellStart"/>
      <w:r w:rsidRPr="00D66955">
        <w:rPr>
          <w:rFonts w:eastAsia="Calibri"/>
          <w:lang w:eastAsia="en-US"/>
        </w:rPr>
        <w:t>lock</w:t>
      </w:r>
      <w:proofErr w:type="spellEnd"/>
      <w:r w:rsidRPr="00D66955">
        <w:rPr>
          <w:rFonts w:eastAsia="Calibri"/>
          <w:lang w:eastAsia="en-US"/>
        </w:rPr>
        <w:t>");</w:t>
      </w:r>
    </w:p>
    <w:p w:rsidR="00D44A07" w:rsidRPr="00D66955" w:rsidRDefault="00D44A07" w:rsidP="00D44A07">
      <w:pPr>
        <w:spacing w:line="18" w:lineRule="atLeast"/>
        <w:ind w:firstLine="708"/>
        <w:jc w:val="both"/>
        <w:rPr>
          <w:rFonts w:eastAsia="Calibri"/>
          <w:lang w:eastAsia="en-US"/>
        </w:rPr>
      </w:pPr>
      <w:r w:rsidRPr="00D66955">
        <w:rPr>
          <w:rFonts w:eastAsia="Calibri"/>
          <w:lang w:eastAsia="en-US"/>
        </w:rPr>
        <w:t>все действия пользователей, имеющих права на присвоение привилегий другим пользователям ("</w:t>
      </w:r>
      <w:proofErr w:type="spellStart"/>
      <w:r w:rsidRPr="00D66955">
        <w:rPr>
          <w:rFonts w:eastAsia="Calibri"/>
          <w:lang w:eastAsia="en-US"/>
        </w:rPr>
        <w:t>grant</w:t>
      </w:r>
      <w:proofErr w:type="spellEnd"/>
      <w:r w:rsidRPr="00D66955">
        <w:rPr>
          <w:rFonts w:eastAsia="Calibri"/>
          <w:lang w:eastAsia="en-US"/>
        </w:rPr>
        <w:t>", "</w:t>
      </w:r>
      <w:proofErr w:type="spellStart"/>
      <w:r w:rsidRPr="00D66955">
        <w:rPr>
          <w:rFonts w:eastAsia="Calibri"/>
          <w:lang w:eastAsia="en-US"/>
        </w:rPr>
        <w:t>revoke</w:t>
      </w:r>
      <w:proofErr w:type="spellEnd"/>
      <w:r w:rsidRPr="00D66955">
        <w:rPr>
          <w:rFonts w:eastAsia="Calibri"/>
          <w:lang w:eastAsia="en-US"/>
        </w:rPr>
        <w:t>", "</w:t>
      </w:r>
      <w:proofErr w:type="spellStart"/>
      <w:r w:rsidRPr="00D66955">
        <w:rPr>
          <w:rFonts w:eastAsia="Calibri"/>
          <w:lang w:eastAsia="en-US"/>
        </w:rPr>
        <w:t>deny</w:t>
      </w:r>
      <w:proofErr w:type="spellEnd"/>
      <w:r w:rsidRPr="00D66955">
        <w:rPr>
          <w:rFonts w:eastAsia="Calibri"/>
          <w:lang w:eastAsia="en-US"/>
        </w:rPr>
        <w:t>").</w:t>
      </w:r>
    </w:p>
    <w:p w:rsidR="00D44A07" w:rsidRPr="00D66955" w:rsidRDefault="00D44A07" w:rsidP="00D44A07">
      <w:pPr>
        <w:spacing w:line="18" w:lineRule="atLeast"/>
        <w:ind w:firstLine="708"/>
        <w:jc w:val="both"/>
        <w:rPr>
          <w:rFonts w:eastAsia="Calibri"/>
          <w:lang w:eastAsia="en-US"/>
        </w:rPr>
      </w:pPr>
    </w:p>
    <w:p w:rsidR="00D44A07" w:rsidRPr="00D66955" w:rsidRDefault="00D44A07" w:rsidP="00D44A07">
      <w:pPr>
        <w:spacing w:line="18" w:lineRule="atLeast"/>
        <w:ind w:firstLine="708"/>
        <w:jc w:val="both"/>
        <w:rPr>
          <w:rFonts w:eastAsia="Calibri"/>
          <w:lang w:eastAsia="en-US"/>
        </w:rPr>
      </w:pPr>
      <w:r w:rsidRPr="00D66955">
        <w:rPr>
          <w:rFonts w:eastAsia="Calibri"/>
          <w:lang w:eastAsia="en-US"/>
        </w:rPr>
        <w:t>Запись события информационной безопасности систем управления базами данных включает следующие поля:</w:t>
      </w:r>
    </w:p>
    <w:p w:rsidR="00D44A07" w:rsidRPr="00D66955" w:rsidRDefault="00D44A07" w:rsidP="00D44A07">
      <w:pPr>
        <w:spacing w:line="18" w:lineRule="atLeast"/>
        <w:ind w:firstLine="708"/>
        <w:jc w:val="both"/>
        <w:rPr>
          <w:rFonts w:eastAsia="Calibri"/>
          <w:lang w:eastAsia="en-US"/>
        </w:rPr>
      </w:pPr>
      <w:r w:rsidRPr="00D66955">
        <w:rPr>
          <w:rFonts w:eastAsia="Calibri"/>
          <w:lang w:eastAsia="en-US"/>
        </w:rPr>
        <w:t>дата и время возникновения события;</w:t>
      </w:r>
    </w:p>
    <w:p w:rsidR="00D44A07" w:rsidRPr="00D66955" w:rsidRDefault="00D44A07" w:rsidP="00D44A07">
      <w:pPr>
        <w:spacing w:line="18" w:lineRule="atLeast"/>
        <w:ind w:firstLine="708"/>
        <w:jc w:val="both"/>
        <w:rPr>
          <w:rFonts w:eastAsia="Calibri"/>
          <w:lang w:eastAsia="en-US"/>
        </w:rPr>
      </w:pPr>
      <w:r w:rsidRPr="00D66955">
        <w:rPr>
          <w:rFonts w:eastAsia="Calibri"/>
          <w:lang w:eastAsia="en-US"/>
        </w:rPr>
        <w:t>наименование учетной записи пользователя, которым инициировано событие;</w:t>
      </w:r>
    </w:p>
    <w:p w:rsidR="00D44A07" w:rsidRPr="00D66955" w:rsidRDefault="00D44A07" w:rsidP="00D44A07">
      <w:pPr>
        <w:spacing w:line="18" w:lineRule="atLeast"/>
        <w:ind w:firstLine="708"/>
        <w:jc w:val="both"/>
        <w:rPr>
          <w:rFonts w:eastAsia="Calibri"/>
          <w:lang w:eastAsia="en-US"/>
        </w:rPr>
      </w:pPr>
      <w:r w:rsidRPr="00D66955">
        <w:rPr>
          <w:rFonts w:eastAsia="Calibri"/>
          <w:lang w:eastAsia="en-US"/>
        </w:rPr>
        <w:t>IP-адрес хоста (устройства);</w:t>
      </w:r>
    </w:p>
    <w:p w:rsidR="00D44A07" w:rsidRPr="00D66955" w:rsidRDefault="00D44A07" w:rsidP="00D44A07">
      <w:pPr>
        <w:spacing w:line="18" w:lineRule="atLeast"/>
        <w:ind w:firstLine="708"/>
        <w:jc w:val="both"/>
        <w:rPr>
          <w:rFonts w:eastAsia="Calibri"/>
          <w:lang w:eastAsia="en-US"/>
        </w:rPr>
      </w:pPr>
      <w:r w:rsidRPr="00D66955">
        <w:rPr>
          <w:rFonts w:eastAsia="Calibri"/>
          <w:lang w:eastAsia="en-US"/>
        </w:rPr>
        <w:t>IP-адрес источника;</w:t>
      </w:r>
    </w:p>
    <w:p w:rsidR="00D44A07" w:rsidRPr="00D66955" w:rsidRDefault="00D44A07" w:rsidP="00D44A07">
      <w:pPr>
        <w:spacing w:line="18" w:lineRule="atLeast"/>
        <w:ind w:firstLine="708"/>
        <w:jc w:val="both"/>
        <w:rPr>
          <w:rFonts w:eastAsia="Calibri"/>
          <w:lang w:eastAsia="en-US"/>
        </w:rPr>
      </w:pPr>
      <w:r w:rsidRPr="00D66955">
        <w:rPr>
          <w:rFonts w:eastAsia="Calibri"/>
          <w:lang w:eastAsia="en-US"/>
        </w:rPr>
        <w:t>наименование устройства (при наличии);</w:t>
      </w:r>
    </w:p>
    <w:p w:rsidR="00D44A07" w:rsidRPr="00D66955" w:rsidRDefault="00D44A07" w:rsidP="00D44A07">
      <w:pPr>
        <w:spacing w:line="18" w:lineRule="atLeast"/>
        <w:ind w:firstLine="708"/>
        <w:jc w:val="both"/>
        <w:rPr>
          <w:rFonts w:eastAsia="Calibri"/>
          <w:lang w:eastAsia="en-US"/>
        </w:rPr>
      </w:pPr>
      <w:r w:rsidRPr="00D66955">
        <w:rPr>
          <w:rFonts w:eastAsia="Calibri"/>
          <w:lang w:eastAsia="en-US"/>
        </w:rPr>
        <w:t>описание события информационной безопасности.</w:t>
      </w:r>
    </w:p>
    <w:p w:rsidR="00D44A07" w:rsidRPr="00D66955" w:rsidRDefault="00D44A07" w:rsidP="00D44A07">
      <w:pPr>
        <w:spacing w:line="18" w:lineRule="atLeast"/>
        <w:ind w:firstLine="708"/>
        <w:jc w:val="both"/>
        <w:rPr>
          <w:rFonts w:eastAsia="Calibri"/>
          <w:lang w:eastAsia="en-US"/>
        </w:rPr>
      </w:pPr>
    </w:p>
    <w:p w:rsidR="00D44A07" w:rsidRPr="00D66955" w:rsidRDefault="00D44A07" w:rsidP="00D44A07">
      <w:pPr>
        <w:spacing w:line="18" w:lineRule="atLeast"/>
        <w:ind w:firstLine="708"/>
        <w:jc w:val="both"/>
        <w:rPr>
          <w:rFonts w:eastAsia="Calibri"/>
          <w:lang w:eastAsia="en-US"/>
        </w:rPr>
      </w:pPr>
      <w:r w:rsidRPr="00D66955">
        <w:rPr>
          <w:rFonts w:eastAsia="Calibri"/>
          <w:lang w:eastAsia="en-US"/>
        </w:rPr>
        <w:t>3. Перечень регистрируемых событий для телекоммуникационного оборудования:</w:t>
      </w:r>
    </w:p>
    <w:p w:rsidR="00D44A07" w:rsidRPr="00D66955" w:rsidRDefault="00D44A07" w:rsidP="00D44A07">
      <w:pPr>
        <w:spacing w:line="18" w:lineRule="atLeast"/>
        <w:ind w:firstLine="708"/>
        <w:jc w:val="both"/>
        <w:rPr>
          <w:rFonts w:eastAsia="Calibri"/>
          <w:lang w:eastAsia="en-US"/>
        </w:rPr>
      </w:pPr>
      <w:r w:rsidRPr="00D66955">
        <w:rPr>
          <w:rFonts w:eastAsia="Calibri"/>
          <w:lang w:eastAsia="en-US"/>
        </w:rPr>
        <w:t>запуск и (или) остановка системы;</w:t>
      </w:r>
    </w:p>
    <w:p w:rsidR="00D44A07" w:rsidRPr="00D66955" w:rsidRDefault="00D44A07" w:rsidP="00D44A07">
      <w:pPr>
        <w:spacing w:line="18" w:lineRule="atLeast"/>
        <w:ind w:firstLine="708"/>
        <w:jc w:val="both"/>
        <w:rPr>
          <w:rFonts w:eastAsia="Calibri"/>
          <w:lang w:eastAsia="en-US"/>
        </w:rPr>
      </w:pPr>
      <w:r w:rsidRPr="00D66955">
        <w:rPr>
          <w:rFonts w:eastAsia="Calibri"/>
          <w:lang w:eastAsia="en-US"/>
        </w:rPr>
        <w:t>изменение системной конфигурации;</w:t>
      </w:r>
    </w:p>
    <w:p w:rsidR="00D44A07" w:rsidRPr="00D66955" w:rsidRDefault="00D44A07" w:rsidP="00D44A07">
      <w:pPr>
        <w:spacing w:line="18" w:lineRule="atLeast"/>
        <w:ind w:firstLine="708"/>
        <w:jc w:val="both"/>
        <w:rPr>
          <w:rFonts w:eastAsia="Calibri"/>
          <w:lang w:eastAsia="en-US"/>
        </w:rPr>
      </w:pPr>
      <w:r w:rsidRPr="00D66955">
        <w:rPr>
          <w:rFonts w:eastAsia="Calibri"/>
          <w:lang w:eastAsia="en-US"/>
        </w:rPr>
        <w:t>создание, удаление, модификация локальных учетных записей пользователей;</w:t>
      </w:r>
    </w:p>
    <w:p w:rsidR="00D44A07" w:rsidRPr="00D66955" w:rsidRDefault="00D44A07" w:rsidP="00D44A07">
      <w:pPr>
        <w:spacing w:line="18" w:lineRule="atLeast"/>
        <w:ind w:firstLine="708"/>
        <w:jc w:val="both"/>
        <w:rPr>
          <w:rFonts w:eastAsia="Calibri"/>
          <w:lang w:eastAsia="en-US"/>
        </w:rPr>
      </w:pPr>
      <w:r w:rsidRPr="00D66955">
        <w:rPr>
          <w:rFonts w:eastAsia="Calibri"/>
          <w:lang w:eastAsia="en-US"/>
        </w:rPr>
        <w:lastRenderedPageBreak/>
        <w:t>использование привилегированных учетных записей пользователей;</w:t>
      </w:r>
    </w:p>
    <w:p w:rsidR="00D44A07" w:rsidRPr="00D66955" w:rsidRDefault="00D44A07" w:rsidP="00D44A07">
      <w:pPr>
        <w:spacing w:line="18" w:lineRule="atLeast"/>
        <w:ind w:firstLine="708"/>
        <w:jc w:val="both"/>
        <w:rPr>
          <w:rFonts w:eastAsia="Calibri"/>
          <w:lang w:eastAsia="en-US"/>
        </w:rPr>
      </w:pPr>
      <w:r w:rsidRPr="00D66955">
        <w:rPr>
          <w:rFonts w:eastAsia="Calibri"/>
          <w:lang w:eastAsia="en-US"/>
        </w:rPr>
        <w:t>подключение и (или) отключение устройства ввода (вывода);</w:t>
      </w:r>
    </w:p>
    <w:p w:rsidR="00D44A07" w:rsidRPr="00D66955" w:rsidRDefault="00D44A07" w:rsidP="00D44A07">
      <w:pPr>
        <w:spacing w:line="18" w:lineRule="atLeast"/>
        <w:ind w:firstLine="708"/>
        <w:jc w:val="both"/>
        <w:rPr>
          <w:rFonts w:eastAsia="Calibri"/>
          <w:lang w:eastAsia="en-US"/>
        </w:rPr>
      </w:pPr>
      <w:r w:rsidRPr="00D66955">
        <w:rPr>
          <w:rFonts w:eastAsia="Calibri"/>
          <w:lang w:eastAsia="en-US"/>
        </w:rPr>
        <w:t>неудавшиеся или отмененные действия пользователей;</w:t>
      </w:r>
    </w:p>
    <w:p w:rsidR="00D44A07" w:rsidRPr="00D66955" w:rsidRDefault="00D44A07" w:rsidP="00D44A07">
      <w:pPr>
        <w:spacing w:line="18" w:lineRule="atLeast"/>
        <w:ind w:firstLine="708"/>
        <w:jc w:val="both"/>
        <w:rPr>
          <w:rFonts w:eastAsia="Calibri"/>
          <w:lang w:eastAsia="en-US"/>
        </w:rPr>
      </w:pPr>
      <w:r w:rsidRPr="00D66955">
        <w:rPr>
          <w:rFonts w:eastAsia="Calibri"/>
          <w:lang w:eastAsia="en-US"/>
        </w:rPr>
        <w:t>включение, отключение, перезапуск сетевых интерфейсов.</w:t>
      </w:r>
    </w:p>
    <w:p w:rsidR="00D44A07" w:rsidRPr="00D66955" w:rsidRDefault="00D44A07" w:rsidP="00D44A07">
      <w:pPr>
        <w:spacing w:line="18" w:lineRule="atLeast"/>
        <w:ind w:firstLine="708"/>
        <w:jc w:val="both"/>
        <w:rPr>
          <w:rFonts w:eastAsia="Calibri"/>
          <w:lang w:eastAsia="en-US"/>
        </w:rPr>
      </w:pPr>
    </w:p>
    <w:p w:rsidR="00D44A07" w:rsidRPr="00D66955" w:rsidRDefault="00D44A07" w:rsidP="00D44A07">
      <w:pPr>
        <w:spacing w:line="18" w:lineRule="atLeast"/>
        <w:ind w:firstLine="708"/>
        <w:jc w:val="both"/>
        <w:rPr>
          <w:rFonts w:eastAsia="Calibri"/>
          <w:lang w:eastAsia="en-US"/>
        </w:rPr>
      </w:pPr>
      <w:r w:rsidRPr="00D66955">
        <w:rPr>
          <w:rFonts w:eastAsia="Calibri"/>
          <w:lang w:eastAsia="en-US"/>
        </w:rPr>
        <w:t>Запись события информационной безопасности телекоммуникационного оборудования должна включать следующие поля:</w:t>
      </w:r>
    </w:p>
    <w:p w:rsidR="00D44A07" w:rsidRPr="00D66955" w:rsidRDefault="00D44A07" w:rsidP="00D44A07">
      <w:pPr>
        <w:spacing w:line="18" w:lineRule="atLeast"/>
        <w:ind w:firstLine="708"/>
        <w:jc w:val="both"/>
        <w:rPr>
          <w:rFonts w:eastAsia="Calibri"/>
          <w:lang w:eastAsia="en-US"/>
        </w:rPr>
      </w:pPr>
      <w:r w:rsidRPr="00D66955">
        <w:rPr>
          <w:rFonts w:eastAsia="Calibri"/>
          <w:lang w:eastAsia="en-US"/>
        </w:rPr>
        <w:t>наименование устройства;</w:t>
      </w:r>
    </w:p>
    <w:p w:rsidR="00D44A07" w:rsidRPr="00D66955" w:rsidRDefault="00D44A07" w:rsidP="00D44A07">
      <w:pPr>
        <w:spacing w:line="18" w:lineRule="atLeast"/>
        <w:ind w:firstLine="708"/>
        <w:jc w:val="both"/>
        <w:rPr>
          <w:rFonts w:eastAsia="Calibri"/>
          <w:lang w:eastAsia="en-US"/>
        </w:rPr>
      </w:pPr>
      <w:r w:rsidRPr="00D66955">
        <w:rPr>
          <w:rFonts w:eastAsia="Calibri"/>
          <w:lang w:eastAsia="en-US"/>
        </w:rPr>
        <w:t>наименования учетных записей пользователей;</w:t>
      </w:r>
    </w:p>
    <w:p w:rsidR="00D44A07" w:rsidRPr="00D66955" w:rsidRDefault="00D44A07" w:rsidP="00D44A07">
      <w:pPr>
        <w:spacing w:line="18" w:lineRule="atLeast"/>
        <w:ind w:firstLine="708"/>
        <w:jc w:val="both"/>
        <w:rPr>
          <w:rFonts w:eastAsia="Calibri"/>
          <w:lang w:eastAsia="en-US"/>
        </w:rPr>
      </w:pPr>
      <w:r w:rsidRPr="00D66955">
        <w:rPr>
          <w:rFonts w:eastAsia="Calibri"/>
          <w:lang w:eastAsia="en-US"/>
        </w:rPr>
        <w:t>IP-адрес хоста (устройства);</w:t>
      </w:r>
    </w:p>
    <w:p w:rsidR="00D44A07" w:rsidRPr="00D66955" w:rsidRDefault="00D44A07" w:rsidP="00D44A07">
      <w:pPr>
        <w:spacing w:line="18" w:lineRule="atLeast"/>
        <w:ind w:firstLine="708"/>
        <w:jc w:val="both"/>
        <w:rPr>
          <w:rFonts w:eastAsia="Calibri"/>
          <w:lang w:eastAsia="en-US"/>
        </w:rPr>
      </w:pPr>
      <w:r w:rsidRPr="00D66955">
        <w:rPr>
          <w:rFonts w:eastAsia="Calibri"/>
          <w:lang w:eastAsia="en-US"/>
        </w:rPr>
        <w:t>IP-адрес источника;</w:t>
      </w:r>
    </w:p>
    <w:p w:rsidR="00D44A07" w:rsidRPr="00D66955" w:rsidRDefault="00D44A07" w:rsidP="00D44A07">
      <w:pPr>
        <w:spacing w:line="18" w:lineRule="atLeast"/>
        <w:ind w:firstLine="708"/>
        <w:jc w:val="both"/>
        <w:rPr>
          <w:rFonts w:eastAsia="Calibri"/>
          <w:lang w:eastAsia="en-US"/>
        </w:rPr>
      </w:pPr>
      <w:r w:rsidRPr="00D66955">
        <w:rPr>
          <w:rFonts w:eastAsia="Calibri"/>
          <w:lang w:eastAsia="en-US"/>
        </w:rPr>
        <w:t>IP-адрес назначения;</w:t>
      </w:r>
    </w:p>
    <w:p w:rsidR="00D44A07" w:rsidRPr="00D66955" w:rsidRDefault="00D44A07" w:rsidP="00D44A07">
      <w:pPr>
        <w:spacing w:line="18" w:lineRule="atLeast"/>
        <w:ind w:firstLine="708"/>
        <w:jc w:val="both"/>
        <w:rPr>
          <w:rFonts w:eastAsia="Calibri"/>
          <w:lang w:eastAsia="en-US"/>
        </w:rPr>
      </w:pPr>
      <w:r w:rsidRPr="00D66955">
        <w:rPr>
          <w:rFonts w:eastAsia="Calibri"/>
          <w:lang w:eastAsia="en-US"/>
        </w:rPr>
        <w:t>описание события информационной безопасности.</w:t>
      </w:r>
    </w:p>
    <w:p w:rsidR="00D44A07" w:rsidRPr="00D66955" w:rsidRDefault="00D44A07" w:rsidP="00D44A07">
      <w:pPr>
        <w:spacing w:line="18" w:lineRule="atLeast"/>
        <w:ind w:firstLine="708"/>
        <w:jc w:val="both"/>
        <w:rPr>
          <w:rFonts w:eastAsia="Calibri"/>
          <w:lang w:eastAsia="en-US"/>
        </w:rPr>
      </w:pPr>
    </w:p>
    <w:p w:rsidR="00D44A07" w:rsidRPr="00D66955" w:rsidRDefault="00D44A07" w:rsidP="00D44A07">
      <w:pPr>
        <w:spacing w:line="18" w:lineRule="atLeast"/>
        <w:ind w:firstLine="708"/>
        <w:jc w:val="both"/>
        <w:rPr>
          <w:rFonts w:eastAsia="Calibri"/>
          <w:lang w:eastAsia="en-US"/>
        </w:rPr>
      </w:pPr>
      <w:r w:rsidRPr="00D66955">
        <w:rPr>
          <w:rFonts w:eastAsia="Calibri"/>
          <w:lang w:eastAsia="en-US"/>
        </w:rPr>
        <w:t xml:space="preserve">С межсетевых экранов должна осуществляться запись информации о всех сетевых соединениях. </w:t>
      </w:r>
    </w:p>
    <w:p w:rsidR="00D44A07" w:rsidRPr="00D66955" w:rsidRDefault="00D44A07" w:rsidP="00D44A07">
      <w:pPr>
        <w:spacing w:line="18" w:lineRule="atLeast"/>
        <w:ind w:firstLine="708"/>
        <w:jc w:val="both"/>
        <w:rPr>
          <w:rFonts w:eastAsia="Calibri"/>
          <w:lang w:eastAsia="en-US"/>
        </w:rPr>
      </w:pPr>
    </w:p>
    <w:p w:rsidR="00D44A07" w:rsidRPr="00D66955" w:rsidRDefault="00D44A07" w:rsidP="00D44A07">
      <w:pPr>
        <w:spacing w:line="18" w:lineRule="atLeast"/>
        <w:ind w:firstLine="708"/>
        <w:jc w:val="both"/>
        <w:rPr>
          <w:rFonts w:eastAsia="Calibri"/>
          <w:lang w:eastAsia="en-US"/>
        </w:rPr>
      </w:pPr>
      <w:r w:rsidRPr="00D66955">
        <w:rPr>
          <w:rFonts w:eastAsia="Calibri"/>
          <w:lang w:eastAsia="en-US"/>
        </w:rPr>
        <w:t>Запись события информационной безопасности включает следующие поля:</w:t>
      </w:r>
    </w:p>
    <w:p w:rsidR="00D44A07" w:rsidRPr="00D66955" w:rsidRDefault="00D44A07" w:rsidP="00D44A07">
      <w:pPr>
        <w:spacing w:line="18" w:lineRule="atLeast"/>
        <w:ind w:firstLine="708"/>
        <w:jc w:val="both"/>
        <w:rPr>
          <w:rFonts w:eastAsia="Calibri"/>
          <w:lang w:eastAsia="en-US"/>
        </w:rPr>
      </w:pPr>
      <w:r w:rsidRPr="00D66955">
        <w:rPr>
          <w:rFonts w:eastAsia="Calibri"/>
          <w:lang w:eastAsia="en-US"/>
        </w:rPr>
        <w:t>дата и время возникновения события;</w:t>
      </w:r>
    </w:p>
    <w:p w:rsidR="00D44A07" w:rsidRPr="00D66955" w:rsidRDefault="00D44A07" w:rsidP="00D44A07">
      <w:pPr>
        <w:spacing w:line="18" w:lineRule="atLeast"/>
        <w:ind w:firstLine="708"/>
        <w:jc w:val="both"/>
        <w:rPr>
          <w:rFonts w:eastAsia="Calibri"/>
          <w:lang w:eastAsia="en-US"/>
        </w:rPr>
      </w:pPr>
      <w:r w:rsidRPr="00D66955">
        <w:rPr>
          <w:rFonts w:eastAsia="Calibri"/>
          <w:lang w:eastAsia="en-US"/>
        </w:rPr>
        <w:t>IP-адрес источника;</w:t>
      </w:r>
    </w:p>
    <w:p w:rsidR="00D44A07" w:rsidRPr="00D66955" w:rsidRDefault="00D44A07" w:rsidP="00D44A07">
      <w:pPr>
        <w:spacing w:line="18" w:lineRule="atLeast"/>
        <w:ind w:firstLine="708"/>
        <w:jc w:val="both"/>
        <w:rPr>
          <w:rFonts w:eastAsia="Calibri"/>
          <w:lang w:eastAsia="en-US"/>
        </w:rPr>
      </w:pPr>
      <w:r w:rsidRPr="00D66955">
        <w:rPr>
          <w:rFonts w:eastAsia="Calibri"/>
          <w:lang w:eastAsia="en-US"/>
        </w:rPr>
        <w:t>сетевой порт источника;</w:t>
      </w:r>
    </w:p>
    <w:p w:rsidR="00D44A07" w:rsidRPr="00D66955" w:rsidRDefault="00D44A07" w:rsidP="00D44A07">
      <w:pPr>
        <w:spacing w:line="18" w:lineRule="atLeast"/>
        <w:ind w:firstLine="708"/>
        <w:jc w:val="both"/>
        <w:rPr>
          <w:rFonts w:eastAsia="Calibri"/>
          <w:lang w:eastAsia="en-US"/>
        </w:rPr>
      </w:pPr>
      <w:r w:rsidRPr="00D66955">
        <w:rPr>
          <w:rFonts w:eastAsia="Calibri"/>
          <w:lang w:eastAsia="en-US"/>
        </w:rPr>
        <w:t>IP-адрес назначения;</w:t>
      </w:r>
    </w:p>
    <w:p w:rsidR="00D44A07" w:rsidRPr="00D66955" w:rsidRDefault="00D44A07" w:rsidP="00D44A07">
      <w:pPr>
        <w:spacing w:line="18" w:lineRule="atLeast"/>
        <w:ind w:firstLine="708"/>
        <w:jc w:val="both"/>
        <w:rPr>
          <w:rFonts w:eastAsia="Calibri"/>
          <w:lang w:eastAsia="en-US"/>
        </w:rPr>
      </w:pPr>
      <w:r w:rsidRPr="00D66955">
        <w:rPr>
          <w:rFonts w:eastAsia="Calibri"/>
          <w:lang w:eastAsia="en-US"/>
        </w:rPr>
        <w:t>сетевой порт назначения;</w:t>
      </w:r>
    </w:p>
    <w:p w:rsidR="00D44A07" w:rsidRPr="00D66955" w:rsidRDefault="00D44A07" w:rsidP="00D44A07">
      <w:pPr>
        <w:spacing w:line="18" w:lineRule="atLeast"/>
        <w:ind w:firstLine="708"/>
        <w:jc w:val="both"/>
        <w:rPr>
          <w:rFonts w:eastAsia="Calibri"/>
          <w:lang w:eastAsia="en-US"/>
        </w:rPr>
      </w:pPr>
      <w:r w:rsidRPr="00D66955">
        <w:rPr>
          <w:rFonts w:eastAsia="Calibri"/>
          <w:lang w:eastAsia="en-US"/>
        </w:rPr>
        <w:t>тип (код) протокола;</w:t>
      </w:r>
    </w:p>
    <w:p w:rsidR="00D44A07" w:rsidRPr="00D66955" w:rsidRDefault="00D44A07" w:rsidP="00D44A07">
      <w:pPr>
        <w:spacing w:line="18" w:lineRule="atLeast"/>
        <w:ind w:firstLine="708"/>
        <w:jc w:val="both"/>
        <w:rPr>
          <w:rFonts w:eastAsia="Calibri"/>
          <w:lang w:eastAsia="en-US"/>
        </w:rPr>
      </w:pPr>
      <w:r w:rsidRPr="00D66955">
        <w:rPr>
          <w:rFonts w:eastAsia="Calibri"/>
          <w:lang w:eastAsia="en-US"/>
        </w:rPr>
        <w:t>тип и код ICMP-пакета (при наличии возможности).</w:t>
      </w:r>
    </w:p>
    <w:p w:rsidR="00D44A07" w:rsidRPr="00D66955" w:rsidRDefault="00D44A07" w:rsidP="00D44A07">
      <w:pPr>
        <w:spacing w:line="18" w:lineRule="atLeast"/>
        <w:ind w:firstLine="708"/>
        <w:jc w:val="both"/>
        <w:rPr>
          <w:rFonts w:eastAsia="Calibri"/>
          <w:lang w:eastAsia="en-US"/>
        </w:rPr>
      </w:pPr>
    </w:p>
    <w:p w:rsidR="00D44A07" w:rsidRPr="00D66955" w:rsidRDefault="00D44A07" w:rsidP="00D44A07">
      <w:pPr>
        <w:spacing w:line="18" w:lineRule="atLeast"/>
        <w:ind w:firstLine="708"/>
        <w:jc w:val="both"/>
        <w:rPr>
          <w:rFonts w:eastAsia="Calibri"/>
          <w:lang w:eastAsia="en-US"/>
        </w:rPr>
      </w:pPr>
      <w:r w:rsidRPr="00D66955">
        <w:rPr>
          <w:rFonts w:eastAsia="Calibri"/>
          <w:lang w:eastAsia="en-US"/>
        </w:rPr>
        <w:t>4. Перечень регистрируемых событий для прикладного программного обеспечения:</w:t>
      </w:r>
    </w:p>
    <w:p w:rsidR="00D44A07" w:rsidRPr="00D66955" w:rsidRDefault="00D44A07" w:rsidP="00D44A07">
      <w:pPr>
        <w:spacing w:line="18" w:lineRule="atLeast"/>
        <w:ind w:firstLine="708"/>
        <w:jc w:val="both"/>
        <w:rPr>
          <w:rFonts w:eastAsia="Calibri"/>
          <w:lang w:eastAsia="en-US"/>
        </w:rPr>
      </w:pPr>
      <w:r w:rsidRPr="00D66955">
        <w:rPr>
          <w:rFonts w:eastAsia="Calibri"/>
          <w:lang w:eastAsia="en-US"/>
        </w:rPr>
        <w:t>аутентификация (вход и (или) выход) пользователей, успешные и неуспешные попытки аутентификации;</w:t>
      </w:r>
    </w:p>
    <w:p w:rsidR="00D44A07" w:rsidRPr="00D66955" w:rsidRDefault="00D44A07" w:rsidP="00D44A07">
      <w:pPr>
        <w:spacing w:line="18" w:lineRule="atLeast"/>
        <w:ind w:firstLine="708"/>
        <w:jc w:val="both"/>
        <w:rPr>
          <w:rFonts w:eastAsia="Calibri"/>
          <w:lang w:eastAsia="en-US"/>
        </w:rPr>
      </w:pPr>
      <w:r w:rsidRPr="00D66955">
        <w:rPr>
          <w:rFonts w:eastAsia="Calibri"/>
          <w:lang w:eastAsia="en-US"/>
        </w:rPr>
        <w:t>создание, копирование, перемещение, удаление, модификация учетных записей пользователей и конфигурационных файлов;</w:t>
      </w:r>
    </w:p>
    <w:p w:rsidR="00D44A07" w:rsidRPr="00D66955" w:rsidRDefault="00D44A07" w:rsidP="00D44A07">
      <w:pPr>
        <w:spacing w:line="18" w:lineRule="atLeast"/>
        <w:ind w:firstLine="708"/>
        <w:jc w:val="both"/>
        <w:rPr>
          <w:rFonts w:eastAsia="Calibri"/>
          <w:lang w:eastAsia="en-US"/>
        </w:rPr>
      </w:pPr>
      <w:r w:rsidRPr="00D66955">
        <w:rPr>
          <w:rFonts w:eastAsia="Calibri"/>
          <w:lang w:eastAsia="en-US"/>
        </w:rPr>
        <w:t>неудавшиеся или отмененные действия пользователей;</w:t>
      </w:r>
    </w:p>
    <w:p w:rsidR="00D44A07" w:rsidRPr="00D66955" w:rsidRDefault="00D44A07" w:rsidP="00D44A07">
      <w:pPr>
        <w:spacing w:line="18" w:lineRule="atLeast"/>
        <w:ind w:firstLine="708"/>
        <w:jc w:val="both"/>
        <w:rPr>
          <w:rFonts w:eastAsia="Calibri"/>
          <w:lang w:eastAsia="en-US"/>
        </w:rPr>
      </w:pPr>
      <w:r w:rsidRPr="00D66955">
        <w:rPr>
          <w:rFonts w:eastAsia="Calibri"/>
          <w:lang w:eastAsia="en-US"/>
        </w:rPr>
        <w:t>действия пользователей (доступ к объекту (данным), изменения объекта (данных), удаление объекта (данных).</w:t>
      </w:r>
    </w:p>
    <w:p w:rsidR="00D44A07" w:rsidRPr="00D66955" w:rsidRDefault="00D44A07" w:rsidP="00D44A07">
      <w:pPr>
        <w:spacing w:line="18" w:lineRule="atLeast"/>
        <w:ind w:firstLine="708"/>
        <w:jc w:val="both"/>
        <w:rPr>
          <w:rFonts w:eastAsia="Calibri"/>
          <w:lang w:eastAsia="en-US"/>
        </w:rPr>
      </w:pPr>
    </w:p>
    <w:p w:rsidR="00D44A07" w:rsidRPr="00D66955" w:rsidRDefault="00D44A07" w:rsidP="00D44A07">
      <w:pPr>
        <w:spacing w:line="18" w:lineRule="atLeast"/>
        <w:ind w:firstLine="708"/>
        <w:jc w:val="both"/>
        <w:rPr>
          <w:rFonts w:eastAsia="Calibri"/>
          <w:lang w:eastAsia="en-US"/>
        </w:rPr>
      </w:pPr>
      <w:r w:rsidRPr="00D66955">
        <w:rPr>
          <w:rFonts w:eastAsia="Calibri"/>
          <w:lang w:eastAsia="en-US"/>
        </w:rPr>
        <w:t>Запись события информационной безопасности прикладного программного обеспечения включает следующие поля:</w:t>
      </w:r>
    </w:p>
    <w:p w:rsidR="00D44A07" w:rsidRPr="00D66955" w:rsidRDefault="00D44A07" w:rsidP="00D44A07">
      <w:pPr>
        <w:spacing w:line="18" w:lineRule="atLeast"/>
        <w:ind w:firstLine="708"/>
        <w:jc w:val="both"/>
        <w:rPr>
          <w:rFonts w:eastAsia="Calibri"/>
          <w:lang w:eastAsia="en-US"/>
        </w:rPr>
      </w:pPr>
      <w:r w:rsidRPr="00D66955">
        <w:rPr>
          <w:rFonts w:eastAsia="Calibri"/>
          <w:lang w:eastAsia="en-US"/>
        </w:rPr>
        <w:t>дата и время возникновения события;</w:t>
      </w:r>
    </w:p>
    <w:p w:rsidR="00D44A07" w:rsidRPr="00D66955" w:rsidRDefault="00D44A07" w:rsidP="00D44A07">
      <w:pPr>
        <w:spacing w:line="18" w:lineRule="atLeast"/>
        <w:ind w:firstLine="708"/>
        <w:jc w:val="both"/>
        <w:rPr>
          <w:rFonts w:eastAsia="Calibri"/>
          <w:lang w:eastAsia="en-US"/>
        </w:rPr>
      </w:pPr>
      <w:r w:rsidRPr="00D66955">
        <w:rPr>
          <w:rFonts w:eastAsia="Calibri"/>
          <w:lang w:eastAsia="en-US"/>
        </w:rPr>
        <w:t>наименование источника события (сервис и (или) служба);</w:t>
      </w:r>
    </w:p>
    <w:p w:rsidR="00D44A07" w:rsidRPr="00D66955" w:rsidRDefault="00D44A07" w:rsidP="00D44A07">
      <w:pPr>
        <w:spacing w:line="18" w:lineRule="atLeast"/>
        <w:ind w:firstLine="708"/>
        <w:jc w:val="both"/>
        <w:rPr>
          <w:rFonts w:eastAsia="Calibri"/>
          <w:lang w:eastAsia="en-US"/>
        </w:rPr>
      </w:pPr>
      <w:r w:rsidRPr="00D66955">
        <w:rPr>
          <w:rFonts w:eastAsia="Calibri"/>
          <w:lang w:eastAsia="en-US"/>
        </w:rPr>
        <w:t>наименования учетных записей пользователей;</w:t>
      </w:r>
    </w:p>
    <w:p w:rsidR="00D44A07" w:rsidRPr="00D66955" w:rsidRDefault="00D44A07" w:rsidP="00D44A07">
      <w:pPr>
        <w:spacing w:line="18" w:lineRule="atLeast"/>
        <w:ind w:firstLine="708"/>
        <w:jc w:val="both"/>
        <w:rPr>
          <w:rFonts w:eastAsia="Calibri"/>
          <w:lang w:eastAsia="en-US"/>
        </w:rPr>
      </w:pPr>
      <w:r w:rsidRPr="00D66955">
        <w:rPr>
          <w:rFonts w:eastAsia="Calibri"/>
          <w:lang w:eastAsia="en-US"/>
        </w:rPr>
        <w:t>IP-адрес источника;</w:t>
      </w:r>
    </w:p>
    <w:p w:rsidR="00D44A07" w:rsidRPr="00D66955" w:rsidRDefault="00D44A07" w:rsidP="00D44A07">
      <w:pPr>
        <w:spacing w:line="18" w:lineRule="atLeast"/>
        <w:ind w:firstLine="708"/>
        <w:jc w:val="both"/>
        <w:rPr>
          <w:rFonts w:eastAsia="Calibri"/>
          <w:lang w:eastAsia="en-US"/>
        </w:rPr>
      </w:pPr>
      <w:r w:rsidRPr="00D66955">
        <w:rPr>
          <w:rFonts w:eastAsia="Calibri"/>
          <w:lang w:eastAsia="en-US"/>
        </w:rPr>
        <w:t>IP-адрес хоста (устройств);</w:t>
      </w:r>
    </w:p>
    <w:p w:rsidR="00D44A07" w:rsidRPr="00D66955" w:rsidRDefault="00D44A07" w:rsidP="00D44A07">
      <w:pPr>
        <w:spacing w:line="18" w:lineRule="atLeast"/>
        <w:ind w:firstLine="708"/>
        <w:jc w:val="both"/>
        <w:rPr>
          <w:rFonts w:eastAsia="Calibri"/>
          <w:lang w:eastAsia="en-US"/>
        </w:rPr>
      </w:pPr>
      <w:r w:rsidRPr="00D66955">
        <w:rPr>
          <w:rFonts w:eastAsia="Calibri"/>
          <w:lang w:eastAsia="en-US"/>
        </w:rPr>
        <w:t>время начала операции;</w:t>
      </w:r>
    </w:p>
    <w:p w:rsidR="00D44A07" w:rsidRPr="00D66955" w:rsidRDefault="00D44A07" w:rsidP="00D44A07">
      <w:pPr>
        <w:spacing w:line="18" w:lineRule="atLeast"/>
        <w:ind w:firstLine="708"/>
        <w:jc w:val="both"/>
        <w:rPr>
          <w:rFonts w:eastAsia="Calibri"/>
          <w:lang w:eastAsia="en-US"/>
        </w:rPr>
      </w:pPr>
      <w:r w:rsidRPr="00D66955">
        <w:rPr>
          <w:rFonts w:eastAsia="Calibri"/>
          <w:lang w:eastAsia="en-US"/>
        </w:rPr>
        <w:t>время окончания операции;</w:t>
      </w:r>
    </w:p>
    <w:p w:rsidR="00D44A07" w:rsidRPr="00D66955" w:rsidRDefault="00D44A07" w:rsidP="00D44A07">
      <w:pPr>
        <w:spacing w:line="18" w:lineRule="atLeast"/>
        <w:ind w:firstLine="708"/>
        <w:jc w:val="both"/>
        <w:rPr>
          <w:rFonts w:eastAsia="Calibri"/>
          <w:lang w:eastAsia="en-US"/>
        </w:rPr>
      </w:pPr>
      <w:r w:rsidRPr="00D66955">
        <w:rPr>
          <w:rFonts w:eastAsia="Calibri"/>
          <w:lang w:eastAsia="en-US"/>
        </w:rPr>
        <w:t>описание события информационной безопасности.</w:t>
      </w:r>
    </w:p>
    <w:p w:rsidR="00D44A07" w:rsidRPr="00D66955" w:rsidRDefault="00D44A07" w:rsidP="00D44A07">
      <w:pPr>
        <w:spacing w:line="18" w:lineRule="atLeast"/>
        <w:ind w:firstLine="708"/>
        <w:jc w:val="both"/>
        <w:rPr>
          <w:rFonts w:eastAsia="Calibri"/>
          <w:lang w:eastAsia="en-US"/>
        </w:rPr>
      </w:pPr>
    </w:p>
    <w:p w:rsidR="00D44A07" w:rsidRPr="00D66955" w:rsidRDefault="00D44A07" w:rsidP="00D44A07">
      <w:pPr>
        <w:spacing w:line="18" w:lineRule="atLeast"/>
        <w:ind w:firstLine="708"/>
        <w:jc w:val="both"/>
        <w:rPr>
          <w:rFonts w:eastAsia="Calibri"/>
          <w:lang w:eastAsia="en-US"/>
        </w:rPr>
      </w:pPr>
      <w:r w:rsidRPr="00D66955">
        <w:rPr>
          <w:rFonts w:eastAsia="Calibri"/>
          <w:lang w:eastAsia="en-US"/>
        </w:rPr>
        <w:t>5. Перечень регистрируемых событий для средств защиты информации:</w:t>
      </w:r>
    </w:p>
    <w:p w:rsidR="00D44A07" w:rsidRPr="00D66955" w:rsidRDefault="00D44A07" w:rsidP="00D44A07">
      <w:pPr>
        <w:spacing w:line="18" w:lineRule="atLeast"/>
        <w:ind w:firstLine="708"/>
        <w:jc w:val="both"/>
        <w:rPr>
          <w:rFonts w:eastAsia="Calibri"/>
          <w:lang w:eastAsia="en-US"/>
        </w:rPr>
      </w:pPr>
      <w:r w:rsidRPr="00D66955">
        <w:rPr>
          <w:rFonts w:eastAsia="Calibri"/>
          <w:lang w:eastAsia="en-US"/>
        </w:rPr>
        <w:t>создание, копирование, перемещение, удаление, модификация учетных записей пользователей и конфигурационных файлов;</w:t>
      </w:r>
    </w:p>
    <w:p w:rsidR="00D44A07" w:rsidRPr="00D66955" w:rsidRDefault="00D44A07" w:rsidP="00D44A07">
      <w:pPr>
        <w:spacing w:line="18" w:lineRule="atLeast"/>
        <w:ind w:firstLine="708"/>
        <w:jc w:val="both"/>
        <w:rPr>
          <w:rFonts w:eastAsia="Calibri"/>
          <w:lang w:eastAsia="en-US"/>
        </w:rPr>
      </w:pPr>
      <w:r w:rsidRPr="00D66955">
        <w:rPr>
          <w:rFonts w:eastAsia="Calibri"/>
          <w:lang w:eastAsia="en-US"/>
        </w:rPr>
        <w:t>запуск и (или) остановка службы;</w:t>
      </w:r>
    </w:p>
    <w:p w:rsidR="00D44A07" w:rsidRPr="00D66955" w:rsidRDefault="00D44A07" w:rsidP="00D44A07">
      <w:pPr>
        <w:spacing w:line="18" w:lineRule="atLeast"/>
        <w:ind w:firstLine="708"/>
        <w:jc w:val="both"/>
        <w:rPr>
          <w:rFonts w:eastAsia="Calibri"/>
          <w:lang w:eastAsia="en-US"/>
        </w:rPr>
      </w:pPr>
      <w:r w:rsidRPr="00D66955">
        <w:rPr>
          <w:rFonts w:eastAsia="Calibri"/>
          <w:lang w:eastAsia="en-US"/>
        </w:rPr>
        <w:t>изменение системной конфигурации;</w:t>
      </w:r>
    </w:p>
    <w:p w:rsidR="00D44A07" w:rsidRPr="00D66955" w:rsidRDefault="00D44A07" w:rsidP="00D44A07">
      <w:pPr>
        <w:spacing w:line="18" w:lineRule="atLeast"/>
        <w:ind w:firstLine="708"/>
        <w:jc w:val="both"/>
        <w:rPr>
          <w:rFonts w:eastAsia="Calibri"/>
          <w:lang w:eastAsia="en-US"/>
        </w:rPr>
      </w:pPr>
      <w:r w:rsidRPr="00D66955">
        <w:rPr>
          <w:rFonts w:eastAsia="Calibri"/>
          <w:lang w:eastAsia="en-US"/>
        </w:rPr>
        <w:t>создание, удаление, модификация учетных записей пользователей.</w:t>
      </w:r>
    </w:p>
    <w:p w:rsidR="00D44A07" w:rsidRPr="00D66955" w:rsidRDefault="00D44A07" w:rsidP="00D44A07">
      <w:pPr>
        <w:spacing w:line="18" w:lineRule="atLeast"/>
        <w:ind w:firstLine="708"/>
        <w:jc w:val="both"/>
        <w:rPr>
          <w:rFonts w:eastAsia="Calibri"/>
          <w:lang w:eastAsia="en-US"/>
        </w:rPr>
      </w:pPr>
    </w:p>
    <w:p w:rsidR="00D44A07" w:rsidRPr="00D66955" w:rsidRDefault="00D44A07" w:rsidP="00D44A07">
      <w:pPr>
        <w:spacing w:line="18" w:lineRule="atLeast"/>
        <w:ind w:firstLine="708"/>
        <w:jc w:val="both"/>
        <w:rPr>
          <w:rFonts w:eastAsia="Calibri"/>
          <w:lang w:eastAsia="en-US"/>
        </w:rPr>
      </w:pPr>
      <w:r w:rsidRPr="00D66955">
        <w:rPr>
          <w:rFonts w:eastAsia="Calibri"/>
          <w:lang w:eastAsia="en-US"/>
        </w:rPr>
        <w:t>Запись события информационной безопасности средств защиты информации включает в себя следующие поля:</w:t>
      </w:r>
    </w:p>
    <w:p w:rsidR="00D44A07" w:rsidRPr="00D66955" w:rsidRDefault="00D44A07" w:rsidP="00D44A07">
      <w:pPr>
        <w:spacing w:line="18" w:lineRule="atLeast"/>
        <w:ind w:firstLine="708"/>
        <w:jc w:val="both"/>
        <w:rPr>
          <w:rFonts w:eastAsia="Calibri"/>
          <w:lang w:eastAsia="en-US"/>
        </w:rPr>
      </w:pPr>
      <w:r w:rsidRPr="00D66955">
        <w:rPr>
          <w:rFonts w:eastAsia="Calibri"/>
          <w:lang w:eastAsia="en-US"/>
        </w:rPr>
        <w:t>дата и время возникновения события;</w:t>
      </w:r>
    </w:p>
    <w:p w:rsidR="00D44A07" w:rsidRPr="00D66955" w:rsidRDefault="00D44A07" w:rsidP="00D44A07">
      <w:pPr>
        <w:spacing w:line="18" w:lineRule="atLeast"/>
        <w:ind w:firstLine="708"/>
        <w:jc w:val="both"/>
        <w:rPr>
          <w:rFonts w:eastAsia="Calibri"/>
          <w:lang w:eastAsia="en-US"/>
        </w:rPr>
      </w:pPr>
      <w:r w:rsidRPr="00D66955">
        <w:rPr>
          <w:rFonts w:eastAsia="Calibri"/>
          <w:lang w:eastAsia="en-US"/>
        </w:rPr>
        <w:t>наименование источника события (сервис и (или) служба);</w:t>
      </w:r>
    </w:p>
    <w:p w:rsidR="00D44A07" w:rsidRPr="00D66955" w:rsidRDefault="00D44A07" w:rsidP="00D44A07">
      <w:pPr>
        <w:spacing w:line="18" w:lineRule="atLeast"/>
        <w:ind w:firstLine="708"/>
        <w:jc w:val="both"/>
        <w:rPr>
          <w:rFonts w:eastAsia="Calibri"/>
          <w:lang w:eastAsia="en-US"/>
        </w:rPr>
      </w:pPr>
      <w:r w:rsidRPr="00D66955">
        <w:rPr>
          <w:rFonts w:eastAsia="Calibri"/>
          <w:lang w:eastAsia="en-US"/>
        </w:rPr>
        <w:t>наименования учетных записей пользователей;</w:t>
      </w:r>
    </w:p>
    <w:p w:rsidR="00D44A07" w:rsidRPr="00D66955" w:rsidRDefault="00D44A07" w:rsidP="00D44A07">
      <w:pPr>
        <w:spacing w:line="18" w:lineRule="atLeast"/>
        <w:ind w:firstLine="708"/>
        <w:jc w:val="both"/>
        <w:rPr>
          <w:rFonts w:eastAsia="Calibri"/>
          <w:lang w:eastAsia="en-US"/>
        </w:rPr>
      </w:pPr>
      <w:r w:rsidRPr="00D66955">
        <w:rPr>
          <w:rFonts w:eastAsia="Calibri"/>
          <w:lang w:eastAsia="en-US"/>
        </w:rPr>
        <w:t>IP-адрес источника;</w:t>
      </w:r>
    </w:p>
    <w:p w:rsidR="00D44A07" w:rsidRPr="00D66955" w:rsidRDefault="00D44A07" w:rsidP="00D44A07">
      <w:pPr>
        <w:spacing w:line="18" w:lineRule="atLeast"/>
        <w:ind w:firstLine="708"/>
        <w:jc w:val="both"/>
        <w:rPr>
          <w:rFonts w:eastAsia="Calibri"/>
          <w:lang w:eastAsia="en-US"/>
        </w:rPr>
      </w:pPr>
      <w:r w:rsidRPr="00D66955">
        <w:rPr>
          <w:rFonts w:eastAsia="Calibri"/>
          <w:lang w:eastAsia="en-US"/>
        </w:rPr>
        <w:t>время начала и окончания операции;</w:t>
      </w:r>
    </w:p>
    <w:p w:rsidR="00D44A07" w:rsidRPr="00D66955" w:rsidRDefault="00D44A07" w:rsidP="00D44A07">
      <w:pPr>
        <w:spacing w:line="18" w:lineRule="atLeast"/>
        <w:ind w:firstLine="708"/>
        <w:jc w:val="both"/>
        <w:rPr>
          <w:rFonts w:eastAsia="Calibri"/>
          <w:lang w:eastAsia="en-US"/>
        </w:rPr>
      </w:pPr>
      <w:r w:rsidRPr="00D66955">
        <w:rPr>
          <w:rFonts w:eastAsia="Calibri"/>
          <w:lang w:eastAsia="en-US"/>
        </w:rPr>
        <w:t>описание события информационной безопасности.</w:t>
      </w:r>
    </w:p>
    <w:p w:rsidR="00D44A07" w:rsidRPr="00D66955" w:rsidRDefault="00D44A07" w:rsidP="00D44A07">
      <w:pPr>
        <w:spacing w:line="18" w:lineRule="atLeast"/>
        <w:ind w:firstLine="708"/>
        <w:jc w:val="both"/>
        <w:rPr>
          <w:rFonts w:eastAsia="Calibri"/>
          <w:lang w:eastAsia="en-US"/>
        </w:rPr>
      </w:pPr>
    </w:p>
    <w:p w:rsidR="00D44A07" w:rsidRPr="00D66955" w:rsidRDefault="00D44A07" w:rsidP="00D44A07">
      <w:pPr>
        <w:spacing w:line="18" w:lineRule="atLeast"/>
        <w:jc w:val="both"/>
        <w:rPr>
          <w:rFonts w:eastAsia="Calibri"/>
          <w:i/>
          <w:lang w:eastAsia="en-US"/>
        </w:rPr>
      </w:pPr>
      <w:r w:rsidRPr="00D66955">
        <w:rPr>
          <w:rFonts w:eastAsia="Calibri"/>
          <w:i/>
          <w:lang w:eastAsia="en-US"/>
        </w:rPr>
        <w:t>Примечание: Требования регистрации событий операционных систем, телекоммуникационного оборудования, средств защиты информации учитываются при наличии данных компонентов в комплекте поставки программного-аппаратного комплекса.</w:t>
      </w:r>
    </w:p>
    <w:p w:rsidR="00D44A07" w:rsidRPr="00D66955" w:rsidRDefault="00D44A07" w:rsidP="00D44A07"/>
    <w:p w:rsidR="00D44A07" w:rsidRPr="00D66955" w:rsidRDefault="00D44A07" w:rsidP="00D44A07"/>
    <w:p w:rsidR="00D44A07" w:rsidRDefault="00D44A07" w:rsidP="00D44A07"/>
    <w:p w:rsidR="00D44A07" w:rsidRPr="007138D5" w:rsidRDefault="00D44A07" w:rsidP="00D44A07">
      <w:pPr>
        <w:spacing w:after="160"/>
        <w:jc w:val="center"/>
        <w:rPr>
          <w:b/>
        </w:rPr>
      </w:pPr>
    </w:p>
    <w:tbl>
      <w:tblPr>
        <w:tblW w:w="10106" w:type="dxa"/>
        <w:jc w:val="center"/>
        <w:tblLayout w:type="fixed"/>
        <w:tblLook w:val="0000" w:firstRow="0" w:lastRow="0" w:firstColumn="0" w:lastColumn="0" w:noHBand="0" w:noVBand="0"/>
      </w:tblPr>
      <w:tblGrid>
        <w:gridCol w:w="5053"/>
        <w:gridCol w:w="5053"/>
      </w:tblGrid>
      <w:tr w:rsidR="00D44A07" w:rsidRPr="007138D5" w:rsidTr="00026445">
        <w:trPr>
          <w:cantSplit/>
          <w:jc w:val="center"/>
        </w:trPr>
        <w:tc>
          <w:tcPr>
            <w:tcW w:w="5053" w:type="dxa"/>
            <w:tcBorders>
              <w:top w:val="nil"/>
              <w:left w:val="nil"/>
              <w:bottom w:val="nil"/>
              <w:right w:val="nil"/>
            </w:tcBorders>
          </w:tcPr>
          <w:p w:rsidR="00D44A07" w:rsidRPr="007138D5" w:rsidRDefault="00D44A07" w:rsidP="00026445">
            <w:pPr>
              <w:suppressAutoHyphens/>
              <w:ind w:left="120"/>
              <w:jc w:val="both"/>
            </w:pPr>
            <w:r w:rsidRPr="007138D5">
              <w:t>ПОСТАВЩИК:</w:t>
            </w:r>
          </w:p>
        </w:tc>
        <w:tc>
          <w:tcPr>
            <w:tcW w:w="5053" w:type="dxa"/>
            <w:tcBorders>
              <w:top w:val="nil"/>
              <w:left w:val="nil"/>
              <w:bottom w:val="nil"/>
              <w:right w:val="nil"/>
            </w:tcBorders>
          </w:tcPr>
          <w:p w:rsidR="00D44A07" w:rsidRPr="007138D5" w:rsidRDefault="00D44A07" w:rsidP="00026445">
            <w:pPr>
              <w:suppressAutoHyphens/>
              <w:ind w:left="120"/>
              <w:jc w:val="both"/>
            </w:pPr>
            <w:r w:rsidRPr="007138D5">
              <w:t>ПОКУПАТЕЛЬ:</w:t>
            </w:r>
          </w:p>
        </w:tc>
      </w:tr>
      <w:tr w:rsidR="00D44A07" w:rsidRPr="007138D5" w:rsidTr="00026445">
        <w:trPr>
          <w:cantSplit/>
          <w:jc w:val="center"/>
        </w:trPr>
        <w:tc>
          <w:tcPr>
            <w:tcW w:w="5053" w:type="dxa"/>
            <w:tcBorders>
              <w:top w:val="nil"/>
              <w:left w:val="nil"/>
              <w:bottom w:val="nil"/>
              <w:right w:val="nil"/>
            </w:tcBorders>
          </w:tcPr>
          <w:p w:rsidR="00D44A07" w:rsidRPr="007138D5" w:rsidRDefault="00D44A07" w:rsidP="00026445">
            <w:pPr>
              <w:suppressAutoHyphens/>
              <w:ind w:left="120"/>
              <w:jc w:val="both"/>
            </w:pPr>
            <w:r w:rsidRPr="007138D5">
              <w:t xml:space="preserve"> </w:t>
            </w:r>
          </w:p>
          <w:p w:rsidR="00D44A07" w:rsidRPr="007138D5" w:rsidRDefault="00D44A07" w:rsidP="00026445">
            <w:pPr>
              <w:suppressAutoHyphens/>
              <w:ind w:left="120"/>
              <w:jc w:val="both"/>
            </w:pPr>
          </w:p>
          <w:p w:rsidR="00D44A07" w:rsidRPr="007138D5" w:rsidRDefault="00D44A07" w:rsidP="00026445">
            <w:pPr>
              <w:suppressAutoHyphens/>
              <w:ind w:left="120"/>
              <w:jc w:val="both"/>
            </w:pPr>
            <w:r w:rsidRPr="007138D5">
              <w:t xml:space="preserve">__________________ </w:t>
            </w:r>
          </w:p>
          <w:p w:rsidR="00D44A07" w:rsidRPr="007138D5" w:rsidRDefault="00D44A07" w:rsidP="00026445">
            <w:pPr>
              <w:ind w:left="120"/>
              <w:rPr>
                <w:lang w:val="uz-Cyrl-UZ"/>
              </w:rPr>
            </w:pPr>
            <w:r w:rsidRPr="007138D5">
              <w:t xml:space="preserve"> «___» _____________ 2026 г.</w:t>
            </w:r>
          </w:p>
        </w:tc>
        <w:tc>
          <w:tcPr>
            <w:tcW w:w="5053" w:type="dxa"/>
            <w:tcBorders>
              <w:top w:val="nil"/>
              <w:left w:val="nil"/>
              <w:bottom w:val="nil"/>
              <w:right w:val="nil"/>
            </w:tcBorders>
          </w:tcPr>
          <w:p w:rsidR="00D44A07" w:rsidRPr="007138D5" w:rsidRDefault="00D44A07" w:rsidP="00026445">
            <w:pPr>
              <w:suppressAutoHyphens/>
              <w:ind w:left="120"/>
              <w:jc w:val="both"/>
            </w:pPr>
          </w:p>
          <w:p w:rsidR="00D44A07" w:rsidRPr="007138D5" w:rsidRDefault="00D44A07" w:rsidP="00026445">
            <w:pPr>
              <w:suppressAutoHyphens/>
              <w:ind w:left="120"/>
              <w:jc w:val="both"/>
            </w:pPr>
          </w:p>
          <w:p w:rsidR="00D44A07" w:rsidRPr="007138D5" w:rsidRDefault="00D44A07" w:rsidP="00026445">
            <w:pPr>
              <w:suppressAutoHyphens/>
              <w:ind w:left="120"/>
              <w:jc w:val="both"/>
            </w:pPr>
            <w:r w:rsidRPr="007138D5">
              <w:t xml:space="preserve">__________________ </w:t>
            </w:r>
          </w:p>
          <w:p w:rsidR="00D44A07" w:rsidRPr="007138D5" w:rsidRDefault="00D44A07" w:rsidP="00026445">
            <w:pPr>
              <w:ind w:left="120"/>
              <w:rPr>
                <w:lang w:val="uz-Cyrl-UZ"/>
              </w:rPr>
            </w:pPr>
            <w:r w:rsidRPr="007138D5">
              <w:t>«___» _____________ 2026 г.</w:t>
            </w:r>
          </w:p>
        </w:tc>
      </w:tr>
      <w:tr w:rsidR="00D44A07" w:rsidRPr="007138D5" w:rsidTr="00026445">
        <w:trPr>
          <w:cantSplit/>
          <w:jc w:val="center"/>
        </w:trPr>
        <w:tc>
          <w:tcPr>
            <w:tcW w:w="5053" w:type="dxa"/>
            <w:tcBorders>
              <w:top w:val="nil"/>
              <w:left w:val="nil"/>
              <w:bottom w:val="nil"/>
              <w:right w:val="nil"/>
            </w:tcBorders>
          </w:tcPr>
          <w:p w:rsidR="00D44A07" w:rsidRPr="007138D5" w:rsidRDefault="00D44A07" w:rsidP="00026445">
            <w:pPr>
              <w:suppressAutoHyphens/>
              <w:ind w:left="120"/>
              <w:jc w:val="both"/>
            </w:pPr>
            <w:r w:rsidRPr="007138D5">
              <w:t>М.П. (при наличии печати)</w:t>
            </w:r>
          </w:p>
        </w:tc>
        <w:tc>
          <w:tcPr>
            <w:tcW w:w="5053" w:type="dxa"/>
            <w:tcBorders>
              <w:top w:val="nil"/>
              <w:left w:val="nil"/>
              <w:bottom w:val="nil"/>
              <w:right w:val="nil"/>
            </w:tcBorders>
          </w:tcPr>
          <w:p w:rsidR="00D44A07" w:rsidRPr="007138D5" w:rsidRDefault="00D44A07" w:rsidP="00026445">
            <w:pPr>
              <w:suppressAutoHyphens/>
              <w:ind w:left="120"/>
              <w:jc w:val="both"/>
            </w:pPr>
          </w:p>
        </w:tc>
      </w:tr>
    </w:tbl>
    <w:p w:rsidR="00D44A07" w:rsidRPr="007138D5" w:rsidRDefault="00D44A07" w:rsidP="00D44A07">
      <w:pPr>
        <w:spacing w:after="160" w:line="259" w:lineRule="auto"/>
      </w:pPr>
    </w:p>
    <w:p w:rsidR="00D44A07" w:rsidRPr="007138D5" w:rsidRDefault="00D44A07" w:rsidP="00D44A07">
      <w:pPr>
        <w:spacing w:after="160" w:line="259" w:lineRule="auto"/>
        <w:sectPr w:rsidR="00D44A07" w:rsidRPr="007138D5" w:rsidSect="0011667F">
          <w:pgSz w:w="11906" w:h="16838" w:code="9"/>
          <w:pgMar w:top="1134" w:right="567" w:bottom="1134" w:left="1701" w:header="454" w:footer="454" w:gutter="0"/>
          <w:cols w:space="708"/>
          <w:titlePg/>
          <w:docGrid w:linePitch="360"/>
        </w:sectPr>
      </w:pPr>
    </w:p>
    <w:p w:rsidR="00D44A07" w:rsidRPr="007138D5" w:rsidRDefault="00D44A07" w:rsidP="00D44A07">
      <w:pPr>
        <w:keepNext/>
        <w:ind w:right="-31"/>
        <w:jc w:val="right"/>
        <w:outlineLvl w:val="0"/>
        <w:rPr>
          <w:b/>
          <w:bCs/>
          <w:lang w:eastAsia="en-US"/>
        </w:rPr>
      </w:pPr>
      <w:r w:rsidRPr="007138D5">
        <w:rPr>
          <w:b/>
          <w:bCs/>
          <w:lang w:eastAsia="en-US"/>
        </w:rPr>
        <w:lastRenderedPageBreak/>
        <w:t>Приложение 6</w:t>
      </w:r>
    </w:p>
    <w:p w:rsidR="00D44A07" w:rsidRDefault="00D44A07" w:rsidP="00D44A07">
      <w:pPr>
        <w:ind w:left="6372"/>
        <w:jc w:val="right"/>
      </w:pPr>
      <w:r w:rsidRPr="007138D5">
        <w:t>к Договору поставки</w:t>
      </w:r>
    </w:p>
    <w:p w:rsidR="00D44A07" w:rsidRPr="007138D5" w:rsidRDefault="00D44A07" w:rsidP="00D44A07">
      <w:pPr>
        <w:ind w:left="6372"/>
        <w:jc w:val="right"/>
      </w:pPr>
      <w:r w:rsidRPr="007138D5">
        <w:t xml:space="preserve">        №_________ </w:t>
      </w:r>
      <w:r w:rsidRPr="007138D5">
        <w:rPr>
          <w:bCs/>
          <w:lang w:eastAsia="en-US"/>
        </w:rPr>
        <w:t xml:space="preserve"> / ______</w:t>
      </w:r>
    </w:p>
    <w:p w:rsidR="00D44A07" w:rsidRPr="007138D5" w:rsidRDefault="00D44A07" w:rsidP="00D44A07">
      <w:pPr>
        <w:ind w:left="6372"/>
        <w:jc w:val="right"/>
      </w:pPr>
      <w:r w:rsidRPr="007138D5">
        <w:t>от «___» ________ 2026 г.</w:t>
      </w:r>
    </w:p>
    <w:p w:rsidR="00D44A07" w:rsidRPr="007138D5" w:rsidRDefault="00D44A07" w:rsidP="00D44A07">
      <w:pPr>
        <w:ind w:left="6372"/>
        <w:jc w:val="right"/>
      </w:pPr>
    </w:p>
    <w:p w:rsidR="00D44A07" w:rsidRPr="007138D5" w:rsidRDefault="00D44A07" w:rsidP="00D44A07">
      <w:pPr>
        <w:ind w:firstLine="720"/>
        <w:jc w:val="center"/>
        <w:rPr>
          <w:b/>
        </w:rPr>
      </w:pPr>
      <w:r w:rsidRPr="007138D5">
        <w:rPr>
          <w:b/>
        </w:rPr>
        <w:t>Перечень подразделений Покупателя,</w:t>
      </w:r>
    </w:p>
    <w:p w:rsidR="00D44A07" w:rsidRPr="007138D5" w:rsidRDefault="00D44A07" w:rsidP="00D44A07">
      <w:pPr>
        <w:ind w:firstLine="720"/>
        <w:jc w:val="center"/>
        <w:rPr>
          <w:b/>
        </w:rPr>
      </w:pPr>
      <w:r w:rsidRPr="007138D5">
        <w:rPr>
          <w:b/>
        </w:rPr>
        <w:t xml:space="preserve">адресов доставки и пунктов разгрузки электронных кассиров </w:t>
      </w:r>
    </w:p>
    <w:p w:rsidR="00D44A07" w:rsidRPr="007138D5" w:rsidRDefault="00D44A07" w:rsidP="00D44A07">
      <w:pPr>
        <w:ind w:left="6372"/>
        <w:jc w:val="both"/>
      </w:pPr>
    </w:p>
    <w:tbl>
      <w:tblPr>
        <w:tblW w:w="5071"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7"/>
        <w:gridCol w:w="2319"/>
        <w:gridCol w:w="543"/>
        <w:gridCol w:w="821"/>
        <w:gridCol w:w="815"/>
        <w:gridCol w:w="682"/>
        <w:gridCol w:w="1908"/>
        <w:gridCol w:w="691"/>
        <w:gridCol w:w="1642"/>
        <w:gridCol w:w="1636"/>
        <w:gridCol w:w="3163"/>
      </w:tblGrid>
      <w:tr w:rsidR="00D44A07" w:rsidRPr="007138D5" w:rsidTr="00026445">
        <w:trPr>
          <w:cantSplit/>
          <w:trHeight w:val="898"/>
        </w:trPr>
        <w:tc>
          <w:tcPr>
            <w:tcW w:w="185" w:type="pct"/>
            <w:vMerge w:val="restart"/>
          </w:tcPr>
          <w:p w:rsidR="00D44A07" w:rsidRPr="007138D5" w:rsidRDefault="00D44A07" w:rsidP="00026445">
            <w:pPr>
              <w:rPr>
                <w:bCs/>
              </w:rPr>
            </w:pPr>
            <w:r w:rsidRPr="007138D5">
              <w:t>№п/п</w:t>
            </w:r>
          </w:p>
        </w:tc>
        <w:tc>
          <w:tcPr>
            <w:tcW w:w="785" w:type="pct"/>
            <w:vMerge w:val="restart"/>
            <w:shd w:val="clear" w:color="auto" w:fill="auto"/>
            <w:vAlign w:val="center"/>
          </w:tcPr>
          <w:p w:rsidR="00D44A07" w:rsidRPr="007138D5" w:rsidRDefault="00D44A07" w:rsidP="00026445">
            <w:pPr>
              <w:spacing w:after="160" w:line="259" w:lineRule="auto"/>
              <w:jc w:val="center"/>
              <w:rPr>
                <w:bCs/>
              </w:rPr>
            </w:pPr>
            <w:r w:rsidRPr="007138D5">
              <w:rPr>
                <w:bCs/>
              </w:rPr>
              <w:t xml:space="preserve">Получатель </w:t>
            </w:r>
            <w:r w:rsidRPr="007138D5">
              <w:t>(№ подразделения Покупателя)</w:t>
            </w:r>
          </w:p>
        </w:tc>
        <w:tc>
          <w:tcPr>
            <w:tcW w:w="1849" w:type="pct"/>
            <w:gridSpan w:val="6"/>
            <w:shd w:val="clear" w:color="auto" w:fill="auto"/>
            <w:vAlign w:val="center"/>
          </w:tcPr>
          <w:p w:rsidR="00D44A07" w:rsidRPr="007138D5" w:rsidRDefault="00D44A07" w:rsidP="00026445">
            <w:pPr>
              <w:jc w:val="center"/>
              <w:rPr>
                <w:bCs/>
              </w:rPr>
            </w:pPr>
            <w:r w:rsidRPr="007138D5">
              <w:rPr>
                <w:bCs/>
              </w:rPr>
              <w:t>Адрес доставки и пункты разгрузки электронного кассира</w:t>
            </w:r>
          </w:p>
        </w:tc>
        <w:tc>
          <w:tcPr>
            <w:tcW w:w="1110" w:type="pct"/>
            <w:gridSpan w:val="2"/>
            <w:vMerge w:val="restart"/>
          </w:tcPr>
          <w:p w:rsidR="00D44A07" w:rsidRPr="007138D5" w:rsidRDefault="00D44A07" w:rsidP="00026445">
            <w:pPr>
              <w:jc w:val="center"/>
            </w:pPr>
            <w:r w:rsidRPr="007138D5">
              <w:rPr>
                <w:bCs/>
              </w:rPr>
              <w:t>Место установки</w:t>
            </w:r>
          </w:p>
        </w:tc>
        <w:tc>
          <w:tcPr>
            <w:tcW w:w="1071" w:type="pct"/>
            <w:vMerge w:val="restart"/>
            <w:shd w:val="clear" w:color="auto" w:fill="auto"/>
            <w:vAlign w:val="center"/>
          </w:tcPr>
          <w:p w:rsidR="00D44A07" w:rsidRPr="007138D5" w:rsidRDefault="00D44A07" w:rsidP="00026445">
            <w:pPr>
              <w:jc w:val="center"/>
            </w:pPr>
            <w:r w:rsidRPr="007138D5">
              <w:t xml:space="preserve">Наименование электронного кассира (согласно спецификации) </w:t>
            </w:r>
          </w:p>
        </w:tc>
      </w:tr>
      <w:tr w:rsidR="00D44A07" w:rsidRPr="007138D5" w:rsidTr="00026445">
        <w:trPr>
          <w:cantSplit/>
          <w:trHeight w:val="559"/>
        </w:trPr>
        <w:tc>
          <w:tcPr>
            <w:tcW w:w="185" w:type="pct"/>
            <w:vMerge/>
          </w:tcPr>
          <w:p w:rsidR="00D44A07" w:rsidRPr="007138D5" w:rsidRDefault="00D44A07" w:rsidP="00026445"/>
        </w:tc>
        <w:tc>
          <w:tcPr>
            <w:tcW w:w="785" w:type="pct"/>
            <w:vMerge/>
            <w:shd w:val="clear" w:color="auto" w:fill="auto"/>
          </w:tcPr>
          <w:p w:rsidR="00D44A07" w:rsidRPr="007138D5" w:rsidRDefault="00D44A07" w:rsidP="00026445">
            <w:pPr>
              <w:spacing w:after="160" w:line="259" w:lineRule="auto"/>
            </w:pPr>
          </w:p>
        </w:tc>
        <w:tc>
          <w:tcPr>
            <w:tcW w:w="184" w:type="pct"/>
            <w:shd w:val="clear" w:color="auto" w:fill="auto"/>
            <w:vAlign w:val="center"/>
          </w:tcPr>
          <w:p w:rsidR="00D44A07" w:rsidRPr="007138D5" w:rsidRDefault="00D44A07" w:rsidP="00026445">
            <w:pPr>
              <w:jc w:val="center"/>
            </w:pPr>
            <w:r w:rsidRPr="007138D5">
              <w:t>г./</w:t>
            </w:r>
            <w:proofErr w:type="spellStart"/>
            <w:r w:rsidRPr="007138D5">
              <w:t>г.п</w:t>
            </w:r>
            <w:proofErr w:type="spellEnd"/>
            <w:r w:rsidRPr="007138D5">
              <w:t>./</w:t>
            </w:r>
            <w:proofErr w:type="spellStart"/>
            <w:r w:rsidRPr="007138D5">
              <w:t>аг</w:t>
            </w:r>
            <w:proofErr w:type="spellEnd"/>
            <w:r w:rsidRPr="007138D5">
              <w:t>.</w:t>
            </w:r>
          </w:p>
        </w:tc>
        <w:tc>
          <w:tcPr>
            <w:tcW w:w="554" w:type="pct"/>
            <w:gridSpan w:val="2"/>
            <w:shd w:val="clear" w:color="auto" w:fill="auto"/>
            <w:vAlign w:val="center"/>
          </w:tcPr>
          <w:p w:rsidR="00D44A07" w:rsidRPr="007138D5" w:rsidRDefault="00D44A07" w:rsidP="00026445">
            <w:pPr>
              <w:jc w:val="center"/>
              <w:rPr>
                <w:bCs/>
              </w:rPr>
            </w:pPr>
            <w:r w:rsidRPr="007138D5">
              <w:rPr>
                <w:bCs/>
              </w:rPr>
              <w:t>населенный пункт</w:t>
            </w:r>
          </w:p>
        </w:tc>
        <w:tc>
          <w:tcPr>
            <w:tcW w:w="231" w:type="pct"/>
            <w:shd w:val="clear" w:color="auto" w:fill="auto"/>
            <w:vAlign w:val="center"/>
          </w:tcPr>
          <w:p w:rsidR="00D44A07" w:rsidRPr="007138D5" w:rsidRDefault="00D44A07" w:rsidP="00026445">
            <w:pPr>
              <w:jc w:val="center"/>
              <w:rPr>
                <w:bCs/>
              </w:rPr>
            </w:pPr>
            <w:r w:rsidRPr="007138D5">
              <w:rPr>
                <w:bCs/>
              </w:rPr>
              <w:t xml:space="preserve">пр. /ул./ пер./ </w:t>
            </w:r>
            <w:proofErr w:type="spellStart"/>
            <w:r w:rsidRPr="007138D5">
              <w:rPr>
                <w:bCs/>
              </w:rPr>
              <w:t>бр</w:t>
            </w:r>
            <w:proofErr w:type="spellEnd"/>
            <w:r w:rsidRPr="007138D5">
              <w:rPr>
                <w:bCs/>
              </w:rPr>
              <w:t>.</w:t>
            </w:r>
          </w:p>
        </w:tc>
        <w:tc>
          <w:tcPr>
            <w:tcW w:w="646" w:type="pct"/>
            <w:shd w:val="clear" w:color="auto" w:fill="auto"/>
            <w:vAlign w:val="center"/>
          </w:tcPr>
          <w:p w:rsidR="00D44A07" w:rsidRPr="007138D5" w:rsidRDefault="00D44A07" w:rsidP="00026445">
            <w:pPr>
              <w:jc w:val="center"/>
              <w:rPr>
                <w:bCs/>
              </w:rPr>
            </w:pPr>
            <w:r w:rsidRPr="007138D5">
              <w:rPr>
                <w:bCs/>
              </w:rPr>
              <w:t>название</w:t>
            </w:r>
          </w:p>
        </w:tc>
        <w:tc>
          <w:tcPr>
            <w:tcW w:w="234" w:type="pct"/>
            <w:shd w:val="clear" w:color="auto" w:fill="auto"/>
            <w:vAlign w:val="center"/>
          </w:tcPr>
          <w:p w:rsidR="00D44A07" w:rsidRPr="007138D5" w:rsidRDefault="00D44A07" w:rsidP="00026445">
            <w:pPr>
              <w:jc w:val="center"/>
              <w:rPr>
                <w:bCs/>
              </w:rPr>
            </w:pPr>
            <w:r w:rsidRPr="007138D5">
              <w:rPr>
                <w:bCs/>
              </w:rPr>
              <w:t>№ дома/ корп.</w:t>
            </w:r>
          </w:p>
        </w:tc>
        <w:tc>
          <w:tcPr>
            <w:tcW w:w="1110" w:type="pct"/>
            <w:gridSpan w:val="2"/>
            <w:vMerge/>
          </w:tcPr>
          <w:p w:rsidR="00D44A07" w:rsidRPr="007138D5" w:rsidRDefault="00D44A07" w:rsidP="00026445">
            <w:pPr>
              <w:jc w:val="center"/>
            </w:pPr>
          </w:p>
        </w:tc>
        <w:tc>
          <w:tcPr>
            <w:tcW w:w="1071" w:type="pct"/>
            <w:vMerge/>
            <w:shd w:val="clear" w:color="auto" w:fill="auto"/>
          </w:tcPr>
          <w:p w:rsidR="00D44A07" w:rsidRPr="007138D5" w:rsidRDefault="00D44A07" w:rsidP="00026445"/>
        </w:tc>
      </w:tr>
      <w:tr w:rsidR="00D44A07" w:rsidRPr="007138D5" w:rsidTr="00026445">
        <w:trPr>
          <w:cantSplit/>
          <w:trHeight w:val="122"/>
        </w:trPr>
        <w:tc>
          <w:tcPr>
            <w:tcW w:w="185" w:type="pct"/>
          </w:tcPr>
          <w:p w:rsidR="00D44A07" w:rsidRPr="007138D5" w:rsidRDefault="00D44A07" w:rsidP="00026445">
            <w:pPr>
              <w:jc w:val="center"/>
            </w:pPr>
            <w:r w:rsidRPr="007138D5">
              <w:t>1</w:t>
            </w:r>
          </w:p>
        </w:tc>
        <w:tc>
          <w:tcPr>
            <w:tcW w:w="785" w:type="pct"/>
            <w:shd w:val="clear" w:color="auto" w:fill="auto"/>
          </w:tcPr>
          <w:p w:rsidR="00D44A07" w:rsidRPr="007138D5" w:rsidRDefault="00D44A07" w:rsidP="00026445">
            <w:pPr>
              <w:jc w:val="center"/>
            </w:pPr>
            <w:r w:rsidRPr="007138D5">
              <w:t>2</w:t>
            </w:r>
          </w:p>
        </w:tc>
        <w:tc>
          <w:tcPr>
            <w:tcW w:w="184" w:type="pct"/>
            <w:shd w:val="clear" w:color="auto" w:fill="auto"/>
          </w:tcPr>
          <w:p w:rsidR="00D44A07" w:rsidRPr="007138D5" w:rsidRDefault="00D44A07" w:rsidP="00026445">
            <w:pPr>
              <w:jc w:val="center"/>
            </w:pPr>
            <w:r w:rsidRPr="007138D5">
              <w:t>3</w:t>
            </w:r>
          </w:p>
        </w:tc>
        <w:tc>
          <w:tcPr>
            <w:tcW w:w="554" w:type="pct"/>
            <w:gridSpan w:val="2"/>
            <w:shd w:val="clear" w:color="auto" w:fill="auto"/>
          </w:tcPr>
          <w:p w:rsidR="00D44A07" w:rsidRPr="007138D5" w:rsidRDefault="00D44A07" w:rsidP="00026445">
            <w:pPr>
              <w:jc w:val="center"/>
              <w:rPr>
                <w:bCs/>
              </w:rPr>
            </w:pPr>
            <w:r w:rsidRPr="007138D5">
              <w:rPr>
                <w:bCs/>
              </w:rPr>
              <w:t>4</w:t>
            </w:r>
          </w:p>
        </w:tc>
        <w:tc>
          <w:tcPr>
            <w:tcW w:w="231" w:type="pct"/>
            <w:shd w:val="clear" w:color="auto" w:fill="auto"/>
          </w:tcPr>
          <w:p w:rsidR="00D44A07" w:rsidRPr="007138D5" w:rsidRDefault="00D44A07" w:rsidP="00026445">
            <w:pPr>
              <w:jc w:val="center"/>
              <w:rPr>
                <w:bCs/>
              </w:rPr>
            </w:pPr>
            <w:r w:rsidRPr="007138D5">
              <w:rPr>
                <w:bCs/>
              </w:rPr>
              <w:t>5</w:t>
            </w:r>
          </w:p>
        </w:tc>
        <w:tc>
          <w:tcPr>
            <w:tcW w:w="646" w:type="pct"/>
            <w:shd w:val="clear" w:color="auto" w:fill="auto"/>
          </w:tcPr>
          <w:p w:rsidR="00D44A07" w:rsidRPr="007138D5" w:rsidRDefault="00D44A07" w:rsidP="00026445">
            <w:pPr>
              <w:jc w:val="center"/>
              <w:rPr>
                <w:bCs/>
              </w:rPr>
            </w:pPr>
            <w:r w:rsidRPr="007138D5">
              <w:rPr>
                <w:bCs/>
              </w:rPr>
              <w:t>6</w:t>
            </w:r>
          </w:p>
        </w:tc>
        <w:tc>
          <w:tcPr>
            <w:tcW w:w="234" w:type="pct"/>
            <w:shd w:val="clear" w:color="auto" w:fill="auto"/>
          </w:tcPr>
          <w:p w:rsidR="00D44A07" w:rsidRPr="007138D5" w:rsidRDefault="00D44A07" w:rsidP="00026445">
            <w:pPr>
              <w:jc w:val="center"/>
              <w:rPr>
                <w:bCs/>
              </w:rPr>
            </w:pPr>
            <w:r w:rsidRPr="007138D5">
              <w:rPr>
                <w:bCs/>
              </w:rPr>
              <w:t>7</w:t>
            </w:r>
          </w:p>
        </w:tc>
        <w:tc>
          <w:tcPr>
            <w:tcW w:w="1110" w:type="pct"/>
            <w:gridSpan w:val="2"/>
          </w:tcPr>
          <w:p w:rsidR="00D44A07" w:rsidRPr="007138D5" w:rsidRDefault="00D44A07" w:rsidP="00026445">
            <w:pPr>
              <w:jc w:val="center"/>
            </w:pPr>
            <w:r w:rsidRPr="007138D5">
              <w:t>8</w:t>
            </w:r>
          </w:p>
        </w:tc>
        <w:tc>
          <w:tcPr>
            <w:tcW w:w="1071" w:type="pct"/>
            <w:shd w:val="clear" w:color="auto" w:fill="auto"/>
          </w:tcPr>
          <w:p w:rsidR="00D44A07" w:rsidRPr="007138D5" w:rsidRDefault="00D44A07" w:rsidP="00026445">
            <w:pPr>
              <w:jc w:val="center"/>
            </w:pPr>
            <w:r w:rsidRPr="007138D5">
              <w:t>9</w:t>
            </w:r>
          </w:p>
        </w:tc>
      </w:tr>
      <w:tr w:rsidR="00D44A07" w:rsidRPr="007138D5" w:rsidTr="00026445">
        <w:trPr>
          <w:trHeight w:val="315"/>
        </w:trPr>
        <w:tc>
          <w:tcPr>
            <w:tcW w:w="5000" w:type="pct"/>
            <w:gridSpan w:val="11"/>
            <w:shd w:val="clear" w:color="auto" w:fill="auto"/>
            <w:noWrap/>
            <w:vAlign w:val="center"/>
          </w:tcPr>
          <w:p w:rsidR="00D44A07" w:rsidRPr="007138D5" w:rsidRDefault="00D44A07" w:rsidP="00026445">
            <w:r w:rsidRPr="007138D5">
              <w:t xml:space="preserve">Срок поставки </w:t>
            </w:r>
            <w:r w:rsidRPr="007138D5">
              <w:rPr>
                <w:lang w:val="en-US"/>
              </w:rPr>
              <w:t>I</w:t>
            </w:r>
            <w:r w:rsidRPr="007138D5">
              <w:t xml:space="preserve"> партии: </w:t>
            </w:r>
            <w:r w:rsidRPr="007138D5">
              <w:rPr>
                <w:sz w:val="22"/>
                <w:szCs w:val="22"/>
              </w:rPr>
              <w:t>01.12.2026 - 11.12.2026</w:t>
            </w:r>
          </w:p>
        </w:tc>
      </w:tr>
      <w:tr w:rsidR="00D44A07" w:rsidRPr="007138D5" w:rsidTr="00026445">
        <w:trPr>
          <w:trHeight w:val="315"/>
        </w:trPr>
        <w:tc>
          <w:tcPr>
            <w:tcW w:w="185" w:type="pct"/>
            <w:tcBorders>
              <w:top w:val="single" w:sz="4" w:space="0" w:color="auto"/>
              <w:left w:val="single" w:sz="4" w:space="0" w:color="auto"/>
              <w:bottom w:val="single" w:sz="4" w:space="0" w:color="auto"/>
              <w:right w:val="single" w:sz="4" w:space="0" w:color="auto"/>
            </w:tcBorders>
            <w:shd w:val="clear" w:color="auto" w:fill="auto"/>
            <w:noWrap/>
            <w:vAlign w:val="center"/>
          </w:tcPr>
          <w:p w:rsidR="00D44A07" w:rsidRPr="007138D5" w:rsidRDefault="00D44A07" w:rsidP="00026445">
            <w:r w:rsidRPr="007138D5">
              <w:t>1</w:t>
            </w:r>
          </w:p>
        </w:tc>
        <w:tc>
          <w:tcPr>
            <w:tcW w:w="785" w:type="pct"/>
            <w:tcBorders>
              <w:top w:val="single" w:sz="4" w:space="0" w:color="auto"/>
              <w:left w:val="single" w:sz="4" w:space="0" w:color="auto"/>
              <w:bottom w:val="single" w:sz="4" w:space="0" w:color="auto"/>
              <w:right w:val="single" w:sz="4" w:space="0" w:color="auto"/>
            </w:tcBorders>
            <w:shd w:val="clear" w:color="auto" w:fill="auto"/>
            <w:noWrap/>
            <w:vAlign w:val="center"/>
          </w:tcPr>
          <w:p w:rsidR="00D44A07" w:rsidRPr="007138D5" w:rsidRDefault="00D44A07" w:rsidP="00026445">
            <w:r w:rsidRPr="007138D5">
              <w:t>ЦБУ № 527</w:t>
            </w:r>
          </w:p>
        </w:tc>
        <w:tc>
          <w:tcPr>
            <w:tcW w:w="184" w:type="pct"/>
            <w:tcBorders>
              <w:top w:val="single" w:sz="4" w:space="0" w:color="auto"/>
              <w:left w:val="single" w:sz="4" w:space="0" w:color="auto"/>
              <w:bottom w:val="single" w:sz="4" w:space="0" w:color="auto"/>
              <w:right w:val="single" w:sz="4" w:space="0" w:color="auto"/>
            </w:tcBorders>
            <w:shd w:val="clear" w:color="auto" w:fill="auto"/>
            <w:noWrap/>
            <w:vAlign w:val="center"/>
          </w:tcPr>
          <w:p w:rsidR="00D44A07" w:rsidRPr="007138D5" w:rsidRDefault="00D44A07" w:rsidP="00026445">
            <w:r w:rsidRPr="007138D5">
              <w:rPr>
                <w:sz w:val="22"/>
                <w:szCs w:val="22"/>
              </w:rPr>
              <w:t>г.</w:t>
            </w:r>
          </w:p>
        </w:tc>
        <w:tc>
          <w:tcPr>
            <w:tcW w:w="554" w:type="pct"/>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D44A07" w:rsidRPr="007138D5" w:rsidRDefault="00D44A07" w:rsidP="00026445">
            <w:r w:rsidRPr="007138D5">
              <w:rPr>
                <w:sz w:val="22"/>
                <w:szCs w:val="22"/>
              </w:rPr>
              <w:t>Минск</w:t>
            </w:r>
          </w:p>
        </w:tc>
        <w:tc>
          <w:tcPr>
            <w:tcW w:w="231" w:type="pct"/>
            <w:tcBorders>
              <w:top w:val="single" w:sz="4" w:space="0" w:color="auto"/>
              <w:left w:val="single" w:sz="4" w:space="0" w:color="auto"/>
              <w:bottom w:val="single" w:sz="4" w:space="0" w:color="auto"/>
              <w:right w:val="single" w:sz="4" w:space="0" w:color="auto"/>
            </w:tcBorders>
            <w:shd w:val="clear" w:color="auto" w:fill="auto"/>
            <w:noWrap/>
            <w:vAlign w:val="center"/>
          </w:tcPr>
          <w:p w:rsidR="00D44A07" w:rsidRPr="007138D5" w:rsidRDefault="00D44A07" w:rsidP="00026445">
            <w:r w:rsidRPr="007138D5">
              <w:rPr>
                <w:sz w:val="22"/>
                <w:szCs w:val="22"/>
              </w:rPr>
              <w:t>ул.</w:t>
            </w:r>
          </w:p>
        </w:tc>
        <w:tc>
          <w:tcPr>
            <w:tcW w:w="646" w:type="pct"/>
            <w:tcBorders>
              <w:top w:val="single" w:sz="4" w:space="0" w:color="auto"/>
              <w:left w:val="single" w:sz="4" w:space="0" w:color="auto"/>
              <w:bottom w:val="single" w:sz="4" w:space="0" w:color="auto"/>
              <w:right w:val="single" w:sz="4" w:space="0" w:color="auto"/>
            </w:tcBorders>
            <w:shd w:val="clear" w:color="auto" w:fill="auto"/>
            <w:noWrap/>
            <w:vAlign w:val="center"/>
          </w:tcPr>
          <w:p w:rsidR="00D44A07" w:rsidRPr="007138D5" w:rsidRDefault="00D44A07" w:rsidP="00026445">
            <w:r w:rsidRPr="007138D5">
              <w:t>Лученка</w:t>
            </w:r>
          </w:p>
        </w:tc>
        <w:tc>
          <w:tcPr>
            <w:tcW w:w="234" w:type="pct"/>
            <w:tcBorders>
              <w:top w:val="single" w:sz="4" w:space="0" w:color="auto"/>
              <w:left w:val="single" w:sz="4" w:space="0" w:color="auto"/>
              <w:bottom w:val="single" w:sz="4" w:space="0" w:color="auto"/>
              <w:right w:val="single" w:sz="4" w:space="0" w:color="auto"/>
            </w:tcBorders>
            <w:shd w:val="clear" w:color="auto" w:fill="auto"/>
            <w:noWrap/>
            <w:vAlign w:val="center"/>
          </w:tcPr>
          <w:p w:rsidR="00D44A07" w:rsidRPr="007138D5" w:rsidRDefault="00D44A07" w:rsidP="00026445">
            <w:r w:rsidRPr="007138D5">
              <w:t>16</w:t>
            </w:r>
          </w:p>
        </w:tc>
        <w:tc>
          <w:tcPr>
            <w:tcW w:w="1110" w:type="pct"/>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D44A07" w:rsidRPr="007138D5" w:rsidRDefault="00D44A07" w:rsidP="00026445">
            <w:r w:rsidRPr="007138D5">
              <w:t>Отделение №527/479 ЖК «Минск-Мир»</w:t>
            </w:r>
          </w:p>
        </w:tc>
        <w:tc>
          <w:tcPr>
            <w:tcW w:w="1071" w:type="pct"/>
            <w:tcBorders>
              <w:top w:val="single" w:sz="4" w:space="0" w:color="auto"/>
              <w:left w:val="single" w:sz="4" w:space="0" w:color="auto"/>
              <w:bottom w:val="single" w:sz="4" w:space="0" w:color="auto"/>
              <w:right w:val="single" w:sz="4" w:space="0" w:color="auto"/>
            </w:tcBorders>
            <w:shd w:val="clear" w:color="auto" w:fill="auto"/>
            <w:noWrap/>
            <w:vAlign w:val="center"/>
          </w:tcPr>
          <w:p w:rsidR="00D44A07" w:rsidRPr="007138D5" w:rsidRDefault="00D44A07" w:rsidP="00026445">
            <w:pPr>
              <w:rPr>
                <w:shd w:val="clear" w:color="auto" w:fill="FFFFFF"/>
              </w:rPr>
            </w:pPr>
          </w:p>
        </w:tc>
      </w:tr>
      <w:tr w:rsidR="00D44A07" w:rsidRPr="007138D5" w:rsidTr="00026445">
        <w:trPr>
          <w:trHeight w:val="315"/>
        </w:trPr>
        <w:tc>
          <w:tcPr>
            <w:tcW w:w="5000" w:type="pct"/>
            <w:gridSpan w:val="11"/>
            <w:shd w:val="clear" w:color="auto" w:fill="auto"/>
            <w:noWrap/>
            <w:vAlign w:val="center"/>
          </w:tcPr>
          <w:p w:rsidR="00D44A07" w:rsidRPr="007138D5" w:rsidRDefault="00D44A07" w:rsidP="00026445">
            <w:r w:rsidRPr="007138D5">
              <w:t xml:space="preserve">Срок поставки </w:t>
            </w:r>
            <w:r w:rsidRPr="007138D5">
              <w:rPr>
                <w:lang w:val="en-US"/>
              </w:rPr>
              <w:t>II</w:t>
            </w:r>
            <w:r w:rsidRPr="007138D5">
              <w:t xml:space="preserve"> партии: </w:t>
            </w:r>
            <w:r w:rsidRPr="007138D5">
              <w:rPr>
                <w:sz w:val="22"/>
                <w:szCs w:val="22"/>
              </w:rPr>
              <w:t>14.12.2026 - 24.12.2026</w:t>
            </w:r>
          </w:p>
        </w:tc>
      </w:tr>
      <w:tr w:rsidR="00D44A07" w:rsidRPr="007138D5" w:rsidTr="00026445">
        <w:trPr>
          <w:trHeight w:val="315"/>
        </w:trPr>
        <w:tc>
          <w:tcPr>
            <w:tcW w:w="185" w:type="pct"/>
            <w:tcBorders>
              <w:top w:val="single" w:sz="4" w:space="0" w:color="auto"/>
              <w:left w:val="single" w:sz="4" w:space="0" w:color="auto"/>
              <w:bottom w:val="single" w:sz="4" w:space="0" w:color="auto"/>
              <w:right w:val="single" w:sz="4" w:space="0" w:color="auto"/>
            </w:tcBorders>
            <w:shd w:val="clear" w:color="auto" w:fill="auto"/>
            <w:noWrap/>
            <w:vAlign w:val="center"/>
          </w:tcPr>
          <w:p w:rsidR="00D44A07" w:rsidRPr="007138D5" w:rsidRDefault="00D44A07" w:rsidP="00026445">
            <w:r w:rsidRPr="007138D5">
              <w:t>2</w:t>
            </w:r>
          </w:p>
        </w:tc>
        <w:tc>
          <w:tcPr>
            <w:tcW w:w="785" w:type="pct"/>
            <w:tcBorders>
              <w:top w:val="single" w:sz="4" w:space="0" w:color="auto"/>
              <w:left w:val="single" w:sz="4" w:space="0" w:color="auto"/>
              <w:bottom w:val="single" w:sz="4" w:space="0" w:color="auto"/>
              <w:right w:val="single" w:sz="4" w:space="0" w:color="auto"/>
            </w:tcBorders>
            <w:shd w:val="clear" w:color="auto" w:fill="auto"/>
            <w:noWrap/>
            <w:vAlign w:val="center"/>
          </w:tcPr>
          <w:p w:rsidR="00D44A07" w:rsidRPr="007138D5" w:rsidRDefault="00D44A07" w:rsidP="00026445">
            <w:r w:rsidRPr="007138D5">
              <w:t>ЦБУ № 514</w:t>
            </w:r>
          </w:p>
        </w:tc>
        <w:tc>
          <w:tcPr>
            <w:tcW w:w="184" w:type="pct"/>
            <w:tcBorders>
              <w:top w:val="single" w:sz="4" w:space="0" w:color="auto"/>
              <w:left w:val="single" w:sz="4" w:space="0" w:color="auto"/>
              <w:bottom w:val="single" w:sz="4" w:space="0" w:color="auto"/>
              <w:right w:val="single" w:sz="4" w:space="0" w:color="auto"/>
            </w:tcBorders>
            <w:shd w:val="clear" w:color="auto" w:fill="auto"/>
            <w:noWrap/>
            <w:vAlign w:val="center"/>
          </w:tcPr>
          <w:p w:rsidR="00D44A07" w:rsidRPr="007138D5" w:rsidRDefault="00D44A07" w:rsidP="00026445">
            <w:r w:rsidRPr="007138D5">
              <w:rPr>
                <w:sz w:val="22"/>
                <w:szCs w:val="22"/>
              </w:rPr>
              <w:t>г.</w:t>
            </w:r>
          </w:p>
        </w:tc>
        <w:tc>
          <w:tcPr>
            <w:tcW w:w="554" w:type="pct"/>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D44A07" w:rsidRPr="007138D5" w:rsidRDefault="00D44A07" w:rsidP="00026445">
            <w:r w:rsidRPr="007138D5">
              <w:rPr>
                <w:sz w:val="22"/>
                <w:szCs w:val="22"/>
              </w:rPr>
              <w:t>Минск</w:t>
            </w:r>
          </w:p>
        </w:tc>
        <w:tc>
          <w:tcPr>
            <w:tcW w:w="231" w:type="pct"/>
            <w:tcBorders>
              <w:top w:val="single" w:sz="4" w:space="0" w:color="auto"/>
              <w:left w:val="single" w:sz="4" w:space="0" w:color="auto"/>
              <w:bottom w:val="single" w:sz="4" w:space="0" w:color="auto"/>
              <w:right w:val="single" w:sz="4" w:space="0" w:color="auto"/>
            </w:tcBorders>
            <w:shd w:val="clear" w:color="auto" w:fill="auto"/>
            <w:noWrap/>
            <w:vAlign w:val="center"/>
          </w:tcPr>
          <w:p w:rsidR="00D44A07" w:rsidRPr="007138D5" w:rsidRDefault="00D44A07" w:rsidP="00026445">
            <w:r w:rsidRPr="007138D5">
              <w:rPr>
                <w:sz w:val="22"/>
                <w:szCs w:val="22"/>
              </w:rPr>
              <w:t>ул.</w:t>
            </w:r>
          </w:p>
        </w:tc>
        <w:tc>
          <w:tcPr>
            <w:tcW w:w="646" w:type="pct"/>
            <w:tcBorders>
              <w:top w:val="single" w:sz="4" w:space="0" w:color="auto"/>
              <w:left w:val="single" w:sz="4" w:space="0" w:color="auto"/>
              <w:bottom w:val="single" w:sz="4" w:space="0" w:color="auto"/>
              <w:right w:val="single" w:sz="4" w:space="0" w:color="auto"/>
            </w:tcBorders>
            <w:shd w:val="clear" w:color="auto" w:fill="auto"/>
            <w:noWrap/>
            <w:vAlign w:val="center"/>
          </w:tcPr>
          <w:p w:rsidR="00D44A07" w:rsidRPr="007138D5" w:rsidRDefault="00D44A07" w:rsidP="00026445">
            <w:r w:rsidRPr="007138D5">
              <w:t>В. Цвирко</w:t>
            </w:r>
          </w:p>
        </w:tc>
        <w:tc>
          <w:tcPr>
            <w:tcW w:w="234" w:type="pct"/>
            <w:tcBorders>
              <w:top w:val="single" w:sz="4" w:space="0" w:color="auto"/>
              <w:left w:val="single" w:sz="4" w:space="0" w:color="auto"/>
              <w:bottom w:val="single" w:sz="4" w:space="0" w:color="auto"/>
              <w:right w:val="single" w:sz="4" w:space="0" w:color="auto"/>
            </w:tcBorders>
            <w:shd w:val="clear" w:color="auto" w:fill="auto"/>
            <w:noWrap/>
            <w:vAlign w:val="center"/>
          </w:tcPr>
          <w:p w:rsidR="00D44A07" w:rsidRPr="007138D5" w:rsidRDefault="00D44A07" w:rsidP="00026445">
            <w:r w:rsidRPr="007138D5">
              <w:t>69</w:t>
            </w:r>
          </w:p>
        </w:tc>
        <w:tc>
          <w:tcPr>
            <w:tcW w:w="1110" w:type="pct"/>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D44A07" w:rsidRPr="007138D5" w:rsidRDefault="00D44A07" w:rsidP="00026445">
            <w:r w:rsidRPr="007138D5">
              <w:t>Отделение №514/486 ЖК «Северный Берег»</w:t>
            </w:r>
          </w:p>
        </w:tc>
        <w:tc>
          <w:tcPr>
            <w:tcW w:w="1071" w:type="pct"/>
            <w:tcBorders>
              <w:top w:val="single" w:sz="4" w:space="0" w:color="auto"/>
              <w:left w:val="single" w:sz="4" w:space="0" w:color="auto"/>
              <w:bottom w:val="single" w:sz="4" w:space="0" w:color="auto"/>
              <w:right w:val="single" w:sz="4" w:space="0" w:color="auto"/>
            </w:tcBorders>
            <w:shd w:val="clear" w:color="auto" w:fill="auto"/>
            <w:noWrap/>
            <w:vAlign w:val="center"/>
          </w:tcPr>
          <w:p w:rsidR="00D44A07" w:rsidRPr="007138D5" w:rsidRDefault="00D44A07" w:rsidP="00026445">
            <w:pPr>
              <w:rPr>
                <w:shd w:val="clear" w:color="auto" w:fill="FFFFFF"/>
              </w:rPr>
            </w:pPr>
          </w:p>
        </w:tc>
      </w:tr>
      <w:tr w:rsidR="00D44A07" w:rsidRPr="007138D5" w:rsidTr="00026445">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Before w:val="1"/>
          <w:gridAfter w:val="2"/>
          <w:wBefore w:w="185" w:type="pct"/>
          <w:wAfter w:w="1625" w:type="pct"/>
          <w:cantSplit/>
          <w:jc w:val="center"/>
        </w:trPr>
        <w:tc>
          <w:tcPr>
            <w:tcW w:w="1247" w:type="pct"/>
            <w:gridSpan w:val="3"/>
            <w:tcBorders>
              <w:top w:val="nil"/>
              <w:left w:val="nil"/>
              <w:bottom w:val="nil"/>
              <w:right w:val="nil"/>
            </w:tcBorders>
          </w:tcPr>
          <w:p w:rsidR="00D44A07" w:rsidRPr="007138D5" w:rsidRDefault="00D44A07" w:rsidP="00026445">
            <w:pPr>
              <w:suppressAutoHyphens/>
              <w:jc w:val="both"/>
            </w:pPr>
          </w:p>
          <w:p w:rsidR="00D44A07" w:rsidRPr="007138D5" w:rsidRDefault="00D44A07" w:rsidP="00026445">
            <w:pPr>
              <w:suppressAutoHyphens/>
              <w:jc w:val="both"/>
            </w:pPr>
          </w:p>
          <w:p w:rsidR="00D44A07" w:rsidRPr="007138D5" w:rsidRDefault="00D44A07" w:rsidP="00026445">
            <w:pPr>
              <w:suppressAutoHyphens/>
              <w:jc w:val="both"/>
            </w:pPr>
            <w:r w:rsidRPr="007138D5">
              <w:t>ПОСТАВЩИК:</w:t>
            </w:r>
          </w:p>
        </w:tc>
        <w:tc>
          <w:tcPr>
            <w:tcW w:w="1943" w:type="pct"/>
            <w:gridSpan w:val="5"/>
            <w:tcBorders>
              <w:top w:val="nil"/>
              <w:left w:val="nil"/>
              <w:bottom w:val="nil"/>
              <w:right w:val="nil"/>
            </w:tcBorders>
          </w:tcPr>
          <w:p w:rsidR="00D44A07" w:rsidRPr="007138D5" w:rsidRDefault="00D44A07" w:rsidP="00026445">
            <w:pPr>
              <w:tabs>
                <w:tab w:val="left" w:pos="6804"/>
              </w:tabs>
              <w:suppressAutoHyphens/>
              <w:jc w:val="both"/>
            </w:pPr>
          </w:p>
          <w:p w:rsidR="00D44A07" w:rsidRPr="007138D5" w:rsidRDefault="00D44A07" w:rsidP="00026445">
            <w:pPr>
              <w:tabs>
                <w:tab w:val="left" w:pos="6804"/>
              </w:tabs>
              <w:suppressAutoHyphens/>
              <w:jc w:val="both"/>
            </w:pPr>
          </w:p>
          <w:p w:rsidR="00D44A07" w:rsidRPr="007138D5" w:rsidRDefault="00D44A07" w:rsidP="00026445">
            <w:pPr>
              <w:tabs>
                <w:tab w:val="left" w:pos="6804"/>
              </w:tabs>
              <w:suppressAutoHyphens/>
              <w:jc w:val="both"/>
            </w:pPr>
            <w:r w:rsidRPr="007138D5">
              <w:t>ПОКУПАТЕЛЬ:</w:t>
            </w:r>
          </w:p>
        </w:tc>
      </w:tr>
      <w:tr w:rsidR="00D44A07" w:rsidRPr="007138D5" w:rsidTr="00026445">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Before w:val="1"/>
          <w:gridAfter w:val="2"/>
          <w:wBefore w:w="185" w:type="pct"/>
          <w:wAfter w:w="1625" w:type="pct"/>
          <w:cantSplit/>
          <w:jc w:val="center"/>
        </w:trPr>
        <w:tc>
          <w:tcPr>
            <w:tcW w:w="1247" w:type="pct"/>
            <w:gridSpan w:val="3"/>
            <w:tcBorders>
              <w:top w:val="nil"/>
              <w:left w:val="nil"/>
              <w:bottom w:val="nil"/>
              <w:right w:val="nil"/>
            </w:tcBorders>
          </w:tcPr>
          <w:p w:rsidR="00D44A07" w:rsidRPr="007138D5" w:rsidRDefault="00D44A07" w:rsidP="00026445">
            <w:pPr>
              <w:suppressAutoHyphens/>
              <w:jc w:val="both"/>
            </w:pPr>
            <w:r w:rsidRPr="007138D5">
              <w:t xml:space="preserve"> </w:t>
            </w:r>
          </w:p>
          <w:p w:rsidR="00D44A07" w:rsidRPr="007138D5" w:rsidRDefault="00D44A07" w:rsidP="00026445">
            <w:pPr>
              <w:suppressAutoHyphens/>
              <w:jc w:val="both"/>
            </w:pPr>
          </w:p>
          <w:p w:rsidR="00D44A07" w:rsidRPr="007138D5" w:rsidRDefault="00D44A07" w:rsidP="00026445">
            <w:r w:rsidRPr="007138D5">
              <w:t xml:space="preserve">__________________ </w:t>
            </w:r>
          </w:p>
          <w:p w:rsidR="00D44A07" w:rsidRPr="007138D5" w:rsidRDefault="00D44A07" w:rsidP="00026445">
            <w:pPr>
              <w:rPr>
                <w:lang w:val="uz-Cyrl-UZ"/>
              </w:rPr>
            </w:pPr>
            <w:r w:rsidRPr="007138D5">
              <w:t xml:space="preserve"> «___» _____________ 2026 г.</w:t>
            </w:r>
          </w:p>
        </w:tc>
        <w:tc>
          <w:tcPr>
            <w:tcW w:w="1943" w:type="pct"/>
            <w:gridSpan w:val="5"/>
            <w:tcBorders>
              <w:top w:val="nil"/>
              <w:left w:val="nil"/>
              <w:bottom w:val="nil"/>
              <w:right w:val="nil"/>
            </w:tcBorders>
          </w:tcPr>
          <w:p w:rsidR="00D44A07" w:rsidRPr="007138D5" w:rsidRDefault="00D44A07" w:rsidP="00026445">
            <w:pPr>
              <w:tabs>
                <w:tab w:val="left" w:pos="6804"/>
              </w:tabs>
              <w:suppressAutoHyphens/>
              <w:jc w:val="both"/>
            </w:pPr>
          </w:p>
          <w:p w:rsidR="00D44A07" w:rsidRPr="007138D5" w:rsidRDefault="00D44A07" w:rsidP="00026445">
            <w:pPr>
              <w:tabs>
                <w:tab w:val="left" w:pos="6804"/>
              </w:tabs>
              <w:suppressAutoHyphens/>
              <w:jc w:val="both"/>
            </w:pPr>
          </w:p>
          <w:p w:rsidR="00D44A07" w:rsidRPr="007138D5" w:rsidRDefault="00D44A07" w:rsidP="00026445">
            <w:pPr>
              <w:tabs>
                <w:tab w:val="left" w:pos="6804"/>
              </w:tabs>
              <w:suppressAutoHyphens/>
              <w:jc w:val="both"/>
            </w:pPr>
            <w:r w:rsidRPr="007138D5">
              <w:t xml:space="preserve">__________________ </w:t>
            </w:r>
          </w:p>
          <w:p w:rsidR="00D44A07" w:rsidRPr="007138D5" w:rsidRDefault="00D44A07" w:rsidP="00026445">
            <w:pPr>
              <w:tabs>
                <w:tab w:val="left" w:pos="6804"/>
              </w:tabs>
              <w:rPr>
                <w:lang w:val="uz-Cyrl-UZ"/>
              </w:rPr>
            </w:pPr>
            <w:r w:rsidRPr="007138D5">
              <w:t>«___» _____________ 2026 г.</w:t>
            </w:r>
          </w:p>
        </w:tc>
      </w:tr>
      <w:tr w:rsidR="00D44A07" w:rsidRPr="007138D5" w:rsidTr="00026445">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Before w:val="1"/>
          <w:gridAfter w:val="2"/>
          <w:wBefore w:w="185" w:type="pct"/>
          <w:wAfter w:w="1625" w:type="pct"/>
          <w:cantSplit/>
          <w:jc w:val="center"/>
        </w:trPr>
        <w:tc>
          <w:tcPr>
            <w:tcW w:w="1247" w:type="pct"/>
            <w:gridSpan w:val="3"/>
            <w:tcBorders>
              <w:top w:val="nil"/>
              <w:left w:val="nil"/>
              <w:bottom w:val="nil"/>
              <w:right w:val="nil"/>
            </w:tcBorders>
          </w:tcPr>
          <w:p w:rsidR="00D44A07" w:rsidRPr="007138D5" w:rsidRDefault="00D44A07" w:rsidP="00026445">
            <w:pPr>
              <w:suppressAutoHyphens/>
              <w:jc w:val="both"/>
            </w:pPr>
            <w:r w:rsidRPr="007138D5">
              <w:t>М.П. (при наличии печати)</w:t>
            </w:r>
          </w:p>
        </w:tc>
        <w:tc>
          <w:tcPr>
            <w:tcW w:w="1943" w:type="pct"/>
            <w:gridSpan w:val="5"/>
            <w:tcBorders>
              <w:top w:val="nil"/>
              <w:left w:val="nil"/>
              <w:bottom w:val="nil"/>
              <w:right w:val="nil"/>
            </w:tcBorders>
          </w:tcPr>
          <w:p w:rsidR="00D44A07" w:rsidRPr="007138D5" w:rsidRDefault="00D44A07" w:rsidP="00026445">
            <w:pPr>
              <w:tabs>
                <w:tab w:val="left" w:pos="6804"/>
              </w:tabs>
              <w:suppressAutoHyphens/>
              <w:jc w:val="both"/>
            </w:pPr>
          </w:p>
        </w:tc>
      </w:tr>
    </w:tbl>
    <w:p w:rsidR="00D44A07" w:rsidRPr="007138D5" w:rsidRDefault="00D44A07" w:rsidP="00D44A07">
      <w:pPr>
        <w:ind w:left="6372"/>
        <w:jc w:val="both"/>
      </w:pPr>
    </w:p>
    <w:p w:rsidR="00D44A07" w:rsidRPr="007138D5" w:rsidRDefault="00D44A07" w:rsidP="00D44A07">
      <w:pPr>
        <w:ind w:left="6372"/>
        <w:jc w:val="both"/>
        <w:sectPr w:rsidR="00D44A07" w:rsidRPr="007138D5" w:rsidSect="0011667F">
          <w:footnotePr>
            <w:numRestart w:val="eachPage"/>
          </w:footnotePr>
          <w:pgSz w:w="16838" w:h="11906" w:orient="landscape" w:code="9"/>
          <w:pgMar w:top="1134" w:right="567" w:bottom="1134" w:left="1701" w:header="454" w:footer="454" w:gutter="0"/>
          <w:cols w:space="708"/>
          <w:titlePg/>
          <w:docGrid w:linePitch="360"/>
        </w:sectPr>
      </w:pPr>
    </w:p>
    <w:p w:rsidR="00D44A07" w:rsidRPr="007138D5" w:rsidRDefault="00D44A07" w:rsidP="00D44A07">
      <w:pPr>
        <w:jc w:val="right"/>
      </w:pPr>
    </w:p>
    <w:p w:rsidR="00D44A07" w:rsidRPr="007138D5" w:rsidRDefault="00D44A07" w:rsidP="00D44A07">
      <w:pPr>
        <w:keepNext/>
        <w:ind w:left="7080" w:right="-1"/>
        <w:jc w:val="right"/>
        <w:outlineLvl w:val="0"/>
        <w:rPr>
          <w:b/>
          <w:bCs/>
          <w:lang w:eastAsia="en-US"/>
        </w:rPr>
      </w:pPr>
      <w:r w:rsidRPr="007138D5">
        <w:rPr>
          <w:b/>
          <w:bCs/>
          <w:lang w:eastAsia="en-US"/>
        </w:rPr>
        <w:t>Приложение 7</w:t>
      </w:r>
    </w:p>
    <w:p w:rsidR="00D44A07" w:rsidRPr="007138D5" w:rsidRDefault="00D44A07" w:rsidP="00D44A07">
      <w:pPr>
        <w:ind w:left="6372"/>
        <w:jc w:val="right"/>
      </w:pPr>
      <w:r>
        <w:t xml:space="preserve">              </w:t>
      </w:r>
      <w:r w:rsidRPr="007138D5">
        <w:t xml:space="preserve">к Договору поставки </w:t>
      </w:r>
    </w:p>
    <w:p w:rsidR="00D44A07" w:rsidRPr="007138D5" w:rsidRDefault="00D44A07" w:rsidP="00D44A07">
      <w:pPr>
        <w:ind w:left="6372"/>
        <w:jc w:val="right"/>
        <w:rPr>
          <w:bCs/>
          <w:lang w:eastAsia="en-US"/>
        </w:rPr>
      </w:pPr>
      <w:r w:rsidRPr="007138D5">
        <w:t xml:space="preserve">       № </w:t>
      </w:r>
      <w:r w:rsidRPr="007138D5">
        <w:rPr>
          <w:bCs/>
          <w:lang w:eastAsia="en-US"/>
        </w:rPr>
        <w:t>________ / ______</w:t>
      </w:r>
    </w:p>
    <w:p w:rsidR="00D44A07" w:rsidRPr="007138D5" w:rsidRDefault="00D44A07" w:rsidP="00D44A07">
      <w:pPr>
        <w:ind w:left="6372"/>
        <w:jc w:val="right"/>
      </w:pPr>
      <w:r w:rsidRPr="007138D5">
        <w:t>от «___» ________ 2026 г.</w:t>
      </w:r>
    </w:p>
    <w:p w:rsidR="00D44A07" w:rsidRPr="007138D5" w:rsidRDefault="00D44A07" w:rsidP="00D44A07">
      <w:pPr>
        <w:jc w:val="right"/>
      </w:pPr>
    </w:p>
    <w:p w:rsidR="00D44A07" w:rsidRPr="007138D5" w:rsidRDefault="00D44A07" w:rsidP="00D44A07">
      <w:pPr>
        <w:autoSpaceDE w:val="0"/>
        <w:autoSpaceDN w:val="0"/>
        <w:adjustRightInd w:val="0"/>
        <w:jc w:val="center"/>
        <w:rPr>
          <w:b/>
          <w:lang w:eastAsia="en-US"/>
        </w:rPr>
      </w:pPr>
      <w:r w:rsidRPr="007138D5">
        <w:rPr>
          <w:b/>
          <w:lang w:eastAsia="en-US"/>
        </w:rPr>
        <w:t>Форма акта</w:t>
      </w:r>
    </w:p>
    <w:p w:rsidR="00D44A07" w:rsidRPr="007138D5" w:rsidRDefault="00D44A07" w:rsidP="00D44A07">
      <w:pPr>
        <w:autoSpaceDE w:val="0"/>
        <w:autoSpaceDN w:val="0"/>
        <w:adjustRightInd w:val="0"/>
        <w:jc w:val="center"/>
        <w:rPr>
          <w:b/>
          <w:lang w:eastAsia="en-US"/>
        </w:rPr>
      </w:pPr>
      <w:r w:rsidRPr="007138D5">
        <w:rPr>
          <w:b/>
          <w:lang w:eastAsia="en-US"/>
        </w:rPr>
        <w:t>о результатах проведения первого этапа приемки оборудования</w:t>
      </w:r>
    </w:p>
    <w:p w:rsidR="00D44A07" w:rsidRPr="007138D5" w:rsidRDefault="00D44A07" w:rsidP="00D44A07"/>
    <w:p w:rsidR="00D44A07" w:rsidRPr="007138D5" w:rsidRDefault="00D44A07" w:rsidP="00D44A07">
      <w:pPr>
        <w:suppressAutoHyphens/>
        <w:jc w:val="center"/>
      </w:pPr>
      <w:r w:rsidRPr="007138D5">
        <w:t>АКТ № ____</w:t>
      </w:r>
    </w:p>
    <w:p w:rsidR="00D44A07" w:rsidRPr="007138D5" w:rsidRDefault="00D44A07" w:rsidP="00D44A07">
      <w:pPr>
        <w:suppressAutoHyphens/>
        <w:jc w:val="center"/>
      </w:pPr>
      <w:r w:rsidRPr="007138D5">
        <w:t>о результатах проведения первого этапа приемки оборудования</w:t>
      </w:r>
    </w:p>
    <w:p w:rsidR="00D44A07" w:rsidRPr="007138D5" w:rsidRDefault="00D44A07" w:rsidP="00D44A07">
      <w:pPr>
        <w:suppressAutoHyphens/>
        <w:jc w:val="both"/>
      </w:pPr>
    </w:p>
    <w:p w:rsidR="00D44A07" w:rsidRPr="007138D5" w:rsidRDefault="00D44A07" w:rsidP="00D44A07">
      <w:pPr>
        <w:suppressAutoHyphens/>
        <w:jc w:val="both"/>
      </w:pPr>
      <w:r w:rsidRPr="007138D5">
        <w:t>____</w:t>
      </w:r>
      <w:proofErr w:type="gramStart"/>
      <w:r w:rsidRPr="007138D5">
        <w:t>_._</w:t>
      </w:r>
      <w:proofErr w:type="gramEnd"/>
      <w:r w:rsidRPr="007138D5">
        <w:t>____.2026 г.</w:t>
      </w:r>
    </w:p>
    <w:p w:rsidR="00D44A07" w:rsidRPr="007138D5" w:rsidRDefault="00D44A07" w:rsidP="00D44A07">
      <w:pPr>
        <w:suppressAutoHyphens/>
        <w:spacing w:line="216" w:lineRule="auto"/>
        <w:jc w:val="both"/>
      </w:pPr>
      <w:r w:rsidRPr="007138D5">
        <w:t xml:space="preserve">      (дата составления)</w:t>
      </w:r>
    </w:p>
    <w:p w:rsidR="00D44A07" w:rsidRPr="007138D5" w:rsidRDefault="00D44A07" w:rsidP="00D44A07">
      <w:pPr>
        <w:suppressAutoHyphens/>
        <w:spacing w:line="216" w:lineRule="auto"/>
        <w:jc w:val="both"/>
      </w:pPr>
      <w:r w:rsidRPr="007138D5">
        <w:t>__________________________________________________________________________________</w:t>
      </w:r>
    </w:p>
    <w:p w:rsidR="00D44A07" w:rsidRPr="007138D5" w:rsidRDefault="00D44A07" w:rsidP="00D44A07">
      <w:pPr>
        <w:suppressAutoHyphens/>
        <w:spacing w:line="216" w:lineRule="auto"/>
        <w:jc w:val="center"/>
      </w:pPr>
      <w:r w:rsidRPr="007138D5">
        <w:t>(наименование Поставщика, адрес проведения приёмки и место составления)</w:t>
      </w:r>
    </w:p>
    <w:p w:rsidR="00D44A07" w:rsidRPr="007138D5" w:rsidRDefault="00D44A07" w:rsidP="00D44A07">
      <w:pPr>
        <w:suppressAutoHyphens/>
        <w:spacing w:line="280" w:lineRule="exact"/>
        <w:jc w:val="both"/>
      </w:pPr>
    </w:p>
    <w:p w:rsidR="00D44A07" w:rsidRPr="007138D5" w:rsidRDefault="00D44A07" w:rsidP="00D44A07">
      <w:pPr>
        <w:widowControl w:val="0"/>
        <w:overflowPunct w:val="0"/>
        <w:autoSpaceDE w:val="0"/>
        <w:autoSpaceDN w:val="0"/>
        <w:adjustRightInd w:val="0"/>
        <w:ind w:firstLine="709"/>
        <w:jc w:val="both"/>
        <w:textAlignment w:val="baseline"/>
        <w:rPr>
          <w:color w:val="000000"/>
        </w:rPr>
      </w:pPr>
      <w:r w:rsidRPr="007138D5">
        <w:t>Настоящий Акт составлен представителями Головного Офиса Покупателя и Поставщика</w:t>
      </w:r>
      <w:r w:rsidRPr="007138D5" w:rsidDel="000713A7">
        <w:t xml:space="preserve"> </w:t>
      </w:r>
      <w:r w:rsidRPr="007138D5">
        <w:t xml:space="preserve">в соответствии с </w:t>
      </w:r>
      <w:r w:rsidRPr="007138D5">
        <w:rPr>
          <w:color w:val="000000"/>
        </w:rPr>
        <w:t>договором поставки от __</w:t>
      </w:r>
      <w:proofErr w:type="gramStart"/>
      <w:r w:rsidRPr="007138D5">
        <w:rPr>
          <w:color w:val="000000"/>
        </w:rPr>
        <w:t>_._</w:t>
      </w:r>
      <w:proofErr w:type="gramEnd"/>
      <w:r w:rsidRPr="007138D5">
        <w:rPr>
          <w:color w:val="000000"/>
        </w:rPr>
        <w:t xml:space="preserve">__._____ № ____________________________ </w:t>
      </w:r>
      <w:r w:rsidRPr="007138D5">
        <w:t>по факту проведения первого этапа приёмки электронного кассира</w:t>
      </w:r>
      <w:r w:rsidRPr="007138D5">
        <w:rPr>
          <w:color w:val="000000"/>
        </w:rPr>
        <w:t xml:space="preserve"> на площадях Поставщика до их перевозки к местам разгрузки.</w:t>
      </w:r>
    </w:p>
    <w:p w:rsidR="00D44A07" w:rsidRPr="007138D5" w:rsidRDefault="00D44A07" w:rsidP="00D44A07">
      <w:pPr>
        <w:suppressAutoHyphens/>
        <w:ind w:firstLine="709"/>
        <w:jc w:val="both"/>
        <w:rPr>
          <w:color w:val="000000"/>
        </w:rPr>
      </w:pPr>
      <w:r w:rsidRPr="007138D5">
        <w:rPr>
          <w:color w:val="000000"/>
        </w:rPr>
        <w:t xml:space="preserve">Поставщиком предоставлен Покупателю электронный кассир </w:t>
      </w:r>
      <w:r w:rsidRPr="007138D5">
        <w:t xml:space="preserve">в количестве и ассортименте, указанным в Спецификации, которая является Протоколом согласования договорной цены (Приложение 1 к настоящему Договору) </w:t>
      </w:r>
      <w:r w:rsidRPr="007138D5">
        <w:rPr>
          <w:color w:val="000000"/>
        </w:rPr>
        <w:t>для предварительной приемки и обеспечено подключение этого электронного кассира к сети электропитания в месте проведения приемки.</w:t>
      </w:r>
    </w:p>
    <w:p w:rsidR="00D44A07" w:rsidRPr="007138D5" w:rsidRDefault="00D44A07" w:rsidP="00D44A07">
      <w:pPr>
        <w:suppressAutoHyphens/>
        <w:ind w:firstLine="709"/>
        <w:jc w:val="both"/>
        <w:rPr>
          <w:color w:val="000000"/>
        </w:rPr>
      </w:pPr>
    </w:p>
    <w:p w:rsidR="00D44A07" w:rsidRPr="007138D5" w:rsidRDefault="00D44A07" w:rsidP="00D44A07">
      <w:pPr>
        <w:suppressAutoHyphens/>
        <w:ind w:firstLine="709"/>
        <w:jc w:val="both"/>
        <w:rPr>
          <w:color w:val="000000"/>
        </w:rPr>
      </w:pPr>
      <w:r w:rsidRPr="007138D5">
        <w:rPr>
          <w:color w:val="000000"/>
        </w:rPr>
        <w:t>Перечень проверенных электронных кассиров согласно Спецификации:</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5"/>
        <w:gridCol w:w="4096"/>
        <w:gridCol w:w="2108"/>
        <w:gridCol w:w="3119"/>
      </w:tblGrid>
      <w:tr w:rsidR="00D44A07" w:rsidRPr="007138D5" w:rsidTr="00026445">
        <w:tc>
          <w:tcPr>
            <w:tcW w:w="595" w:type="dxa"/>
            <w:shd w:val="clear" w:color="auto" w:fill="auto"/>
            <w:vAlign w:val="center"/>
          </w:tcPr>
          <w:p w:rsidR="00D44A07" w:rsidRPr="007138D5" w:rsidRDefault="00D44A07" w:rsidP="00026445">
            <w:pPr>
              <w:suppressAutoHyphens/>
              <w:jc w:val="center"/>
              <w:rPr>
                <w:color w:val="000000"/>
                <w:lang w:eastAsia="en-US"/>
              </w:rPr>
            </w:pPr>
            <w:r w:rsidRPr="007138D5">
              <w:rPr>
                <w:color w:val="000000"/>
                <w:lang w:eastAsia="en-US"/>
              </w:rPr>
              <w:t>№ п/п</w:t>
            </w:r>
          </w:p>
        </w:tc>
        <w:tc>
          <w:tcPr>
            <w:tcW w:w="4096" w:type="dxa"/>
            <w:shd w:val="clear" w:color="auto" w:fill="auto"/>
            <w:vAlign w:val="center"/>
          </w:tcPr>
          <w:p w:rsidR="00D44A07" w:rsidRPr="007138D5" w:rsidRDefault="00D44A07" w:rsidP="00026445">
            <w:pPr>
              <w:suppressAutoHyphens/>
              <w:jc w:val="center"/>
              <w:rPr>
                <w:color w:val="000000"/>
                <w:lang w:eastAsia="en-US"/>
              </w:rPr>
            </w:pPr>
            <w:r w:rsidRPr="007138D5">
              <w:rPr>
                <w:color w:val="000000"/>
                <w:lang w:eastAsia="en-US"/>
              </w:rPr>
              <w:t>Наименование согласно спецификации в договоре</w:t>
            </w:r>
          </w:p>
        </w:tc>
        <w:tc>
          <w:tcPr>
            <w:tcW w:w="2108" w:type="dxa"/>
            <w:shd w:val="clear" w:color="auto" w:fill="auto"/>
            <w:vAlign w:val="center"/>
          </w:tcPr>
          <w:p w:rsidR="00D44A07" w:rsidRPr="007138D5" w:rsidRDefault="00D44A07" w:rsidP="00026445">
            <w:pPr>
              <w:suppressAutoHyphens/>
              <w:jc w:val="center"/>
              <w:rPr>
                <w:color w:val="000000"/>
                <w:lang w:eastAsia="en-US"/>
              </w:rPr>
            </w:pPr>
            <w:r w:rsidRPr="007138D5">
              <w:rPr>
                <w:color w:val="000000"/>
                <w:lang w:eastAsia="en-US"/>
              </w:rPr>
              <w:t>Серийный (заводской) номер</w:t>
            </w:r>
          </w:p>
        </w:tc>
        <w:tc>
          <w:tcPr>
            <w:tcW w:w="3119" w:type="dxa"/>
            <w:shd w:val="clear" w:color="auto" w:fill="auto"/>
            <w:vAlign w:val="center"/>
          </w:tcPr>
          <w:p w:rsidR="00D44A07" w:rsidRPr="007138D5" w:rsidRDefault="00D44A07" w:rsidP="00026445">
            <w:pPr>
              <w:suppressAutoHyphens/>
              <w:jc w:val="center"/>
              <w:rPr>
                <w:color w:val="000000"/>
                <w:lang w:eastAsia="en-US"/>
              </w:rPr>
            </w:pPr>
            <w:r w:rsidRPr="007138D5">
              <w:rPr>
                <w:color w:val="000000"/>
                <w:lang w:eastAsia="en-US"/>
              </w:rPr>
              <w:t>Примечание</w:t>
            </w:r>
          </w:p>
        </w:tc>
      </w:tr>
      <w:tr w:rsidR="00D44A07" w:rsidRPr="007138D5" w:rsidTr="00026445">
        <w:tc>
          <w:tcPr>
            <w:tcW w:w="595" w:type="dxa"/>
            <w:shd w:val="clear" w:color="auto" w:fill="auto"/>
          </w:tcPr>
          <w:p w:rsidR="00D44A07" w:rsidRPr="007138D5" w:rsidRDefault="00D44A07" w:rsidP="00026445">
            <w:pPr>
              <w:suppressAutoHyphens/>
              <w:jc w:val="center"/>
              <w:rPr>
                <w:color w:val="000000"/>
                <w:lang w:eastAsia="en-US"/>
              </w:rPr>
            </w:pPr>
          </w:p>
        </w:tc>
        <w:tc>
          <w:tcPr>
            <w:tcW w:w="4096" w:type="dxa"/>
            <w:shd w:val="clear" w:color="auto" w:fill="auto"/>
          </w:tcPr>
          <w:p w:rsidR="00D44A07" w:rsidRPr="007138D5" w:rsidRDefault="00D44A07" w:rsidP="00026445">
            <w:pPr>
              <w:suppressAutoHyphens/>
              <w:rPr>
                <w:color w:val="000000"/>
                <w:lang w:eastAsia="en-US"/>
              </w:rPr>
            </w:pPr>
          </w:p>
        </w:tc>
        <w:tc>
          <w:tcPr>
            <w:tcW w:w="2108" w:type="dxa"/>
            <w:shd w:val="clear" w:color="auto" w:fill="auto"/>
          </w:tcPr>
          <w:p w:rsidR="00D44A07" w:rsidRPr="007138D5" w:rsidRDefault="00D44A07" w:rsidP="00026445">
            <w:pPr>
              <w:suppressAutoHyphens/>
              <w:rPr>
                <w:color w:val="000000"/>
                <w:lang w:eastAsia="en-US"/>
              </w:rPr>
            </w:pPr>
          </w:p>
        </w:tc>
        <w:tc>
          <w:tcPr>
            <w:tcW w:w="3119" w:type="dxa"/>
            <w:shd w:val="clear" w:color="auto" w:fill="auto"/>
          </w:tcPr>
          <w:p w:rsidR="00D44A07" w:rsidRPr="007138D5" w:rsidRDefault="00D44A07" w:rsidP="00026445">
            <w:pPr>
              <w:suppressAutoHyphens/>
              <w:rPr>
                <w:color w:val="000000"/>
                <w:lang w:eastAsia="en-US"/>
              </w:rPr>
            </w:pPr>
          </w:p>
        </w:tc>
      </w:tr>
      <w:tr w:rsidR="00D44A07" w:rsidRPr="007138D5" w:rsidTr="00026445">
        <w:tc>
          <w:tcPr>
            <w:tcW w:w="595" w:type="dxa"/>
            <w:shd w:val="clear" w:color="auto" w:fill="auto"/>
          </w:tcPr>
          <w:p w:rsidR="00D44A07" w:rsidRPr="007138D5" w:rsidRDefault="00D44A07" w:rsidP="00026445">
            <w:pPr>
              <w:suppressAutoHyphens/>
              <w:jc w:val="center"/>
              <w:rPr>
                <w:color w:val="000000"/>
                <w:lang w:eastAsia="en-US"/>
              </w:rPr>
            </w:pPr>
          </w:p>
        </w:tc>
        <w:tc>
          <w:tcPr>
            <w:tcW w:w="4096" w:type="dxa"/>
            <w:shd w:val="clear" w:color="auto" w:fill="auto"/>
          </w:tcPr>
          <w:p w:rsidR="00D44A07" w:rsidRPr="007138D5" w:rsidRDefault="00D44A07" w:rsidP="00026445">
            <w:pPr>
              <w:suppressAutoHyphens/>
              <w:rPr>
                <w:color w:val="000000"/>
                <w:lang w:eastAsia="en-US"/>
              </w:rPr>
            </w:pPr>
          </w:p>
        </w:tc>
        <w:tc>
          <w:tcPr>
            <w:tcW w:w="2108" w:type="dxa"/>
            <w:shd w:val="clear" w:color="auto" w:fill="auto"/>
          </w:tcPr>
          <w:p w:rsidR="00D44A07" w:rsidRPr="007138D5" w:rsidRDefault="00D44A07" w:rsidP="00026445">
            <w:pPr>
              <w:suppressAutoHyphens/>
              <w:rPr>
                <w:color w:val="000000"/>
                <w:lang w:eastAsia="en-US"/>
              </w:rPr>
            </w:pPr>
          </w:p>
        </w:tc>
        <w:tc>
          <w:tcPr>
            <w:tcW w:w="3119" w:type="dxa"/>
            <w:shd w:val="clear" w:color="auto" w:fill="auto"/>
          </w:tcPr>
          <w:p w:rsidR="00D44A07" w:rsidRPr="007138D5" w:rsidRDefault="00D44A07" w:rsidP="00026445">
            <w:pPr>
              <w:suppressAutoHyphens/>
              <w:rPr>
                <w:color w:val="000000"/>
                <w:lang w:eastAsia="en-US"/>
              </w:rPr>
            </w:pPr>
          </w:p>
        </w:tc>
      </w:tr>
    </w:tbl>
    <w:p w:rsidR="00D44A07" w:rsidRPr="007138D5" w:rsidRDefault="00D44A07" w:rsidP="00D44A07">
      <w:pPr>
        <w:suppressAutoHyphens/>
        <w:ind w:firstLine="709"/>
        <w:jc w:val="both"/>
        <w:rPr>
          <w:color w:val="000000"/>
        </w:rPr>
      </w:pPr>
    </w:p>
    <w:p w:rsidR="00D44A07" w:rsidRPr="007138D5" w:rsidRDefault="00D44A07" w:rsidP="00D44A07">
      <w:pPr>
        <w:suppressAutoHyphens/>
        <w:ind w:firstLine="709"/>
        <w:jc w:val="both"/>
        <w:rPr>
          <w:color w:val="000000"/>
        </w:rPr>
      </w:pPr>
      <w:r w:rsidRPr="007138D5">
        <w:rPr>
          <w:color w:val="000000"/>
        </w:rPr>
        <w:t>Электронные кассиры проверены на предмет соответствия:</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5"/>
        <w:gridCol w:w="4096"/>
        <w:gridCol w:w="2108"/>
        <w:gridCol w:w="3119"/>
      </w:tblGrid>
      <w:tr w:rsidR="00D44A07" w:rsidRPr="007138D5" w:rsidTr="00026445">
        <w:tc>
          <w:tcPr>
            <w:tcW w:w="595" w:type="dxa"/>
            <w:shd w:val="clear" w:color="auto" w:fill="auto"/>
            <w:vAlign w:val="center"/>
          </w:tcPr>
          <w:p w:rsidR="00D44A07" w:rsidRPr="007138D5" w:rsidRDefault="00D44A07" w:rsidP="00026445">
            <w:pPr>
              <w:suppressAutoHyphens/>
              <w:jc w:val="center"/>
              <w:rPr>
                <w:color w:val="000000"/>
                <w:lang w:eastAsia="en-US"/>
              </w:rPr>
            </w:pPr>
            <w:r w:rsidRPr="007138D5">
              <w:rPr>
                <w:color w:val="000000"/>
                <w:lang w:eastAsia="en-US"/>
              </w:rPr>
              <w:t>№ п/п</w:t>
            </w:r>
          </w:p>
        </w:tc>
        <w:tc>
          <w:tcPr>
            <w:tcW w:w="4096" w:type="dxa"/>
            <w:shd w:val="clear" w:color="auto" w:fill="auto"/>
            <w:vAlign w:val="center"/>
          </w:tcPr>
          <w:p w:rsidR="00D44A07" w:rsidRPr="007138D5" w:rsidRDefault="00D44A07" w:rsidP="00026445">
            <w:pPr>
              <w:suppressAutoHyphens/>
              <w:jc w:val="center"/>
              <w:rPr>
                <w:color w:val="000000"/>
                <w:lang w:eastAsia="en-US"/>
              </w:rPr>
            </w:pPr>
            <w:r w:rsidRPr="007138D5">
              <w:rPr>
                <w:color w:val="000000"/>
                <w:lang w:eastAsia="en-US"/>
              </w:rPr>
              <w:t>Наименование проверяемого параметра</w:t>
            </w:r>
          </w:p>
        </w:tc>
        <w:tc>
          <w:tcPr>
            <w:tcW w:w="2108" w:type="dxa"/>
            <w:shd w:val="clear" w:color="auto" w:fill="auto"/>
            <w:vAlign w:val="center"/>
          </w:tcPr>
          <w:p w:rsidR="00D44A07" w:rsidRPr="007138D5" w:rsidRDefault="00D44A07" w:rsidP="00026445">
            <w:pPr>
              <w:suppressAutoHyphens/>
              <w:jc w:val="center"/>
              <w:rPr>
                <w:color w:val="000000"/>
                <w:lang w:eastAsia="en-US"/>
              </w:rPr>
            </w:pPr>
            <w:r w:rsidRPr="007138D5">
              <w:rPr>
                <w:color w:val="000000"/>
                <w:lang w:eastAsia="en-US"/>
              </w:rPr>
              <w:t>Соответствие представленных образцов заявленным параметрам</w:t>
            </w:r>
          </w:p>
          <w:p w:rsidR="00D44A07" w:rsidRPr="007138D5" w:rsidRDefault="00D44A07" w:rsidP="00026445">
            <w:pPr>
              <w:suppressAutoHyphens/>
              <w:jc w:val="center"/>
              <w:rPr>
                <w:color w:val="000000"/>
                <w:lang w:eastAsia="en-US"/>
              </w:rPr>
            </w:pPr>
            <w:r w:rsidRPr="007138D5">
              <w:rPr>
                <w:color w:val="000000"/>
                <w:lang w:eastAsia="en-US"/>
              </w:rPr>
              <w:t>(ДА/НЕТ)</w:t>
            </w:r>
          </w:p>
        </w:tc>
        <w:tc>
          <w:tcPr>
            <w:tcW w:w="3119" w:type="dxa"/>
            <w:shd w:val="clear" w:color="auto" w:fill="auto"/>
            <w:vAlign w:val="center"/>
          </w:tcPr>
          <w:p w:rsidR="00D44A07" w:rsidRPr="007138D5" w:rsidRDefault="00D44A07" w:rsidP="00026445">
            <w:pPr>
              <w:suppressAutoHyphens/>
              <w:jc w:val="center"/>
              <w:rPr>
                <w:color w:val="000000"/>
                <w:lang w:eastAsia="en-US"/>
              </w:rPr>
            </w:pPr>
            <w:r w:rsidRPr="007138D5">
              <w:rPr>
                <w:color w:val="000000"/>
                <w:lang w:eastAsia="en-US"/>
              </w:rPr>
              <w:t>Примечание</w:t>
            </w:r>
          </w:p>
        </w:tc>
      </w:tr>
      <w:tr w:rsidR="00D44A07" w:rsidRPr="007138D5" w:rsidTr="00026445">
        <w:tc>
          <w:tcPr>
            <w:tcW w:w="595" w:type="dxa"/>
            <w:shd w:val="clear" w:color="auto" w:fill="auto"/>
          </w:tcPr>
          <w:p w:rsidR="00D44A07" w:rsidRPr="007138D5" w:rsidRDefault="00D44A07" w:rsidP="00026445">
            <w:pPr>
              <w:suppressAutoHyphens/>
              <w:jc w:val="center"/>
              <w:rPr>
                <w:color w:val="000000"/>
                <w:lang w:eastAsia="en-US"/>
              </w:rPr>
            </w:pPr>
            <w:r w:rsidRPr="007138D5">
              <w:rPr>
                <w:color w:val="000000"/>
                <w:lang w:eastAsia="en-US"/>
              </w:rPr>
              <w:t>1.</w:t>
            </w:r>
          </w:p>
        </w:tc>
        <w:tc>
          <w:tcPr>
            <w:tcW w:w="4096" w:type="dxa"/>
            <w:shd w:val="clear" w:color="auto" w:fill="auto"/>
          </w:tcPr>
          <w:p w:rsidR="00D44A07" w:rsidRPr="007138D5" w:rsidRDefault="00D44A07" w:rsidP="00026445">
            <w:pPr>
              <w:suppressAutoHyphens/>
              <w:rPr>
                <w:color w:val="000000"/>
                <w:lang w:val="en-US" w:eastAsia="en-US"/>
              </w:rPr>
            </w:pPr>
            <w:r w:rsidRPr="007138D5">
              <w:rPr>
                <w:color w:val="000000"/>
                <w:lang w:eastAsia="en-US"/>
              </w:rPr>
              <w:t>наименование модели от производителя</w:t>
            </w:r>
          </w:p>
        </w:tc>
        <w:tc>
          <w:tcPr>
            <w:tcW w:w="2108" w:type="dxa"/>
            <w:shd w:val="clear" w:color="auto" w:fill="auto"/>
          </w:tcPr>
          <w:p w:rsidR="00D44A07" w:rsidRPr="007138D5" w:rsidRDefault="00D44A07" w:rsidP="00026445">
            <w:pPr>
              <w:suppressAutoHyphens/>
              <w:rPr>
                <w:color w:val="000000"/>
                <w:lang w:eastAsia="en-US"/>
              </w:rPr>
            </w:pPr>
          </w:p>
        </w:tc>
        <w:tc>
          <w:tcPr>
            <w:tcW w:w="3119" w:type="dxa"/>
            <w:shd w:val="clear" w:color="auto" w:fill="auto"/>
          </w:tcPr>
          <w:p w:rsidR="00D44A07" w:rsidRPr="007138D5" w:rsidRDefault="00D44A07" w:rsidP="00026445">
            <w:pPr>
              <w:suppressAutoHyphens/>
              <w:rPr>
                <w:color w:val="000000"/>
                <w:lang w:eastAsia="en-US"/>
              </w:rPr>
            </w:pPr>
          </w:p>
        </w:tc>
      </w:tr>
      <w:tr w:rsidR="00D44A07" w:rsidRPr="007138D5" w:rsidTr="00026445">
        <w:tc>
          <w:tcPr>
            <w:tcW w:w="595" w:type="dxa"/>
            <w:shd w:val="clear" w:color="auto" w:fill="auto"/>
          </w:tcPr>
          <w:p w:rsidR="00D44A07" w:rsidRPr="007138D5" w:rsidRDefault="00D44A07" w:rsidP="00026445">
            <w:pPr>
              <w:suppressAutoHyphens/>
              <w:jc w:val="center"/>
              <w:rPr>
                <w:color w:val="000000"/>
                <w:lang w:eastAsia="en-US"/>
              </w:rPr>
            </w:pPr>
            <w:r w:rsidRPr="007138D5">
              <w:rPr>
                <w:color w:val="000000"/>
                <w:lang w:eastAsia="en-US"/>
              </w:rPr>
              <w:t>2.</w:t>
            </w:r>
          </w:p>
        </w:tc>
        <w:tc>
          <w:tcPr>
            <w:tcW w:w="4096" w:type="dxa"/>
            <w:shd w:val="clear" w:color="auto" w:fill="auto"/>
          </w:tcPr>
          <w:p w:rsidR="00D44A07" w:rsidRPr="007138D5" w:rsidRDefault="00D44A07" w:rsidP="00026445">
            <w:pPr>
              <w:suppressAutoHyphens/>
              <w:rPr>
                <w:color w:val="000000"/>
                <w:lang w:eastAsia="en-US"/>
              </w:rPr>
            </w:pPr>
            <w:r w:rsidRPr="007138D5">
              <w:rPr>
                <w:color w:val="000000"/>
                <w:lang w:eastAsia="en-US"/>
              </w:rPr>
              <w:t>заявленная в договоре комплектация и функциональность</w:t>
            </w:r>
          </w:p>
        </w:tc>
        <w:tc>
          <w:tcPr>
            <w:tcW w:w="2108" w:type="dxa"/>
            <w:shd w:val="clear" w:color="auto" w:fill="auto"/>
          </w:tcPr>
          <w:p w:rsidR="00D44A07" w:rsidRPr="007138D5" w:rsidRDefault="00D44A07" w:rsidP="00026445">
            <w:pPr>
              <w:suppressAutoHyphens/>
              <w:rPr>
                <w:color w:val="000000"/>
                <w:lang w:eastAsia="en-US"/>
              </w:rPr>
            </w:pPr>
          </w:p>
        </w:tc>
        <w:tc>
          <w:tcPr>
            <w:tcW w:w="3119" w:type="dxa"/>
            <w:shd w:val="clear" w:color="auto" w:fill="auto"/>
          </w:tcPr>
          <w:p w:rsidR="00D44A07" w:rsidRPr="007138D5" w:rsidRDefault="00D44A07" w:rsidP="00026445">
            <w:pPr>
              <w:suppressAutoHyphens/>
              <w:rPr>
                <w:color w:val="000000"/>
                <w:lang w:eastAsia="en-US"/>
              </w:rPr>
            </w:pPr>
          </w:p>
        </w:tc>
      </w:tr>
      <w:tr w:rsidR="00D44A07" w:rsidRPr="007138D5" w:rsidTr="00026445">
        <w:tc>
          <w:tcPr>
            <w:tcW w:w="595" w:type="dxa"/>
            <w:shd w:val="clear" w:color="auto" w:fill="auto"/>
          </w:tcPr>
          <w:p w:rsidR="00D44A07" w:rsidRPr="007138D5" w:rsidRDefault="00D44A07" w:rsidP="00026445">
            <w:pPr>
              <w:suppressAutoHyphens/>
              <w:jc w:val="center"/>
              <w:rPr>
                <w:color w:val="000000"/>
                <w:lang w:eastAsia="en-US"/>
              </w:rPr>
            </w:pPr>
            <w:r w:rsidRPr="007138D5">
              <w:rPr>
                <w:color w:val="000000"/>
                <w:lang w:eastAsia="en-US"/>
              </w:rPr>
              <w:t>3.</w:t>
            </w:r>
          </w:p>
        </w:tc>
        <w:tc>
          <w:tcPr>
            <w:tcW w:w="4096" w:type="dxa"/>
            <w:shd w:val="clear" w:color="auto" w:fill="auto"/>
          </w:tcPr>
          <w:p w:rsidR="00D44A07" w:rsidRPr="007138D5" w:rsidRDefault="00D44A07" w:rsidP="00026445">
            <w:pPr>
              <w:suppressAutoHyphens/>
              <w:rPr>
                <w:color w:val="000000"/>
                <w:lang w:eastAsia="en-US"/>
              </w:rPr>
            </w:pPr>
            <w:r w:rsidRPr="007138D5">
              <w:rPr>
                <w:color w:val="000000"/>
                <w:lang w:eastAsia="en-US"/>
              </w:rPr>
              <w:t>установленное ПО</w:t>
            </w:r>
          </w:p>
        </w:tc>
        <w:tc>
          <w:tcPr>
            <w:tcW w:w="2108" w:type="dxa"/>
            <w:shd w:val="clear" w:color="auto" w:fill="auto"/>
          </w:tcPr>
          <w:p w:rsidR="00D44A07" w:rsidRPr="007138D5" w:rsidRDefault="00D44A07" w:rsidP="00026445">
            <w:pPr>
              <w:suppressAutoHyphens/>
              <w:rPr>
                <w:color w:val="000000"/>
                <w:lang w:eastAsia="en-US"/>
              </w:rPr>
            </w:pPr>
          </w:p>
        </w:tc>
        <w:tc>
          <w:tcPr>
            <w:tcW w:w="3119" w:type="dxa"/>
            <w:shd w:val="clear" w:color="auto" w:fill="auto"/>
          </w:tcPr>
          <w:p w:rsidR="00D44A07" w:rsidRPr="007138D5" w:rsidRDefault="00D44A07" w:rsidP="00026445">
            <w:pPr>
              <w:suppressAutoHyphens/>
              <w:rPr>
                <w:color w:val="000000"/>
                <w:lang w:eastAsia="en-US"/>
              </w:rPr>
            </w:pPr>
          </w:p>
        </w:tc>
      </w:tr>
      <w:tr w:rsidR="00D44A07" w:rsidRPr="007138D5" w:rsidTr="00026445">
        <w:tc>
          <w:tcPr>
            <w:tcW w:w="595" w:type="dxa"/>
            <w:shd w:val="clear" w:color="auto" w:fill="auto"/>
          </w:tcPr>
          <w:p w:rsidR="00D44A07" w:rsidRPr="007138D5" w:rsidRDefault="00D44A07" w:rsidP="00026445">
            <w:pPr>
              <w:suppressAutoHyphens/>
              <w:jc w:val="center"/>
              <w:rPr>
                <w:color w:val="000000"/>
                <w:lang w:eastAsia="en-US"/>
              </w:rPr>
            </w:pPr>
            <w:r w:rsidRPr="007138D5">
              <w:rPr>
                <w:color w:val="000000"/>
                <w:lang w:eastAsia="en-US"/>
              </w:rPr>
              <w:t>4.</w:t>
            </w:r>
          </w:p>
        </w:tc>
        <w:tc>
          <w:tcPr>
            <w:tcW w:w="4096" w:type="dxa"/>
            <w:shd w:val="clear" w:color="auto" w:fill="auto"/>
          </w:tcPr>
          <w:p w:rsidR="00D44A07" w:rsidRPr="007138D5" w:rsidRDefault="00D44A07" w:rsidP="00026445">
            <w:pPr>
              <w:suppressAutoHyphens/>
              <w:rPr>
                <w:color w:val="000000"/>
                <w:lang w:eastAsia="en-US"/>
              </w:rPr>
            </w:pPr>
            <w:r w:rsidRPr="007138D5">
              <w:rPr>
                <w:color w:val="000000"/>
                <w:lang w:eastAsia="en-US"/>
              </w:rPr>
              <w:t>общее функционирование электронного кассира</w:t>
            </w:r>
          </w:p>
        </w:tc>
        <w:tc>
          <w:tcPr>
            <w:tcW w:w="2108" w:type="dxa"/>
            <w:shd w:val="clear" w:color="auto" w:fill="auto"/>
          </w:tcPr>
          <w:p w:rsidR="00D44A07" w:rsidRPr="007138D5" w:rsidRDefault="00D44A07" w:rsidP="00026445">
            <w:pPr>
              <w:suppressAutoHyphens/>
              <w:rPr>
                <w:color w:val="000000"/>
                <w:lang w:eastAsia="en-US"/>
              </w:rPr>
            </w:pPr>
          </w:p>
        </w:tc>
        <w:tc>
          <w:tcPr>
            <w:tcW w:w="3119" w:type="dxa"/>
            <w:shd w:val="clear" w:color="auto" w:fill="auto"/>
          </w:tcPr>
          <w:p w:rsidR="00D44A07" w:rsidRPr="007138D5" w:rsidRDefault="00D44A07" w:rsidP="00026445">
            <w:pPr>
              <w:suppressAutoHyphens/>
              <w:rPr>
                <w:color w:val="000000"/>
                <w:lang w:eastAsia="en-US"/>
              </w:rPr>
            </w:pPr>
          </w:p>
        </w:tc>
      </w:tr>
      <w:tr w:rsidR="00D44A07" w:rsidRPr="007138D5" w:rsidTr="00026445">
        <w:tc>
          <w:tcPr>
            <w:tcW w:w="595" w:type="dxa"/>
            <w:shd w:val="clear" w:color="auto" w:fill="auto"/>
          </w:tcPr>
          <w:p w:rsidR="00D44A07" w:rsidRPr="007138D5" w:rsidRDefault="00D44A07" w:rsidP="00026445">
            <w:pPr>
              <w:suppressAutoHyphens/>
              <w:jc w:val="center"/>
              <w:rPr>
                <w:color w:val="000000"/>
                <w:lang w:eastAsia="en-US"/>
              </w:rPr>
            </w:pPr>
            <w:r w:rsidRPr="007138D5">
              <w:rPr>
                <w:color w:val="000000"/>
                <w:lang w:eastAsia="en-US"/>
              </w:rPr>
              <w:t>5.</w:t>
            </w:r>
          </w:p>
        </w:tc>
        <w:tc>
          <w:tcPr>
            <w:tcW w:w="4096" w:type="dxa"/>
            <w:shd w:val="clear" w:color="auto" w:fill="auto"/>
          </w:tcPr>
          <w:p w:rsidR="00D44A07" w:rsidRPr="007138D5" w:rsidRDefault="00D44A07" w:rsidP="00026445">
            <w:pPr>
              <w:suppressAutoHyphens/>
              <w:rPr>
                <w:color w:val="000000"/>
                <w:lang w:eastAsia="en-US"/>
              </w:rPr>
            </w:pPr>
            <w:r w:rsidRPr="007138D5">
              <w:rPr>
                <w:color w:val="000000"/>
                <w:lang w:eastAsia="en-US"/>
              </w:rPr>
              <w:t>работа ПО в рамках сценария работы электронного кассира</w:t>
            </w:r>
          </w:p>
        </w:tc>
        <w:tc>
          <w:tcPr>
            <w:tcW w:w="2108" w:type="dxa"/>
            <w:shd w:val="clear" w:color="auto" w:fill="auto"/>
          </w:tcPr>
          <w:p w:rsidR="00D44A07" w:rsidRPr="007138D5" w:rsidRDefault="00D44A07" w:rsidP="00026445">
            <w:pPr>
              <w:suppressAutoHyphens/>
              <w:rPr>
                <w:color w:val="000000"/>
                <w:lang w:eastAsia="en-US"/>
              </w:rPr>
            </w:pPr>
          </w:p>
        </w:tc>
        <w:tc>
          <w:tcPr>
            <w:tcW w:w="3119" w:type="dxa"/>
            <w:shd w:val="clear" w:color="auto" w:fill="auto"/>
          </w:tcPr>
          <w:p w:rsidR="00D44A07" w:rsidRPr="007138D5" w:rsidRDefault="00D44A07" w:rsidP="00026445">
            <w:pPr>
              <w:suppressAutoHyphens/>
              <w:rPr>
                <w:color w:val="000000"/>
                <w:lang w:eastAsia="en-US"/>
              </w:rPr>
            </w:pPr>
          </w:p>
        </w:tc>
      </w:tr>
    </w:tbl>
    <w:p w:rsidR="00D44A07" w:rsidRPr="007138D5" w:rsidRDefault="00D44A07" w:rsidP="00D44A07">
      <w:pPr>
        <w:suppressAutoHyphens/>
        <w:ind w:firstLine="709"/>
        <w:jc w:val="both"/>
        <w:rPr>
          <w:color w:val="000000"/>
        </w:rPr>
      </w:pPr>
    </w:p>
    <w:p w:rsidR="00D44A07" w:rsidRPr="007138D5" w:rsidRDefault="00D44A07" w:rsidP="00D44A07">
      <w:pPr>
        <w:suppressAutoHyphens/>
        <w:ind w:firstLine="709"/>
        <w:jc w:val="both"/>
        <w:rPr>
          <w:color w:val="000000"/>
        </w:rPr>
      </w:pPr>
      <w:r w:rsidRPr="007138D5">
        <w:rPr>
          <w:color w:val="000000"/>
        </w:rPr>
        <w:lastRenderedPageBreak/>
        <w:t>В ходе проверки выявлены следующие несоответствия (заполняется в случае наличия замечаний): _____________________________________________________________________</w:t>
      </w:r>
    </w:p>
    <w:p w:rsidR="00D44A07" w:rsidRPr="007138D5" w:rsidRDefault="00D44A07" w:rsidP="00D44A07">
      <w:pPr>
        <w:suppressAutoHyphens/>
        <w:jc w:val="both"/>
        <w:rPr>
          <w:color w:val="000000"/>
        </w:rPr>
      </w:pPr>
      <w:r w:rsidRPr="007138D5">
        <w:rPr>
          <w:color w:val="000000"/>
        </w:rPr>
        <w:t>________________________________________________________________________________</w:t>
      </w:r>
    </w:p>
    <w:p w:rsidR="00D44A07" w:rsidRPr="007138D5" w:rsidRDefault="00D44A07" w:rsidP="00D44A07">
      <w:pPr>
        <w:suppressAutoHyphens/>
        <w:jc w:val="both"/>
        <w:rPr>
          <w:color w:val="000000"/>
        </w:rPr>
      </w:pPr>
      <w:r w:rsidRPr="007138D5">
        <w:rPr>
          <w:color w:val="000000"/>
        </w:rPr>
        <w:t>________________________________________________________________________________</w:t>
      </w:r>
    </w:p>
    <w:p w:rsidR="00D44A07" w:rsidRPr="007138D5" w:rsidRDefault="00D44A07" w:rsidP="00D44A07">
      <w:pPr>
        <w:suppressAutoHyphens/>
        <w:jc w:val="both"/>
      </w:pPr>
      <w:r w:rsidRPr="007138D5">
        <w:t>Предоставленные электронные кассиры соответствуют / не соответствуют</w:t>
      </w:r>
    </w:p>
    <w:p w:rsidR="00D44A07" w:rsidRPr="007138D5" w:rsidRDefault="00D44A07" w:rsidP="00D44A07">
      <w:pPr>
        <w:tabs>
          <w:tab w:val="left" w:pos="6521"/>
        </w:tabs>
        <w:suppressAutoHyphens/>
        <w:jc w:val="center"/>
      </w:pPr>
      <w:r w:rsidRPr="007138D5">
        <w:t>(нужное подчеркнуть)</w:t>
      </w:r>
    </w:p>
    <w:p w:rsidR="00D44A07" w:rsidRPr="007138D5" w:rsidRDefault="00D44A07" w:rsidP="00D44A07">
      <w:pPr>
        <w:suppressAutoHyphens/>
        <w:jc w:val="both"/>
      </w:pPr>
      <w:r w:rsidRPr="007138D5">
        <w:t>требованиям Покупателя.</w:t>
      </w:r>
    </w:p>
    <w:p w:rsidR="00D44A07" w:rsidRPr="007138D5" w:rsidRDefault="00D44A07" w:rsidP="00D44A07">
      <w:pPr>
        <w:suppressAutoHyphens/>
      </w:pPr>
    </w:p>
    <w:p w:rsidR="00D44A07" w:rsidRPr="007138D5" w:rsidRDefault="00D44A07" w:rsidP="00D44A07">
      <w:pPr>
        <w:suppressAutoHyphens/>
      </w:pPr>
      <w:r w:rsidRPr="007138D5">
        <w:t>От Покупателя:</w:t>
      </w:r>
    </w:p>
    <w:p w:rsidR="00D44A07" w:rsidRPr="007138D5" w:rsidRDefault="00D44A07" w:rsidP="00D44A07">
      <w:pPr>
        <w:suppressAutoHyphens/>
      </w:pPr>
    </w:p>
    <w:p w:rsidR="00D44A07" w:rsidRPr="007138D5" w:rsidRDefault="00D44A07" w:rsidP="00D44A07">
      <w:pPr>
        <w:tabs>
          <w:tab w:val="left" w:pos="3261"/>
          <w:tab w:val="left" w:pos="3686"/>
          <w:tab w:val="left" w:pos="5387"/>
          <w:tab w:val="left" w:pos="5670"/>
        </w:tabs>
        <w:suppressAutoHyphens/>
        <w:jc w:val="both"/>
      </w:pPr>
      <w:r w:rsidRPr="007138D5">
        <w:t>__________________________   _____________   _________________________</w:t>
      </w:r>
    </w:p>
    <w:p w:rsidR="00D44A07" w:rsidRPr="007138D5" w:rsidRDefault="00D44A07" w:rsidP="00D44A07">
      <w:pPr>
        <w:tabs>
          <w:tab w:val="left" w:pos="3686"/>
          <w:tab w:val="left" w:pos="6521"/>
        </w:tabs>
        <w:suppressAutoHyphens/>
        <w:spacing w:line="216" w:lineRule="auto"/>
      </w:pPr>
      <w:r w:rsidRPr="007138D5">
        <w:t xml:space="preserve">  (</w:t>
      </w:r>
      <w:proofErr w:type="gramStart"/>
      <w:r w:rsidRPr="007138D5">
        <w:t xml:space="preserve">должность)   </w:t>
      </w:r>
      <w:proofErr w:type="gramEnd"/>
      <w:r w:rsidRPr="007138D5">
        <w:t xml:space="preserve">                                 (подпись)                (инициалы, фамилия)</w:t>
      </w:r>
    </w:p>
    <w:p w:rsidR="00D44A07" w:rsidRPr="007138D5" w:rsidRDefault="00D44A07" w:rsidP="00D44A07">
      <w:pPr>
        <w:tabs>
          <w:tab w:val="left" w:pos="3261"/>
          <w:tab w:val="left" w:pos="3686"/>
          <w:tab w:val="left" w:pos="5387"/>
          <w:tab w:val="left" w:pos="5670"/>
        </w:tabs>
        <w:suppressAutoHyphens/>
        <w:jc w:val="both"/>
      </w:pPr>
      <w:r w:rsidRPr="007138D5">
        <w:t>__________________________   _____________   _________________________</w:t>
      </w:r>
    </w:p>
    <w:p w:rsidR="00D44A07" w:rsidRPr="007138D5" w:rsidRDefault="00D44A07" w:rsidP="00D44A07">
      <w:pPr>
        <w:tabs>
          <w:tab w:val="left" w:pos="3686"/>
          <w:tab w:val="left" w:pos="6521"/>
        </w:tabs>
        <w:suppressAutoHyphens/>
        <w:spacing w:line="216" w:lineRule="auto"/>
      </w:pPr>
      <w:r w:rsidRPr="007138D5">
        <w:t xml:space="preserve">  (</w:t>
      </w:r>
      <w:proofErr w:type="gramStart"/>
      <w:r w:rsidRPr="007138D5">
        <w:t xml:space="preserve">должность)   </w:t>
      </w:r>
      <w:proofErr w:type="gramEnd"/>
      <w:r w:rsidRPr="007138D5">
        <w:t xml:space="preserve">                                 (подпись)                (инициалы, фамилия)</w:t>
      </w:r>
    </w:p>
    <w:p w:rsidR="00D44A07" w:rsidRPr="007138D5" w:rsidRDefault="00D44A07" w:rsidP="00D44A07">
      <w:pPr>
        <w:tabs>
          <w:tab w:val="left" w:pos="3261"/>
          <w:tab w:val="left" w:pos="6521"/>
        </w:tabs>
        <w:suppressAutoHyphens/>
        <w:jc w:val="both"/>
      </w:pPr>
    </w:p>
    <w:p w:rsidR="00D44A07" w:rsidRPr="007138D5" w:rsidRDefault="00D44A07" w:rsidP="00D44A07">
      <w:pPr>
        <w:tabs>
          <w:tab w:val="left" w:pos="3261"/>
          <w:tab w:val="left" w:pos="6521"/>
        </w:tabs>
        <w:suppressAutoHyphens/>
        <w:jc w:val="both"/>
      </w:pPr>
      <w:r w:rsidRPr="007138D5">
        <w:t>От Поставщика:</w:t>
      </w:r>
    </w:p>
    <w:p w:rsidR="00D44A07" w:rsidRPr="007138D5" w:rsidRDefault="00D44A07" w:rsidP="00D44A07">
      <w:pPr>
        <w:tabs>
          <w:tab w:val="left" w:pos="3261"/>
          <w:tab w:val="left" w:pos="6521"/>
        </w:tabs>
        <w:suppressAutoHyphens/>
        <w:jc w:val="both"/>
      </w:pPr>
    </w:p>
    <w:p w:rsidR="00D44A07" w:rsidRPr="007138D5" w:rsidRDefault="00D44A07" w:rsidP="00D44A07">
      <w:pPr>
        <w:tabs>
          <w:tab w:val="left" w:pos="3261"/>
          <w:tab w:val="left" w:pos="3686"/>
          <w:tab w:val="left" w:pos="5387"/>
          <w:tab w:val="left" w:pos="5670"/>
        </w:tabs>
        <w:suppressAutoHyphens/>
        <w:jc w:val="both"/>
      </w:pPr>
      <w:r w:rsidRPr="007138D5">
        <w:t>__________________________   _____________   _________________________</w:t>
      </w:r>
    </w:p>
    <w:p w:rsidR="00D44A07" w:rsidRPr="007138D5" w:rsidRDefault="00D44A07" w:rsidP="00D44A07">
      <w:pPr>
        <w:tabs>
          <w:tab w:val="left" w:pos="3686"/>
          <w:tab w:val="left" w:pos="6521"/>
        </w:tabs>
        <w:suppressAutoHyphens/>
        <w:spacing w:line="216" w:lineRule="auto"/>
      </w:pPr>
      <w:r w:rsidRPr="007138D5">
        <w:t xml:space="preserve">  (</w:t>
      </w:r>
      <w:proofErr w:type="gramStart"/>
      <w:r w:rsidRPr="007138D5">
        <w:t xml:space="preserve">должность)   </w:t>
      </w:r>
      <w:proofErr w:type="gramEnd"/>
      <w:r w:rsidRPr="007138D5">
        <w:t xml:space="preserve">                                 (подпись)                (инициалы, фамилия)</w:t>
      </w:r>
    </w:p>
    <w:p w:rsidR="00D44A07" w:rsidRPr="007138D5" w:rsidRDefault="00D44A07" w:rsidP="00D44A07">
      <w:pPr>
        <w:tabs>
          <w:tab w:val="left" w:pos="3261"/>
          <w:tab w:val="left" w:pos="3686"/>
          <w:tab w:val="left" w:pos="5387"/>
          <w:tab w:val="left" w:pos="5670"/>
        </w:tabs>
        <w:suppressAutoHyphens/>
        <w:jc w:val="both"/>
      </w:pPr>
      <w:r w:rsidRPr="007138D5">
        <w:t>__________________________   _____________   _________________________</w:t>
      </w:r>
    </w:p>
    <w:p w:rsidR="00D44A07" w:rsidRPr="007138D5" w:rsidRDefault="00D44A07" w:rsidP="00D44A07">
      <w:pPr>
        <w:tabs>
          <w:tab w:val="left" w:pos="3686"/>
          <w:tab w:val="left" w:pos="6521"/>
        </w:tabs>
        <w:suppressAutoHyphens/>
        <w:spacing w:line="216" w:lineRule="auto"/>
      </w:pPr>
      <w:r w:rsidRPr="007138D5">
        <w:t xml:space="preserve">  (</w:t>
      </w:r>
      <w:proofErr w:type="gramStart"/>
      <w:r w:rsidRPr="007138D5">
        <w:t xml:space="preserve">должность)   </w:t>
      </w:r>
      <w:proofErr w:type="gramEnd"/>
      <w:r w:rsidRPr="007138D5">
        <w:t xml:space="preserve">                                 (подпись)                (инициалы, фамилия)</w:t>
      </w:r>
    </w:p>
    <w:p w:rsidR="00D44A07" w:rsidRPr="007138D5" w:rsidRDefault="00D44A07" w:rsidP="00D44A07">
      <w:pPr>
        <w:tabs>
          <w:tab w:val="left" w:pos="3261"/>
          <w:tab w:val="left" w:pos="6521"/>
        </w:tabs>
        <w:suppressAutoHyphens/>
        <w:jc w:val="both"/>
      </w:pPr>
    </w:p>
    <w:p w:rsidR="00D44A07" w:rsidRPr="007138D5" w:rsidRDefault="00D44A07" w:rsidP="00D44A07"/>
    <w:tbl>
      <w:tblPr>
        <w:tblW w:w="10106" w:type="dxa"/>
        <w:jc w:val="center"/>
        <w:tblLayout w:type="fixed"/>
        <w:tblLook w:val="0000" w:firstRow="0" w:lastRow="0" w:firstColumn="0" w:lastColumn="0" w:noHBand="0" w:noVBand="0"/>
      </w:tblPr>
      <w:tblGrid>
        <w:gridCol w:w="5053"/>
        <w:gridCol w:w="5053"/>
      </w:tblGrid>
      <w:tr w:rsidR="00D44A07" w:rsidRPr="007138D5" w:rsidTr="00026445">
        <w:trPr>
          <w:cantSplit/>
          <w:jc w:val="center"/>
        </w:trPr>
        <w:tc>
          <w:tcPr>
            <w:tcW w:w="5053" w:type="dxa"/>
            <w:tcBorders>
              <w:top w:val="nil"/>
              <w:left w:val="nil"/>
              <w:bottom w:val="nil"/>
              <w:right w:val="nil"/>
            </w:tcBorders>
          </w:tcPr>
          <w:p w:rsidR="00D44A07" w:rsidRPr="007138D5" w:rsidRDefault="00D44A07" w:rsidP="00026445">
            <w:pPr>
              <w:suppressAutoHyphens/>
              <w:ind w:left="120"/>
              <w:jc w:val="both"/>
            </w:pPr>
            <w:r w:rsidRPr="007138D5">
              <w:t>ПОСТАВЩИК:</w:t>
            </w:r>
          </w:p>
        </w:tc>
        <w:tc>
          <w:tcPr>
            <w:tcW w:w="5053" w:type="dxa"/>
            <w:tcBorders>
              <w:top w:val="nil"/>
              <w:left w:val="nil"/>
              <w:bottom w:val="nil"/>
              <w:right w:val="nil"/>
            </w:tcBorders>
          </w:tcPr>
          <w:p w:rsidR="00D44A07" w:rsidRPr="007138D5" w:rsidRDefault="00D44A07" w:rsidP="00026445">
            <w:pPr>
              <w:suppressAutoHyphens/>
              <w:ind w:left="120"/>
              <w:jc w:val="both"/>
            </w:pPr>
            <w:r w:rsidRPr="007138D5">
              <w:t>ПОКУПАТЕЛЬ:</w:t>
            </w:r>
          </w:p>
        </w:tc>
      </w:tr>
      <w:tr w:rsidR="00D44A07" w:rsidRPr="007138D5" w:rsidTr="00026445">
        <w:trPr>
          <w:cantSplit/>
          <w:jc w:val="center"/>
        </w:trPr>
        <w:tc>
          <w:tcPr>
            <w:tcW w:w="5053" w:type="dxa"/>
            <w:tcBorders>
              <w:top w:val="nil"/>
              <w:left w:val="nil"/>
              <w:bottom w:val="nil"/>
              <w:right w:val="nil"/>
            </w:tcBorders>
          </w:tcPr>
          <w:p w:rsidR="00D44A07" w:rsidRPr="007138D5" w:rsidRDefault="00D44A07" w:rsidP="00026445">
            <w:pPr>
              <w:suppressAutoHyphens/>
              <w:ind w:left="120"/>
              <w:jc w:val="both"/>
            </w:pPr>
          </w:p>
          <w:p w:rsidR="00D44A07" w:rsidRPr="007138D5" w:rsidRDefault="00D44A07" w:rsidP="00026445">
            <w:pPr>
              <w:suppressAutoHyphens/>
              <w:ind w:left="120"/>
              <w:jc w:val="both"/>
            </w:pPr>
          </w:p>
          <w:p w:rsidR="00D44A07" w:rsidRPr="007138D5" w:rsidRDefault="00D44A07" w:rsidP="00026445">
            <w:pPr>
              <w:ind w:left="120"/>
            </w:pPr>
            <w:r w:rsidRPr="007138D5">
              <w:t xml:space="preserve">__________________ </w:t>
            </w:r>
          </w:p>
          <w:p w:rsidR="00D44A07" w:rsidRPr="007138D5" w:rsidRDefault="00D44A07" w:rsidP="00026445">
            <w:pPr>
              <w:ind w:left="120"/>
              <w:rPr>
                <w:lang w:val="uz-Cyrl-UZ"/>
              </w:rPr>
            </w:pPr>
            <w:r w:rsidRPr="007138D5">
              <w:t>«___» _____________ 2026 г.</w:t>
            </w:r>
          </w:p>
        </w:tc>
        <w:tc>
          <w:tcPr>
            <w:tcW w:w="5053" w:type="dxa"/>
            <w:tcBorders>
              <w:top w:val="nil"/>
              <w:left w:val="nil"/>
              <w:bottom w:val="nil"/>
              <w:right w:val="nil"/>
            </w:tcBorders>
          </w:tcPr>
          <w:p w:rsidR="00D44A07" w:rsidRPr="007138D5" w:rsidRDefault="00D44A07" w:rsidP="00026445">
            <w:pPr>
              <w:suppressAutoHyphens/>
              <w:ind w:left="120"/>
              <w:jc w:val="both"/>
            </w:pPr>
          </w:p>
          <w:p w:rsidR="00D44A07" w:rsidRPr="007138D5" w:rsidRDefault="00D44A07" w:rsidP="00026445">
            <w:pPr>
              <w:suppressAutoHyphens/>
              <w:ind w:left="120"/>
              <w:jc w:val="both"/>
            </w:pPr>
          </w:p>
          <w:p w:rsidR="00D44A07" w:rsidRPr="007138D5" w:rsidRDefault="00D44A07" w:rsidP="00026445">
            <w:pPr>
              <w:ind w:left="120"/>
            </w:pPr>
            <w:r w:rsidRPr="007138D5">
              <w:t xml:space="preserve">__________________ </w:t>
            </w:r>
          </w:p>
          <w:p w:rsidR="00D44A07" w:rsidRPr="007138D5" w:rsidRDefault="00D44A07" w:rsidP="00026445">
            <w:pPr>
              <w:ind w:left="120"/>
              <w:rPr>
                <w:lang w:val="uz-Cyrl-UZ"/>
              </w:rPr>
            </w:pPr>
            <w:r w:rsidRPr="007138D5">
              <w:t>«___» _____________ 2026 г.</w:t>
            </w:r>
          </w:p>
        </w:tc>
      </w:tr>
      <w:tr w:rsidR="00D44A07" w:rsidRPr="007138D5" w:rsidTr="00026445">
        <w:trPr>
          <w:cantSplit/>
          <w:jc w:val="center"/>
        </w:trPr>
        <w:tc>
          <w:tcPr>
            <w:tcW w:w="5053" w:type="dxa"/>
            <w:tcBorders>
              <w:top w:val="nil"/>
              <w:left w:val="nil"/>
              <w:bottom w:val="nil"/>
              <w:right w:val="nil"/>
            </w:tcBorders>
          </w:tcPr>
          <w:p w:rsidR="00D44A07" w:rsidRPr="007138D5" w:rsidRDefault="00D44A07" w:rsidP="00026445">
            <w:pPr>
              <w:suppressAutoHyphens/>
              <w:ind w:left="120"/>
              <w:jc w:val="both"/>
            </w:pPr>
            <w:r w:rsidRPr="007138D5">
              <w:t>М.П. (при наличии печати)</w:t>
            </w:r>
          </w:p>
        </w:tc>
        <w:tc>
          <w:tcPr>
            <w:tcW w:w="5053" w:type="dxa"/>
            <w:tcBorders>
              <w:top w:val="nil"/>
              <w:left w:val="nil"/>
              <w:bottom w:val="nil"/>
              <w:right w:val="nil"/>
            </w:tcBorders>
          </w:tcPr>
          <w:p w:rsidR="00D44A07" w:rsidRPr="007138D5" w:rsidRDefault="00D44A07" w:rsidP="00026445">
            <w:pPr>
              <w:suppressAutoHyphens/>
              <w:ind w:left="120"/>
              <w:jc w:val="both"/>
            </w:pPr>
          </w:p>
        </w:tc>
      </w:tr>
    </w:tbl>
    <w:p w:rsidR="00D44A07" w:rsidRPr="007138D5" w:rsidRDefault="00D44A07" w:rsidP="00D44A07">
      <w:pPr>
        <w:keepNext/>
        <w:ind w:left="7080" w:right="-1"/>
        <w:jc w:val="right"/>
        <w:outlineLvl w:val="0"/>
        <w:rPr>
          <w:b/>
          <w:bCs/>
          <w:lang w:eastAsia="en-US"/>
        </w:rPr>
      </w:pPr>
      <w:r w:rsidRPr="007138D5">
        <w:br w:type="page"/>
      </w:r>
      <w:r w:rsidRPr="007138D5">
        <w:rPr>
          <w:b/>
          <w:bCs/>
          <w:lang w:eastAsia="en-US"/>
        </w:rPr>
        <w:lastRenderedPageBreak/>
        <w:t>Приложение 8</w:t>
      </w:r>
    </w:p>
    <w:p w:rsidR="00D44A07" w:rsidRPr="007138D5" w:rsidRDefault="00D44A07" w:rsidP="00D44A07">
      <w:pPr>
        <w:ind w:left="6372"/>
        <w:jc w:val="right"/>
      </w:pPr>
      <w:r>
        <w:t xml:space="preserve">              </w:t>
      </w:r>
      <w:r w:rsidRPr="007138D5">
        <w:t xml:space="preserve">к Договору поставки </w:t>
      </w:r>
    </w:p>
    <w:p w:rsidR="00D44A07" w:rsidRPr="007138D5" w:rsidRDefault="00D44A07" w:rsidP="00D44A07">
      <w:pPr>
        <w:ind w:left="6372"/>
        <w:jc w:val="right"/>
        <w:rPr>
          <w:bCs/>
          <w:lang w:eastAsia="en-US"/>
        </w:rPr>
      </w:pPr>
      <w:r w:rsidRPr="007138D5">
        <w:t xml:space="preserve">       № </w:t>
      </w:r>
      <w:r w:rsidRPr="007138D5">
        <w:rPr>
          <w:bCs/>
          <w:lang w:eastAsia="en-US"/>
        </w:rPr>
        <w:t>________ / ______</w:t>
      </w:r>
    </w:p>
    <w:p w:rsidR="00D44A07" w:rsidRPr="007138D5" w:rsidRDefault="00D44A07" w:rsidP="00D44A07">
      <w:pPr>
        <w:ind w:left="6372"/>
        <w:jc w:val="right"/>
      </w:pPr>
      <w:r w:rsidRPr="007138D5">
        <w:t xml:space="preserve"> от «___» ________ 2026 г.</w:t>
      </w:r>
    </w:p>
    <w:p w:rsidR="00D44A07" w:rsidRPr="007138D5" w:rsidRDefault="00D44A07" w:rsidP="00D44A07">
      <w:pPr>
        <w:jc w:val="right"/>
        <w:rPr>
          <w:sz w:val="28"/>
          <w:szCs w:val="28"/>
        </w:rPr>
      </w:pPr>
    </w:p>
    <w:p w:rsidR="00D44A07" w:rsidRPr="007138D5" w:rsidRDefault="00D44A07" w:rsidP="00D44A07">
      <w:pPr>
        <w:rPr>
          <w:sz w:val="28"/>
          <w:szCs w:val="28"/>
        </w:rPr>
      </w:pPr>
    </w:p>
    <w:p w:rsidR="00D44A07" w:rsidRPr="00D16F55" w:rsidRDefault="00D44A07" w:rsidP="00D44A07">
      <w:pPr>
        <w:tabs>
          <w:tab w:val="left" w:pos="851"/>
        </w:tabs>
        <w:ind w:left="426"/>
        <w:jc w:val="center"/>
        <w:rPr>
          <w:b/>
        </w:rPr>
      </w:pPr>
      <w:r w:rsidRPr="00D16F55">
        <w:rPr>
          <w:b/>
        </w:rPr>
        <w:t>Форма Технического акта сдачи-приемки выполненных работ (оказанных услуг) по ТО электронного кассира</w:t>
      </w:r>
    </w:p>
    <w:p w:rsidR="00D44A07" w:rsidRPr="007138D5" w:rsidRDefault="00D44A07" w:rsidP="00D44A07">
      <w:pPr>
        <w:jc w:val="center"/>
      </w:pPr>
    </w:p>
    <w:p w:rsidR="00D44A07" w:rsidRPr="007138D5" w:rsidRDefault="00D44A07" w:rsidP="00D44A07">
      <w:pPr>
        <w:jc w:val="center"/>
        <w:rPr>
          <w:b/>
        </w:rPr>
      </w:pPr>
      <w:r w:rsidRPr="007138D5">
        <w:rPr>
          <w:b/>
        </w:rPr>
        <w:t>Технический акт № _________</w:t>
      </w:r>
    </w:p>
    <w:p w:rsidR="00D44A07" w:rsidRPr="007138D5" w:rsidRDefault="00D44A07" w:rsidP="00D44A07">
      <w:pPr>
        <w:jc w:val="center"/>
        <w:rPr>
          <w:b/>
        </w:rPr>
      </w:pPr>
      <w:r w:rsidRPr="007138D5">
        <w:rPr>
          <w:b/>
        </w:rPr>
        <w:t>сдачи-приемки выполненных работ (оказанных услуг) по ТО электронного кассира</w:t>
      </w:r>
    </w:p>
    <w:p w:rsidR="00D44A07" w:rsidRPr="007138D5" w:rsidRDefault="00D44A07" w:rsidP="00D44A07">
      <w:pPr>
        <w:jc w:val="center"/>
      </w:pPr>
    </w:p>
    <w:p w:rsidR="00D44A07" w:rsidRPr="007138D5" w:rsidRDefault="00D44A07" w:rsidP="00D44A07">
      <w:pPr>
        <w:jc w:val="both"/>
      </w:pPr>
      <w:r w:rsidRPr="007138D5">
        <w:t>Настоящий технический акт составлен представителями Покупателя</w:t>
      </w:r>
      <w:r w:rsidRPr="007138D5" w:rsidDel="005646FE">
        <w:t xml:space="preserve"> </w:t>
      </w:r>
      <w:r w:rsidRPr="007138D5">
        <w:t>и Поставщика о том, что:</w:t>
      </w:r>
    </w:p>
    <w:p w:rsidR="00D44A07" w:rsidRPr="007138D5" w:rsidRDefault="00D44A07" w:rsidP="00D44A07">
      <w:pPr>
        <w:jc w:val="both"/>
      </w:pPr>
    </w:p>
    <w:p w:rsidR="00D44A07" w:rsidRPr="007138D5" w:rsidRDefault="00D44A07" w:rsidP="00D44A07">
      <w:pPr>
        <w:jc w:val="both"/>
      </w:pPr>
      <w:r w:rsidRPr="007138D5">
        <w:t>1.В соответствии с заявкой № _____________ ОАО «АСБ Беларусбанк» специалистами __________________ выполнены работы (оказаны услуги) по гарантийному ремонту указанного в таблице 1 специализированного банковского оборудования:</w:t>
      </w:r>
    </w:p>
    <w:p w:rsidR="00D44A07" w:rsidRPr="007138D5" w:rsidRDefault="00D44A07" w:rsidP="00D44A07">
      <w:pPr>
        <w:jc w:val="both"/>
      </w:pPr>
    </w:p>
    <w:p w:rsidR="00D44A07" w:rsidRPr="007138D5" w:rsidRDefault="00D44A07" w:rsidP="00D44A07">
      <w:pPr>
        <w:jc w:val="right"/>
      </w:pPr>
      <w:r w:rsidRPr="007138D5">
        <w:t>Таблица 1</w:t>
      </w:r>
    </w:p>
    <w:tbl>
      <w:tblPr>
        <w:tblW w:w="9639"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41"/>
        <w:gridCol w:w="1611"/>
        <w:gridCol w:w="1871"/>
        <w:gridCol w:w="2432"/>
        <w:gridCol w:w="1984"/>
      </w:tblGrid>
      <w:tr w:rsidR="00D44A07" w:rsidRPr="007138D5" w:rsidTr="00026445">
        <w:trPr>
          <w:trHeight w:val="319"/>
        </w:trPr>
        <w:tc>
          <w:tcPr>
            <w:tcW w:w="1741" w:type="dxa"/>
            <w:tcMar>
              <w:left w:w="30" w:type="dxa"/>
              <w:right w:w="30" w:type="dxa"/>
            </w:tcMar>
            <w:vAlign w:val="center"/>
          </w:tcPr>
          <w:p w:rsidR="00D44A07" w:rsidRPr="007138D5" w:rsidRDefault="00D44A07" w:rsidP="00026445">
            <w:r w:rsidRPr="007138D5">
              <w:t>Системный №</w:t>
            </w:r>
          </w:p>
        </w:tc>
        <w:tc>
          <w:tcPr>
            <w:tcW w:w="1611" w:type="dxa"/>
            <w:vAlign w:val="center"/>
          </w:tcPr>
          <w:p w:rsidR="00D44A07" w:rsidRPr="007138D5" w:rsidRDefault="00D44A07" w:rsidP="00026445">
            <w:r w:rsidRPr="007138D5">
              <w:t>Тип/Модель</w:t>
            </w:r>
          </w:p>
        </w:tc>
        <w:tc>
          <w:tcPr>
            <w:tcW w:w="1871" w:type="dxa"/>
            <w:vAlign w:val="center"/>
          </w:tcPr>
          <w:p w:rsidR="00D44A07" w:rsidRPr="007138D5" w:rsidRDefault="00D44A07" w:rsidP="00026445">
            <w:r w:rsidRPr="007138D5">
              <w:t>Серийный №</w:t>
            </w:r>
          </w:p>
        </w:tc>
        <w:tc>
          <w:tcPr>
            <w:tcW w:w="2432" w:type="dxa"/>
            <w:vAlign w:val="center"/>
          </w:tcPr>
          <w:p w:rsidR="00D44A07" w:rsidRPr="007138D5" w:rsidRDefault="00D44A07" w:rsidP="00026445">
            <w:r w:rsidRPr="007138D5">
              <w:t>Принадлежность</w:t>
            </w:r>
          </w:p>
        </w:tc>
        <w:tc>
          <w:tcPr>
            <w:tcW w:w="1984" w:type="dxa"/>
            <w:vAlign w:val="center"/>
          </w:tcPr>
          <w:p w:rsidR="00D44A07" w:rsidRPr="007138D5" w:rsidRDefault="00D44A07" w:rsidP="00026445">
            <w:r w:rsidRPr="007138D5">
              <w:t>Место установки</w:t>
            </w:r>
          </w:p>
        </w:tc>
      </w:tr>
      <w:tr w:rsidR="00D44A07" w:rsidRPr="007138D5" w:rsidTr="00026445">
        <w:trPr>
          <w:trHeight w:val="230"/>
        </w:trPr>
        <w:tc>
          <w:tcPr>
            <w:tcW w:w="1741" w:type="dxa"/>
            <w:tcMar>
              <w:left w:w="30" w:type="dxa"/>
              <w:right w:w="30" w:type="dxa"/>
            </w:tcMar>
          </w:tcPr>
          <w:p w:rsidR="00D44A07" w:rsidRPr="007138D5" w:rsidRDefault="00D44A07" w:rsidP="00026445"/>
        </w:tc>
        <w:tc>
          <w:tcPr>
            <w:tcW w:w="1611" w:type="dxa"/>
          </w:tcPr>
          <w:p w:rsidR="00D44A07" w:rsidRPr="007138D5" w:rsidRDefault="00D44A07" w:rsidP="00026445"/>
        </w:tc>
        <w:tc>
          <w:tcPr>
            <w:tcW w:w="1871" w:type="dxa"/>
          </w:tcPr>
          <w:p w:rsidR="00D44A07" w:rsidRPr="007138D5" w:rsidRDefault="00D44A07" w:rsidP="00026445"/>
        </w:tc>
        <w:tc>
          <w:tcPr>
            <w:tcW w:w="2432" w:type="dxa"/>
          </w:tcPr>
          <w:p w:rsidR="00D44A07" w:rsidRPr="007138D5" w:rsidRDefault="00D44A07" w:rsidP="00026445"/>
        </w:tc>
        <w:tc>
          <w:tcPr>
            <w:tcW w:w="1984" w:type="dxa"/>
          </w:tcPr>
          <w:p w:rsidR="00D44A07" w:rsidRPr="007138D5" w:rsidRDefault="00D44A07" w:rsidP="00026445"/>
        </w:tc>
      </w:tr>
    </w:tbl>
    <w:p w:rsidR="00D44A07" w:rsidRPr="007138D5" w:rsidRDefault="00D44A07" w:rsidP="00D44A07"/>
    <w:p w:rsidR="00D44A07" w:rsidRPr="007138D5" w:rsidRDefault="00D44A07" w:rsidP="00D44A07">
      <w:pPr>
        <w:jc w:val="both"/>
      </w:pPr>
      <w:r w:rsidRPr="007138D5">
        <w:t>2. В результате обследования указанного в таблице 1 оборудования выявлено, что указанные в таблице 2 комплектующие не пригодны к эксплуатации и не подлежат ремонту. Для восстановления работоспособности оборудования должна быть произведена их замена.</w:t>
      </w:r>
    </w:p>
    <w:p w:rsidR="00D44A07" w:rsidRPr="007138D5" w:rsidRDefault="00D44A07" w:rsidP="00D44A07">
      <w:pPr>
        <w:jc w:val="right"/>
      </w:pPr>
      <w:r w:rsidRPr="007138D5">
        <w:t>Таблица 2</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4"/>
        <w:gridCol w:w="7201"/>
        <w:gridCol w:w="1984"/>
      </w:tblGrid>
      <w:tr w:rsidR="00D44A07" w:rsidRPr="007138D5" w:rsidTr="00026445">
        <w:trPr>
          <w:cantSplit/>
          <w:trHeight w:val="461"/>
        </w:trPr>
        <w:tc>
          <w:tcPr>
            <w:tcW w:w="454" w:type="dxa"/>
            <w:tcBorders>
              <w:bottom w:val="single" w:sz="4" w:space="0" w:color="auto"/>
            </w:tcBorders>
            <w:vAlign w:val="center"/>
          </w:tcPr>
          <w:p w:rsidR="00D44A07" w:rsidRPr="007138D5" w:rsidRDefault="00D44A07" w:rsidP="00026445">
            <w:r w:rsidRPr="007138D5">
              <w:t>№</w:t>
            </w:r>
          </w:p>
        </w:tc>
        <w:tc>
          <w:tcPr>
            <w:tcW w:w="7201" w:type="dxa"/>
            <w:tcBorders>
              <w:bottom w:val="single" w:sz="4" w:space="0" w:color="auto"/>
            </w:tcBorders>
            <w:vAlign w:val="center"/>
          </w:tcPr>
          <w:p w:rsidR="00D44A07" w:rsidRPr="007138D5" w:rsidRDefault="00D44A07" w:rsidP="00026445">
            <w:r w:rsidRPr="007138D5">
              <w:t>Наименование</w:t>
            </w:r>
          </w:p>
        </w:tc>
        <w:tc>
          <w:tcPr>
            <w:tcW w:w="1984" w:type="dxa"/>
            <w:tcBorders>
              <w:bottom w:val="single" w:sz="4" w:space="0" w:color="auto"/>
            </w:tcBorders>
            <w:vAlign w:val="center"/>
          </w:tcPr>
          <w:p w:rsidR="00D44A07" w:rsidRPr="007138D5" w:rsidRDefault="00D44A07" w:rsidP="00026445">
            <w:r w:rsidRPr="007138D5">
              <w:t>Кол-во,  шт.</w:t>
            </w:r>
          </w:p>
        </w:tc>
      </w:tr>
      <w:tr w:rsidR="00D44A07" w:rsidRPr="007138D5" w:rsidTr="00026445">
        <w:trPr>
          <w:cantSplit/>
          <w:trHeight w:val="269"/>
        </w:trPr>
        <w:tc>
          <w:tcPr>
            <w:tcW w:w="454" w:type="dxa"/>
          </w:tcPr>
          <w:p w:rsidR="00D44A07" w:rsidRPr="007138D5" w:rsidRDefault="00D44A07" w:rsidP="00026445"/>
        </w:tc>
        <w:tc>
          <w:tcPr>
            <w:tcW w:w="7201" w:type="dxa"/>
          </w:tcPr>
          <w:p w:rsidR="00D44A07" w:rsidRPr="007138D5" w:rsidRDefault="00D44A07" w:rsidP="00026445"/>
        </w:tc>
        <w:tc>
          <w:tcPr>
            <w:tcW w:w="1984" w:type="dxa"/>
          </w:tcPr>
          <w:p w:rsidR="00D44A07" w:rsidRPr="007138D5" w:rsidRDefault="00D44A07" w:rsidP="00026445"/>
        </w:tc>
      </w:tr>
    </w:tbl>
    <w:p w:rsidR="00D44A07" w:rsidRPr="007138D5" w:rsidRDefault="00D44A07" w:rsidP="00D44A07">
      <w:pPr>
        <w:jc w:val="both"/>
      </w:pPr>
    </w:p>
    <w:p w:rsidR="00D44A07" w:rsidRPr="007138D5" w:rsidRDefault="00D44A07" w:rsidP="00D44A07">
      <w:pPr>
        <w:jc w:val="both"/>
      </w:pPr>
      <w:r w:rsidRPr="007138D5">
        <w:t xml:space="preserve">3. Работы (услуги) выполнены </w:t>
      </w:r>
      <w:r w:rsidRPr="007138D5">
        <w:rPr>
          <w:b/>
          <w:u w:val="single"/>
        </w:rPr>
        <w:t>в полном/не в полном</w:t>
      </w:r>
      <w:r w:rsidRPr="007138D5">
        <w:t xml:space="preserve"> объеме (</w:t>
      </w:r>
      <w:r w:rsidRPr="007138D5">
        <w:rPr>
          <w:i/>
          <w:sz w:val="18"/>
          <w:szCs w:val="18"/>
        </w:rPr>
        <w:t>нужное обвести</w:t>
      </w:r>
      <w:r w:rsidRPr="007138D5">
        <w:t>). Проведены испытания в соответствии с обязательными требованиями государственных стандартов и действующей технической документации. Результаты испытаний положительные.</w:t>
      </w:r>
    </w:p>
    <w:p w:rsidR="00D44A07" w:rsidRPr="007138D5" w:rsidRDefault="00D44A07" w:rsidP="00D44A07"/>
    <w:p w:rsidR="00D44A07" w:rsidRPr="007138D5" w:rsidRDefault="00D44A07" w:rsidP="00D44A07">
      <w:pPr>
        <w:jc w:val="both"/>
      </w:pPr>
      <w:r w:rsidRPr="007138D5">
        <w:t>4. Перечень установленных узлов (модулей) и использованных расходных материалов приведен в таблице 3.</w:t>
      </w:r>
    </w:p>
    <w:p w:rsidR="00D44A07" w:rsidRPr="007138D5" w:rsidRDefault="00D44A07" w:rsidP="00D44A07">
      <w:pPr>
        <w:jc w:val="right"/>
      </w:pPr>
      <w:r w:rsidRPr="007138D5">
        <w:t>Таблица 3</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1"/>
        <w:gridCol w:w="4784"/>
        <w:gridCol w:w="2693"/>
        <w:gridCol w:w="1701"/>
      </w:tblGrid>
      <w:tr w:rsidR="00D44A07" w:rsidRPr="007138D5" w:rsidTr="00026445">
        <w:trPr>
          <w:cantSplit/>
          <w:trHeight w:val="475"/>
        </w:trPr>
        <w:tc>
          <w:tcPr>
            <w:tcW w:w="461" w:type="dxa"/>
            <w:tcBorders>
              <w:bottom w:val="single" w:sz="4" w:space="0" w:color="auto"/>
            </w:tcBorders>
            <w:vAlign w:val="center"/>
          </w:tcPr>
          <w:p w:rsidR="00D44A07" w:rsidRPr="007138D5" w:rsidRDefault="00D44A07" w:rsidP="00026445">
            <w:r w:rsidRPr="007138D5">
              <w:t>№</w:t>
            </w:r>
          </w:p>
        </w:tc>
        <w:tc>
          <w:tcPr>
            <w:tcW w:w="4784" w:type="dxa"/>
            <w:tcBorders>
              <w:bottom w:val="single" w:sz="4" w:space="0" w:color="auto"/>
            </w:tcBorders>
            <w:vAlign w:val="center"/>
          </w:tcPr>
          <w:p w:rsidR="00D44A07" w:rsidRPr="007138D5" w:rsidRDefault="00D44A07" w:rsidP="00026445">
            <w:r w:rsidRPr="007138D5">
              <w:t>Наименование</w:t>
            </w:r>
          </w:p>
        </w:tc>
        <w:tc>
          <w:tcPr>
            <w:tcW w:w="2693" w:type="dxa"/>
            <w:tcBorders>
              <w:bottom w:val="single" w:sz="4" w:space="0" w:color="auto"/>
            </w:tcBorders>
            <w:tcMar>
              <w:left w:w="60" w:type="dxa"/>
              <w:right w:w="60" w:type="dxa"/>
            </w:tcMar>
            <w:vAlign w:val="center"/>
          </w:tcPr>
          <w:p w:rsidR="00D44A07" w:rsidRPr="007138D5" w:rsidRDefault="00D44A07" w:rsidP="00026445">
            <w:r w:rsidRPr="007138D5">
              <w:t>Номенклатурный №</w:t>
            </w:r>
          </w:p>
        </w:tc>
        <w:tc>
          <w:tcPr>
            <w:tcW w:w="1701" w:type="dxa"/>
            <w:tcBorders>
              <w:bottom w:val="single" w:sz="4" w:space="0" w:color="auto"/>
            </w:tcBorders>
            <w:vAlign w:val="center"/>
          </w:tcPr>
          <w:p w:rsidR="00D44A07" w:rsidRPr="007138D5" w:rsidRDefault="00D44A07" w:rsidP="00026445">
            <w:r w:rsidRPr="007138D5">
              <w:t>Кол-во,  шт.</w:t>
            </w:r>
          </w:p>
        </w:tc>
      </w:tr>
      <w:tr w:rsidR="00D44A07" w:rsidRPr="007138D5" w:rsidTr="00026445">
        <w:trPr>
          <w:cantSplit/>
          <w:trHeight w:val="289"/>
        </w:trPr>
        <w:tc>
          <w:tcPr>
            <w:tcW w:w="461" w:type="dxa"/>
          </w:tcPr>
          <w:p w:rsidR="00D44A07" w:rsidRPr="007138D5" w:rsidRDefault="00D44A07" w:rsidP="00026445"/>
        </w:tc>
        <w:tc>
          <w:tcPr>
            <w:tcW w:w="4784" w:type="dxa"/>
          </w:tcPr>
          <w:p w:rsidR="00D44A07" w:rsidRPr="007138D5" w:rsidRDefault="00D44A07" w:rsidP="00026445"/>
        </w:tc>
        <w:tc>
          <w:tcPr>
            <w:tcW w:w="2693" w:type="dxa"/>
            <w:tcMar>
              <w:left w:w="60" w:type="dxa"/>
              <w:right w:w="60" w:type="dxa"/>
            </w:tcMar>
          </w:tcPr>
          <w:p w:rsidR="00D44A07" w:rsidRPr="007138D5" w:rsidRDefault="00D44A07" w:rsidP="00026445"/>
        </w:tc>
        <w:tc>
          <w:tcPr>
            <w:tcW w:w="1701" w:type="dxa"/>
          </w:tcPr>
          <w:p w:rsidR="00D44A07" w:rsidRPr="007138D5" w:rsidRDefault="00D44A07" w:rsidP="00026445"/>
        </w:tc>
      </w:tr>
    </w:tbl>
    <w:p w:rsidR="00D44A07" w:rsidRPr="007138D5" w:rsidRDefault="00D44A07" w:rsidP="00D44A07">
      <w:pPr>
        <w:jc w:val="both"/>
      </w:pPr>
      <w:r w:rsidRPr="007138D5">
        <w:t>5. Дополнительная информация (в том числе признак (характер) и описание повреждения (неисправности)): ___________________________________________________________________</w:t>
      </w:r>
    </w:p>
    <w:p w:rsidR="00D44A07" w:rsidRPr="007138D5" w:rsidRDefault="00D44A07" w:rsidP="00D44A07">
      <w:r w:rsidRPr="007138D5">
        <w:t>6. Наличие вирусов или вредоносных программ, выявленных программой __________________________________________________________________________________</w:t>
      </w:r>
    </w:p>
    <w:p w:rsidR="00D44A07" w:rsidRPr="007138D5" w:rsidRDefault="00D44A07" w:rsidP="00D44A07">
      <w:r w:rsidRPr="007138D5">
        <w:t xml:space="preserve"> До начала </w:t>
      </w:r>
      <w:proofErr w:type="gramStart"/>
      <w:r w:rsidRPr="007138D5">
        <w:t xml:space="preserve">работ:   </w:t>
      </w:r>
      <w:proofErr w:type="gramEnd"/>
      <w:r w:rsidRPr="007138D5">
        <w:t xml:space="preserve"> </w:t>
      </w:r>
      <w:r w:rsidRPr="007138D5">
        <w:tab/>
      </w:r>
      <w:r w:rsidRPr="007138D5">
        <w:tab/>
        <w:t>Да       Нет</w:t>
      </w:r>
      <w:r w:rsidRPr="007138D5">
        <w:tab/>
        <w:t>Проверка не производилась</w:t>
      </w:r>
      <w:r w:rsidRPr="007138D5">
        <w:tab/>
      </w:r>
    </w:p>
    <w:p w:rsidR="00D44A07" w:rsidRPr="007138D5" w:rsidRDefault="00D44A07" w:rsidP="00D44A07">
      <w:r w:rsidRPr="007138D5">
        <w:rPr>
          <w:vertAlign w:val="superscript"/>
        </w:rPr>
        <w:t xml:space="preserve">                           </w:t>
      </w:r>
      <w:r w:rsidRPr="007138D5">
        <w:rPr>
          <w:vertAlign w:val="superscript"/>
        </w:rPr>
        <w:tab/>
      </w:r>
      <w:r w:rsidRPr="007138D5">
        <w:rPr>
          <w:vertAlign w:val="superscript"/>
        </w:rPr>
        <w:tab/>
      </w:r>
      <w:r w:rsidRPr="007138D5">
        <w:rPr>
          <w:vertAlign w:val="superscript"/>
        </w:rPr>
        <w:tab/>
      </w:r>
      <w:r w:rsidRPr="007138D5">
        <w:rPr>
          <w:vertAlign w:val="superscript"/>
        </w:rPr>
        <w:tab/>
      </w:r>
      <w:r w:rsidRPr="007138D5">
        <w:rPr>
          <w:vertAlign w:val="superscript"/>
        </w:rPr>
        <w:tab/>
      </w:r>
      <w:r w:rsidRPr="007138D5">
        <w:rPr>
          <w:vertAlign w:val="superscript"/>
        </w:rPr>
        <w:tab/>
        <w:t>(нужное обвести)</w:t>
      </w:r>
    </w:p>
    <w:p w:rsidR="00D44A07" w:rsidRPr="007138D5" w:rsidRDefault="00D44A07" w:rsidP="00D44A07">
      <w:r w:rsidRPr="007138D5">
        <w:t xml:space="preserve">После выполнения </w:t>
      </w:r>
      <w:proofErr w:type="gramStart"/>
      <w:r w:rsidRPr="007138D5">
        <w:t xml:space="preserve">работ:   </w:t>
      </w:r>
      <w:proofErr w:type="gramEnd"/>
      <w:r w:rsidRPr="007138D5">
        <w:t xml:space="preserve">         Да       Нет          Проверка не производилась</w:t>
      </w:r>
    </w:p>
    <w:p w:rsidR="00D44A07" w:rsidRPr="007138D5" w:rsidRDefault="00D44A07" w:rsidP="00D44A07">
      <w:pPr>
        <w:rPr>
          <w:vertAlign w:val="superscript"/>
        </w:rPr>
      </w:pPr>
      <w:r w:rsidRPr="007138D5">
        <w:rPr>
          <w:vertAlign w:val="superscript"/>
        </w:rPr>
        <w:t xml:space="preserve">                </w:t>
      </w:r>
      <w:r w:rsidRPr="007138D5">
        <w:rPr>
          <w:vertAlign w:val="superscript"/>
        </w:rPr>
        <w:tab/>
      </w:r>
      <w:r w:rsidRPr="007138D5">
        <w:rPr>
          <w:vertAlign w:val="superscript"/>
        </w:rPr>
        <w:tab/>
      </w:r>
      <w:r w:rsidRPr="007138D5">
        <w:rPr>
          <w:vertAlign w:val="superscript"/>
        </w:rPr>
        <w:tab/>
      </w:r>
      <w:r w:rsidRPr="007138D5">
        <w:rPr>
          <w:vertAlign w:val="superscript"/>
        </w:rPr>
        <w:tab/>
        <w:t>(нужное обвести)</w:t>
      </w:r>
    </w:p>
    <w:p w:rsidR="00D44A07" w:rsidRPr="007138D5" w:rsidRDefault="00D44A07" w:rsidP="00D44A07">
      <w:r w:rsidRPr="007138D5">
        <w:lastRenderedPageBreak/>
        <w:t>Описание выявленного вредоносного кода: _____________________________________________</w:t>
      </w:r>
    </w:p>
    <w:tbl>
      <w:tblPr>
        <w:tblpPr w:leftFromText="180" w:rightFromText="180" w:vertAnchor="text" w:horzAnchor="page" w:tblpX="7801" w:tblpY="6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6"/>
        <w:gridCol w:w="696"/>
      </w:tblGrid>
      <w:tr w:rsidR="00D44A07" w:rsidRPr="007138D5" w:rsidTr="00026445">
        <w:trPr>
          <w:trHeight w:val="416"/>
        </w:trPr>
        <w:tc>
          <w:tcPr>
            <w:tcW w:w="536" w:type="dxa"/>
            <w:shd w:val="clear" w:color="auto" w:fill="auto"/>
            <w:vAlign w:val="bottom"/>
          </w:tcPr>
          <w:p w:rsidR="00D44A07" w:rsidRPr="007138D5" w:rsidRDefault="00D44A07" w:rsidP="00026445">
            <w:pPr>
              <w:suppressAutoHyphens/>
              <w:jc w:val="center"/>
              <w:rPr>
                <w:i/>
              </w:rPr>
            </w:pPr>
            <w:r w:rsidRPr="007138D5">
              <w:rPr>
                <w:i/>
              </w:rPr>
              <w:t>____</w:t>
            </w:r>
          </w:p>
          <w:p w:rsidR="00D44A07" w:rsidRPr="007138D5" w:rsidRDefault="00D44A07" w:rsidP="00026445">
            <w:pPr>
              <w:suppressAutoHyphens/>
              <w:jc w:val="center"/>
              <w:rPr>
                <w:i/>
              </w:rPr>
            </w:pPr>
            <w:r w:rsidRPr="007138D5">
              <w:rPr>
                <w:i/>
              </w:rPr>
              <w:t>да</w:t>
            </w:r>
          </w:p>
        </w:tc>
        <w:tc>
          <w:tcPr>
            <w:tcW w:w="536" w:type="dxa"/>
            <w:shd w:val="clear" w:color="auto" w:fill="auto"/>
            <w:vAlign w:val="bottom"/>
          </w:tcPr>
          <w:p w:rsidR="00D44A07" w:rsidRPr="007138D5" w:rsidRDefault="00D44A07" w:rsidP="00026445">
            <w:pPr>
              <w:suppressAutoHyphens/>
              <w:jc w:val="center"/>
              <w:rPr>
                <w:i/>
              </w:rPr>
            </w:pPr>
            <w:r w:rsidRPr="007138D5">
              <w:rPr>
                <w:i/>
              </w:rPr>
              <w:t>____</w:t>
            </w:r>
          </w:p>
          <w:p w:rsidR="00D44A07" w:rsidRPr="007138D5" w:rsidRDefault="00D44A07" w:rsidP="00026445">
            <w:pPr>
              <w:suppressAutoHyphens/>
              <w:jc w:val="center"/>
              <w:rPr>
                <w:i/>
              </w:rPr>
            </w:pPr>
            <w:r w:rsidRPr="007138D5">
              <w:rPr>
                <w:i/>
              </w:rPr>
              <w:t>нет</w:t>
            </w:r>
          </w:p>
        </w:tc>
      </w:tr>
    </w:tbl>
    <w:p w:rsidR="00D44A07" w:rsidRPr="007138D5" w:rsidRDefault="00D44A07" w:rsidP="00D44A07">
      <w:pPr>
        <w:suppressAutoHyphens/>
        <w:jc w:val="both"/>
      </w:pPr>
      <w:r w:rsidRPr="007138D5">
        <w:t xml:space="preserve">7. Актуальные исправления и обновления прикладного     </w:t>
      </w:r>
    </w:p>
    <w:p w:rsidR="00D44A07" w:rsidRPr="007138D5" w:rsidRDefault="00D44A07" w:rsidP="00D44A07">
      <w:r w:rsidRPr="007138D5">
        <w:t xml:space="preserve"> и системного ПО установлены  </w:t>
      </w:r>
    </w:p>
    <w:p w:rsidR="00D44A07" w:rsidRPr="007138D5" w:rsidRDefault="00D44A07" w:rsidP="00D44A07">
      <w:r w:rsidRPr="007138D5">
        <w:t>ДАТА И ВРЕМЯ ВОССТАНОВЛЕНИЯ РАБОТОСПОСОБНОСТИ:</w:t>
      </w:r>
    </w:p>
    <w:p w:rsidR="00D44A07" w:rsidRPr="007138D5" w:rsidRDefault="00D44A07" w:rsidP="00D44A07">
      <w:pPr>
        <w:jc w:val="both"/>
      </w:pPr>
      <w:r w:rsidRPr="007138D5">
        <w:t>«____</w:t>
      </w:r>
      <w:proofErr w:type="gramStart"/>
      <w:r w:rsidRPr="007138D5">
        <w:t>_»_</w:t>
      </w:r>
      <w:proofErr w:type="gramEnd"/>
      <w:r w:rsidRPr="007138D5">
        <w:t>___________202__г.   «____» часов «____» минут. Претензии ОАО «АСБ Беларусбанк» к соблюдению регламентных сроков (нет/если есть – указать): ______________</w:t>
      </w:r>
      <w:proofErr w:type="gramStart"/>
      <w:r w:rsidRPr="007138D5">
        <w:t>_ .</w:t>
      </w:r>
      <w:proofErr w:type="gramEnd"/>
    </w:p>
    <w:p w:rsidR="00D44A07" w:rsidRPr="007138D5" w:rsidRDefault="00D44A07" w:rsidP="00D44A07">
      <w:pPr>
        <w:jc w:val="both"/>
      </w:pPr>
      <w:r w:rsidRPr="007138D5">
        <w:t>После выполнения работ (оказания услуг) программно-техническая конфигурация электронного кассира соответствует Требованиям ОАО «АСБ Беларусбанк» к программно-техническому комплексу электронных кассиров.</w:t>
      </w:r>
    </w:p>
    <w:p w:rsidR="00D44A07" w:rsidRPr="007138D5" w:rsidRDefault="00D44A07" w:rsidP="00D44A07">
      <w:r w:rsidRPr="007138D5">
        <w:t>От ОАО «АСБ Беларусбанк»:</w:t>
      </w:r>
    </w:p>
    <w:p w:rsidR="00D44A07" w:rsidRPr="007138D5" w:rsidRDefault="00D44A07" w:rsidP="00D44A07">
      <w:r w:rsidRPr="007138D5">
        <w:t>________________________</w:t>
      </w:r>
      <w:r w:rsidRPr="007138D5">
        <w:tab/>
        <w:t>_________________________</w:t>
      </w:r>
      <w:r w:rsidRPr="007138D5">
        <w:tab/>
        <w:t xml:space="preserve"> _______________</w:t>
      </w:r>
    </w:p>
    <w:p w:rsidR="00D44A07" w:rsidRPr="007138D5" w:rsidRDefault="00D44A07" w:rsidP="00D44A07">
      <w:pPr>
        <w:ind w:firstLine="708"/>
        <w:rPr>
          <w:i/>
        </w:rPr>
      </w:pPr>
      <w:r w:rsidRPr="007138D5">
        <w:rPr>
          <w:i/>
        </w:rPr>
        <w:t xml:space="preserve">(Должность) </w:t>
      </w:r>
      <w:r w:rsidRPr="007138D5">
        <w:rPr>
          <w:i/>
        </w:rPr>
        <w:tab/>
      </w:r>
      <w:r w:rsidRPr="007138D5">
        <w:rPr>
          <w:i/>
        </w:rPr>
        <w:tab/>
      </w:r>
      <w:r w:rsidRPr="007138D5">
        <w:rPr>
          <w:i/>
        </w:rPr>
        <w:tab/>
        <w:t xml:space="preserve">(Подпись, дата) </w:t>
      </w:r>
      <w:r w:rsidRPr="007138D5">
        <w:rPr>
          <w:i/>
        </w:rPr>
        <w:tab/>
      </w:r>
      <w:r w:rsidRPr="007138D5">
        <w:rPr>
          <w:i/>
        </w:rPr>
        <w:tab/>
      </w:r>
      <w:r w:rsidRPr="007138D5">
        <w:rPr>
          <w:i/>
        </w:rPr>
        <w:tab/>
        <w:t>(Ф.И.О.)</w:t>
      </w:r>
    </w:p>
    <w:p w:rsidR="00D44A07" w:rsidRPr="007138D5" w:rsidRDefault="00D44A07" w:rsidP="00D44A07"/>
    <w:p w:rsidR="00D44A07" w:rsidRPr="007138D5" w:rsidRDefault="00D44A07" w:rsidP="00D44A07"/>
    <w:p w:rsidR="00D44A07" w:rsidRPr="007138D5" w:rsidRDefault="00D44A07" w:rsidP="00D44A07">
      <w:r w:rsidRPr="007138D5">
        <w:t>От Поставщика:</w:t>
      </w:r>
    </w:p>
    <w:p w:rsidR="00D44A07" w:rsidRPr="007138D5" w:rsidRDefault="00D44A07" w:rsidP="00D44A07">
      <w:r w:rsidRPr="007138D5">
        <w:t>________________________</w:t>
      </w:r>
      <w:r w:rsidRPr="007138D5">
        <w:tab/>
        <w:t>_________________________</w:t>
      </w:r>
      <w:r w:rsidRPr="007138D5">
        <w:tab/>
        <w:t xml:space="preserve"> _______________</w:t>
      </w:r>
    </w:p>
    <w:p w:rsidR="00D44A07" w:rsidRPr="007138D5" w:rsidRDefault="00D44A07" w:rsidP="00D44A07">
      <w:pPr>
        <w:ind w:firstLine="708"/>
        <w:rPr>
          <w:i/>
        </w:rPr>
      </w:pPr>
      <w:r w:rsidRPr="007138D5">
        <w:rPr>
          <w:i/>
        </w:rPr>
        <w:t xml:space="preserve">(Должность) </w:t>
      </w:r>
      <w:r w:rsidRPr="007138D5">
        <w:rPr>
          <w:i/>
        </w:rPr>
        <w:tab/>
      </w:r>
      <w:r w:rsidRPr="007138D5">
        <w:rPr>
          <w:i/>
        </w:rPr>
        <w:tab/>
      </w:r>
      <w:r w:rsidRPr="007138D5">
        <w:rPr>
          <w:i/>
        </w:rPr>
        <w:tab/>
        <w:t xml:space="preserve">(Подпись, дата) </w:t>
      </w:r>
      <w:r w:rsidRPr="007138D5">
        <w:rPr>
          <w:i/>
        </w:rPr>
        <w:tab/>
      </w:r>
      <w:r w:rsidRPr="007138D5">
        <w:rPr>
          <w:i/>
        </w:rPr>
        <w:tab/>
      </w:r>
      <w:r w:rsidRPr="007138D5">
        <w:rPr>
          <w:i/>
        </w:rPr>
        <w:tab/>
        <w:t>(Ф.И.О.)</w:t>
      </w:r>
    </w:p>
    <w:p w:rsidR="00D44A07" w:rsidRPr="007138D5" w:rsidRDefault="00D44A07" w:rsidP="00D44A07"/>
    <w:p w:rsidR="00D44A07" w:rsidRPr="007138D5" w:rsidRDefault="00D44A07" w:rsidP="00D44A07"/>
    <w:tbl>
      <w:tblPr>
        <w:tblW w:w="10106" w:type="dxa"/>
        <w:jc w:val="center"/>
        <w:tblLayout w:type="fixed"/>
        <w:tblLook w:val="0000" w:firstRow="0" w:lastRow="0" w:firstColumn="0" w:lastColumn="0" w:noHBand="0" w:noVBand="0"/>
      </w:tblPr>
      <w:tblGrid>
        <w:gridCol w:w="5053"/>
        <w:gridCol w:w="5053"/>
      </w:tblGrid>
      <w:tr w:rsidR="00D44A07" w:rsidRPr="007138D5" w:rsidTr="00026445">
        <w:trPr>
          <w:cantSplit/>
          <w:jc w:val="center"/>
        </w:trPr>
        <w:tc>
          <w:tcPr>
            <w:tcW w:w="5053" w:type="dxa"/>
            <w:tcBorders>
              <w:top w:val="nil"/>
              <w:left w:val="nil"/>
              <w:bottom w:val="nil"/>
              <w:right w:val="nil"/>
            </w:tcBorders>
          </w:tcPr>
          <w:p w:rsidR="00D44A07" w:rsidRPr="007138D5" w:rsidRDefault="00D44A07" w:rsidP="00026445">
            <w:pPr>
              <w:suppressAutoHyphens/>
              <w:ind w:left="262" w:hanging="142"/>
              <w:jc w:val="both"/>
            </w:pPr>
            <w:r w:rsidRPr="007138D5">
              <w:t>ПОСТАВЩИК:</w:t>
            </w:r>
          </w:p>
        </w:tc>
        <w:tc>
          <w:tcPr>
            <w:tcW w:w="5053" w:type="dxa"/>
            <w:tcBorders>
              <w:top w:val="nil"/>
              <w:left w:val="nil"/>
              <w:bottom w:val="nil"/>
              <w:right w:val="nil"/>
            </w:tcBorders>
          </w:tcPr>
          <w:p w:rsidR="00D44A07" w:rsidRPr="007138D5" w:rsidRDefault="00D44A07" w:rsidP="00026445">
            <w:pPr>
              <w:suppressAutoHyphens/>
              <w:ind w:left="262" w:hanging="142"/>
              <w:jc w:val="both"/>
            </w:pPr>
            <w:r w:rsidRPr="007138D5">
              <w:t>ПОКУПАТЕЛЬ:</w:t>
            </w:r>
          </w:p>
        </w:tc>
      </w:tr>
      <w:tr w:rsidR="00D44A07" w:rsidRPr="007138D5" w:rsidTr="00026445">
        <w:trPr>
          <w:cantSplit/>
          <w:jc w:val="center"/>
        </w:trPr>
        <w:tc>
          <w:tcPr>
            <w:tcW w:w="5053" w:type="dxa"/>
            <w:tcBorders>
              <w:top w:val="nil"/>
              <w:left w:val="nil"/>
              <w:bottom w:val="nil"/>
              <w:right w:val="nil"/>
            </w:tcBorders>
          </w:tcPr>
          <w:p w:rsidR="00D44A07" w:rsidRPr="007138D5" w:rsidRDefault="00D44A07" w:rsidP="00026445">
            <w:pPr>
              <w:suppressAutoHyphens/>
              <w:ind w:left="262" w:hanging="142"/>
              <w:jc w:val="both"/>
            </w:pPr>
            <w:r w:rsidRPr="007138D5">
              <w:t xml:space="preserve"> </w:t>
            </w:r>
          </w:p>
          <w:p w:rsidR="00D44A07" w:rsidRPr="007138D5" w:rsidRDefault="00D44A07" w:rsidP="00026445">
            <w:pPr>
              <w:suppressAutoHyphens/>
              <w:ind w:left="262" w:hanging="142"/>
              <w:jc w:val="both"/>
            </w:pPr>
          </w:p>
          <w:p w:rsidR="00D44A07" w:rsidRPr="007138D5" w:rsidRDefault="00D44A07" w:rsidP="00026445">
            <w:pPr>
              <w:suppressAutoHyphens/>
              <w:ind w:left="262" w:hanging="142"/>
              <w:jc w:val="both"/>
            </w:pPr>
            <w:r w:rsidRPr="007138D5">
              <w:t xml:space="preserve">__________________ </w:t>
            </w:r>
          </w:p>
          <w:p w:rsidR="00D44A07" w:rsidRPr="007138D5" w:rsidRDefault="00D44A07" w:rsidP="00026445">
            <w:pPr>
              <w:ind w:left="262" w:hanging="142"/>
              <w:rPr>
                <w:lang w:val="uz-Cyrl-UZ"/>
              </w:rPr>
            </w:pPr>
            <w:r w:rsidRPr="007138D5">
              <w:t xml:space="preserve"> «___» _____________ 2026 г.</w:t>
            </w:r>
          </w:p>
        </w:tc>
        <w:tc>
          <w:tcPr>
            <w:tcW w:w="5053" w:type="dxa"/>
            <w:tcBorders>
              <w:top w:val="nil"/>
              <w:left w:val="nil"/>
              <w:bottom w:val="nil"/>
              <w:right w:val="nil"/>
            </w:tcBorders>
          </w:tcPr>
          <w:p w:rsidR="00D44A07" w:rsidRPr="007138D5" w:rsidRDefault="00D44A07" w:rsidP="00026445">
            <w:pPr>
              <w:suppressAutoHyphens/>
              <w:ind w:left="262" w:hanging="142"/>
              <w:jc w:val="both"/>
            </w:pPr>
          </w:p>
          <w:p w:rsidR="00D44A07" w:rsidRPr="007138D5" w:rsidRDefault="00D44A07" w:rsidP="00026445">
            <w:pPr>
              <w:suppressAutoHyphens/>
              <w:ind w:left="262" w:hanging="142"/>
              <w:jc w:val="both"/>
            </w:pPr>
          </w:p>
          <w:p w:rsidR="00D44A07" w:rsidRPr="007138D5" w:rsidRDefault="00D44A07" w:rsidP="00026445">
            <w:pPr>
              <w:suppressAutoHyphens/>
              <w:ind w:left="262" w:hanging="142"/>
              <w:jc w:val="both"/>
            </w:pPr>
            <w:r w:rsidRPr="007138D5">
              <w:t xml:space="preserve">__________________ </w:t>
            </w:r>
          </w:p>
          <w:p w:rsidR="00D44A07" w:rsidRPr="007138D5" w:rsidRDefault="00D44A07" w:rsidP="00026445">
            <w:pPr>
              <w:ind w:left="262" w:hanging="142"/>
              <w:rPr>
                <w:lang w:val="uz-Cyrl-UZ"/>
              </w:rPr>
            </w:pPr>
            <w:r w:rsidRPr="007138D5">
              <w:t>«___» _____________ 2026 г.</w:t>
            </w:r>
          </w:p>
        </w:tc>
      </w:tr>
      <w:tr w:rsidR="00D44A07" w:rsidRPr="007138D5" w:rsidTr="00026445">
        <w:trPr>
          <w:cantSplit/>
          <w:jc w:val="center"/>
        </w:trPr>
        <w:tc>
          <w:tcPr>
            <w:tcW w:w="5053" w:type="dxa"/>
            <w:tcBorders>
              <w:top w:val="nil"/>
              <w:left w:val="nil"/>
              <w:bottom w:val="nil"/>
              <w:right w:val="nil"/>
            </w:tcBorders>
          </w:tcPr>
          <w:p w:rsidR="00D44A07" w:rsidRPr="007138D5" w:rsidRDefault="00D44A07" w:rsidP="00026445">
            <w:pPr>
              <w:suppressAutoHyphens/>
              <w:ind w:left="262" w:hanging="142"/>
              <w:jc w:val="both"/>
            </w:pPr>
            <w:r w:rsidRPr="007138D5">
              <w:t>М.П. (при наличии печати)</w:t>
            </w:r>
          </w:p>
        </w:tc>
        <w:tc>
          <w:tcPr>
            <w:tcW w:w="5053" w:type="dxa"/>
            <w:tcBorders>
              <w:top w:val="nil"/>
              <w:left w:val="nil"/>
              <w:bottom w:val="nil"/>
              <w:right w:val="nil"/>
            </w:tcBorders>
          </w:tcPr>
          <w:p w:rsidR="00D44A07" w:rsidRPr="007138D5" w:rsidRDefault="00D44A07" w:rsidP="00026445">
            <w:pPr>
              <w:suppressAutoHyphens/>
              <w:ind w:left="262" w:hanging="142"/>
              <w:jc w:val="both"/>
            </w:pPr>
          </w:p>
        </w:tc>
      </w:tr>
    </w:tbl>
    <w:p w:rsidR="00D44A07" w:rsidRPr="007138D5" w:rsidRDefault="00D44A07" w:rsidP="00D44A07">
      <w:r w:rsidRPr="007138D5">
        <w:br w:type="page"/>
      </w:r>
    </w:p>
    <w:p w:rsidR="00D44A07" w:rsidRPr="007138D5" w:rsidRDefault="00D44A07" w:rsidP="00D44A07">
      <w:pPr>
        <w:keepNext/>
        <w:ind w:left="7080" w:right="-1" w:firstLine="708"/>
        <w:jc w:val="right"/>
        <w:outlineLvl w:val="0"/>
        <w:rPr>
          <w:b/>
          <w:bCs/>
          <w:lang w:eastAsia="en-US"/>
        </w:rPr>
      </w:pPr>
      <w:r w:rsidRPr="007138D5">
        <w:rPr>
          <w:b/>
          <w:bCs/>
          <w:lang w:eastAsia="en-US"/>
        </w:rPr>
        <w:lastRenderedPageBreak/>
        <w:t>Приложение 9</w:t>
      </w:r>
    </w:p>
    <w:p w:rsidR="00D44A07" w:rsidRPr="007138D5" w:rsidRDefault="00D44A07" w:rsidP="00D44A07">
      <w:pPr>
        <w:ind w:left="6372"/>
        <w:jc w:val="right"/>
      </w:pPr>
      <w:r w:rsidRPr="007138D5">
        <w:t xml:space="preserve">к Договору поставки </w:t>
      </w:r>
    </w:p>
    <w:p w:rsidR="00D44A07" w:rsidRPr="007138D5" w:rsidRDefault="00D44A07" w:rsidP="00D44A07">
      <w:pPr>
        <w:ind w:left="6372"/>
        <w:jc w:val="right"/>
        <w:rPr>
          <w:bCs/>
          <w:lang w:eastAsia="en-US"/>
        </w:rPr>
      </w:pPr>
      <w:r w:rsidRPr="007138D5">
        <w:t xml:space="preserve">       № </w:t>
      </w:r>
      <w:r w:rsidRPr="007138D5">
        <w:rPr>
          <w:bCs/>
          <w:lang w:eastAsia="en-US"/>
        </w:rPr>
        <w:t>________ / ______</w:t>
      </w:r>
    </w:p>
    <w:p w:rsidR="00D44A07" w:rsidRPr="007138D5" w:rsidRDefault="00D44A07" w:rsidP="00D44A07">
      <w:pPr>
        <w:ind w:left="6372"/>
        <w:jc w:val="right"/>
      </w:pPr>
      <w:r w:rsidRPr="007138D5">
        <w:t xml:space="preserve"> от «___» ________ 2026 г.</w:t>
      </w:r>
    </w:p>
    <w:p w:rsidR="00D44A07" w:rsidRPr="007138D5" w:rsidRDefault="00D44A07" w:rsidP="00D44A07">
      <w:pPr>
        <w:ind w:left="6372" w:firstLine="708"/>
        <w:rPr>
          <w:sz w:val="28"/>
          <w:szCs w:val="28"/>
        </w:rPr>
      </w:pPr>
    </w:p>
    <w:p w:rsidR="00D44A07" w:rsidRPr="00D16F55" w:rsidRDefault="00D44A07" w:rsidP="00D44A07">
      <w:pPr>
        <w:tabs>
          <w:tab w:val="left" w:pos="851"/>
        </w:tabs>
        <w:ind w:left="426"/>
        <w:jc w:val="center"/>
        <w:rPr>
          <w:b/>
        </w:rPr>
      </w:pPr>
      <w:r w:rsidRPr="00D16F55">
        <w:rPr>
          <w:b/>
        </w:rPr>
        <w:t>Форма Технического акта сдачи-приемки выполненных работ (оказанных услуг) по ПРТО электронного кассира</w:t>
      </w:r>
    </w:p>
    <w:p w:rsidR="00D44A07" w:rsidRPr="007138D5" w:rsidRDefault="00D44A07" w:rsidP="00D44A07">
      <w:pPr>
        <w:ind w:left="6372" w:firstLine="708"/>
      </w:pPr>
    </w:p>
    <w:p w:rsidR="00D44A07" w:rsidRPr="007138D5" w:rsidRDefault="00D44A07" w:rsidP="00D44A07">
      <w:pPr>
        <w:jc w:val="center"/>
      </w:pPr>
      <w:r w:rsidRPr="007138D5">
        <w:rPr>
          <w:b/>
        </w:rPr>
        <w:t>Технический акт № _________</w:t>
      </w:r>
    </w:p>
    <w:p w:rsidR="00D44A07" w:rsidRPr="007138D5" w:rsidRDefault="00D44A07" w:rsidP="00D44A07">
      <w:pPr>
        <w:jc w:val="center"/>
        <w:rPr>
          <w:b/>
        </w:rPr>
      </w:pPr>
      <w:r w:rsidRPr="007138D5">
        <w:rPr>
          <w:b/>
        </w:rPr>
        <w:t>сдачи-приемки выполненных работ (оказанных услуг) по ПРТО электронного кассира.</w:t>
      </w:r>
    </w:p>
    <w:p w:rsidR="00D44A07" w:rsidRPr="007138D5" w:rsidRDefault="00D44A07" w:rsidP="00D44A07">
      <w:pPr>
        <w:jc w:val="both"/>
      </w:pPr>
    </w:p>
    <w:p w:rsidR="00D44A07" w:rsidRPr="007138D5" w:rsidRDefault="00D44A07" w:rsidP="00D44A07">
      <w:pPr>
        <w:ind w:firstLine="709"/>
        <w:jc w:val="both"/>
      </w:pPr>
      <w:r w:rsidRPr="007138D5">
        <w:t>Настоящий акт составлен представителями ОАО «АСБ Беларусбанк» и Поставщика о том, что:</w:t>
      </w:r>
    </w:p>
    <w:p w:rsidR="00D44A07" w:rsidRPr="007138D5" w:rsidRDefault="00D44A07" w:rsidP="00D44A07">
      <w:pPr>
        <w:tabs>
          <w:tab w:val="left" w:pos="993"/>
        </w:tabs>
        <w:ind w:firstLine="709"/>
        <w:jc w:val="both"/>
      </w:pPr>
      <w:r w:rsidRPr="007138D5">
        <w:t>1. В соответствии с заявкой № _____________ ОАО «АСБ Беларусбанк» специалистами Поставщика выполнены работы (оказаны услуги) по ПРТО, указанного в таблице 1 специализированного банковского оборудования:</w:t>
      </w:r>
    </w:p>
    <w:p w:rsidR="00D44A07" w:rsidRPr="007138D5" w:rsidRDefault="00D44A07" w:rsidP="00D44A07">
      <w:pPr>
        <w:jc w:val="right"/>
      </w:pPr>
      <w:r w:rsidRPr="007138D5">
        <w:t>Таблица 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57"/>
        <w:gridCol w:w="1478"/>
        <w:gridCol w:w="1567"/>
        <w:gridCol w:w="2611"/>
        <w:gridCol w:w="2232"/>
      </w:tblGrid>
      <w:tr w:rsidR="00D44A07" w:rsidRPr="007138D5" w:rsidTr="00026445">
        <w:tc>
          <w:tcPr>
            <w:tcW w:w="794" w:type="pct"/>
            <w:tcMar>
              <w:left w:w="30" w:type="dxa"/>
              <w:right w:w="30" w:type="dxa"/>
            </w:tcMar>
            <w:vAlign w:val="center"/>
          </w:tcPr>
          <w:p w:rsidR="00D44A07" w:rsidRPr="007138D5" w:rsidRDefault="00D44A07" w:rsidP="00026445">
            <w:r w:rsidRPr="007138D5">
              <w:t>Системный №</w:t>
            </w:r>
          </w:p>
        </w:tc>
        <w:tc>
          <w:tcPr>
            <w:tcW w:w="734" w:type="pct"/>
            <w:vAlign w:val="center"/>
          </w:tcPr>
          <w:p w:rsidR="00D44A07" w:rsidRPr="007138D5" w:rsidRDefault="00D44A07" w:rsidP="00026445">
            <w:r w:rsidRPr="007138D5">
              <w:t>Тип/Модель</w:t>
            </w:r>
          </w:p>
        </w:tc>
        <w:tc>
          <w:tcPr>
            <w:tcW w:w="853" w:type="pct"/>
            <w:vAlign w:val="center"/>
          </w:tcPr>
          <w:p w:rsidR="00D44A07" w:rsidRPr="007138D5" w:rsidRDefault="00D44A07" w:rsidP="00026445">
            <w:r w:rsidRPr="007138D5">
              <w:t>Серийный №</w:t>
            </w:r>
          </w:p>
        </w:tc>
        <w:tc>
          <w:tcPr>
            <w:tcW w:w="1411" w:type="pct"/>
            <w:vAlign w:val="center"/>
          </w:tcPr>
          <w:p w:rsidR="00D44A07" w:rsidRPr="007138D5" w:rsidRDefault="00D44A07" w:rsidP="00026445">
            <w:r w:rsidRPr="007138D5">
              <w:t>Принадлежность</w:t>
            </w:r>
          </w:p>
        </w:tc>
        <w:tc>
          <w:tcPr>
            <w:tcW w:w="1208" w:type="pct"/>
            <w:vAlign w:val="center"/>
          </w:tcPr>
          <w:p w:rsidR="00D44A07" w:rsidRPr="007138D5" w:rsidRDefault="00D44A07" w:rsidP="00026445">
            <w:r w:rsidRPr="007138D5">
              <w:t>Место установки</w:t>
            </w:r>
          </w:p>
        </w:tc>
      </w:tr>
      <w:tr w:rsidR="00D44A07" w:rsidRPr="007138D5" w:rsidTr="00026445">
        <w:trPr>
          <w:trHeight w:val="165"/>
        </w:trPr>
        <w:tc>
          <w:tcPr>
            <w:tcW w:w="794" w:type="pct"/>
            <w:tcMar>
              <w:left w:w="30" w:type="dxa"/>
              <w:right w:w="30" w:type="dxa"/>
            </w:tcMar>
          </w:tcPr>
          <w:p w:rsidR="00D44A07" w:rsidRPr="007138D5" w:rsidRDefault="00D44A07" w:rsidP="00026445"/>
        </w:tc>
        <w:tc>
          <w:tcPr>
            <w:tcW w:w="734" w:type="pct"/>
          </w:tcPr>
          <w:p w:rsidR="00D44A07" w:rsidRPr="007138D5" w:rsidRDefault="00D44A07" w:rsidP="00026445"/>
        </w:tc>
        <w:tc>
          <w:tcPr>
            <w:tcW w:w="853" w:type="pct"/>
          </w:tcPr>
          <w:p w:rsidR="00D44A07" w:rsidRPr="007138D5" w:rsidRDefault="00D44A07" w:rsidP="00026445"/>
        </w:tc>
        <w:tc>
          <w:tcPr>
            <w:tcW w:w="1411" w:type="pct"/>
          </w:tcPr>
          <w:p w:rsidR="00D44A07" w:rsidRPr="007138D5" w:rsidRDefault="00D44A07" w:rsidP="00026445"/>
        </w:tc>
        <w:tc>
          <w:tcPr>
            <w:tcW w:w="1208" w:type="pct"/>
          </w:tcPr>
          <w:p w:rsidR="00D44A07" w:rsidRPr="007138D5" w:rsidRDefault="00D44A07" w:rsidP="00026445"/>
        </w:tc>
      </w:tr>
    </w:tbl>
    <w:p w:rsidR="00D44A07" w:rsidRPr="007138D5" w:rsidRDefault="00D44A07" w:rsidP="00D44A07">
      <w:pPr>
        <w:ind w:firstLine="709"/>
      </w:pPr>
      <w:r w:rsidRPr="007138D5">
        <w:t>2. Отметки о проведении работ: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5"/>
        <w:gridCol w:w="7420"/>
        <w:gridCol w:w="1480"/>
      </w:tblGrid>
      <w:tr w:rsidR="00D44A07" w:rsidRPr="007138D5" w:rsidTr="00026445">
        <w:trPr>
          <w:cantSplit/>
          <w:trHeight w:val="420"/>
        </w:trPr>
        <w:tc>
          <w:tcPr>
            <w:tcW w:w="224" w:type="pct"/>
            <w:vAlign w:val="center"/>
          </w:tcPr>
          <w:p w:rsidR="00D44A07" w:rsidRPr="007138D5" w:rsidRDefault="00D44A07" w:rsidP="00026445">
            <w:r w:rsidRPr="007138D5">
              <w:t>№</w:t>
            </w:r>
          </w:p>
        </w:tc>
        <w:tc>
          <w:tcPr>
            <w:tcW w:w="4028" w:type="pct"/>
            <w:vAlign w:val="center"/>
          </w:tcPr>
          <w:p w:rsidR="00D44A07" w:rsidRPr="007138D5" w:rsidRDefault="00D44A07" w:rsidP="00026445">
            <w:pPr>
              <w:jc w:val="center"/>
            </w:pPr>
            <w:r w:rsidRPr="007138D5">
              <w:t>Наименование</w:t>
            </w:r>
          </w:p>
        </w:tc>
        <w:tc>
          <w:tcPr>
            <w:tcW w:w="747" w:type="pct"/>
            <w:vAlign w:val="center"/>
          </w:tcPr>
          <w:p w:rsidR="00D44A07" w:rsidRPr="007138D5" w:rsidRDefault="00D44A07" w:rsidP="00026445">
            <w:pPr>
              <w:jc w:val="center"/>
            </w:pPr>
            <w:r w:rsidRPr="007138D5">
              <w:t>Отметка о выполнении (</w:t>
            </w:r>
            <w:r w:rsidRPr="007138D5">
              <w:rPr>
                <w:lang w:val="en-US"/>
              </w:rPr>
              <w:t>V</w:t>
            </w:r>
            <w:r w:rsidRPr="007138D5">
              <w:t>/</w:t>
            </w:r>
            <w:r w:rsidRPr="007138D5">
              <w:rPr>
                <w:lang w:val="en-US"/>
              </w:rPr>
              <w:t>-</w:t>
            </w:r>
            <w:r w:rsidRPr="007138D5">
              <w:t>)</w:t>
            </w:r>
          </w:p>
        </w:tc>
      </w:tr>
      <w:tr w:rsidR="00D44A07" w:rsidRPr="007138D5" w:rsidTr="00026445">
        <w:trPr>
          <w:cantSplit/>
          <w:trHeight w:val="245"/>
        </w:trPr>
        <w:tc>
          <w:tcPr>
            <w:tcW w:w="224" w:type="pct"/>
          </w:tcPr>
          <w:p w:rsidR="00D44A07" w:rsidRPr="007138D5" w:rsidRDefault="00D44A07" w:rsidP="00026445">
            <w:r w:rsidRPr="007138D5">
              <w:t>1</w:t>
            </w:r>
          </w:p>
        </w:tc>
        <w:tc>
          <w:tcPr>
            <w:tcW w:w="4028" w:type="pct"/>
          </w:tcPr>
          <w:p w:rsidR="00D44A07" w:rsidRPr="007138D5" w:rsidRDefault="00D44A07" w:rsidP="00026445">
            <w:pPr>
              <w:tabs>
                <w:tab w:val="num" w:pos="660"/>
                <w:tab w:val="num" w:pos="1080"/>
              </w:tabs>
              <w:jc w:val="both"/>
            </w:pPr>
            <w:r w:rsidRPr="007138D5">
              <w:t>Общий осмотр:</w:t>
            </w:r>
          </w:p>
        </w:tc>
        <w:tc>
          <w:tcPr>
            <w:tcW w:w="747" w:type="pct"/>
            <w:shd w:val="clear" w:color="auto" w:fill="auto"/>
          </w:tcPr>
          <w:p w:rsidR="00D44A07" w:rsidRPr="007138D5" w:rsidRDefault="00D44A07" w:rsidP="00026445"/>
        </w:tc>
      </w:tr>
      <w:tr w:rsidR="00D44A07" w:rsidRPr="007138D5" w:rsidTr="00026445">
        <w:trPr>
          <w:cantSplit/>
          <w:trHeight w:val="245"/>
        </w:trPr>
        <w:tc>
          <w:tcPr>
            <w:tcW w:w="224" w:type="pct"/>
          </w:tcPr>
          <w:p w:rsidR="00D44A07" w:rsidRPr="007138D5" w:rsidRDefault="00D44A07" w:rsidP="00026445"/>
        </w:tc>
        <w:tc>
          <w:tcPr>
            <w:tcW w:w="4028" w:type="pct"/>
          </w:tcPr>
          <w:p w:rsidR="00D44A07" w:rsidRPr="007138D5" w:rsidRDefault="00D44A07" w:rsidP="00026445">
            <w:pPr>
              <w:tabs>
                <w:tab w:val="num" w:pos="660"/>
                <w:tab w:val="num" w:pos="1080"/>
              </w:tabs>
              <w:jc w:val="both"/>
            </w:pPr>
            <w:r w:rsidRPr="007138D5">
              <w:t>- проверка крепления и надежности стыковки всех модулей и блоков</w:t>
            </w:r>
          </w:p>
        </w:tc>
        <w:tc>
          <w:tcPr>
            <w:tcW w:w="747" w:type="pct"/>
            <w:shd w:val="clear" w:color="auto" w:fill="auto"/>
          </w:tcPr>
          <w:p w:rsidR="00D44A07" w:rsidRPr="007138D5" w:rsidRDefault="00D44A07" w:rsidP="00026445"/>
        </w:tc>
      </w:tr>
      <w:tr w:rsidR="00D44A07" w:rsidRPr="007138D5" w:rsidTr="00026445">
        <w:trPr>
          <w:cantSplit/>
          <w:trHeight w:val="245"/>
        </w:trPr>
        <w:tc>
          <w:tcPr>
            <w:tcW w:w="224" w:type="pct"/>
          </w:tcPr>
          <w:p w:rsidR="00D44A07" w:rsidRPr="007138D5" w:rsidRDefault="00D44A07" w:rsidP="00026445"/>
        </w:tc>
        <w:tc>
          <w:tcPr>
            <w:tcW w:w="4028" w:type="pct"/>
          </w:tcPr>
          <w:p w:rsidR="00D44A07" w:rsidRPr="007138D5" w:rsidRDefault="00D44A07" w:rsidP="00026445">
            <w:r w:rsidRPr="007138D5">
              <w:t>- проверка надежности соединения всех устройств</w:t>
            </w:r>
          </w:p>
        </w:tc>
        <w:tc>
          <w:tcPr>
            <w:tcW w:w="747" w:type="pct"/>
            <w:shd w:val="clear" w:color="auto" w:fill="auto"/>
          </w:tcPr>
          <w:p w:rsidR="00D44A07" w:rsidRPr="007138D5" w:rsidRDefault="00D44A07" w:rsidP="00026445"/>
        </w:tc>
      </w:tr>
      <w:tr w:rsidR="00D44A07" w:rsidRPr="007138D5" w:rsidTr="00026445">
        <w:trPr>
          <w:cantSplit/>
          <w:trHeight w:val="245"/>
        </w:trPr>
        <w:tc>
          <w:tcPr>
            <w:tcW w:w="224" w:type="pct"/>
          </w:tcPr>
          <w:p w:rsidR="00D44A07" w:rsidRPr="007138D5" w:rsidRDefault="00D44A07" w:rsidP="00026445"/>
        </w:tc>
        <w:tc>
          <w:tcPr>
            <w:tcW w:w="4028" w:type="pct"/>
          </w:tcPr>
          <w:p w:rsidR="00D44A07" w:rsidRPr="007138D5" w:rsidRDefault="00D44A07" w:rsidP="00026445">
            <w:r w:rsidRPr="007138D5">
              <w:t>- проверка, регулировка и очистка кассет, барабанов</w:t>
            </w:r>
          </w:p>
        </w:tc>
        <w:tc>
          <w:tcPr>
            <w:tcW w:w="747" w:type="pct"/>
            <w:shd w:val="clear" w:color="auto" w:fill="auto"/>
          </w:tcPr>
          <w:p w:rsidR="00D44A07" w:rsidRPr="007138D5" w:rsidRDefault="00D44A07" w:rsidP="00026445"/>
        </w:tc>
      </w:tr>
      <w:tr w:rsidR="00D44A07" w:rsidRPr="007138D5" w:rsidTr="00026445">
        <w:trPr>
          <w:cantSplit/>
          <w:trHeight w:val="245"/>
        </w:trPr>
        <w:tc>
          <w:tcPr>
            <w:tcW w:w="224" w:type="pct"/>
          </w:tcPr>
          <w:p w:rsidR="00D44A07" w:rsidRPr="007138D5" w:rsidRDefault="00D44A07" w:rsidP="00026445"/>
        </w:tc>
        <w:tc>
          <w:tcPr>
            <w:tcW w:w="4028" w:type="pct"/>
          </w:tcPr>
          <w:p w:rsidR="00D44A07" w:rsidRPr="007138D5" w:rsidRDefault="00D44A07" w:rsidP="00026445">
            <w:r w:rsidRPr="007138D5">
              <w:t>- очистка сейфа электронного кассира от загрязнений и посторонних предметов</w:t>
            </w:r>
          </w:p>
        </w:tc>
        <w:tc>
          <w:tcPr>
            <w:tcW w:w="747" w:type="pct"/>
            <w:shd w:val="clear" w:color="auto" w:fill="auto"/>
          </w:tcPr>
          <w:p w:rsidR="00D44A07" w:rsidRPr="007138D5" w:rsidRDefault="00D44A07" w:rsidP="00026445"/>
        </w:tc>
      </w:tr>
      <w:tr w:rsidR="00D44A07" w:rsidRPr="007138D5" w:rsidTr="00026445">
        <w:trPr>
          <w:cantSplit/>
          <w:trHeight w:val="245"/>
        </w:trPr>
        <w:tc>
          <w:tcPr>
            <w:tcW w:w="224" w:type="pct"/>
          </w:tcPr>
          <w:p w:rsidR="00D44A07" w:rsidRPr="007138D5" w:rsidRDefault="00D44A07" w:rsidP="00026445">
            <w:r w:rsidRPr="007138D5">
              <w:t>2</w:t>
            </w:r>
          </w:p>
        </w:tc>
        <w:tc>
          <w:tcPr>
            <w:tcW w:w="4028" w:type="pct"/>
          </w:tcPr>
          <w:p w:rsidR="00D44A07" w:rsidRPr="007138D5" w:rsidRDefault="00D44A07" w:rsidP="00026445">
            <w:r w:rsidRPr="007138D5">
              <w:t>Обслуживание устройства приема-выдачи купюр, модулей и блоков:</w:t>
            </w:r>
          </w:p>
        </w:tc>
        <w:tc>
          <w:tcPr>
            <w:tcW w:w="747" w:type="pct"/>
            <w:shd w:val="clear" w:color="auto" w:fill="auto"/>
          </w:tcPr>
          <w:p w:rsidR="00D44A07" w:rsidRPr="007138D5" w:rsidRDefault="00D44A07" w:rsidP="00026445"/>
        </w:tc>
      </w:tr>
      <w:tr w:rsidR="00D44A07" w:rsidRPr="007138D5" w:rsidTr="00026445">
        <w:trPr>
          <w:cantSplit/>
          <w:trHeight w:val="245"/>
        </w:trPr>
        <w:tc>
          <w:tcPr>
            <w:tcW w:w="224" w:type="pct"/>
          </w:tcPr>
          <w:p w:rsidR="00D44A07" w:rsidRPr="007138D5" w:rsidRDefault="00D44A07" w:rsidP="00026445"/>
        </w:tc>
        <w:tc>
          <w:tcPr>
            <w:tcW w:w="4028" w:type="pct"/>
          </w:tcPr>
          <w:p w:rsidR="00D44A07" w:rsidRPr="007138D5" w:rsidRDefault="00D44A07" w:rsidP="00026445">
            <w:r w:rsidRPr="007138D5">
              <w:t>- настройка и регулировка устройства приема-выдачи купюр, модулей и блоков</w:t>
            </w:r>
          </w:p>
        </w:tc>
        <w:tc>
          <w:tcPr>
            <w:tcW w:w="747" w:type="pct"/>
            <w:shd w:val="clear" w:color="auto" w:fill="auto"/>
          </w:tcPr>
          <w:p w:rsidR="00D44A07" w:rsidRPr="007138D5" w:rsidRDefault="00D44A07" w:rsidP="00026445"/>
        </w:tc>
      </w:tr>
      <w:tr w:rsidR="00D44A07" w:rsidRPr="007138D5" w:rsidTr="00026445">
        <w:trPr>
          <w:cantSplit/>
          <w:trHeight w:val="245"/>
        </w:trPr>
        <w:tc>
          <w:tcPr>
            <w:tcW w:w="224" w:type="pct"/>
          </w:tcPr>
          <w:p w:rsidR="00D44A07" w:rsidRPr="007138D5" w:rsidRDefault="00D44A07" w:rsidP="00026445"/>
        </w:tc>
        <w:tc>
          <w:tcPr>
            <w:tcW w:w="4028" w:type="pct"/>
          </w:tcPr>
          <w:p w:rsidR="00D44A07" w:rsidRPr="007138D5" w:rsidRDefault="00D44A07" w:rsidP="00026445">
            <w:r w:rsidRPr="007138D5">
              <w:t>- калибровка датчиков и сканеров (при необходимости)</w:t>
            </w:r>
          </w:p>
        </w:tc>
        <w:tc>
          <w:tcPr>
            <w:tcW w:w="747" w:type="pct"/>
            <w:shd w:val="clear" w:color="auto" w:fill="auto"/>
          </w:tcPr>
          <w:p w:rsidR="00D44A07" w:rsidRPr="007138D5" w:rsidRDefault="00D44A07" w:rsidP="00026445"/>
        </w:tc>
      </w:tr>
      <w:tr w:rsidR="00D44A07" w:rsidRPr="007138D5" w:rsidTr="00026445">
        <w:trPr>
          <w:cantSplit/>
          <w:trHeight w:val="245"/>
        </w:trPr>
        <w:tc>
          <w:tcPr>
            <w:tcW w:w="224" w:type="pct"/>
          </w:tcPr>
          <w:p w:rsidR="00D44A07" w:rsidRPr="007138D5" w:rsidRDefault="00D44A07" w:rsidP="00026445"/>
        </w:tc>
        <w:tc>
          <w:tcPr>
            <w:tcW w:w="4028" w:type="pct"/>
          </w:tcPr>
          <w:p w:rsidR="00D44A07" w:rsidRPr="007138D5" w:rsidRDefault="00D44A07" w:rsidP="00026445">
            <w:pPr>
              <w:tabs>
                <w:tab w:val="num" w:pos="1080"/>
              </w:tabs>
              <w:jc w:val="both"/>
            </w:pPr>
            <w:r w:rsidRPr="007138D5">
              <w:t>- очистка устройства, модулей и блоков (с помощью технологического оборудования, кисти, ветоши)</w:t>
            </w:r>
          </w:p>
        </w:tc>
        <w:tc>
          <w:tcPr>
            <w:tcW w:w="747" w:type="pct"/>
            <w:shd w:val="clear" w:color="auto" w:fill="auto"/>
          </w:tcPr>
          <w:p w:rsidR="00D44A07" w:rsidRPr="007138D5" w:rsidRDefault="00D44A07" w:rsidP="00026445"/>
        </w:tc>
      </w:tr>
      <w:tr w:rsidR="00D44A07" w:rsidRPr="007138D5" w:rsidTr="00026445">
        <w:trPr>
          <w:cantSplit/>
          <w:trHeight w:val="245"/>
        </w:trPr>
        <w:tc>
          <w:tcPr>
            <w:tcW w:w="224" w:type="pct"/>
          </w:tcPr>
          <w:p w:rsidR="00D44A07" w:rsidRPr="007138D5" w:rsidRDefault="00D44A07" w:rsidP="00026445"/>
        </w:tc>
        <w:tc>
          <w:tcPr>
            <w:tcW w:w="4028" w:type="pct"/>
          </w:tcPr>
          <w:p w:rsidR="00D44A07" w:rsidRPr="007138D5" w:rsidRDefault="00D44A07" w:rsidP="00026445">
            <w:pPr>
              <w:tabs>
                <w:tab w:val="num" w:pos="1080"/>
              </w:tabs>
              <w:jc w:val="both"/>
            </w:pPr>
            <w:r w:rsidRPr="007138D5">
              <w:t>- регулировка зазоров</w:t>
            </w:r>
          </w:p>
        </w:tc>
        <w:tc>
          <w:tcPr>
            <w:tcW w:w="747" w:type="pct"/>
            <w:shd w:val="clear" w:color="auto" w:fill="auto"/>
          </w:tcPr>
          <w:p w:rsidR="00D44A07" w:rsidRPr="007138D5" w:rsidRDefault="00D44A07" w:rsidP="00026445"/>
        </w:tc>
      </w:tr>
      <w:tr w:rsidR="00D44A07" w:rsidRPr="007138D5" w:rsidTr="00026445">
        <w:trPr>
          <w:cantSplit/>
          <w:trHeight w:val="245"/>
        </w:trPr>
        <w:tc>
          <w:tcPr>
            <w:tcW w:w="224" w:type="pct"/>
          </w:tcPr>
          <w:p w:rsidR="00D44A07" w:rsidRPr="007138D5" w:rsidRDefault="00D44A07" w:rsidP="00026445"/>
        </w:tc>
        <w:tc>
          <w:tcPr>
            <w:tcW w:w="4028" w:type="pct"/>
          </w:tcPr>
          <w:p w:rsidR="00D44A07" w:rsidRPr="007138D5" w:rsidRDefault="00D44A07" w:rsidP="00026445">
            <w:r w:rsidRPr="007138D5">
              <w:t>-обновление прошивки валют (при необходимости)</w:t>
            </w:r>
          </w:p>
        </w:tc>
        <w:tc>
          <w:tcPr>
            <w:tcW w:w="747" w:type="pct"/>
            <w:shd w:val="clear" w:color="auto" w:fill="auto"/>
          </w:tcPr>
          <w:p w:rsidR="00D44A07" w:rsidRPr="007138D5" w:rsidRDefault="00D44A07" w:rsidP="00026445"/>
        </w:tc>
      </w:tr>
      <w:tr w:rsidR="00D44A07" w:rsidRPr="007138D5" w:rsidTr="00026445">
        <w:trPr>
          <w:cantSplit/>
          <w:trHeight w:val="245"/>
        </w:trPr>
        <w:tc>
          <w:tcPr>
            <w:tcW w:w="224" w:type="pct"/>
          </w:tcPr>
          <w:p w:rsidR="00D44A07" w:rsidRPr="007138D5" w:rsidRDefault="00D44A07" w:rsidP="00026445"/>
        </w:tc>
        <w:tc>
          <w:tcPr>
            <w:tcW w:w="4028" w:type="pct"/>
          </w:tcPr>
          <w:p w:rsidR="00D44A07" w:rsidRPr="007138D5" w:rsidRDefault="00D44A07" w:rsidP="00026445">
            <w:r w:rsidRPr="007138D5">
              <w:t>- диагностирование, выявление и замена узлов (модулей) и деталей, подвергшихся критическому износу</w:t>
            </w:r>
          </w:p>
        </w:tc>
        <w:tc>
          <w:tcPr>
            <w:tcW w:w="747" w:type="pct"/>
            <w:shd w:val="clear" w:color="auto" w:fill="auto"/>
          </w:tcPr>
          <w:p w:rsidR="00D44A07" w:rsidRPr="007138D5" w:rsidRDefault="00D44A07" w:rsidP="00026445"/>
        </w:tc>
      </w:tr>
      <w:tr w:rsidR="00D44A07" w:rsidRPr="007138D5" w:rsidTr="00026445">
        <w:trPr>
          <w:cantSplit/>
          <w:trHeight w:val="245"/>
        </w:trPr>
        <w:tc>
          <w:tcPr>
            <w:tcW w:w="224" w:type="pct"/>
          </w:tcPr>
          <w:p w:rsidR="00D44A07" w:rsidRPr="007138D5" w:rsidRDefault="00D44A07" w:rsidP="00026445"/>
        </w:tc>
        <w:tc>
          <w:tcPr>
            <w:tcW w:w="4028" w:type="pct"/>
          </w:tcPr>
          <w:p w:rsidR="00D44A07" w:rsidRPr="007138D5" w:rsidRDefault="00D44A07" w:rsidP="00026445">
            <w:r w:rsidRPr="007138D5">
              <w:t>-смазка движущихся частей</w:t>
            </w:r>
          </w:p>
        </w:tc>
        <w:tc>
          <w:tcPr>
            <w:tcW w:w="747" w:type="pct"/>
            <w:shd w:val="clear" w:color="auto" w:fill="auto"/>
          </w:tcPr>
          <w:p w:rsidR="00D44A07" w:rsidRPr="007138D5" w:rsidRDefault="00D44A07" w:rsidP="00026445"/>
        </w:tc>
      </w:tr>
      <w:tr w:rsidR="00D44A07" w:rsidRPr="007138D5" w:rsidTr="00026445">
        <w:trPr>
          <w:cantSplit/>
          <w:trHeight w:val="245"/>
        </w:trPr>
        <w:tc>
          <w:tcPr>
            <w:tcW w:w="224" w:type="pct"/>
          </w:tcPr>
          <w:p w:rsidR="00D44A07" w:rsidRPr="007138D5" w:rsidRDefault="00D44A07" w:rsidP="00026445"/>
        </w:tc>
        <w:tc>
          <w:tcPr>
            <w:tcW w:w="4028" w:type="pct"/>
          </w:tcPr>
          <w:p w:rsidR="00D44A07" w:rsidRPr="007138D5" w:rsidRDefault="00D44A07" w:rsidP="00026445">
            <w:r w:rsidRPr="007138D5">
              <w:t>-комплексное диагностирование устройства во всех режимах работы</w:t>
            </w:r>
          </w:p>
        </w:tc>
        <w:tc>
          <w:tcPr>
            <w:tcW w:w="747" w:type="pct"/>
            <w:shd w:val="clear" w:color="auto" w:fill="auto"/>
          </w:tcPr>
          <w:p w:rsidR="00D44A07" w:rsidRPr="007138D5" w:rsidRDefault="00D44A07" w:rsidP="00026445"/>
        </w:tc>
      </w:tr>
      <w:tr w:rsidR="00D44A07" w:rsidRPr="007138D5" w:rsidTr="00026445">
        <w:trPr>
          <w:cantSplit/>
          <w:trHeight w:val="245"/>
        </w:trPr>
        <w:tc>
          <w:tcPr>
            <w:tcW w:w="224" w:type="pct"/>
          </w:tcPr>
          <w:p w:rsidR="00D44A07" w:rsidRPr="007138D5" w:rsidRDefault="00D44A07" w:rsidP="00026445">
            <w:r w:rsidRPr="007138D5">
              <w:t>3</w:t>
            </w:r>
          </w:p>
        </w:tc>
        <w:tc>
          <w:tcPr>
            <w:tcW w:w="4028" w:type="pct"/>
          </w:tcPr>
          <w:p w:rsidR="00D44A07" w:rsidRPr="007138D5" w:rsidRDefault="00D44A07" w:rsidP="00026445">
            <w:r w:rsidRPr="007138D5">
              <w:t>Обслуживание принтера:</w:t>
            </w:r>
          </w:p>
        </w:tc>
        <w:tc>
          <w:tcPr>
            <w:tcW w:w="747" w:type="pct"/>
            <w:shd w:val="clear" w:color="auto" w:fill="auto"/>
          </w:tcPr>
          <w:p w:rsidR="00D44A07" w:rsidRPr="007138D5" w:rsidRDefault="00D44A07" w:rsidP="00026445"/>
        </w:tc>
      </w:tr>
      <w:tr w:rsidR="00D44A07" w:rsidRPr="007138D5" w:rsidTr="00026445">
        <w:trPr>
          <w:cantSplit/>
          <w:trHeight w:val="245"/>
        </w:trPr>
        <w:tc>
          <w:tcPr>
            <w:tcW w:w="224" w:type="pct"/>
          </w:tcPr>
          <w:p w:rsidR="00D44A07" w:rsidRPr="007138D5" w:rsidRDefault="00D44A07" w:rsidP="00026445"/>
        </w:tc>
        <w:tc>
          <w:tcPr>
            <w:tcW w:w="4028" w:type="pct"/>
          </w:tcPr>
          <w:p w:rsidR="00D44A07" w:rsidRPr="007138D5" w:rsidRDefault="00D44A07" w:rsidP="00026445">
            <w:r w:rsidRPr="007138D5">
              <w:t>-очистка сенсоров и модуля подачи бумаги</w:t>
            </w:r>
          </w:p>
        </w:tc>
        <w:tc>
          <w:tcPr>
            <w:tcW w:w="747" w:type="pct"/>
            <w:shd w:val="clear" w:color="auto" w:fill="auto"/>
          </w:tcPr>
          <w:p w:rsidR="00D44A07" w:rsidRPr="007138D5" w:rsidRDefault="00D44A07" w:rsidP="00026445"/>
        </w:tc>
      </w:tr>
      <w:tr w:rsidR="00D44A07" w:rsidRPr="007138D5" w:rsidTr="00026445">
        <w:trPr>
          <w:cantSplit/>
          <w:trHeight w:val="245"/>
        </w:trPr>
        <w:tc>
          <w:tcPr>
            <w:tcW w:w="224" w:type="pct"/>
          </w:tcPr>
          <w:p w:rsidR="00D44A07" w:rsidRPr="007138D5" w:rsidRDefault="00D44A07" w:rsidP="00026445"/>
        </w:tc>
        <w:tc>
          <w:tcPr>
            <w:tcW w:w="4028" w:type="pct"/>
          </w:tcPr>
          <w:p w:rsidR="00D44A07" w:rsidRPr="007138D5" w:rsidRDefault="00D44A07" w:rsidP="00026445">
            <w:r w:rsidRPr="007138D5">
              <w:t>-проверка и настройка датчиков подачи бумаги (при наличии)</w:t>
            </w:r>
          </w:p>
        </w:tc>
        <w:tc>
          <w:tcPr>
            <w:tcW w:w="747" w:type="pct"/>
            <w:shd w:val="clear" w:color="auto" w:fill="auto"/>
          </w:tcPr>
          <w:p w:rsidR="00D44A07" w:rsidRPr="007138D5" w:rsidRDefault="00D44A07" w:rsidP="00026445"/>
        </w:tc>
      </w:tr>
      <w:tr w:rsidR="00D44A07" w:rsidRPr="007138D5" w:rsidTr="00026445">
        <w:trPr>
          <w:cantSplit/>
          <w:trHeight w:val="245"/>
        </w:trPr>
        <w:tc>
          <w:tcPr>
            <w:tcW w:w="224" w:type="pct"/>
          </w:tcPr>
          <w:p w:rsidR="00D44A07" w:rsidRPr="007138D5" w:rsidRDefault="00D44A07" w:rsidP="00026445"/>
        </w:tc>
        <w:tc>
          <w:tcPr>
            <w:tcW w:w="4028" w:type="pct"/>
          </w:tcPr>
          <w:p w:rsidR="00D44A07" w:rsidRPr="007138D5" w:rsidRDefault="00D44A07" w:rsidP="00026445">
            <w:r w:rsidRPr="007138D5">
              <w:t>- диагностирование, выявление и замена узлов (модулей) и деталей, подвергшихся критическому износу</w:t>
            </w:r>
          </w:p>
        </w:tc>
        <w:tc>
          <w:tcPr>
            <w:tcW w:w="747" w:type="pct"/>
            <w:shd w:val="clear" w:color="auto" w:fill="auto"/>
          </w:tcPr>
          <w:p w:rsidR="00D44A07" w:rsidRPr="007138D5" w:rsidRDefault="00D44A07" w:rsidP="00026445"/>
        </w:tc>
      </w:tr>
      <w:tr w:rsidR="00D44A07" w:rsidRPr="007138D5" w:rsidTr="00026445">
        <w:trPr>
          <w:cantSplit/>
          <w:trHeight w:val="245"/>
        </w:trPr>
        <w:tc>
          <w:tcPr>
            <w:tcW w:w="224" w:type="pct"/>
          </w:tcPr>
          <w:p w:rsidR="00D44A07" w:rsidRPr="007138D5" w:rsidRDefault="00D44A07" w:rsidP="00026445"/>
        </w:tc>
        <w:tc>
          <w:tcPr>
            <w:tcW w:w="4028" w:type="pct"/>
          </w:tcPr>
          <w:p w:rsidR="00D44A07" w:rsidRPr="007138D5" w:rsidRDefault="00D44A07" w:rsidP="00026445">
            <w:r w:rsidRPr="007138D5">
              <w:t xml:space="preserve">-смазка </w:t>
            </w:r>
          </w:p>
        </w:tc>
        <w:tc>
          <w:tcPr>
            <w:tcW w:w="747" w:type="pct"/>
            <w:shd w:val="clear" w:color="auto" w:fill="auto"/>
          </w:tcPr>
          <w:p w:rsidR="00D44A07" w:rsidRPr="007138D5" w:rsidRDefault="00D44A07" w:rsidP="00026445"/>
        </w:tc>
      </w:tr>
      <w:tr w:rsidR="00D44A07" w:rsidRPr="007138D5" w:rsidTr="00026445">
        <w:trPr>
          <w:cantSplit/>
          <w:trHeight w:val="245"/>
        </w:trPr>
        <w:tc>
          <w:tcPr>
            <w:tcW w:w="224" w:type="pct"/>
          </w:tcPr>
          <w:p w:rsidR="00D44A07" w:rsidRPr="007138D5" w:rsidRDefault="00D44A07" w:rsidP="00026445">
            <w:r w:rsidRPr="007138D5">
              <w:t>4</w:t>
            </w:r>
          </w:p>
        </w:tc>
        <w:tc>
          <w:tcPr>
            <w:tcW w:w="4028" w:type="pct"/>
          </w:tcPr>
          <w:p w:rsidR="00D44A07" w:rsidRPr="007138D5" w:rsidRDefault="00D44A07" w:rsidP="00026445">
            <w:r w:rsidRPr="007138D5">
              <w:t>Другие части и системы электронного кассира:</w:t>
            </w:r>
          </w:p>
        </w:tc>
        <w:tc>
          <w:tcPr>
            <w:tcW w:w="747" w:type="pct"/>
            <w:shd w:val="clear" w:color="auto" w:fill="auto"/>
          </w:tcPr>
          <w:p w:rsidR="00D44A07" w:rsidRPr="007138D5" w:rsidRDefault="00D44A07" w:rsidP="00026445"/>
        </w:tc>
      </w:tr>
      <w:tr w:rsidR="00D44A07" w:rsidRPr="007138D5" w:rsidTr="00026445">
        <w:trPr>
          <w:cantSplit/>
          <w:trHeight w:val="245"/>
        </w:trPr>
        <w:tc>
          <w:tcPr>
            <w:tcW w:w="224" w:type="pct"/>
          </w:tcPr>
          <w:p w:rsidR="00D44A07" w:rsidRPr="007138D5" w:rsidRDefault="00D44A07" w:rsidP="00026445"/>
        </w:tc>
        <w:tc>
          <w:tcPr>
            <w:tcW w:w="4028" w:type="pct"/>
          </w:tcPr>
          <w:p w:rsidR="00D44A07" w:rsidRPr="007138D5" w:rsidRDefault="00D44A07" w:rsidP="00026445">
            <w:r w:rsidRPr="007138D5">
              <w:t>- проверка, очистка и регулировка дисплея (монитора)</w:t>
            </w:r>
          </w:p>
        </w:tc>
        <w:tc>
          <w:tcPr>
            <w:tcW w:w="747" w:type="pct"/>
            <w:shd w:val="clear" w:color="auto" w:fill="auto"/>
          </w:tcPr>
          <w:p w:rsidR="00D44A07" w:rsidRPr="007138D5" w:rsidRDefault="00D44A07" w:rsidP="00026445"/>
        </w:tc>
      </w:tr>
      <w:tr w:rsidR="00D44A07" w:rsidRPr="007138D5" w:rsidTr="00026445">
        <w:trPr>
          <w:cantSplit/>
          <w:trHeight w:val="245"/>
        </w:trPr>
        <w:tc>
          <w:tcPr>
            <w:tcW w:w="224" w:type="pct"/>
          </w:tcPr>
          <w:p w:rsidR="00D44A07" w:rsidRPr="007138D5" w:rsidRDefault="00D44A07" w:rsidP="00026445"/>
        </w:tc>
        <w:tc>
          <w:tcPr>
            <w:tcW w:w="4028" w:type="pct"/>
          </w:tcPr>
          <w:p w:rsidR="00D44A07" w:rsidRPr="007138D5" w:rsidRDefault="00D44A07" w:rsidP="00026445">
            <w:pPr>
              <w:tabs>
                <w:tab w:val="num" w:pos="1080"/>
              </w:tabs>
              <w:jc w:val="both"/>
            </w:pPr>
            <w:r w:rsidRPr="007138D5">
              <w:t>- очистка, проверка работы всех вентиляторов электронного кассира и их смазка (в том числе системного блока)</w:t>
            </w:r>
          </w:p>
        </w:tc>
        <w:tc>
          <w:tcPr>
            <w:tcW w:w="747" w:type="pct"/>
            <w:shd w:val="clear" w:color="auto" w:fill="auto"/>
          </w:tcPr>
          <w:p w:rsidR="00D44A07" w:rsidRPr="007138D5" w:rsidRDefault="00D44A07" w:rsidP="00026445"/>
        </w:tc>
      </w:tr>
      <w:tr w:rsidR="00D44A07" w:rsidRPr="007138D5" w:rsidTr="00026445">
        <w:trPr>
          <w:cantSplit/>
          <w:trHeight w:val="245"/>
        </w:trPr>
        <w:tc>
          <w:tcPr>
            <w:tcW w:w="224" w:type="pct"/>
          </w:tcPr>
          <w:p w:rsidR="00D44A07" w:rsidRPr="007138D5" w:rsidRDefault="00D44A07" w:rsidP="00026445"/>
        </w:tc>
        <w:tc>
          <w:tcPr>
            <w:tcW w:w="4028" w:type="pct"/>
          </w:tcPr>
          <w:p w:rsidR="00D44A07" w:rsidRPr="007138D5" w:rsidRDefault="00D44A07" w:rsidP="00026445">
            <w:r w:rsidRPr="007138D5">
              <w:t>- проверка работы системы индикации и сигнализации в различных режимах (при наличии)</w:t>
            </w:r>
          </w:p>
        </w:tc>
        <w:tc>
          <w:tcPr>
            <w:tcW w:w="747" w:type="pct"/>
            <w:shd w:val="clear" w:color="auto" w:fill="auto"/>
          </w:tcPr>
          <w:p w:rsidR="00D44A07" w:rsidRPr="007138D5" w:rsidRDefault="00D44A07" w:rsidP="00026445"/>
        </w:tc>
      </w:tr>
      <w:tr w:rsidR="00D44A07" w:rsidRPr="007138D5" w:rsidTr="00026445">
        <w:trPr>
          <w:cantSplit/>
          <w:trHeight w:val="245"/>
        </w:trPr>
        <w:tc>
          <w:tcPr>
            <w:tcW w:w="224" w:type="pct"/>
          </w:tcPr>
          <w:p w:rsidR="00D44A07" w:rsidRPr="007138D5" w:rsidRDefault="00D44A07" w:rsidP="00026445"/>
        </w:tc>
        <w:tc>
          <w:tcPr>
            <w:tcW w:w="4028" w:type="pct"/>
          </w:tcPr>
          <w:p w:rsidR="00D44A07" w:rsidRPr="007138D5" w:rsidRDefault="00D44A07" w:rsidP="00026445">
            <w:r w:rsidRPr="007138D5">
              <w:t>- проверка системного блока и его комплектующих</w:t>
            </w:r>
          </w:p>
        </w:tc>
        <w:tc>
          <w:tcPr>
            <w:tcW w:w="747" w:type="pct"/>
            <w:shd w:val="clear" w:color="auto" w:fill="auto"/>
          </w:tcPr>
          <w:p w:rsidR="00D44A07" w:rsidRPr="007138D5" w:rsidRDefault="00D44A07" w:rsidP="00026445"/>
        </w:tc>
      </w:tr>
      <w:tr w:rsidR="00D44A07" w:rsidRPr="007138D5" w:rsidTr="00026445">
        <w:trPr>
          <w:cantSplit/>
          <w:trHeight w:val="245"/>
        </w:trPr>
        <w:tc>
          <w:tcPr>
            <w:tcW w:w="224" w:type="pct"/>
          </w:tcPr>
          <w:p w:rsidR="00D44A07" w:rsidRPr="007138D5" w:rsidRDefault="00D44A07" w:rsidP="00026445"/>
        </w:tc>
        <w:tc>
          <w:tcPr>
            <w:tcW w:w="4028" w:type="pct"/>
          </w:tcPr>
          <w:p w:rsidR="00D44A07" w:rsidRPr="007138D5" w:rsidRDefault="00D44A07" w:rsidP="00026445">
            <w:r w:rsidRPr="007138D5">
              <w:t>- проверка ПО</w:t>
            </w:r>
          </w:p>
        </w:tc>
        <w:tc>
          <w:tcPr>
            <w:tcW w:w="747" w:type="pct"/>
            <w:shd w:val="clear" w:color="auto" w:fill="auto"/>
          </w:tcPr>
          <w:p w:rsidR="00D44A07" w:rsidRPr="007138D5" w:rsidRDefault="00D44A07" w:rsidP="00026445"/>
        </w:tc>
      </w:tr>
      <w:tr w:rsidR="00D44A07" w:rsidRPr="007138D5" w:rsidTr="00026445">
        <w:trPr>
          <w:cantSplit/>
          <w:trHeight w:val="245"/>
        </w:trPr>
        <w:tc>
          <w:tcPr>
            <w:tcW w:w="224" w:type="pct"/>
          </w:tcPr>
          <w:p w:rsidR="00D44A07" w:rsidRPr="007138D5" w:rsidRDefault="00D44A07" w:rsidP="00026445"/>
        </w:tc>
        <w:tc>
          <w:tcPr>
            <w:tcW w:w="4028" w:type="pct"/>
          </w:tcPr>
          <w:p w:rsidR="00D44A07" w:rsidRPr="007138D5" w:rsidRDefault="00D44A07" w:rsidP="00026445">
            <w:pPr>
              <w:tabs>
                <w:tab w:val="num" w:pos="1080"/>
              </w:tabs>
              <w:jc w:val="both"/>
            </w:pPr>
            <w:r w:rsidRPr="007138D5">
              <w:t>- обновление ПО (при необходимости)</w:t>
            </w:r>
          </w:p>
        </w:tc>
        <w:tc>
          <w:tcPr>
            <w:tcW w:w="747" w:type="pct"/>
            <w:shd w:val="clear" w:color="auto" w:fill="auto"/>
          </w:tcPr>
          <w:p w:rsidR="00D44A07" w:rsidRPr="007138D5" w:rsidRDefault="00D44A07" w:rsidP="00026445"/>
        </w:tc>
      </w:tr>
      <w:tr w:rsidR="00D44A07" w:rsidRPr="007138D5" w:rsidTr="00026445">
        <w:trPr>
          <w:cantSplit/>
          <w:trHeight w:val="245"/>
        </w:trPr>
        <w:tc>
          <w:tcPr>
            <w:tcW w:w="224" w:type="pct"/>
          </w:tcPr>
          <w:p w:rsidR="00D44A07" w:rsidRPr="007138D5" w:rsidRDefault="00D44A07" w:rsidP="00026445"/>
        </w:tc>
        <w:tc>
          <w:tcPr>
            <w:tcW w:w="4028" w:type="pct"/>
          </w:tcPr>
          <w:p w:rsidR="00D44A07" w:rsidRPr="007138D5" w:rsidRDefault="00D44A07" w:rsidP="00026445">
            <w:pPr>
              <w:tabs>
                <w:tab w:val="num" w:pos="1080"/>
              </w:tabs>
              <w:jc w:val="both"/>
            </w:pPr>
            <w:r w:rsidRPr="007138D5">
              <w:t>- перенастройка кассет (барабанов) номиналов банкнот (при необходимости)</w:t>
            </w:r>
          </w:p>
        </w:tc>
        <w:tc>
          <w:tcPr>
            <w:tcW w:w="747" w:type="pct"/>
            <w:shd w:val="clear" w:color="auto" w:fill="auto"/>
          </w:tcPr>
          <w:p w:rsidR="00D44A07" w:rsidRPr="007138D5" w:rsidRDefault="00D44A07" w:rsidP="00026445"/>
        </w:tc>
      </w:tr>
      <w:tr w:rsidR="00D44A07" w:rsidRPr="007138D5" w:rsidTr="00026445">
        <w:trPr>
          <w:cantSplit/>
          <w:trHeight w:val="245"/>
        </w:trPr>
        <w:tc>
          <w:tcPr>
            <w:tcW w:w="224" w:type="pct"/>
          </w:tcPr>
          <w:p w:rsidR="00D44A07" w:rsidRPr="007138D5" w:rsidRDefault="00D44A07" w:rsidP="00026445"/>
        </w:tc>
        <w:tc>
          <w:tcPr>
            <w:tcW w:w="4028" w:type="pct"/>
          </w:tcPr>
          <w:p w:rsidR="00D44A07" w:rsidRPr="007138D5" w:rsidRDefault="00D44A07" w:rsidP="00026445">
            <w:r w:rsidRPr="007138D5">
              <w:t>-проверка записей электронного журнала</w:t>
            </w:r>
          </w:p>
        </w:tc>
        <w:tc>
          <w:tcPr>
            <w:tcW w:w="747" w:type="pct"/>
            <w:shd w:val="clear" w:color="auto" w:fill="auto"/>
          </w:tcPr>
          <w:p w:rsidR="00D44A07" w:rsidRPr="007138D5" w:rsidRDefault="00D44A07" w:rsidP="00026445"/>
        </w:tc>
      </w:tr>
      <w:tr w:rsidR="00D44A07" w:rsidRPr="007138D5" w:rsidTr="00026445">
        <w:trPr>
          <w:cantSplit/>
          <w:trHeight w:val="245"/>
        </w:trPr>
        <w:tc>
          <w:tcPr>
            <w:tcW w:w="224" w:type="pct"/>
          </w:tcPr>
          <w:p w:rsidR="00D44A07" w:rsidRPr="007138D5" w:rsidRDefault="00D44A07" w:rsidP="00026445"/>
        </w:tc>
        <w:tc>
          <w:tcPr>
            <w:tcW w:w="4028" w:type="pct"/>
          </w:tcPr>
          <w:p w:rsidR="00D44A07" w:rsidRPr="007138D5" w:rsidRDefault="00D44A07" w:rsidP="00026445">
            <w:r w:rsidRPr="007138D5">
              <w:t>-проверка корректности файлов конфигурации</w:t>
            </w:r>
          </w:p>
        </w:tc>
        <w:tc>
          <w:tcPr>
            <w:tcW w:w="747" w:type="pct"/>
            <w:shd w:val="clear" w:color="auto" w:fill="auto"/>
          </w:tcPr>
          <w:p w:rsidR="00D44A07" w:rsidRPr="007138D5" w:rsidRDefault="00D44A07" w:rsidP="00026445"/>
        </w:tc>
      </w:tr>
      <w:tr w:rsidR="00D44A07" w:rsidRPr="007138D5" w:rsidTr="00026445">
        <w:trPr>
          <w:cantSplit/>
          <w:trHeight w:val="245"/>
        </w:trPr>
        <w:tc>
          <w:tcPr>
            <w:tcW w:w="224" w:type="pct"/>
          </w:tcPr>
          <w:p w:rsidR="00D44A07" w:rsidRPr="007138D5" w:rsidRDefault="00D44A07" w:rsidP="00026445"/>
        </w:tc>
        <w:tc>
          <w:tcPr>
            <w:tcW w:w="4028" w:type="pct"/>
          </w:tcPr>
          <w:p w:rsidR="00D44A07" w:rsidRPr="007138D5" w:rsidRDefault="00D44A07" w:rsidP="00026445">
            <w:r w:rsidRPr="007138D5">
              <w:t>-удаление временных файлов, дефрагментация жесткого диска, оптимизация BIOS</w:t>
            </w:r>
          </w:p>
        </w:tc>
        <w:tc>
          <w:tcPr>
            <w:tcW w:w="747" w:type="pct"/>
            <w:shd w:val="clear" w:color="auto" w:fill="auto"/>
          </w:tcPr>
          <w:p w:rsidR="00D44A07" w:rsidRPr="007138D5" w:rsidRDefault="00D44A07" w:rsidP="00026445"/>
        </w:tc>
      </w:tr>
      <w:tr w:rsidR="00D44A07" w:rsidRPr="007138D5" w:rsidTr="00026445">
        <w:trPr>
          <w:cantSplit/>
          <w:trHeight w:val="245"/>
        </w:trPr>
        <w:tc>
          <w:tcPr>
            <w:tcW w:w="224" w:type="pct"/>
          </w:tcPr>
          <w:p w:rsidR="00D44A07" w:rsidRPr="007138D5" w:rsidRDefault="00D44A07" w:rsidP="00026445"/>
        </w:tc>
        <w:tc>
          <w:tcPr>
            <w:tcW w:w="4028" w:type="pct"/>
          </w:tcPr>
          <w:p w:rsidR="00D44A07" w:rsidRPr="007138D5" w:rsidRDefault="00D44A07" w:rsidP="00026445">
            <w:r w:rsidRPr="007138D5">
              <w:t>-перезагрузка, инициализация, устранение ошибок FIRMWARE</w:t>
            </w:r>
          </w:p>
        </w:tc>
        <w:tc>
          <w:tcPr>
            <w:tcW w:w="747" w:type="pct"/>
            <w:shd w:val="clear" w:color="auto" w:fill="auto"/>
          </w:tcPr>
          <w:p w:rsidR="00D44A07" w:rsidRPr="007138D5" w:rsidRDefault="00D44A07" w:rsidP="00026445"/>
        </w:tc>
      </w:tr>
    </w:tbl>
    <w:p w:rsidR="00D44A07" w:rsidRPr="007138D5" w:rsidRDefault="00D44A07" w:rsidP="00D44A07">
      <w:pPr>
        <w:tabs>
          <w:tab w:val="left" w:pos="993"/>
        </w:tabs>
        <w:ind w:firstLine="709"/>
        <w:jc w:val="both"/>
      </w:pPr>
      <w:r w:rsidRPr="007138D5">
        <w:t xml:space="preserve">3. Работы (услуги) выполнены </w:t>
      </w:r>
      <w:r w:rsidRPr="007138D5">
        <w:rPr>
          <w:b/>
          <w:u w:val="single"/>
        </w:rPr>
        <w:t>в полном/не в полном</w:t>
      </w:r>
      <w:r w:rsidRPr="007138D5">
        <w:t xml:space="preserve"> объеме (</w:t>
      </w:r>
      <w:r w:rsidRPr="007138D5">
        <w:rPr>
          <w:i/>
          <w:sz w:val="18"/>
          <w:szCs w:val="18"/>
        </w:rPr>
        <w:t>нужное обвести</w:t>
      </w:r>
      <w:r w:rsidRPr="007138D5">
        <w:t>). Проведены испытания в соответствии с обязательными требованиями государственных стандартов и действующей технической документации.</w:t>
      </w:r>
    </w:p>
    <w:p w:rsidR="00D44A07" w:rsidRPr="007138D5" w:rsidRDefault="00D44A07" w:rsidP="00D44A07">
      <w:pPr>
        <w:ind w:firstLine="709"/>
        <w:jc w:val="both"/>
      </w:pPr>
      <w:r w:rsidRPr="007138D5">
        <w:t>4. Перечень установленных узлов (модулей) и использованных расходных материалов: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5"/>
        <w:gridCol w:w="5563"/>
        <w:gridCol w:w="1929"/>
        <w:gridCol w:w="1408"/>
      </w:tblGrid>
      <w:tr w:rsidR="00D44A07" w:rsidRPr="007138D5" w:rsidTr="00026445">
        <w:trPr>
          <w:cantSplit/>
          <w:trHeight w:val="420"/>
        </w:trPr>
        <w:tc>
          <w:tcPr>
            <w:tcW w:w="209" w:type="pct"/>
            <w:vAlign w:val="center"/>
          </w:tcPr>
          <w:p w:rsidR="00D44A07" w:rsidRPr="007138D5" w:rsidRDefault="00D44A07" w:rsidP="00026445">
            <w:r w:rsidRPr="007138D5">
              <w:t>№</w:t>
            </w:r>
          </w:p>
        </w:tc>
        <w:tc>
          <w:tcPr>
            <w:tcW w:w="2986" w:type="pct"/>
            <w:vAlign w:val="center"/>
          </w:tcPr>
          <w:p w:rsidR="00D44A07" w:rsidRPr="007138D5" w:rsidRDefault="00D44A07" w:rsidP="00026445">
            <w:r w:rsidRPr="007138D5">
              <w:t>Наименование</w:t>
            </w:r>
          </w:p>
        </w:tc>
        <w:tc>
          <w:tcPr>
            <w:tcW w:w="1042" w:type="pct"/>
            <w:tcMar>
              <w:left w:w="60" w:type="dxa"/>
              <w:right w:w="60" w:type="dxa"/>
            </w:tcMar>
            <w:vAlign w:val="center"/>
          </w:tcPr>
          <w:p w:rsidR="00D44A07" w:rsidRPr="007138D5" w:rsidRDefault="00D44A07" w:rsidP="00026445">
            <w:r w:rsidRPr="007138D5">
              <w:t>Номенклатурный №</w:t>
            </w:r>
          </w:p>
        </w:tc>
        <w:tc>
          <w:tcPr>
            <w:tcW w:w="764" w:type="pct"/>
            <w:vAlign w:val="center"/>
          </w:tcPr>
          <w:p w:rsidR="00D44A07" w:rsidRPr="007138D5" w:rsidRDefault="00D44A07" w:rsidP="00026445">
            <w:r w:rsidRPr="007138D5">
              <w:t>Кол-во,  шт.</w:t>
            </w:r>
          </w:p>
        </w:tc>
      </w:tr>
      <w:tr w:rsidR="00D44A07" w:rsidRPr="007138D5" w:rsidTr="00026445">
        <w:trPr>
          <w:cantSplit/>
          <w:trHeight w:val="257"/>
        </w:trPr>
        <w:tc>
          <w:tcPr>
            <w:tcW w:w="209" w:type="pct"/>
          </w:tcPr>
          <w:p w:rsidR="00D44A07" w:rsidRPr="007138D5" w:rsidRDefault="00D44A07" w:rsidP="00026445"/>
        </w:tc>
        <w:tc>
          <w:tcPr>
            <w:tcW w:w="2986" w:type="pct"/>
          </w:tcPr>
          <w:p w:rsidR="00D44A07" w:rsidRPr="007138D5" w:rsidRDefault="00D44A07" w:rsidP="00026445"/>
        </w:tc>
        <w:tc>
          <w:tcPr>
            <w:tcW w:w="1042" w:type="pct"/>
            <w:tcMar>
              <w:left w:w="60" w:type="dxa"/>
              <w:right w:w="60" w:type="dxa"/>
            </w:tcMar>
          </w:tcPr>
          <w:p w:rsidR="00D44A07" w:rsidRPr="007138D5" w:rsidRDefault="00D44A07" w:rsidP="00026445"/>
        </w:tc>
        <w:tc>
          <w:tcPr>
            <w:tcW w:w="764" w:type="pct"/>
          </w:tcPr>
          <w:p w:rsidR="00D44A07" w:rsidRPr="007138D5" w:rsidRDefault="00D44A07" w:rsidP="00026445"/>
        </w:tc>
      </w:tr>
      <w:tr w:rsidR="00D44A07" w:rsidRPr="007138D5" w:rsidTr="00026445">
        <w:trPr>
          <w:cantSplit/>
          <w:trHeight w:val="257"/>
        </w:trPr>
        <w:tc>
          <w:tcPr>
            <w:tcW w:w="209" w:type="pct"/>
          </w:tcPr>
          <w:p w:rsidR="00D44A07" w:rsidRPr="007138D5" w:rsidRDefault="00D44A07" w:rsidP="00026445"/>
        </w:tc>
        <w:tc>
          <w:tcPr>
            <w:tcW w:w="2986" w:type="pct"/>
          </w:tcPr>
          <w:p w:rsidR="00D44A07" w:rsidRPr="007138D5" w:rsidRDefault="00D44A07" w:rsidP="00026445"/>
        </w:tc>
        <w:tc>
          <w:tcPr>
            <w:tcW w:w="1042" w:type="pct"/>
            <w:tcMar>
              <w:left w:w="60" w:type="dxa"/>
              <w:right w:w="60" w:type="dxa"/>
            </w:tcMar>
          </w:tcPr>
          <w:p w:rsidR="00D44A07" w:rsidRPr="007138D5" w:rsidRDefault="00D44A07" w:rsidP="00026445"/>
        </w:tc>
        <w:tc>
          <w:tcPr>
            <w:tcW w:w="764" w:type="pct"/>
          </w:tcPr>
          <w:p w:rsidR="00D44A07" w:rsidRPr="007138D5" w:rsidRDefault="00D44A07" w:rsidP="00026445"/>
        </w:tc>
      </w:tr>
      <w:tr w:rsidR="00D44A07" w:rsidRPr="007138D5" w:rsidTr="00026445">
        <w:trPr>
          <w:cantSplit/>
          <w:trHeight w:val="257"/>
        </w:trPr>
        <w:tc>
          <w:tcPr>
            <w:tcW w:w="209" w:type="pct"/>
          </w:tcPr>
          <w:p w:rsidR="00D44A07" w:rsidRPr="007138D5" w:rsidRDefault="00D44A07" w:rsidP="00026445"/>
        </w:tc>
        <w:tc>
          <w:tcPr>
            <w:tcW w:w="2986" w:type="pct"/>
          </w:tcPr>
          <w:p w:rsidR="00D44A07" w:rsidRPr="007138D5" w:rsidRDefault="00D44A07" w:rsidP="00026445"/>
        </w:tc>
        <w:tc>
          <w:tcPr>
            <w:tcW w:w="1042" w:type="pct"/>
            <w:tcMar>
              <w:left w:w="60" w:type="dxa"/>
              <w:right w:w="60" w:type="dxa"/>
            </w:tcMar>
          </w:tcPr>
          <w:p w:rsidR="00D44A07" w:rsidRPr="007138D5" w:rsidRDefault="00D44A07" w:rsidP="00026445"/>
        </w:tc>
        <w:tc>
          <w:tcPr>
            <w:tcW w:w="764" w:type="pct"/>
          </w:tcPr>
          <w:p w:rsidR="00D44A07" w:rsidRPr="007138D5" w:rsidRDefault="00D44A07" w:rsidP="00026445"/>
        </w:tc>
      </w:tr>
    </w:tbl>
    <w:p w:rsidR="00D44A07" w:rsidRPr="007138D5" w:rsidRDefault="00D44A07" w:rsidP="00D44A07">
      <w:pPr>
        <w:ind w:firstLine="708"/>
      </w:pPr>
      <w:r w:rsidRPr="007138D5">
        <w:t>5. Дополнительная информация: __________________________________________________________________________________</w:t>
      </w:r>
    </w:p>
    <w:p w:rsidR="00D44A07" w:rsidRPr="007138D5" w:rsidRDefault="00D44A07" w:rsidP="00D44A07">
      <w:pPr>
        <w:ind w:firstLine="708"/>
        <w:jc w:val="both"/>
      </w:pPr>
      <w:r w:rsidRPr="007138D5">
        <w:t>6. Наличие вирусов или вредоносных программ, выявленных программой ОАО «АСБ Беларусбанк»</w:t>
      </w:r>
    </w:p>
    <w:p w:rsidR="00D44A07" w:rsidRPr="007138D5" w:rsidRDefault="00D44A07" w:rsidP="00D44A07">
      <w:r w:rsidRPr="007138D5">
        <w:t xml:space="preserve"> До начала </w:t>
      </w:r>
      <w:proofErr w:type="gramStart"/>
      <w:r w:rsidRPr="007138D5">
        <w:t xml:space="preserve">работ:   </w:t>
      </w:r>
      <w:proofErr w:type="gramEnd"/>
      <w:r w:rsidRPr="007138D5">
        <w:t xml:space="preserve"> </w:t>
      </w:r>
      <w:r w:rsidRPr="007138D5">
        <w:tab/>
      </w:r>
      <w:r w:rsidRPr="007138D5">
        <w:tab/>
        <w:t>Да       Нет</w:t>
      </w:r>
    </w:p>
    <w:p w:rsidR="00D44A07" w:rsidRPr="007138D5" w:rsidRDefault="00D44A07" w:rsidP="00D44A07">
      <w:pPr>
        <w:ind w:firstLine="708"/>
        <w:rPr>
          <w:vertAlign w:val="superscript"/>
        </w:rPr>
      </w:pPr>
      <w:r w:rsidRPr="007138D5">
        <w:rPr>
          <w:vertAlign w:val="superscript"/>
        </w:rPr>
        <w:tab/>
      </w:r>
      <w:r w:rsidRPr="007138D5">
        <w:rPr>
          <w:vertAlign w:val="superscript"/>
        </w:rPr>
        <w:tab/>
      </w:r>
      <w:r w:rsidRPr="007138D5">
        <w:rPr>
          <w:vertAlign w:val="superscript"/>
        </w:rPr>
        <w:tab/>
        <w:t>(нужное обвести)</w:t>
      </w:r>
    </w:p>
    <w:p w:rsidR="00D44A07" w:rsidRPr="007138D5" w:rsidRDefault="00D44A07" w:rsidP="00D44A07">
      <w:r w:rsidRPr="007138D5">
        <w:t>После выполнения работ:</w:t>
      </w:r>
      <w:r w:rsidRPr="007138D5">
        <w:tab/>
        <w:t>Да       Нет</w:t>
      </w:r>
    </w:p>
    <w:p w:rsidR="00D44A07" w:rsidRPr="007138D5" w:rsidRDefault="00D44A07" w:rsidP="00D44A07">
      <w:pPr>
        <w:ind w:firstLine="708"/>
        <w:rPr>
          <w:vertAlign w:val="superscript"/>
        </w:rPr>
      </w:pPr>
      <w:r w:rsidRPr="007138D5">
        <w:rPr>
          <w:vertAlign w:val="superscript"/>
        </w:rPr>
        <w:tab/>
      </w:r>
      <w:r w:rsidRPr="007138D5">
        <w:rPr>
          <w:vertAlign w:val="superscript"/>
        </w:rPr>
        <w:tab/>
      </w:r>
      <w:r w:rsidRPr="007138D5">
        <w:rPr>
          <w:vertAlign w:val="superscript"/>
        </w:rPr>
        <w:tab/>
        <w:t>(нужное обвести)</w:t>
      </w:r>
    </w:p>
    <w:p w:rsidR="00D44A07" w:rsidRPr="007138D5" w:rsidRDefault="00D44A07" w:rsidP="00D44A07">
      <w:r w:rsidRPr="007138D5">
        <w:t>Описание выявленного вредоносного кода: _____________________________________________</w:t>
      </w:r>
    </w:p>
    <w:p w:rsidR="00D44A07" w:rsidRPr="007138D5" w:rsidRDefault="00D44A07" w:rsidP="00D44A07"/>
    <w:tbl>
      <w:tblPr>
        <w:tblpPr w:leftFromText="180" w:rightFromText="180" w:vertAnchor="text" w:horzAnchor="page" w:tblpX="7801" w:tblpY="6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6"/>
        <w:gridCol w:w="696"/>
      </w:tblGrid>
      <w:tr w:rsidR="00D44A07" w:rsidRPr="007138D5" w:rsidTr="00026445">
        <w:trPr>
          <w:trHeight w:val="416"/>
        </w:trPr>
        <w:tc>
          <w:tcPr>
            <w:tcW w:w="536" w:type="dxa"/>
            <w:shd w:val="clear" w:color="auto" w:fill="auto"/>
            <w:vAlign w:val="bottom"/>
          </w:tcPr>
          <w:p w:rsidR="00D44A07" w:rsidRPr="007138D5" w:rsidRDefault="00D44A07" w:rsidP="00026445">
            <w:pPr>
              <w:suppressAutoHyphens/>
              <w:jc w:val="center"/>
              <w:rPr>
                <w:i/>
              </w:rPr>
            </w:pPr>
            <w:r w:rsidRPr="007138D5">
              <w:rPr>
                <w:i/>
              </w:rPr>
              <w:t>____</w:t>
            </w:r>
          </w:p>
          <w:p w:rsidR="00D44A07" w:rsidRPr="007138D5" w:rsidRDefault="00D44A07" w:rsidP="00026445">
            <w:pPr>
              <w:suppressAutoHyphens/>
              <w:jc w:val="center"/>
              <w:rPr>
                <w:i/>
              </w:rPr>
            </w:pPr>
            <w:r w:rsidRPr="007138D5">
              <w:rPr>
                <w:i/>
              </w:rPr>
              <w:t>да</w:t>
            </w:r>
          </w:p>
        </w:tc>
        <w:tc>
          <w:tcPr>
            <w:tcW w:w="536" w:type="dxa"/>
            <w:shd w:val="clear" w:color="auto" w:fill="auto"/>
            <w:vAlign w:val="bottom"/>
          </w:tcPr>
          <w:p w:rsidR="00D44A07" w:rsidRPr="007138D5" w:rsidRDefault="00D44A07" w:rsidP="00026445">
            <w:pPr>
              <w:suppressAutoHyphens/>
              <w:jc w:val="center"/>
              <w:rPr>
                <w:i/>
              </w:rPr>
            </w:pPr>
            <w:r w:rsidRPr="007138D5">
              <w:rPr>
                <w:i/>
              </w:rPr>
              <w:t>____</w:t>
            </w:r>
          </w:p>
          <w:p w:rsidR="00D44A07" w:rsidRPr="007138D5" w:rsidRDefault="00D44A07" w:rsidP="00026445">
            <w:pPr>
              <w:suppressAutoHyphens/>
              <w:jc w:val="center"/>
              <w:rPr>
                <w:i/>
              </w:rPr>
            </w:pPr>
            <w:r w:rsidRPr="007138D5">
              <w:rPr>
                <w:i/>
              </w:rPr>
              <w:t>нет</w:t>
            </w:r>
          </w:p>
        </w:tc>
      </w:tr>
    </w:tbl>
    <w:p w:rsidR="00D44A07" w:rsidRPr="007138D5" w:rsidRDefault="00D44A07" w:rsidP="00D44A07">
      <w:pPr>
        <w:suppressAutoHyphens/>
        <w:jc w:val="both"/>
      </w:pPr>
      <w:r w:rsidRPr="007138D5">
        <w:t xml:space="preserve">7. Актуальные исправления и обновления прикладного     </w:t>
      </w:r>
    </w:p>
    <w:p w:rsidR="00D44A07" w:rsidRPr="007138D5" w:rsidRDefault="00D44A07" w:rsidP="00D44A07">
      <w:r w:rsidRPr="007138D5">
        <w:t xml:space="preserve"> и системного программного обеспечения установлены  </w:t>
      </w:r>
    </w:p>
    <w:p w:rsidR="00D44A07" w:rsidRPr="007138D5" w:rsidRDefault="00D44A07" w:rsidP="00D44A07"/>
    <w:p w:rsidR="00D44A07" w:rsidRPr="007138D5" w:rsidRDefault="00D44A07" w:rsidP="00D44A07">
      <w:r w:rsidRPr="007138D5">
        <w:t>ДАТА И ВРЕМЯ ВОССТАНОВЛЕНИЯ РАБОТОСПОСОБНОСТИ:</w:t>
      </w:r>
    </w:p>
    <w:p w:rsidR="00D44A07" w:rsidRPr="007138D5" w:rsidRDefault="00D44A07" w:rsidP="00D44A07">
      <w:pPr>
        <w:jc w:val="both"/>
      </w:pPr>
      <w:r w:rsidRPr="007138D5">
        <w:t>«____</w:t>
      </w:r>
      <w:proofErr w:type="gramStart"/>
      <w:r w:rsidRPr="007138D5">
        <w:t>_»_</w:t>
      </w:r>
      <w:proofErr w:type="gramEnd"/>
      <w:r w:rsidRPr="007138D5">
        <w:t>___________202__г.   «____» часов «___</w:t>
      </w:r>
      <w:proofErr w:type="gramStart"/>
      <w:r w:rsidRPr="007138D5">
        <w:t>_»  минут</w:t>
      </w:r>
      <w:proofErr w:type="gramEnd"/>
      <w:r w:rsidRPr="007138D5">
        <w:t>. Претензии ОАО «АСБ Беларусбанк» к соблюдению регламентных сроков (нет/если есть – указать): ______________</w:t>
      </w:r>
      <w:proofErr w:type="gramStart"/>
      <w:r w:rsidRPr="007138D5">
        <w:t>_ .</w:t>
      </w:r>
      <w:proofErr w:type="gramEnd"/>
    </w:p>
    <w:p w:rsidR="00D44A07" w:rsidRPr="007138D5" w:rsidRDefault="00D44A07" w:rsidP="00D44A07">
      <w:r w:rsidRPr="007138D5">
        <w:t>После выполнения работ (оказания услуг) программно-техническая конфигурация электронного кассира соответствует Требованиям ОАО «АСБ Беларусбанк» к программно-техническому комплексу электронных кассиров.</w:t>
      </w:r>
    </w:p>
    <w:p w:rsidR="00D44A07" w:rsidRPr="007138D5" w:rsidRDefault="00D44A07" w:rsidP="00D44A07"/>
    <w:p w:rsidR="00D44A07" w:rsidRPr="007138D5" w:rsidRDefault="00D44A07" w:rsidP="00D44A07">
      <w:r w:rsidRPr="007138D5">
        <w:t>От ОАО «АСБ Беларусбанк»:</w:t>
      </w:r>
    </w:p>
    <w:p w:rsidR="00D44A07" w:rsidRPr="007138D5" w:rsidRDefault="00D44A07" w:rsidP="00D44A07">
      <w:r w:rsidRPr="007138D5">
        <w:t>________________________</w:t>
      </w:r>
      <w:r w:rsidRPr="007138D5">
        <w:tab/>
        <w:t>_________________________</w:t>
      </w:r>
      <w:r w:rsidRPr="007138D5">
        <w:tab/>
        <w:t xml:space="preserve"> _______________</w:t>
      </w:r>
    </w:p>
    <w:p w:rsidR="00D44A07" w:rsidRPr="007138D5" w:rsidRDefault="00D44A07" w:rsidP="00D44A07">
      <w:pPr>
        <w:ind w:firstLine="708"/>
        <w:rPr>
          <w:i/>
          <w:sz w:val="18"/>
          <w:szCs w:val="18"/>
        </w:rPr>
      </w:pPr>
      <w:r w:rsidRPr="007138D5">
        <w:rPr>
          <w:i/>
          <w:sz w:val="18"/>
          <w:szCs w:val="18"/>
        </w:rPr>
        <w:t xml:space="preserve">(Должность) </w:t>
      </w:r>
      <w:r w:rsidRPr="007138D5">
        <w:rPr>
          <w:i/>
          <w:sz w:val="18"/>
          <w:szCs w:val="18"/>
        </w:rPr>
        <w:tab/>
      </w:r>
      <w:r w:rsidRPr="007138D5">
        <w:rPr>
          <w:i/>
          <w:sz w:val="18"/>
          <w:szCs w:val="18"/>
        </w:rPr>
        <w:tab/>
      </w:r>
      <w:r w:rsidRPr="007138D5">
        <w:rPr>
          <w:i/>
          <w:sz w:val="18"/>
          <w:szCs w:val="18"/>
        </w:rPr>
        <w:tab/>
      </w:r>
      <w:r w:rsidRPr="007138D5">
        <w:rPr>
          <w:i/>
          <w:sz w:val="18"/>
          <w:szCs w:val="18"/>
        </w:rPr>
        <w:tab/>
        <w:t xml:space="preserve">(Подпись, дата) </w:t>
      </w:r>
      <w:r w:rsidRPr="007138D5">
        <w:rPr>
          <w:i/>
          <w:sz w:val="18"/>
          <w:szCs w:val="18"/>
        </w:rPr>
        <w:tab/>
      </w:r>
      <w:r w:rsidRPr="007138D5">
        <w:rPr>
          <w:i/>
          <w:sz w:val="18"/>
          <w:szCs w:val="18"/>
        </w:rPr>
        <w:tab/>
      </w:r>
      <w:r w:rsidRPr="007138D5">
        <w:rPr>
          <w:i/>
          <w:sz w:val="18"/>
          <w:szCs w:val="18"/>
        </w:rPr>
        <w:tab/>
      </w:r>
      <w:r w:rsidRPr="007138D5">
        <w:rPr>
          <w:i/>
          <w:sz w:val="18"/>
          <w:szCs w:val="18"/>
        </w:rPr>
        <w:tab/>
        <w:t>(Ф.И.О.)</w:t>
      </w:r>
    </w:p>
    <w:p w:rsidR="00D44A07" w:rsidRPr="007138D5" w:rsidRDefault="00D44A07" w:rsidP="00D44A07"/>
    <w:p w:rsidR="00D44A07" w:rsidRPr="007138D5" w:rsidRDefault="00D44A07" w:rsidP="00D44A07">
      <w:r w:rsidRPr="007138D5">
        <w:t>От Поставщика:</w:t>
      </w:r>
    </w:p>
    <w:p w:rsidR="00D44A07" w:rsidRPr="007138D5" w:rsidRDefault="00D44A07" w:rsidP="00D44A07">
      <w:r w:rsidRPr="007138D5">
        <w:lastRenderedPageBreak/>
        <w:t>________________________</w:t>
      </w:r>
      <w:r w:rsidRPr="007138D5">
        <w:tab/>
        <w:t>_________________________</w:t>
      </w:r>
      <w:r w:rsidRPr="007138D5">
        <w:tab/>
        <w:t xml:space="preserve"> _______________</w:t>
      </w:r>
    </w:p>
    <w:p w:rsidR="00D44A07" w:rsidRPr="007138D5" w:rsidRDefault="00D44A07" w:rsidP="00D44A07">
      <w:pPr>
        <w:ind w:firstLine="708"/>
        <w:rPr>
          <w:i/>
          <w:sz w:val="18"/>
          <w:szCs w:val="18"/>
        </w:rPr>
      </w:pPr>
      <w:r w:rsidRPr="007138D5">
        <w:rPr>
          <w:i/>
          <w:sz w:val="18"/>
          <w:szCs w:val="18"/>
        </w:rPr>
        <w:t xml:space="preserve">(Должность) </w:t>
      </w:r>
      <w:r w:rsidRPr="007138D5">
        <w:rPr>
          <w:i/>
          <w:sz w:val="18"/>
          <w:szCs w:val="18"/>
        </w:rPr>
        <w:tab/>
      </w:r>
      <w:r w:rsidRPr="007138D5">
        <w:rPr>
          <w:i/>
          <w:sz w:val="18"/>
          <w:szCs w:val="18"/>
        </w:rPr>
        <w:tab/>
      </w:r>
      <w:r w:rsidRPr="007138D5">
        <w:rPr>
          <w:i/>
          <w:sz w:val="18"/>
          <w:szCs w:val="18"/>
        </w:rPr>
        <w:tab/>
      </w:r>
      <w:r w:rsidRPr="007138D5">
        <w:rPr>
          <w:i/>
          <w:sz w:val="18"/>
          <w:szCs w:val="18"/>
        </w:rPr>
        <w:tab/>
        <w:t xml:space="preserve">(Подпись, дата) </w:t>
      </w:r>
      <w:r w:rsidRPr="007138D5">
        <w:rPr>
          <w:i/>
          <w:sz w:val="18"/>
          <w:szCs w:val="18"/>
        </w:rPr>
        <w:tab/>
      </w:r>
      <w:r w:rsidRPr="007138D5">
        <w:rPr>
          <w:i/>
          <w:sz w:val="18"/>
          <w:szCs w:val="18"/>
        </w:rPr>
        <w:tab/>
      </w:r>
      <w:r w:rsidRPr="007138D5">
        <w:rPr>
          <w:i/>
          <w:sz w:val="18"/>
          <w:szCs w:val="18"/>
        </w:rPr>
        <w:tab/>
      </w:r>
      <w:r w:rsidRPr="007138D5">
        <w:rPr>
          <w:i/>
          <w:sz w:val="18"/>
          <w:szCs w:val="18"/>
        </w:rPr>
        <w:tab/>
        <w:t>(Ф.И.О.)</w:t>
      </w:r>
    </w:p>
    <w:p w:rsidR="00D44A07" w:rsidRPr="007138D5" w:rsidRDefault="00D44A07" w:rsidP="00D44A07"/>
    <w:p w:rsidR="00D44A07" w:rsidRPr="007138D5" w:rsidRDefault="00D44A07" w:rsidP="00D44A07"/>
    <w:tbl>
      <w:tblPr>
        <w:tblW w:w="10106" w:type="dxa"/>
        <w:jc w:val="center"/>
        <w:tblLayout w:type="fixed"/>
        <w:tblLook w:val="0000" w:firstRow="0" w:lastRow="0" w:firstColumn="0" w:lastColumn="0" w:noHBand="0" w:noVBand="0"/>
      </w:tblPr>
      <w:tblGrid>
        <w:gridCol w:w="5053"/>
        <w:gridCol w:w="5053"/>
      </w:tblGrid>
      <w:tr w:rsidR="00D44A07" w:rsidRPr="007138D5" w:rsidTr="00026445">
        <w:trPr>
          <w:cantSplit/>
          <w:jc w:val="center"/>
        </w:trPr>
        <w:tc>
          <w:tcPr>
            <w:tcW w:w="5053" w:type="dxa"/>
            <w:tcBorders>
              <w:top w:val="nil"/>
              <w:left w:val="nil"/>
              <w:bottom w:val="nil"/>
              <w:right w:val="nil"/>
            </w:tcBorders>
          </w:tcPr>
          <w:p w:rsidR="00D44A07" w:rsidRPr="007138D5" w:rsidRDefault="00D44A07" w:rsidP="00026445">
            <w:pPr>
              <w:suppressAutoHyphens/>
              <w:ind w:left="120"/>
              <w:jc w:val="both"/>
            </w:pPr>
            <w:r w:rsidRPr="007138D5">
              <w:t>ПОСТАВЩИК:</w:t>
            </w:r>
          </w:p>
        </w:tc>
        <w:tc>
          <w:tcPr>
            <w:tcW w:w="5053" w:type="dxa"/>
            <w:tcBorders>
              <w:top w:val="nil"/>
              <w:left w:val="nil"/>
              <w:bottom w:val="nil"/>
              <w:right w:val="nil"/>
            </w:tcBorders>
          </w:tcPr>
          <w:p w:rsidR="00D44A07" w:rsidRPr="007138D5" w:rsidRDefault="00D44A07" w:rsidP="00026445">
            <w:pPr>
              <w:suppressAutoHyphens/>
              <w:ind w:left="120"/>
              <w:jc w:val="both"/>
            </w:pPr>
            <w:r w:rsidRPr="007138D5">
              <w:t>ПОКУПАТЕЛЬ:</w:t>
            </w:r>
          </w:p>
        </w:tc>
      </w:tr>
      <w:tr w:rsidR="00D44A07" w:rsidRPr="007138D5" w:rsidTr="00026445">
        <w:trPr>
          <w:cantSplit/>
          <w:jc w:val="center"/>
        </w:trPr>
        <w:tc>
          <w:tcPr>
            <w:tcW w:w="5053" w:type="dxa"/>
            <w:tcBorders>
              <w:top w:val="nil"/>
              <w:left w:val="nil"/>
              <w:bottom w:val="nil"/>
              <w:right w:val="nil"/>
            </w:tcBorders>
          </w:tcPr>
          <w:p w:rsidR="00D44A07" w:rsidRPr="007138D5" w:rsidRDefault="00D44A07" w:rsidP="00026445">
            <w:pPr>
              <w:suppressAutoHyphens/>
              <w:ind w:left="120"/>
              <w:jc w:val="both"/>
            </w:pPr>
            <w:r w:rsidRPr="007138D5">
              <w:t xml:space="preserve"> </w:t>
            </w:r>
          </w:p>
          <w:p w:rsidR="00D44A07" w:rsidRPr="007138D5" w:rsidRDefault="00D44A07" w:rsidP="00026445">
            <w:pPr>
              <w:suppressAutoHyphens/>
              <w:ind w:left="120"/>
              <w:jc w:val="both"/>
            </w:pPr>
          </w:p>
          <w:p w:rsidR="00D44A07" w:rsidRPr="007138D5" w:rsidRDefault="00D44A07" w:rsidP="00026445">
            <w:pPr>
              <w:suppressAutoHyphens/>
              <w:ind w:left="120"/>
              <w:jc w:val="both"/>
            </w:pPr>
            <w:r w:rsidRPr="007138D5">
              <w:t xml:space="preserve">__________________ </w:t>
            </w:r>
          </w:p>
          <w:p w:rsidR="00D44A07" w:rsidRPr="007138D5" w:rsidRDefault="00D44A07" w:rsidP="00026445">
            <w:pPr>
              <w:ind w:left="120"/>
              <w:rPr>
                <w:lang w:val="uz-Cyrl-UZ"/>
              </w:rPr>
            </w:pPr>
            <w:r w:rsidRPr="007138D5">
              <w:t xml:space="preserve"> «___» _____________ 2026 г.</w:t>
            </w:r>
          </w:p>
        </w:tc>
        <w:tc>
          <w:tcPr>
            <w:tcW w:w="5053" w:type="dxa"/>
            <w:tcBorders>
              <w:top w:val="nil"/>
              <w:left w:val="nil"/>
              <w:bottom w:val="nil"/>
              <w:right w:val="nil"/>
            </w:tcBorders>
          </w:tcPr>
          <w:p w:rsidR="00D44A07" w:rsidRPr="007138D5" w:rsidRDefault="00D44A07" w:rsidP="00026445">
            <w:pPr>
              <w:suppressAutoHyphens/>
              <w:ind w:left="120"/>
              <w:jc w:val="both"/>
            </w:pPr>
          </w:p>
          <w:p w:rsidR="00D44A07" w:rsidRPr="007138D5" w:rsidRDefault="00D44A07" w:rsidP="00026445">
            <w:pPr>
              <w:suppressAutoHyphens/>
              <w:ind w:left="120"/>
              <w:jc w:val="both"/>
            </w:pPr>
          </w:p>
          <w:p w:rsidR="00D44A07" w:rsidRPr="007138D5" w:rsidRDefault="00D44A07" w:rsidP="00026445">
            <w:pPr>
              <w:suppressAutoHyphens/>
              <w:ind w:left="120"/>
              <w:jc w:val="both"/>
            </w:pPr>
            <w:r w:rsidRPr="007138D5">
              <w:t xml:space="preserve">__________________ </w:t>
            </w:r>
          </w:p>
          <w:p w:rsidR="00D44A07" w:rsidRPr="007138D5" w:rsidRDefault="00D44A07" w:rsidP="00026445">
            <w:pPr>
              <w:ind w:left="120"/>
              <w:rPr>
                <w:lang w:val="uz-Cyrl-UZ"/>
              </w:rPr>
            </w:pPr>
            <w:r w:rsidRPr="007138D5">
              <w:t>«___» _____________ 2026 г.</w:t>
            </w:r>
          </w:p>
        </w:tc>
      </w:tr>
      <w:tr w:rsidR="00D44A07" w:rsidRPr="007138D5" w:rsidTr="00026445">
        <w:trPr>
          <w:cantSplit/>
          <w:jc w:val="center"/>
        </w:trPr>
        <w:tc>
          <w:tcPr>
            <w:tcW w:w="5053" w:type="dxa"/>
            <w:tcBorders>
              <w:top w:val="nil"/>
              <w:left w:val="nil"/>
              <w:bottom w:val="nil"/>
              <w:right w:val="nil"/>
            </w:tcBorders>
          </w:tcPr>
          <w:p w:rsidR="00D44A07" w:rsidRPr="007138D5" w:rsidRDefault="00D44A07" w:rsidP="00026445">
            <w:pPr>
              <w:suppressAutoHyphens/>
              <w:ind w:left="262" w:hanging="142"/>
              <w:jc w:val="both"/>
            </w:pPr>
            <w:r w:rsidRPr="007138D5">
              <w:t>М.П. (при наличии печати)</w:t>
            </w:r>
          </w:p>
        </w:tc>
        <w:tc>
          <w:tcPr>
            <w:tcW w:w="5053" w:type="dxa"/>
            <w:tcBorders>
              <w:top w:val="nil"/>
              <w:left w:val="nil"/>
              <w:bottom w:val="nil"/>
              <w:right w:val="nil"/>
            </w:tcBorders>
          </w:tcPr>
          <w:p w:rsidR="00D44A07" w:rsidRDefault="00D44A07" w:rsidP="00026445">
            <w:pPr>
              <w:suppressAutoHyphens/>
              <w:jc w:val="both"/>
            </w:pPr>
          </w:p>
          <w:p w:rsidR="00D44A07" w:rsidRDefault="00D44A07" w:rsidP="00026445">
            <w:pPr>
              <w:suppressAutoHyphens/>
              <w:jc w:val="both"/>
            </w:pPr>
          </w:p>
          <w:p w:rsidR="00D44A07" w:rsidRDefault="00D44A07" w:rsidP="00026445">
            <w:pPr>
              <w:suppressAutoHyphens/>
              <w:jc w:val="both"/>
            </w:pPr>
          </w:p>
          <w:p w:rsidR="00D44A07" w:rsidRPr="007138D5" w:rsidRDefault="00D44A07" w:rsidP="00026445">
            <w:pPr>
              <w:suppressAutoHyphens/>
              <w:jc w:val="both"/>
            </w:pPr>
          </w:p>
        </w:tc>
      </w:tr>
    </w:tbl>
    <w:p w:rsidR="00D44A07" w:rsidRDefault="00D44A07" w:rsidP="00D44A07">
      <w:pPr>
        <w:keepNext/>
        <w:ind w:left="7080" w:right="140"/>
        <w:jc w:val="right"/>
        <w:outlineLvl w:val="0"/>
        <w:rPr>
          <w:b/>
          <w:bCs/>
          <w:lang w:eastAsia="en-US"/>
        </w:rPr>
      </w:pPr>
    </w:p>
    <w:p w:rsidR="00D44A07" w:rsidRDefault="00D44A07" w:rsidP="00D44A07">
      <w:pPr>
        <w:keepNext/>
        <w:ind w:left="7080" w:right="140"/>
        <w:jc w:val="right"/>
        <w:outlineLvl w:val="0"/>
        <w:rPr>
          <w:b/>
          <w:bCs/>
          <w:lang w:eastAsia="en-US"/>
        </w:rPr>
      </w:pPr>
    </w:p>
    <w:p w:rsidR="00D44A07" w:rsidRPr="007138D5" w:rsidRDefault="00D44A07" w:rsidP="00D44A07">
      <w:pPr>
        <w:keepNext/>
        <w:ind w:left="7080" w:right="-1"/>
        <w:jc w:val="right"/>
        <w:outlineLvl w:val="0"/>
        <w:rPr>
          <w:b/>
          <w:bCs/>
          <w:lang w:eastAsia="en-US"/>
        </w:rPr>
      </w:pPr>
      <w:r w:rsidRPr="007138D5">
        <w:rPr>
          <w:b/>
          <w:bCs/>
          <w:lang w:eastAsia="en-US"/>
        </w:rPr>
        <w:t>Приложение 10</w:t>
      </w:r>
    </w:p>
    <w:p w:rsidR="00D44A07" w:rsidRPr="007138D5" w:rsidRDefault="00D44A07" w:rsidP="00D44A07">
      <w:pPr>
        <w:ind w:left="6372"/>
        <w:jc w:val="right"/>
      </w:pPr>
      <w:r w:rsidRPr="007138D5">
        <w:t xml:space="preserve">к Договору поставки </w:t>
      </w:r>
    </w:p>
    <w:p w:rsidR="00D44A07" w:rsidRPr="007138D5" w:rsidRDefault="00D44A07" w:rsidP="00D44A07">
      <w:pPr>
        <w:ind w:left="6372"/>
        <w:jc w:val="right"/>
      </w:pPr>
      <w:r w:rsidRPr="007138D5">
        <w:t xml:space="preserve">            № ________</w:t>
      </w:r>
      <w:r w:rsidRPr="007138D5">
        <w:rPr>
          <w:bCs/>
          <w:lang w:eastAsia="en-US"/>
        </w:rPr>
        <w:t xml:space="preserve"> / ______</w:t>
      </w:r>
    </w:p>
    <w:p w:rsidR="00D44A07" w:rsidRPr="007138D5" w:rsidRDefault="00D44A07" w:rsidP="00D44A07">
      <w:pPr>
        <w:ind w:left="6372"/>
        <w:jc w:val="right"/>
      </w:pPr>
      <w:r w:rsidRPr="007138D5">
        <w:t xml:space="preserve"> от «___» ________ 2026 г.</w:t>
      </w:r>
    </w:p>
    <w:p w:rsidR="00D44A07" w:rsidRPr="007138D5" w:rsidRDefault="00D44A07" w:rsidP="00D44A07">
      <w:pPr>
        <w:jc w:val="center"/>
        <w:rPr>
          <w:sz w:val="28"/>
          <w:szCs w:val="28"/>
        </w:rPr>
      </w:pPr>
    </w:p>
    <w:p w:rsidR="00D44A07" w:rsidRPr="007138D5" w:rsidRDefault="00D44A07" w:rsidP="00D44A07">
      <w:pPr>
        <w:jc w:val="center"/>
        <w:rPr>
          <w:b/>
          <w:sz w:val="28"/>
          <w:szCs w:val="28"/>
        </w:rPr>
      </w:pPr>
      <w:r w:rsidRPr="007138D5">
        <w:rPr>
          <w:b/>
          <w:sz w:val="28"/>
          <w:szCs w:val="28"/>
        </w:rPr>
        <w:t>Порядок составления и подписания технических актов</w:t>
      </w:r>
    </w:p>
    <w:p w:rsidR="00D44A07" w:rsidRPr="007138D5" w:rsidRDefault="00D44A07" w:rsidP="00D44A07">
      <w:pPr>
        <w:jc w:val="center"/>
      </w:pPr>
    </w:p>
    <w:p w:rsidR="00D44A07" w:rsidRPr="007138D5" w:rsidRDefault="00D44A07" w:rsidP="00D44A07">
      <w:pPr>
        <w:spacing w:line="276" w:lineRule="auto"/>
        <w:jc w:val="both"/>
      </w:pPr>
      <w:r w:rsidRPr="007138D5">
        <w:t>1. Факт выполнения работ (оказания услуг), указанных в пункте 5.11 настоящего Договора, фиксируется техническими актами (Приложения 8 и 9 к настоящему Договору).</w:t>
      </w:r>
    </w:p>
    <w:p w:rsidR="00D44A07" w:rsidRPr="007138D5" w:rsidRDefault="00D44A07" w:rsidP="00D44A07">
      <w:pPr>
        <w:contextualSpacing/>
        <w:jc w:val="both"/>
      </w:pPr>
      <w:r w:rsidRPr="007138D5">
        <w:t xml:space="preserve">2. Технический акт (Приложения 8 и 9 к настоящему Договору) является актом </w:t>
      </w:r>
      <w:proofErr w:type="spellStart"/>
      <w:r w:rsidRPr="007138D5">
        <w:t>дефектации</w:t>
      </w:r>
      <w:proofErr w:type="spellEnd"/>
      <w:r w:rsidRPr="007138D5">
        <w:t>, составляется Поставщиком в двух экземплярах – по одному экземпляру для Поставщика и Покупателя</w:t>
      </w:r>
      <w:r w:rsidRPr="007138D5" w:rsidDel="000500B5">
        <w:t xml:space="preserve"> </w:t>
      </w:r>
      <w:r w:rsidRPr="007138D5">
        <w:t>– и подписывается представителями Поставщика и Покупателя</w:t>
      </w:r>
      <w:r w:rsidRPr="007138D5" w:rsidDel="000500B5">
        <w:t xml:space="preserve"> </w:t>
      </w:r>
      <w:r w:rsidRPr="007138D5">
        <w:t>в день выполнения работ, а именно:</w:t>
      </w:r>
    </w:p>
    <w:p w:rsidR="00D44A07" w:rsidRPr="007138D5" w:rsidRDefault="00D44A07" w:rsidP="00D44A07">
      <w:pPr>
        <w:contextualSpacing/>
        <w:jc w:val="both"/>
      </w:pPr>
      <w:r w:rsidRPr="007138D5">
        <w:t>- со стороны Покупателя</w:t>
      </w:r>
      <w:r w:rsidRPr="007138D5" w:rsidDel="000500B5">
        <w:t xml:space="preserve"> </w:t>
      </w:r>
      <w:r w:rsidRPr="007138D5">
        <w:t>– представителем службы (структурного подразделения) Покупателя, ответственной за работоспособность электронного кассира;</w:t>
      </w:r>
    </w:p>
    <w:p w:rsidR="00D44A07" w:rsidRPr="007138D5" w:rsidRDefault="00D44A07" w:rsidP="00D44A07">
      <w:pPr>
        <w:contextualSpacing/>
        <w:jc w:val="both"/>
      </w:pPr>
      <w:r w:rsidRPr="007138D5">
        <w:t>- со стороны Поставщика – представителем технического центра Поставщика, выполнившим работы (оказавшим услуги)</w:t>
      </w:r>
      <w:r w:rsidRPr="007138D5" w:rsidDel="00F639EA">
        <w:t xml:space="preserve"> </w:t>
      </w:r>
      <w:r w:rsidRPr="007138D5">
        <w:t>на электронном кассире, указанные в технических актах (Приложения 8 и 9 к настоящему Договору).</w:t>
      </w:r>
    </w:p>
    <w:p w:rsidR="00D44A07" w:rsidRPr="007138D5" w:rsidRDefault="00D44A07" w:rsidP="00D44A07">
      <w:pPr>
        <w:contextualSpacing/>
        <w:jc w:val="both"/>
      </w:pPr>
      <w:r w:rsidRPr="007138D5">
        <w:t>3. В случае не подписания технических актов Покупатель</w:t>
      </w:r>
      <w:r w:rsidRPr="007138D5" w:rsidDel="000500B5">
        <w:t xml:space="preserve"> </w:t>
      </w:r>
      <w:r w:rsidRPr="007138D5">
        <w:t>(структурное подразделение Покупателя) в течение 3 (трех) рабочих дней с момента выполнения работ (оказания услуг) направляет Поставщику письменный мотивированный отказ.</w:t>
      </w:r>
    </w:p>
    <w:p w:rsidR="00D44A07" w:rsidRPr="007138D5" w:rsidRDefault="00D44A07" w:rsidP="00D44A07">
      <w:pPr>
        <w:contextualSpacing/>
        <w:jc w:val="both"/>
      </w:pPr>
      <w:r w:rsidRPr="007138D5">
        <w:t>4. В случае замены/ремонта кассет (барабанов) в технических актах указываются индивидуальные (учетные) номера кассет (барабанов), подлежащих замене/ремонту (при наличии).</w:t>
      </w:r>
    </w:p>
    <w:p w:rsidR="00D44A07" w:rsidRPr="007138D5" w:rsidRDefault="00D44A07" w:rsidP="00D44A07"/>
    <w:p w:rsidR="00D44A07" w:rsidRPr="007138D5" w:rsidRDefault="00D44A07" w:rsidP="00D44A07"/>
    <w:tbl>
      <w:tblPr>
        <w:tblW w:w="10106" w:type="dxa"/>
        <w:jc w:val="center"/>
        <w:tblLayout w:type="fixed"/>
        <w:tblLook w:val="0000" w:firstRow="0" w:lastRow="0" w:firstColumn="0" w:lastColumn="0" w:noHBand="0" w:noVBand="0"/>
      </w:tblPr>
      <w:tblGrid>
        <w:gridCol w:w="5053"/>
        <w:gridCol w:w="5053"/>
      </w:tblGrid>
      <w:tr w:rsidR="00D44A07" w:rsidRPr="007138D5" w:rsidTr="00026445">
        <w:trPr>
          <w:cantSplit/>
          <w:jc w:val="center"/>
        </w:trPr>
        <w:tc>
          <w:tcPr>
            <w:tcW w:w="5053" w:type="dxa"/>
            <w:tcBorders>
              <w:top w:val="nil"/>
              <w:left w:val="nil"/>
              <w:bottom w:val="nil"/>
              <w:right w:val="nil"/>
            </w:tcBorders>
          </w:tcPr>
          <w:p w:rsidR="00D44A07" w:rsidRPr="007138D5" w:rsidRDefault="00D44A07" w:rsidP="00026445">
            <w:pPr>
              <w:suppressAutoHyphens/>
              <w:ind w:left="142"/>
              <w:jc w:val="both"/>
            </w:pPr>
            <w:r w:rsidRPr="007138D5">
              <w:t>ПОСТАВЩИК:</w:t>
            </w:r>
          </w:p>
        </w:tc>
        <w:tc>
          <w:tcPr>
            <w:tcW w:w="5053" w:type="dxa"/>
            <w:tcBorders>
              <w:top w:val="nil"/>
              <w:left w:val="nil"/>
              <w:bottom w:val="nil"/>
              <w:right w:val="nil"/>
            </w:tcBorders>
          </w:tcPr>
          <w:p w:rsidR="00D44A07" w:rsidRPr="007138D5" w:rsidRDefault="00D44A07" w:rsidP="00026445">
            <w:pPr>
              <w:suppressAutoHyphens/>
              <w:ind w:left="142"/>
              <w:jc w:val="both"/>
            </w:pPr>
            <w:r w:rsidRPr="007138D5">
              <w:t>ПОКУПАТЕЛЬ:</w:t>
            </w:r>
          </w:p>
        </w:tc>
      </w:tr>
      <w:tr w:rsidR="00D44A07" w:rsidRPr="007138D5" w:rsidTr="00026445">
        <w:trPr>
          <w:cantSplit/>
          <w:jc w:val="center"/>
        </w:trPr>
        <w:tc>
          <w:tcPr>
            <w:tcW w:w="5053" w:type="dxa"/>
            <w:tcBorders>
              <w:top w:val="nil"/>
              <w:left w:val="nil"/>
              <w:bottom w:val="nil"/>
              <w:right w:val="nil"/>
            </w:tcBorders>
          </w:tcPr>
          <w:p w:rsidR="00D44A07" w:rsidRPr="007138D5" w:rsidRDefault="00D44A07" w:rsidP="00026445">
            <w:pPr>
              <w:suppressAutoHyphens/>
              <w:ind w:left="142"/>
              <w:jc w:val="both"/>
            </w:pPr>
            <w:r w:rsidRPr="007138D5">
              <w:t xml:space="preserve"> </w:t>
            </w:r>
          </w:p>
          <w:p w:rsidR="00D44A07" w:rsidRPr="007138D5" w:rsidRDefault="00D44A07" w:rsidP="00026445">
            <w:pPr>
              <w:suppressAutoHyphens/>
              <w:ind w:left="142"/>
              <w:jc w:val="both"/>
            </w:pPr>
          </w:p>
          <w:p w:rsidR="00D44A07" w:rsidRPr="007138D5" w:rsidRDefault="00D44A07" w:rsidP="00026445">
            <w:pPr>
              <w:suppressAutoHyphens/>
              <w:ind w:left="142"/>
              <w:jc w:val="both"/>
            </w:pPr>
            <w:r w:rsidRPr="007138D5">
              <w:t xml:space="preserve">__________________ </w:t>
            </w:r>
          </w:p>
          <w:p w:rsidR="00D44A07" w:rsidRPr="007138D5" w:rsidRDefault="00D44A07" w:rsidP="00026445">
            <w:pPr>
              <w:ind w:left="142"/>
              <w:rPr>
                <w:lang w:val="uz-Cyrl-UZ"/>
              </w:rPr>
            </w:pPr>
            <w:r w:rsidRPr="007138D5">
              <w:t xml:space="preserve"> «___» _____________ 2026 г.</w:t>
            </w:r>
          </w:p>
        </w:tc>
        <w:tc>
          <w:tcPr>
            <w:tcW w:w="5053" w:type="dxa"/>
            <w:tcBorders>
              <w:top w:val="nil"/>
              <w:left w:val="nil"/>
              <w:bottom w:val="nil"/>
              <w:right w:val="nil"/>
            </w:tcBorders>
          </w:tcPr>
          <w:p w:rsidR="00D44A07" w:rsidRPr="007138D5" w:rsidRDefault="00D44A07" w:rsidP="00026445">
            <w:pPr>
              <w:suppressAutoHyphens/>
              <w:ind w:left="142"/>
              <w:jc w:val="both"/>
            </w:pPr>
          </w:p>
          <w:p w:rsidR="00D44A07" w:rsidRPr="007138D5" w:rsidRDefault="00D44A07" w:rsidP="00026445">
            <w:pPr>
              <w:suppressAutoHyphens/>
              <w:ind w:left="142"/>
              <w:jc w:val="both"/>
            </w:pPr>
          </w:p>
          <w:p w:rsidR="00D44A07" w:rsidRPr="007138D5" w:rsidRDefault="00D44A07" w:rsidP="00026445">
            <w:pPr>
              <w:suppressAutoHyphens/>
              <w:ind w:left="142"/>
              <w:jc w:val="both"/>
            </w:pPr>
            <w:r w:rsidRPr="007138D5">
              <w:t xml:space="preserve">__________________ </w:t>
            </w:r>
          </w:p>
          <w:p w:rsidR="00D44A07" w:rsidRPr="007138D5" w:rsidRDefault="00D44A07" w:rsidP="00026445">
            <w:pPr>
              <w:ind w:left="142"/>
              <w:rPr>
                <w:lang w:val="uz-Cyrl-UZ"/>
              </w:rPr>
            </w:pPr>
            <w:r w:rsidRPr="007138D5">
              <w:t>«___» _____________ 2026 г.</w:t>
            </w:r>
          </w:p>
        </w:tc>
      </w:tr>
      <w:tr w:rsidR="00D44A07" w:rsidRPr="007138D5" w:rsidTr="00026445">
        <w:trPr>
          <w:cantSplit/>
          <w:jc w:val="center"/>
        </w:trPr>
        <w:tc>
          <w:tcPr>
            <w:tcW w:w="5053" w:type="dxa"/>
            <w:tcBorders>
              <w:top w:val="nil"/>
              <w:left w:val="nil"/>
              <w:bottom w:val="nil"/>
              <w:right w:val="nil"/>
            </w:tcBorders>
          </w:tcPr>
          <w:p w:rsidR="00D44A07" w:rsidRPr="007138D5" w:rsidRDefault="00D44A07" w:rsidP="00026445">
            <w:pPr>
              <w:suppressAutoHyphens/>
              <w:ind w:left="142"/>
              <w:jc w:val="both"/>
            </w:pPr>
            <w:r w:rsidRPr="007138D5">
              <w:t>М.П. (при наличии печати)</w:t>
            </w:r>
          </w:p>
        </w:tc>
        <w:tc>
          <w:tcPr>
            <w:tcW w:w="5053" w:type="dxa"/>
            <w:tcBorders>
              <w:top w:val="nil"/>
              <w:left w:val="nil"/>
              <w:bottom w:val="nil"/>
              <w:right w:val="nil"/>
            </w:tcBorders>
          </w:tcPr>
          <w:p w:rsidR="00D44A07" w:rsidRPr="007138D5" w:rsidRDefault="00D44A07" w:rsidP="00026445">
            <w:pPr>
              <w:suppressAutoHyphens/>
              <w:ind w:left="142"/>
              <w:jc w:val="both"/>
            </w:pPr>
          </w:p>
        </w:tc>
      </w:tr>
    </w:tbl>
    <w:p w:rsidR="00D44A07" w:rsidRPr="007138D5" w:rsidRDefault="00D44A07" w:rsidP="00D44A07">
      <w:pPr>
        <w:ind w:left="142"/>
      </w:pPr>
    </w:p>
    <w:p w:rsidR="00D44A07" w:rsidRPr="007138D5" w:rsidRDefault="00D44A07" w:rsidP="00D44A07"/>
    <w:p w:rsidR="00D44A07" w:rsidRPr="007138D5" w:rsidRDefault="00D44A07" w:rsidP="00D44A07"/>
    <w:p w:rsidR="00D44A07" w:rsidRPr="007138D5" w:rsidRDefault="00D44A07" w:rsidP="00D44A07"/>
    <w:p w:rsidR="00D44A07" w:rsidRPr="007138D5" w:rsidRDefault="00D44A07" w:rsidP="00D44A07"/>
    <w:p w:rsidR="00D44A07" w:rsidRPr="007138D5" w:rsidRDefault="00D44A07" w:rsidP="00D44A07">
      <w:pPr>
        <w:keepNext/>
        <w:ind w:right="-1"/>
        <w:jc w:val="right"/>
        <w:outlineLvl w:val="0"/>
        <w:rPr>
          <w:b/>
          <w:bCs/>
          <w:lang w:eastAsia="en-US"/>
        </w:rPr>
      </w:pPr>
      <w:r w:rsidRPr="007138D5">
        <w:rPr>
          <w:b/>
          <w:bCs/>
          <w:lang w:eastAsia="en-US"/>
        </w:rPr>
        <w:lastRenderedPageBreak/>
        <w:t>Приложение 11</w:t>
      </w:r>
    </w:p>
    <w:p w:rsidR="00D44A07" w:rsidRPr="007138D5" w:rsidRDefault="00D44A07" w:rsidP="00D44A07">
      <w:pPr>
        <w:ind w:left="6372"/>
        <w:jc w:val="right"/>
      </w:pPr>
      <w:r w:rsidRPr="007138D5">
        <w:t xml:space="preserve">к Договору поставки </w:t>
      </w:r>
    </w:p>
    <w:p w:rsidR="00D44A07" w:rsidRPr="007138D5" w:rsidRDefault="00D44A07" w:rsidP="00D44A07">
      <w:pPr>
        <w:ind w:left="6372"/>
        <w:jc w:val="right"/>
      </w:pPr>
      <w:r>
        <w:t xml:space="preserve">             </w:t>
      </w:r>
      <w:r w:rsidRPr="007138D5">
        <w:t>№ ________</w:t>
      </w:r>
      <w:r w:rsidRPr="007138D5">
        <w:rPr>
          <w:bCs/>
          <w:lang w:eastAsia="en-US"/>
        </w:rPr>
        <w:t xml:space="preserve"> / ______</w:t>
      </w:r>
    </w:p>
    <w:p w:rsidR="00D44A07" w:rsidRPr="007138D5" w:rsidRDefault="00D44A07" w:rsidP="00D44A07">
      <w:pPr>
        <w:ind w:left="6372"/>
        <w:jc w:val="right"/>
      </w:pPr>
      <w:r w:rsidRPr="007138D5">
        <w:t xml:space="preserve">   от «___» ________ 2026 г.</w:t>
      </w:r>
    </w:p>
    <w:p w:rsidR="00D44A07" w:rsidRPr="007138D5" w:rsidRDefault="00D44A07" w:rsidP="00D44A07">
      <w:pPr>
        <w:autoSpaceDE w:val="0"/>
        <w:autoSpaceDN w:val="0"/>
        <w:adjustRightInd w:val="0"/>
        <w:ind w:left="5664"/>
        <w:rPr>
          <w:sz w:val="28"/>
          <w:szCs w:val="28"/>
          <w:lang w:eastAsia="en-US"/>
        </w:rPr>
      </w:pPr>
    </w:p>
    <w:p w:rsidR="00D44A07" w:rsidRPr="007138D5" w:rsidRDefault="00D44A07" w:rsidP="00D44A07">
      <w:pPr>
        <w:jc w:val="center"/>
        <w:rPr>
          <w:b/>
          <w:sz w:val="28"/>
          <w:szCs w:val="28"/>
        </w:rPr>
      </w:pPr>
      <w:r w:rsidRPr="007138D5">
        <w:rPr>
          <w:b/>
          <w:sz w:val="28"/>
          <w:szCs w:val="28"/>
        </w:rPr>
        <w:t>Форма заявки на проведение гарантийного ТО /ПРТО электронных кассиров</w:t>
      </w:r>
    </w:p>
    <w:p w:rsidR="00D44A07" w:rsidRPr="007138D5" w:rsidRDefault="00D44A07" w:rsidP="00D44A07"/>
    <w:tbl>
      <w:tblPr>
        <w:tblW w:w="9781" w:type="dxa"/>
        <w:tblInd w:w="108" w:type="dxa"/>
        <w:tblLook w:val="04A0" w:firstRow="1" w:lastRow="0" w:firstColumn="1" w:lastColumn="0" w:noHBand="0" w:noVBand="1"/>
      </w:tblPr>
      <w:tblGrid>
        <w:gridCol w:w="4423"/>
        <w:gridCol w:w="5358"/>
      </w:tblGrid>
      <w:tr w:rsidR="00D44A07" w:rsidRPr="007138D5" w:rsidTr="00026445">
        <w:trPr>
          <w:trHeight w:val="510"/>
        </w:trPr>
        <w:tc>
          <w:tcPr>
            <w:tcW w:w="9781"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D44A07" w:rsidRPr="007138D5" w:rsidRDefault="00D44A07" w:rsidP="00026445">
            <w:pPr>
              <w:jc w:val="center"/>
              <w:rPr>
                <w:bCs/>
              </w:rPr>
            </w:pPr>
            <w:r w:rsidRPr="007138D5">
              <w:rPr>
                <w:bCs/>
              </w:rPr>
              <w:t>Заявка на ТО/ПРТО электронного кассира</w:t>
            </w:r>
          </w:p>
        </w:tc>
      </w:tr>
      <w:tr w:rsidR="00D44A07" w:rsidRPr="007138D5" w:rsidTr="00026445">
        <w:trPr>
          <w:trHeight w:val="566"/>
        </w:trPr>
        <w:tc>
          <w:tcPr>
            <w:tcW w:w="4423" w:type="dxa"/>
            <w:tcBorders>
              <w:top w:val="nil"/>
              <w:left w:val="single" w:sz="4" w:space="0" w:color="auto"/>
              <w:bottom w:val="single" w:sz="4" w:space="0" w:color="auto"/>
              <w:right w:val="single" w:sz="4" w:space="0" w:color="auto"/>
            </w:tcBorders>
            <w:shd w:val="clear" w:color="000000" w:fill="FFFFFF"/>
            <w:vAlign w:val="center"/>
            <w:hideMark/>
          </w:tcPr>
          <w:p w:rsidR="00D44A07" w:rsidRPr="007138D5" w:rsidRDefault="00D44A07" w:rsidP="00026445">
            <w:r w:rsidRPr="007138D5">
              <w:t>Учреждение банка, эксплуатирующее электронный кассир:</w:t>
            </w:r>
          </w:p>
        </w:tc>
        <w:tc>
          <w:tcPr>
            <w:tcW w:w="5358" w:type="dxa"/>
            <w:tcBorders>
              <w:top w:val="nil"/>
              <w:left w:val="nil"/>
              <w:bottom w:val="single" w:sz="4" w:space="0" w:color="auto"/>
              <w:right w:val="single" w:sz="4" w:space="0" w:color="auto"/>
            </w:tcBorders>
            <w:shd w:val="clear" w:color="000000" w:fill="FFFFFF"/>
            <w:vAlign w:val="center"/>
            <w:hideMark/>
          </w:tcPr>
          <w:p w:rsidR="00D44A07" w:rsidRPr="007138D5" w:rsidRDefault="00D44A07" w:rsidP="00026445">
            <w:r w:rsidRPr="007138D5">
              <w:t> </w:t>
            </w:r>
          </w:p>
        </w:tc>
      </w:tr>
      <w:tr w:rsidR="00D44A07" w:rsidRPr="007138D5" w:rsidTr="00026445">
        <w:trPr>
          <w:trHeight w:val="255"/>
        </w:trPr>
        <w:tc>
          <w:tcPr>
            <w:tcW w:w="4423" w:type="dxa"/>
            <w:tcBorders>
              <w:top w:val="nil"/>
              <w:left w:val="single" w:sz="4" w:space="0" w:color="auto"/>
              <w:bottom w:val="single" w:sz="4" w:space="0" w:color="auto"/>
              <w:right w:val="single" w:sz="4" w:space="0" w:color="auto"/>
            </w:tcBorders>
            <w:shd w:val="clear" w:color="000000" w:fill="FFFFFF"/>
            <w:vAlign w:val="center"/>
            <w:hideMark/>
          </w:tcPr>
          <w:p w:rsidR="00D44A07" w:rsidRPr="007138D5" w:rsidRDefault="00D44A07" w:rsidP="00026445">
            <w:r w:rsidRPr="007138D5">
              <w:t>Заявка №</w:t>
            </w:r>
          </w:p>
        </w:tc>
        <w:tc>
          <w:tcPr>
            <w:tcW w:w="5358" w:type="dxa"/>
            <w:tcBorders>
              <w:top w:val="nil"/>
              <w:left w:val="nil"/>
              <w:bottom w:val="single" w:sz="4" w:space="0" w:color="auto"/>
              <w:right w:val="single" w:sz="4" w:space="0" w:color="auto"/>
            </w:tcBorders>
            <w:shd w:val="clear" w:color="000000" w:fill="FFFFFF"/>
            <w:vAlign w:val="center"/>
            <w:hideMark/>
          </w:tcPr>
          <w:p w:rsidR="00D44A07" w:rsidRPr="007138D5" w:rsidRDefault="00D44A07" w:rsidP="00026445">
            <w:r w:rsidRPr="007138D5">
              <w:t> </w:t>
            </w:r>
          </w:p>
        </w:tc>
      </w:tr>
      <w:tr w:rsidR="00D44A07" w:rsidRPr="007138D5" w:rsidTr="00026445">
        <w:trPr>
          <w:trHeight w:val="255"/>
        </w:trPr>
        <w:tc>
          <w:tcPr>
            <w:tcW w:w="4423" w:type="dxa"/>
            <w:tcBorders>
              <w:top w:val="nil"/>
              <w:left w:val="single" w:sz="4" w:space="0" w:color="auto"/>
              <w:bottom w:val="single" w:sz="4" w:space="0" w:color="auto"/>
              <w:right w:val="single" w:sz="4" w:space="0" w:color="auto"/>
            </w:tcBorders>
            <w:shd w:val="clear" w:color="000000" w:fill="FFFFFF"/>
            <w:vAlign w:val="center"/>
            <w:hideMark/>
          </w:tcPr>
          <w:p w:rsidR="00D44A07" w:rsidRPr="007138D5" w:rsidRDefault="00D44A07" w:rsidP="00026445">
            <w:r w:rsidRPr="007138D5">
              <w:t>на выполнение работ (оказание услуг) в соответствии с договором</w:t>
            </w:r>
          </w:p>
        </w:tc>
        <w:tc>
          <w:tcPr>
            <w:tcW w:w="5358" w:type="dxa"/>
            <w:tcBorders>
              <w:top w:val="nil"/>
              <w:left w:val="nil"/>
              <w:bottom w:val="single" w:sz="4" w:space="0" w:color="auto"/>
              <w:right w:val="single" w:sz="4" w:space="0" w:color="auto"/>
            </w:tcBorders>
            <w:shd w:val="clear" w:color="000000" w:fill="FFFFFF"/>
            <w:vAlign w:val="center"/>
            <w:hideMark/>
          </w:tcPr>
          <w:p w:rsidR="00D44A07" w:rsidRPr="007138D5" w:rsidRDefault="00D44A07" w:rsidP="00026445">
            <w:r w:rsidRPr="007138D5">
              <w:t> </w:t>
            </w:r>
          </w:p>
        </w:tc>
      </w:tr>
      <w:tr w:rsidR="00D44A07" w:rsidRPr="007138D5" w:rsidTr="00026445">
        <w:trPr>
          <w:trHeight w:val="529"/>
        </w:trPr>
        <w:tc>
          <w:tcPr>
            <w:tcW w:w="4423" w:type="dxa"/>
            <w:tcBorders>
              <w:top w:val="nil"/>
              <w:left w:val="single" w:sz="4" w:space="0" w:color="auto"/>
              <w:bottom w:val="single" w:sz="4" w:space="0" w:color="auto"/>
              <w:right w:val="single" w:sz="4" w:space="0" w:color="auto"/>
            </w:tcBorders>
            <w:shd w:val="clear" w:color="000000" w:fill="FFFFFF"/>
            <w:vAlign w:val="center"/>
            <w:hideMark/>
          </w:tcPr>
          <w:p w:rsidR="00D44A07" w:rsidRPr="007138D5" w:rsidRDefault="00D44A07" w:rsidP="00026445">
            <w:r w:rsidRPr="007138D5">
              <w:t>Дата и время отправки заявки:</w:t>
            </w:r>
          </w:p>
        </w:tc>
        <w:tc>
          <w:tcPr>
            <w:tcW w:w="5358" w:type="dxa"/>
            <w:tcBorders>
              <w:top w:val="nil"/>
              <w:left w:val="nil"/>
              <w:bottom w:val="single" w:sz="4" w:space="0" w:color="auto"/>
              <w:right w:val="single" w:sz="4" w:space="0" w:color="auto"/>
            </w:tcBorders>
            <w:shd w:val="clear" w:color="000000" w:fill="FFFFFF"/>
            <w:vAlign w:val="center"/>
            <w:hideMark/>
          </w:tcPr>
          <w:p w:rsidR="00D44A07" w:rsidRPr="007138D5" w:rsidRDefault="00D44A07" w:rsidP="00026445">
            <w:r w:rsidRPr="007138D5">
              <w:t> </w:t>
            </w:r>
          </w:p>
        </w:tc>
      </w:tr>
      <w:tr w:rsidR="00D44A07" w:rsidRPr="007138D5" w:rsidTr="00026445">
        <w:trPr>
          <w:trHeight w:val="529"/>
        </w:trPr>
        <w:tc>
          <w:tcPr>
            <w:tcW w:w="4423" w:type="dxa"/>
            <w:tcBorders>
              <w:top w:val="nil"/>
              <w:left w:val="single" w:sz="4" w:space="0" w:color="auto"/>
              <w:bottom w:val="single" w:sz="4" w:space="0" w:color="auto"/>
              <w:right w:val="single" w:sz="4" w:space="0" w:color="auto"/>
            </w:tcBorders>
            <w:shd w:val="clear" w:color="000000" w:fill="FFFFFF"/>
            <w:vAlign w:val="center"/>
          </w:tcPr>
          <w:p w:rsidR="00D44A07" w:rsidRPr="007138D5" w:rsidRDefault="00D44A07" w:rsidP="00026445">
            <w:r w:rsidRPr="007138D5">
              <w:t>Дата и время предоставления доступа Поставщику по Заявке:</w:t>
            </w:r>
          </w:p>
        </w:tc>
        <w:tc>
          <w:tcPr>
            <w:tcW w:w="5358" w:type="dxa"/>
            <w:tcBorders>
              <w:top w:val="nil"/>
              <w:left w:val="nil"/>
              <w:bottom w:val="single" w:sz="4" w:space="0" w:color="auto"/>
              <w:right w:val="single" w:sz="4" w:space="0" w:color="auto"/>
            </w:tcBorders>
            <w:shd w:val="clear" w:color="000000" w:fill="FFFFFF"/>
            <w:vAlign w:val="center"/>
          </w:tcPr>
          <w:p w:rsidR="00D44A07" w:rsidRPr="007138D5" w:rsidRDefault="00D44A07" w:rsidP="00026445"/>
        </w:tc>
      </w:tr>
      <w:tr w:rsidR="00D44A07" w:rsidRPr="007138D5" w:rsidTr="00026445">
        <w:trPr>
          <w:trHeight w:val="255"/>
        </w:trPr>
        <w:tc>
          <w:tcPr>
            <w:tcW w:w="4423" w:type="dxa"/>
            <w:tcBorders>
              <w:top w:val="nil"/>
              <w:left w:val="single" w:sz="4" w:space="0" w:color="auto"/>
              <w:bottom w:val="single" w:sz="4" w:space="0" w:color="auto"/>
              <w:right w:val="single" w:sz="4" w:space="0" w:color="auto"/>
            </w:tcBorders>
            <w:shd w:val="clear" w:color="000000" w:fill="FFFFFF"/>
            <w:vAlign w:val="center"/>
            <w:hideMark/>
          </w:tcPr>
          <w:p w:rsidR="00D44A07" w:rsidRPr="007138D5" w:rsidRDefault="00D44A07" w:rsidP="00026445">
            <w:r w:rsidRPr="007138D5">
              <w:t>Модель электронного кассира:</w:t>
            </w:r>
          </w:p>
        </w:tc>
        <w:tc>
          <w:tcPr>
            <w:tcW w:w="5358" w:type="dxa"/>
            <w:tcBorders>
              <w:top w:val="nil"/>
              <w:left w:val="nil"/>
              <w:bottom w:val="single" w:sz="4" w:space="0" w:color="auto"/>
              <w:right w:val="single" w:sz="4" w:space="0" w:color="auto"/>
            </w:tcBorders>
            <w:shd w:val="clear" w:color="000000" w:fill="FFFFFF"/>
            <w:vAlign w:val="center"/>
            <w:hideMark/>
          </w:tcPr>
          <w:p w:rsidR="00D44A07" w:rsidRPr="007138D5" w:rsidRDefault="00D44A07" w:rsidP="00026445">
            <w:r w:rsidRPr="007138D5">
              <w:t> </w:t>
            </w:r>
          </w:p>
        </w:tc>
      </w:tr>
      <w:tr w:rsidR="00D44A07" w:rsidRPr="007138D5" w:rsidTr="00026445">
        <w:trPr>
          <w:trHeight w:val="255"/>
        </w:trPr>
        <w:tc>
          <w:tcPr>
            <w:tcW w:w="4423" w:type="dxa"/>
            <w:tcBorders>
              <w:top w:val="nil"/>
              <w:left w:val="single" w:sz="4" w:space="0" w:color="auto"/>
              <w:bottom w:val="single" w:sz="4" w:space="0" w:color="auto"/>
              <w:right w:val="single" w:sz="4" w:space="0" w:color="auto"/>
            </w:tcBorders>
            <w:shd w:val="clear" w:color="000000" w:fill="FFFFFF"/>
            <w:vAlign w:val="center"/>
            <w:hideMark/>
          </w:tcPr>
          <w:p w:rsidR="00D44A07" w:rsidRPr="007138D5" w:rsidRDefault="00D44A07" w:rsidP="00026445">
            <w:r w:rsidRPr="007138D5">
              <w:t>Заводской №:</w:t>
            </w:r>
          </w:p>
        </w:tc>
        <w:tc>
          <w:tcPr>
            <w:tcW w:w="5358" w:type="dxa"/>
            <w:tcBorders>
              <w:top w:val="nil"/>
              <w:left w:val="nil"/>
              <w:bottom w:val="single" w:sz="4" w:space="0" w:color="auto"/>
              <w:right w:val="single" w:sz="4" w:space="0" w:color="auto"/>
            </w:tcBorders>
            <w:shd w:val="clear" w:color="000000" w:fill="FFFFFF"/>
            <w:vAlign w:val="center"/>
            <w:hideMark/>
          </w:tcPr>
          <w:p w:rsidR="00D44A07" w:rsidRPr="007138D5" w:rsidRDefault="00D44A07" w:rsidP="00026445">
            <w:r w:rsidRPr="007138D5">
              <w:t> </w:t>
            </w:r>
          </w:p>
        </w:tc>
      </w:tr>
      <w:tr w:rsidR="00D44A07" w:rsidRPr="007138D5" w:rsidTr="00026445">
        <w:trPr>
          <w:trHeight w:val="255"/>
        </w:trPr>
        <w:tc>
          <w:tcPr>
            <w:tcW w:w="4423" w:type="dxa"/>
            <w:tcBorders>
              <w:top w:val="nil"/>
              <w:left w:val="single" w:sz="4" w:space="0" w:color="auto"/>
              <w:bottom w:val="single" w:sz="4" w:space="0" w:color="auto"/>
              <w:right w:val="single" w:sz="4" w:space="0" w:color="auto"/>
            </w:tcBorders>
            <w:shd w:val="clear" w:color="000000" w:fill="FFFFFF"/>
            <w:vAlign w:val="center"/>
            <w:hideMark/>
          </w:tcPr>
          <w:p w:rsidR="00D44A07" w:rsidRPr="007138D5" w:rsidRDefault="00D44A07" w:rsidP="00026445">
            <w:r w:rsidRPr="007138D5">
              <w:t>Системный №:</w:t>
            </w:r>
          </w:p>
        </w:tc>
        <w:tc>
          <w:tcPr>
            <w:tcW w:w="5358" w:type="dxa"/>
            <w:tcBorders>
              <w:top w:val="nil"/>
              <w:left w:val="nil"/>
              <w:bottom w:val="single" w:sz="4" w:space="0" w:color="auto"/>
              <w:right w:val="single" w:sz="4" w:space="0" w:color="auto"/>
            </w:tcBorders>
            <w:shd w:val="clear" w:color="000000" w:fill="FFFFFF"/>
            <w:vAlign w:val="center"/>
            <w:hideMark/>
          </w:tcPr>
          <w:p w:rsidR="00D44A07" w:rsidRPr="007138D5" w:rsidRDefault="00D44A07" w:rsidP="00026445">
            <w:r w:rsidRPr="007138D5">
              <w:t> </w:t>
            </w:r>
          </w:p>
        </w:tc>
      </w:tr>
      <w:tr w:rsidR="00D44A07" w:rsidRPr="007138D5" w:rsidTr="00026445">
        <w:trPr>
          <w:trHeight w:val="242"/>
        </w:trPr>
        <w:tc>
          <w:tcPr>
            <w:tcW w:w="4423" w:type="dxa"/>
            <w:tcBorders>
              <w:top w:val="nil"/>
              <w:left w:val="single" w:sz="4" w:space="0" w:color="auto"/>
              <w:bottom w:val="single" w:sz="4" w:space="0" w:color="auto"/>
              <w:right w:val="single" w:sz="4" w:space="0" w:color="auto"/>
            </w:tcBorders>
            <w:shd w:val="clear" w:color="000000" w:fill="FFFFFF"/>
            <w:vAlign w:val="center"/>
            <w:hideMark/>
          </w:tcPr>
          <w:p w:rsidR="00D44A07" w:rsidRPr="007138D5" w:rsidRDefault="00D44A07" w:rsidP="00026445">
            <w:r w:rsidRPr="007138D5">
              <w:t>Вид требуемой работы (услуги):</w:t>
            </w:r>
          </w:p>
        </w:tc>
        <w:tc>
          <w:tcPr>
            <w:tcW w:w="5358" w:type="dxa"/>
            <w:tcBorders>
              <w:top w:val="nil"/>
              <w:left w:val="nil"/>
              <w:bottom w:val="single" w:sz="4" w:space="0" w:color="auto"/>
              <w:right w:val="single" w:sz="4" w:space="0" w:color="auto"/>
            </w:tcBorders>
            <w:shd w:val="clear" w:color="000000" w:fill="FFFFFF"/>
            <w:vAlign w:val="center"/>
            <w:hideMark/>
          </w:tcPr>
          <w:p w:rsidR="00D44A07" w:rsidRPr="007138D5" w:rsidRDefault="00D44A07" w:rsidP="00026445">
            <w:r w:rsidRPr="007138D5">
              <w:t> </w:t>
            </w:r>
          </w:p>
        </w:tc>
      </w:tr>
      <w:tr w:rsidR="00D44A07" w:rsidRPr="007138D5" w:rsidTr="00026445">
        <w:trPr>
          <w:trHeight w:val="375"/>
        </w:trPr>
        <w:tc>
          <w:tcPr>
            <w:tcW w:w="4423" w:type="dxa"/>
            <w:tcBorders>
              <w:top w:val="nil"/>
              <w:left w:val="single" w:sz="4" w:space="0" w:color="auto"/>
              <w:bottom w:val="single" w:sz="4" w:space="0" w:color="auto"/>
              <w:right w:val="single" w:sz="4" w:space="0" w:color="auto"/>
            </w:tcBorders>
            <w:shd w:val="clear" w:color="000000" w:fill="FFFFFF"/>
            <w:vAlign w:val="center"/>
            <w:hideMark/>
          </w:tcPr>
          <w:p w:rsidR="00D44A07" w:rsidRPr="007138D5" w:rsidRDefault="00D44A07" w:rsidP="00026445">
            <w:r w:rsidRPr="007138D5">
              <w:t>Местоположение электронного кассира:</w:t>
            </w:r>
          </w:p>
        </w:tc>
        <w:tc>
          <w:tcPr>
            <w:tcW w:w="5358" w:type="dxa"/>
            <w:tcBorders>
              <w:top w:val="nil"/>
              <w:left w:val="nil"/>
              <w:bottom w:val="single" w:sz="4" w:space="0" w:color="auto"/>
              <w:right w:val="single" w:sz="4" w:space="0" w:color="auto"/>
            </w:tcBorders>
            <w:shd w:val="clear" w:color="000000" w:fill="FFFFFF"/>
            <w:vAlign w:val="center"/>
            <w:hideMark/>
          </w:tcPr>
          <w:p w:rsidR="00D44A07" w:rsidRPr="007138D5" w:rsidRDefault="00D44A07" w:rsidP="00026445">
            <w:r w:rsidRPr="007138D5">
              <w:t> </w:t>
            </w:r>
          </w:p>
        </w:tc>
      </w:tr>
      <w:tr w:rsidR="00D44A07" w:rsidRPr="007138D5" w:rsidTr="00026445">
        <w:trPr>
          <w:trHeight w:val="401"/>
        </w:trPr>
        <w:tc>
          <w:tcPr>
            <w:tcW w:w="4423" w:type="dxa"/>
            <w:tcBorders>
              <w:top w:val="nil"/>
              <w:left w:val="single" w:sz="4" w:space="0" w:color="auto"/>
              <w:bottom w:val="single" w:sz="4" w:space="0" w:color="auto"/>
              <w:right w:val="single" w:sz="4" w:space="0" w:color="auto"/>
            </w:tcBorders>
            <w:shd w:val="clear" w:color="000000" w:fill="FFFFFF"/>
            <w:vAlign w:val="center"/>
            <w:hideMark/>
          </w:tcPr>
          <w:p w:rsidR="00D44A07" w:rsidRPr="007138D5" w:rsidRDefault="00D44A07" w:rsidP="00026445">
            <w:r w:rsidRPr="007138D5">
              <w:t>Описание неисправности:</w:t>
            </w:r>
          </w:p>
        </w:tc>
        <w:tc>
          <w:tcPr>
            <w:tcW w:w="5358" w:type="dxa"/>
            <w:tcBorders>
              <w:top w:val="nil"/>
              <w:left w:val="nil"/>
              <w:bottom w:val="single" w:sz="4" w:space="0" w:color="auto"/>
              <w:right w:val="single" w:sz="4" w:space="0" w:color="auto"/>
            </w:tcBorders>
            <w:shd w:val="clear" w:color="000000" w:fill="FFFFFF"/>
            <w:vAlign w:val="center"/>
            <w:hideMark/>
          </w:tcPr>
          <w:p w:rsidR="00D44A07" w:rsidRPr="007138D5" w:rsidRDefault="00D44A07" w:rsidP="00026445">
            <w:r w:rsidRPr="007138D5">
              <w:t> </w:t>
            </w:r>
          </w:p>
        </w:tc>
      </w:tr>
      <w:tr w:rsidR="00D44A07" w:rsidRPr="007138D5" w:rsidTr="00026445">
        <w:trPr>
          <w:trHeight w:val="412"/>
        </w:trPr>
        <w:tc>
          <w:tcPr>
            <w:tcW w:w="4423" w:type="dxa"/>
            <w:tcBorders>
              <w:top w:val="nil"/>
              <w:left w:val="single" w:sz="4" w:space="0" w:color="auto"/>
              <w:bottom w:val="single" w:sz="4" w:space="0" w:color="auto"/>
              <w:right w:val="single" w:sz="4" w:space="0" w:color="auto"/>
            </w:tcBorders>
            <w:shd w:val="clear" w:color="000000" w:fill="FFFFFF"/>
            <w:vAlign w:val="center"/>
            <w:hideMark/>
          </w:tcPr>
          <w:p w:rsidR="00D44A07" w:rsidRPr="007138D5" w:rsidRDefault="00D44A07" w:rsidP="00026445">
            <w:r w:rsidRPr="007138D5">
              <w:t>Дата и время проведения инкассации:</w:t>
            </w:r>
          </w:p>
        </w:tc>
        <w:tc>
          <w:tcPr>
            <w:tcW w:w="5358" w:type="dxa"/>
            <w:tcBorders>
              <w:top w:val="nil"/>
              <w:left w:val="nil"/>
              <w:bottom w:val="single" w:sz="4" w:space="0" w:color="auto"/>
              <w:right w:val="single" w:sz="4" w:space="0" w:color="auto"/>
            </w:tcBorders>
            <w:shd w:val="clear" w:color="000000" w:fill="FFFFFF"/>
            <w:vAlign w:val="center"/>
            <w:hideMark/>
          </w:tcPr>
          <w:p w:rsidR="00D44A07" w:rsidRPr="007138D5" w:rsidRDefault="00D44A07" w:rsidP="00026445">
            <w:r w:rsidRPr="007138D5">
              <w:t> </w:t>
            </w:r>
          </w:p>
        </w:tc>
      </w:tr>
      <w:tr w:rsidR="00D44A07" w:rsidRPr="007138D5" w:rsidTr="00026445">
        <w:trPr>
          <w:trHeight w:val="510"/>
        </w:trPr>
        <w:tc>
          <w:tcPr>
            <w:tcW w:w="4423" w:type="dxa"/>
            <w:tcBorders>
              <w:top w:val="nil"/>
              <w:left w:val="single" w:sz="4" w:space="0" w:color="auto"/>
              <w:bottom w:val="single" w:sz="4" w:space="0" w:color="auto"/>
              <w:right w:val="single" w:sz="4" w:space="0" w:color="auto"/>
            </w:tcBorders>
            <w:shd w:val="clear" w:color="000000" w:fill="FFFFFF"/>
            <w:vAlign w:val="center"/>
            <w:hideMark/>
          </w:tcPr>
          <w:p w:rsidR="00D44A07" w:rsidRPr="007138D5" w:rsidRDefault="00D44A07" w:rsidP="00026445">
            <w:r w:rsidRPr="007138D5">
              <w:t>Контактное лицо учреждения банка, телефон:</w:t>
            </w:r>
          </w:p>
        </w:tc>
        <w:tc>
          <w:tcPr>
            <w:tcW w:w="5358" w:type="dxa"/>
            <w:tcBorders>
              <w:top w:val="nil"/>
              <w:left w:val="nil"/>
              <w:bottom w:val="single" w:sz="4" w:space="0" w:color="auto"/>
              <w:right w:val="single" w:sz="4" w:space="0" w:color="auto"/>
            </w:tcBorders>
            <w:shd w:val="clear" w:color="000000" w:fill="FFFFFF"/>
            <w:vAlign w:val="center"/>
            <w:hideMark/>
          </w:tcPr>
          <w:p w:rsidR="00D44A07" w:rsidRPr="007138D5" w:rsidRDefault="00D44A07" w:rsidP="00026445">
            <w:r w:rsidRPr="007138D5">
              <w:t> </w:t>
            </w:r>
          </w:p>
        </w:tc>
      </w:tr>
      <w:tr w:rsidR="00D44A07" w:rsidRPr="007138D5" w:rsidTr="00026445">
        <w:trPr>
          <w:trHeight w:val="455"/>
        </w:trPr>
        <w:tc>
          <w:tcPr>
            <w:tcW w:w="4423" w:type="dxa"/>
            <w:tcBorders>
              <w:top w:val="nil"/>
              <w:left w:val="single" w:sz="4" w:space="0" w:color="auto"/>
              <w:bottom w:val="single" w:sz="4" w:space="0" w:color="auto"/>
              <w:right w:val="single" w:sz="4" w:space="0" w:color="auto"/>
            </w:tcBorders>
            <w:shd w:val="clear" w:color="000000" w:fill="FFFFFF"/>
            <w:vAlign w:val="center"/>
            <w:hideMark/>
          </w:tcPr>
          <w:p w:rsidR="00D44A07" w:rsidRPr="007138D5" w:rsidRDefault="00D44A07" w:rsidP="00026445">
            <w:r w:rsidRPr="007138D5">
              <w:t>Заявка подготовлена:</w:t>
            </w:r>
          </w:p>
        </w:tc>
        <w:tc>
          <w:tcPr>
            <w:tcW w:w="5358" w:type="dxa"/>
            <w:tcBorders>
              <w:top w:val="nil"/>
              <w:left w:val="nil"/>
              <w:bottom w:val="single" w:sz="4" w:space="0" w:color="auto"/>
              <w:right w:val="single" w:sz="4" w:space="0" w:color="auto"/>
            </w:tcBorders>
            <w:shd w:val="clear" w:color="000000" w:fill="FFFFFF"/>
            <w:vAlign w:val="center"/>
            <w:hideMark/>
          </w:tcPr>
          <w:p w:rsidR="00D44A07" w:rsidRPr="007138D5" w:rsidRDefault="00D44A07" w:rsidP="00026445">
            <w:r w:rsidRPr="007138D5">
              <w:t> </w:t>
            </w:r>
          </w:p>
        </w:tc>
      </w:tr>
    </w:tbl>
    <w:p w:rsidR="00D44A07" w:rsidRPr="007138D5" w:rsidRDefault="00D44A07" w:rsidP="00D44A07"/>
    <w:p w:rsidR="00D44A07" w:rsidRPr="007138D5" w:rsidRDefault="00D44A07" w:rsidP="00D44A07"/>
    <w:tbl>
      <w:tblPr>
        <w:tblW w:w="10106" w:type="dxa"/>
        <w:jc w:val="center"/>
        <w:tblLayout w:type="fixed"/>
        <w:tblLook w:val="0000" w:firstRow="0" w:lastRow="0" w:firstColumn="0" w:lastColumn="0" w:noHBand="0" w:noVBand="0"/>
      </w:tblPr>
      <w:tblGrid>
        <w:gridCol w:w="5053"/>
        <w:gridCol w:w="5053"/>
      </w:tblGrid>
      <w:tr w:rsidR="00D44A07" w:rsidRPr="007138D5" w:rsidTr="00026445">
        <w:trPr>
          <w:cantSplit/>
          <w:jc w:val="center"/>
        </w:trPr>
        <w:tc>
          <w:tcPr>
            <w:tcW w:w="5053" w:type="dxa"/>
            <w:tcBorders>
              <w:top w:val="nil"/>
              <w:left w:val="nil"/>
              <w:bottom w:val="nil"/>
              <w:right w:val="nil"/>
            </w:tcBorders>
          </w:tcPr>
          <w:p w:rsidR="00D44A07" w:rsidRPr="007138D5" w:rsidRDefault="00D44A07" w:rsidP="00026445">
            <w:pPr>
              <w:suppressAutoHyphens/>
              <w:ind w:left="120"/>
              <w:jc w:val="both"/>
            </w:pPr>
            <w:r w:rsidRPr="007138D5">
              <w:t>ПОСТАВЩИК:</w:t>
            </w:r>
          </w:p>
        </w:tc>
        <w:tc>
          <w:tcPr>
            <w:tcW w:w="5053" w:type="dxa"/>
            <w:tcBorders>
              <w:top w:val="nil"/>
              <w:left w:val="nil"/>
              <w:bottom w:val="nil"/>
              <w:right w:val="nil"/>
            </w:tcBorders>
          </w:tcPr>
          <w:p w:rsidR="00D44A07" w:rsidRPr="007138D5" w:rsidRDefault="00D44A07" w:rsidP="00026445">
            <w:pPr>
              <w:suppressAutoHyphens/>
              <w:ind w:left="120"/>
              <w:jc w:val="both"/>
            </w:pPr>
            <w:r w:rsidRPr="007138D5">
              <w:t>ПОКУПАТЕЛЬ:</w:t>
            </w:r>
          </w:p>
        </w:tc>
      </w:tr>
      <w:tr w:rsidR="00D44A07" w:rsidRPr="007138D5" w:rsidTr="00026445">
        <w:trPr>
          <w:cantSplit/>
          <w:jc w:val="center"/>
        </w:trPr>
        <w:tc>
          <w:tcPr>
            <w:tcW w:w="5053" w:type="dxa"/>
            <w:tcBorders>
              <w:top w:val="nil"/>
              <w:left w:val="nil"/>
              <w:bottom w:val="nil"/>
              <w:right w:val="nil"/>
            </w:tcBorders>
          </w:tcPr>
          <w:p w:rsidR="00D44A07" w:rsidRPr="007138D5" w:rsidRDefault="00D44A07" w:rsidP="00026445">
            <w:pPr>
              <w:suppressAutoHyphens/>
              <w:ind w:left="120"/>
              <w:jc w:val="both"/>
            </w:pPr>
            <w:r w:rsidRPr="007138D5">
              <w:t xml:space="preserve"> </w:t>
            </w:r>
          </w:p>
          <w:p w:rsidR="00D44A07" w:rsidRPr="007138D5" w:rsidRDefault="00D44A07" w:rsidP="00026445">
            <w:pPr>
              <w:suppressAutoHyphens/>
              <w:ind w:left="120"/>
              <w:jc w:val="both"/>
            </w:pPr>
          </w:p>
          <w:p w:rsidR="00D44A07" w:rsidRPr="007138D5" w:rsidRDefault="00D44A07" w:rsidP="00026445">
            <w:pPr>
              <w:suppressAutoHyphens/>
              <w:ind w:left="120"/>
              <w:jc w:val="both"/>
            </w:pPr>
            <w:r w:rsidRPr="007138D5">
              <w:t xml:space="preserve">__________________ </w:t>
            </w:r>
          </w:p>
          <w:p w:rsidR="00D44A07" w:rsidRPr="007138D5" w:rsidRDefault="00D44A07" w:rsidP="00026445">
            <w:pPr>
              <w:ind w:left="120"/>
              <w:rPr>
                <w:lang w:val="uz-Cyrl-UZ"/>
              </w:rPr>
            </w:pPr>
            <w:r w:rsidRPr="007138D5">
              <w:t xml:space="preserve"> «___» _____________ 2026 г.</w:t>
            </w:r>
          </w:p>
        </w:tc>
        <w:tc>
          <w:tcPr>
            <w:tcW w:w="5053" w:type="dxa"/>
            <w:tcBorders>
              <w:top w:val="nil"/>
              <w:left w:val="nil"/>
              <w:bottom w:val="nil"/>
              <w:right w:val="nil"/>
            </w:tcBorders>
          </w:tcPr>
          <w:p w:rsidR="00D44A07" w:rsidRPr="007138D5" w:rsidRDefault="00D44A07" w:rsidP="00026445">
            <w:pPr>
              <w:suppressAutoHyphens/>
              <w:ind w:left="120"/>
              <w:jc w:val="both"/>
            </w:pPr>
          </w:p>
          <w:p w:rsidR="00D44A07" w:rsidRPr="007138D5" w:rsidRDefault="00D44A07" w:rsidP="00026445">
            <w:pPr>
              <w:suppressAutoHyphens/>
              <w:ind w:left="120"/>
              <w:jc w:val="both"/>
            </w:pPr>
          </w:p>
          <w:p w:rsidR="00D44A07" w:rsidRPr="007138D5" w:rsidRDefault="00D44A07" w:rsidP="00026445">
            <w:pPr>
              <w:suppressAutoHyphens/>
              <w:ind w:left="120"/>
              <w:jc w:val="both"/>
            </w:pPr>
            <w:r w:rsidRPr="007138D5">
              <w:t xml:space="preserve">__________________ </w:t>
            </w:r>
          </w:p>
          <w:p w:rsidR="00D44A07" w:rsidRPr="007138D5" w:rsidRDefault="00D44A07" w:rsidP="00026445">
            <w:pPr>
              <w:ind w:left="120"/>
              <w:rPr>
                <w:lang w:val="uz-Cyrl-UZ"/>
              </w:rPr>
            </w:pPr>
            <w:r w:rsidRPr="007138D5">
              <w:t>«___» _____________ 2026 г.</w:t>
            </w:r>
          </w:p>
        </w:tc>
      </w:tr>
      <w:tr w:rsidR="00D44A07" w:rsidRPr="007138D5" w:rsidTr="00026445">
        <w:trPr>
          <w:cantSplit/>
          <w:jc w:val="center"/>
        </w:trPr>
        <w:tc>
          <w:tcPr>
            <w:tcW w:w="5053" w:type="dxa"/>
            <w:tcBorders>
              <w:top w:val="nil"/>
              <w:left w:val="nil"/>
              <w:bottom w:val="nil"/>
              <w:right w:val="nil"/>
            </w:tcBorders>
          </w:tcPr>
          <w:p w:rsidR="00D44A07" w:rsidRPr="007138D5" w:rsidRDefault="00D44A07" w:rsidP="00026445">
            <w:pPr>
              <w:suppressAutoHyphens/>
              <w:ind w:left="120"/>
              <w:jc w:val="both"/>
            </w:pPr>
            <w:r w:rsidRPr="007138D5">
              <w:t>М.П. (при наличии печати)</w:t>
            </w:r>
          </w:p>
        </w:tc>
        <w:tc>
          <w:tcPr>
            <w:tcW w:w="5053" w:type="dxa"/>
            <w:tcBorders>
              <w:top w:val="nil"/>
              <w:left w:val="nil"/>
              <w:bottom w:val="nil"/>
              <w:right w:val="nil"/>
            </w:tcBorders>
          </w:tcPr>
          <w:p w:rsidR="00D44A07" w:rsidRPr="007138D5" w:rsidRDefault="00D44A07" w:rsidP="00026445">
            <w:pPr>
              <w:suppressAutoHyphens/>
              <w:ind w:left="120"/>
              <w:jc w:val="both"/>
            </w:pPr>
          </w:p>
        </w:tc>
      </w:tr>
    </w:tbl>
    <w:p w:rsidR="00D44A07" w:rsidRPr="007138D5" w:rsidRDefault="00D44A07" w:rsidP="00D44A07"/>
    <w:p w:rsidR="00D44A07" w:rsidRPr="007138D5" w:rsidRDefault="00D44A07" w:rsidP="00D44A07"/>
    <w:p w:rsidR="00D44A07" w:rsidRPr="007138D5" w:rsidRDefault="00D44A07" w:rsidP="00D44A07"/>
    <w:p w:rsidR="00D44A07" w:rsidRPr="007138D5" w:rsidRDefault="00D44A07" w:rsidP="00D44A07"/>
    <w:p w:rsidR="00D44A07" w:rsidRPr="007138D5" w:rsidRDefault="00D44A07" w:rsidP="00D44A07"/>
    <w:p w:rsidR="00D44A07" w:rsidRPr="007138D5" w:rsidRDefault="00D44A07" w:rsidP="00D44A07"/>
    <w:p w:rsidR="00D44A07" w:rsidRPr="007138D5" w:rsidRDefault="00D44A07" w:rsidP="00D44A07"/>
    <w:p w:rsidR="00D44A07" w:rsidRPr="007138D5" w:rsidRDefault="00D44A07" w:rsidP="00D44A07"/>
    <w:p w:rsidR="00D44A07" w:rsidRPr="007138D5" w:rsidRDefault="00D44A07" w:rsidP="00D44A07"/>
    <w:p w:rsidR="00D44A07" w:rsidRPr="007138D5" w:rsidRDefault="00D44A07" w:rsidP="00D44A07"/>
    <w:p w:rsidR="00D44A07" w:rsidRPr="007138D5" w:rsidRDefault="00D44A07" w:rsidP="00D44A07"/>
    <w:p w:rsidR="00D44A07" w:rsidRPr="007138D5" w:rsidRDefault="00D44A07" w:rsidP="00D44A07"/>
    <w:p w:rsidR="00D44A07" w:rsidRPr="007138D5" w:rsidRDefault="00D44A07" w:rsidP="00D44A07"/>
    <w:p w:rsidR="00D44A07" w:rsidRPr="007138D5" w:rsidRDefault="00D44A07" w:rsidP="00D44A07">
      <w:pPr>
        <w:keepNext/>
        <w:ind w:left="7080"/>
        <w:jc w:val="right"/>
        <w:outlineLvl w:val="0"/>
        <w:rPr>
          <w:b/>
          <w:bCs/>
          <w:lang w:eastAsia="en-US"/>
        </w:rPr>
      </w:pPr>
      <w:r w:rsidRPr="007138D5">
        <w:rPr>
          <w:b/>
          <w:bCs/>
          <w:lang w:eastAsia="en-US"/>
        </w:rPr>
        <w:t>Приложение 12</w:t>
      </w:r>
    </w:p>
    <w:p w:rsidR="00D44A07" w:rsidRPr="007138D5" w:rsidRDefault="00D44A07" w:rsidP="00D44A07">
      <w:pPr>
        <w:ind w:left="7080"/>
        <w:jc w:val="right"/>
      </w:pPr>
      <w:r>
        <w:t xml:space="preserve">  </w:t>
      </w:r>
      <w:r w:rsidRPr="007138D5">
        <w:t xml:space="preserve">к Договору поставки </w:t>
      </w:r>
    </w:p>
    <w:p w:rsidR="00D44A07" w:rsidRPr="007138D5" w:rsidRDefault="00D44A07" w:rsidP="00D44A07">
      <w:pPr>
        <w:ind w:left="7080"/>
        <w:jc w:val="right"/>
      </w:pPr>
      <w:r w:rsidRPr="007138D5">
        <w:t xml:space="preserve">№_________ </w:t>
      </w:r>
      <w:r w:rsidRPr="007138D5">
        <w:rPr>
          <w:bCs/>
          <w:lang w:eastAsia="en-US"/>
        </w:rPr>
        <w:t>/ ______</w:t>
      </w:r>
    </w:p>
    <w:p w:rsidR="00D44A07" w:rsidRPr="007138D5" w:rsidRDefault="00D44A07" w:rsidP="00D44A07">
      <w:pPr>
        <w:ind w:left="6372"/>
        <w:jc w:val="right"/>
      </w:pPr>
      <w:r w:rsidRPr="007138D5">
        <w:t xml:space="preserve"> от «___» ________ 2026 г.</w:t>
      </w:r>
    </w:p>
    <w:p w:rsidR="00D44A07" w:rsidRPr="007138D5" w:rsidRDefault="00D44A07" w:rsidP="00D44A07">
      <w:pPr>
        <w:autoSpaceDE w:val="0"/>
        <w:autoSpaceDN w:val="0"/>
        <w:adjustRightInd w:val="0"/>
        <w:ind w:left="5664"/>
        <w:rPr>
          <w:lang w:eastAsia="en-US"/>
        </w:rPr>
      </w:pPr>
    </w:p>
    <w:p w:rsidR="00D44A07" w:rsidRPr="007138D5" w:rsidRDefault="00D44A07" w:rsidP="00D44A07">
      <w:pPr>
        <w:autoSpaceDE w:val="0"/>
        <w:autoSpaceDN w:val="0"/>
        <w:adjustRightInd w:val="0"/>
        <w:ind w:left="5664"/>
        <w:rPr>
          <w:lang w:eastAsia="en-US"/>
        </w:rPr>
      </w:pPr>
    </w:p>
    <w:p w:rsidR="00D44A07" w:rsidRPr="007138D5" w:rsidRDefault="00D44A07" w:rsidP="00D44A07">
      <w:pPr>
        <w:jc w:val="center"/>
        <w:rPr>
          <w:b/>
        </w:rPr>
      </w:pPr>
      <w:r w:rsidRPr="007138D5">
        <w:rPr>
          <w:b/>
        </w:rPr>
        <w:t>Инструкция</w:t>
      </w:r>
    </w:p>
    <w:p w:rsidR="00D44A07" w:rsidRPr="007138D5" w:rsidRDefault="00D44A07" w:rsidP="00D44A07">
      <w:pPr>
        <w:jc w:val="center"/>
        <w:rPr>
          <w:b/>
        </w:rPr>
      </w:pPr>
      <w:r w:rsidRPr="007138D5">
        <w:rPr>
          <w:b/>
        </w:rPr>
        <w:t>по определению параметров съемных/внешних устройств - носителей информации</w:t>
      </w:r>
    </w:p>
    <w:p w:rsidR="00D44A07" w:rsidRPr="007138D5" w:rsidRDefault="00D44A07" w:rsidP="00D44A07">
      <w:pPr>
        <w:jc w:val="center"/>
      </w:pPr>
    </w:p>
    <w:p w:rsidR="00D44A07" w:rsidRPr="007138D5" w:rsidRDefault="00D44A07" w:rsidP="00D44A07">
      <w:pPr>
        <w:ind w:firstLine="426"/>
      </w:pPr>
      <w:r w:rsidRPr="007138D5">
        <w:t xml:space="preserve">ПО </w:t>
      </w:r>
      <w:r w:rsidRPr="007138D5">
        <w:rPr>
          <w:lang w:val="en-US"/>
        </w:rPr>
        <w:t>KESS</w:t>
      </w:r>
      <w:r w:rsidRPr="007138D5">
        <w:t xml:space="preserve"> (</w:t>
      </w:r>
      <w:r w:rsidRPr="007138D5">
        <w:rPr>
          <w:lang w:val="en-US"/>
        </w:rPr>
        <w:t>KES</w:t>
      </w:r>
      <w:r w:rsidRPr="007138D5">
        <w:t>) контролирует следующие устройства:</w:t>
      </w:r>
    </w:p>
    <w:p w:rsidR="00D44A07" w:rsidRPr="007138D5" w:rsidRDefault="00D44A07" w:rsidP="00D44A07">
      <w:pPr>
        <w:autoSpaceDE w:val="0"/>
        <w:autoSpaceDN w:val="0"/>
        <w:adjustRightInd w:val="0"/>
        <w:ind w:firstLine="426"/>
        <w:jc w:val="both"/>
      </w:pPr>
      <w:r w:rsidRPr="007138D5">
        <w:t>- USB-подключаемые накопители;</w:t>
      </w:r>
    </w:p>
    <w:p w:rsidR="00D44A07" w:rsidRPr="007138D5" w:rsidRDefault="00D44A07" w:rsidP="00D44A07">
      <w:pPr>
        <w:autoSpaceDE w:val="0"/>
        <w:autoSpaceDN w:val="0"/>
        <w:adjustRightInd w:val="0"/>
        <w:ind w:firstLine="426"/>
        <w:jc w:val="both"/>
      </w:pPr>
      <w:r w:rsidRPr="007138D5">
        <w:t>- устройства чтения CD/DVD-дисков;</w:t>
      </w:r>
    </w:p>
    <w:p w:rsidR="00D44A07" w:rsidRPr="007138D5" w:rsidRDefault="00D44A07" w:rsidP="00D44A07">
      <w:pPr>
        <w:autoSpaceDE w:val="0"/>
        <w:autoSpaceDN w:val="0"/>
        <w:adjustRightInd w:val="0"/>
        <w:ind w:firstLine="426"/>
        <w:jc w:val="both"/>
      </w:pPr>
      <w:r w:rsidRPr="007138D5">
        <w:t>- USB-подключаемые устройства чтения гибких дисков;</w:t>
      </w:r>
    </w:p>
    <w:p w:rsidR="00D44A07" w:rsidRPr="007138D5" w:rsidRDefault="00D44A07" w:rsidP="00D44A07">
      <w:pPr>
        <w:autoSpaceDE w:val="0"/>
        <w:autoSpaceDN w:val="0"/>
        <w:adjustRightInd w:val="0"/>
        <w:ind w:firstLine="426"/>
        <w:jc w:val="both"/>
      </w:pPr>
      <w:r w:rsidRPr="007138D5">
        <w:t>- USB-подключаемые сетевые адаптеры;</w:t>
      </w:r>
    </w:p>
    <w:p w:rsidR="00D44A07" w:rsidRPr="007138D5" w:rsidRDefault="00D44A07" w:rsidP="00D44A07">
      <w:pPr>
        <w:ind w:firstLine="426"/>
        <w:jc w:val="both"/>
      </w:pPr>
      <w:r w:rsidRPr="007138D5">
        <w:t>- USB-подключаемые мобильные устройства MTP.</w:t>
      </w:r>
    </w:p>
    <w:p w:rsidR="00D44A07" w:rsidRPr="007138D5" w:rsidRDefault="00D44A07" w:rsidP="00D44A07">
      <w:pPr>
        <w:ind w:firstLine="426"/>
        <w:jc w:val="center"/>
      </w:pPr>
    </w:p>
    <w:p w:rsidR="00D44A07" w:rsidRPr="007138D5" w:rsidRDefault="00D44A07" w:rsidP="00D44A07">
      <w:pPr>
        <w:ind w:firstLine="426"/>
        <w:jc w:val="both"/>
      </w:pPr>
      <w:r w:rsidRPr="007138D5">
        <w:t>Для определения параметров съемных внешних устройств необходимо:</w:t>
      </w:r>
    </w:p>
    <w:p w:rsidR="00D44A07" w:rsidRPr="007138D5" w:rsidRDefault="00D44A07" w:rsidP="00D44A07">
      <w:pPr>
        <w:ind w:left="426"/>
        <w:contextualSpacing/>
      </w:pPr>
      <w:r w:rsidRPr="007138D5">
        <w:t xml:space="preserve">1. Подключить съемное/внешнее устройство к ПК. Для примера подключим внешний </w:t>
      </w:r>
      <w:r w:rsidRPr="007138D5">
        <w:rPr>
          <w:lang w:val="en-US"/>
        </w:rPr>
        <w:t>USB</w:t>
      </w:r>
      <w:r w:rsidRPr="007138D5">
        <w:t>-винчестер.</w:t>
      </w:r>
    </w:p>
    <w:p w:rsidR="00D44A07" w:rsidRPr="007138D5" w:rsidRDefault="00D44A07" w:rsidP="00D44A07">
      <w:pPr>
        <w:ind w:firstLine="426"/>
        <w:contextualSpacing/>
      </w:pPr>
      <w:r w:rsidRPr="007138D5">
        <w:t>2. Перейти в меню «Пуск»-Диспетчер устройств.</w:t>
      </w:r>
    </w:p>
    <w:p w:rsidR="00D44A07" w:rsidRPr="007138D5" w:rsidRDefault="00D44A07" w:rsidP="00D44A07">
      <w:pPr>
        <w:spacing w:after="240"/>
        <w:ind w:firstLine="426"/>
        <w:contextualSpacing/>
      </w:pPr>
      <w:r w:rsidRPr="007138D5">
        <w:t xml:space="preserve">3. Перейти в пункт «Запоминающее </w:t>
      </w:r>
      <w:r w:rsidRPr="007138D5">
        <w:rPr>
          <w:lang w:val="en-US"/>
        </w:rPr>
        <w:t>USB</w:t>
      </w:r>
      <w:r w:rsidRPr="007138D5">
        <w:t xml:space="preserve">+устройство </w:t>
      </w:r>
      <w:r w:rsidRPr="007138D5">
        <w:rPr>
          <w:lang w:val="en-US"/>
        </w:rPr>
        <w:t>SCSI</w:t>
      </w:r>
      <w:r w:rsidRPr="007138D5">
        <w:t xml:space="preserve"> (</w:t>
      </w:r>
      <w:r w:rsidRPr="007138D5">
        <w:rPr>
          <w:lang w:val="en-US"/>
        </w:rPr>
        <w:t>UAC</w:t>
      </w:r>
      <w:r w:rsidRPr="007138D5">
        <w:t>)».</w:t>
      </w:r>
    </w:p>
    <w:p w:rsidR="00D44A07" w:rsidRPr="007138D5" w:rsidRDefault="00D44A07" w:rsidP="00D44A07">
      <w:pPr>
        <w:spacing w:after="200"/>
        <w:ind w:left="426"/>
        <w:contextualSpacing/>
        <w:jc w:val="both"/>
      </w:pPr>
      <w:r w:rsidRPr="007138D5">
        <w:t xml:space="preserve">4. В свойствах: «Запоминающее </w:t>
      </w:r>
      <w:r w:rsidRPr="007138D5">
        <w:rPr>
          <w:lang w:val="en-US"/>
        </w:rPr>
        <w:t>USB</w:t>
      </w:r>
      <w:r w:rsidRPr="007138D5">
        <w:t xml:space="preserve">+устройство </w:t>
      </w:r>
      <w:r w:rsidRPr="007138D5">
        <w:rPr>
          <w:lang w:val="en-US"/>
        </w:rPr>
        <w:t>SCSI</w:t>
      </w:r>
      <w:r w:rsidRPr="007138D5">
        <w:t xml:space="preserve"> (</w:t>
      </w:r>
      <w:r w:rsidRPr="007138D5">
        <w:rPr>
          <w:lang w:val="en-US"/>
        </w:rPr>
        <w:t>UAC</w:t>
      </w:r>
      <w:r w:rsidRPr="007138D5">
        <w:t>)» выбирать «Путь к экземпляру устройства».</w:t>
      </w:r>
    </w:p>
    <w:p w:rsidR="00D44A07" w:rsidRPr="007138D5" w:rsidRDefault="00D44A07" w:rsidP="00D44A07">
      <w:pPr>
        <w:spacing w:after="200"/>
        <w:ind w:left="284" w:right="-143" w:firstLine="142"/>
        <w:contextualSpacing/>
      </w:pPr>
      <w:r w:rsidRPr="00A12EB3">
        <w:rPr>
          <w:noProof/>
        </w:rPr>
        <w:drawing>
          <wp:inline distT="0" distB="0" distL="0" distR="0">
            <wp:extent cx="5819775" cy="44672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819775" cy="4467225"/>
                    </a:xfrm>
                    <a:prstGeom prst="rect">
                      <a:avLst/>
                    </a:prstGeom>
                    <a:noFill/>
                    <a:ln>
                      <a:noFill/>
                    </a:ln>
                  </pic:spPr>
                </pic:pic>
              </a:graphicData>
            </a:graphic>
          </wp:inline>
        </w:drawing>
      </w:r>
    </w:p>
    <w:p w:rsidR="00D44A07" w:rsidRPr="007138D5" w:rsidRDefault="00D44A07" w:rsidP="00D44A07">
      <w:pPr>
        <w:spacing w:line="259" w:lineRule="auto"/>
        <w:ind w:left="851"/>
        <w:contextualSpacing/>
        <w:jc w:val="both"/>
      </w:pPr>
    </w:p>
    <w:p w:rsidR="00D44A07" w:rsidRPr="007138D5" w:rsidRDefault="00D44A07" w:rsidP="00D44A07">
      <w:pPr>
        <w:spacing w:line="259" w:lineRule="auto"/>
        <w:ind w:left="851"/>
        <w:contextualSpacing/>
        <w:jc w:val="both"/>
      </w:pPr>
    </w:p>
    <w:p w:rsidR="00D44A07" w:rsidRPr="007138D5" w:rsidRDefault="00D44A07" w:rsidP="00D44A07">
      <w:pPr>
        <w:spacing w:line="259" w:lineRule="auto"/>
        <w:ind w:left="851"/>
        <w:contextualSpacing/>
        <w:jc w:val="both"/>
      </w:pPr>
    </w:p>
    <w:p w:rsidR="00D44A07" w:rsidRPr="007138D5" w:rsidRDefault="00D44A07" w:rsidP="00D44A07">
      <w:pPr>
        <w:spacing w:after="160" w:line="259" w:lineRule="auto"/>
        <w:ind w:firstLine="708"/>
        <w:contextualSpacing/>
        <w:jc w:val="both"/>
      </w:pPr>
      <w:r w:rsidRPr="007138D5">
        <w:lastRenderedPageBreak/>
        <w:t xml:space="preserve">5. Полученную информацию необходимо свести в таблице по представленной ниже форме для представления в Центр </w:t>
      </w:r>
      <w:proofErr w:type="spellStart"/>
      <w:r w:rsidRPr="007138D5">
        <w:t>кибербезопасности</w:t>
      </w:r>
      <w:proofErr w:type="spellEnd"/>
      <w:r w:rsidRPr="007138D5">
        <w:t xml:space="preserve"> Покупателя в официальном порядке (за подписью руководителя структурного подразделения).</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1701"/>
        <w:gridCol w:w="1417"/>
        <w:gridCol w:w="2126"/>
        <w:gridCol w:w="1701"/>
        <w:gridCol w:w="1843"/>
      </w:tblGrid>
      <w:tr w:rsidR="00D44A07" w:rsidRPr="007138D5" w:rsidTr="00026445">
        <w:tc>
          <w:tcPr>
            <w:tcW w:w="426" w:type="dxa"/>
            <w:shd w:val="clear" w:color="auto" w:fill="auto"/>
          </w:tcPr>
          <w:p w:rsidR="00D44A07" w:rsidRPr="00020EB5" w:rsidRDefault="00D44A07" w:rsidP="00026445">
            <w:pPr>
              <w:rPr>
                <w:sz w:val="22"/>
                <w:szCs w:val="22"/>
              </w:rPr>
            </w:pPr>
            <w:r w:rsidRPr="00020EB5">
              <w:rPr>
                <w:sz w:val="22"/>
                <w:szCs w:val="22"/>
              </w:rPr>
              <w:t>№</w:t>
            </w:r>
          </w:p>
        </w:tc>
        <w:tc>
          <w:tcPr>
            <w:tcW w:w="1701" w:type="dxa"/>
            <w:shd w:val="clear" w:color="auto" w:fill="auto"/>
          </w:tcPr>
          <w:p w:rsidR="00D44A07" w:rsidRPr="00020EB5" w:rsidRDefault="00D44A07" w:rsidP="00026445">
            <w:pPr>
              <w:rPr>
                <w:sz w:val="22"/>
                <w:szCs w:val="22"/>
              </w:rPr>
            </w:pPr>
            <w:r w:rsidRPr="00020EB5">
              <w:rPr>
                <w:sz w:val="22"/>
                <w:szCs w:val="22"/>
              </w:rPr>
              <w:t>Производитель (</w:t>
            </w:r>
            <w:r w:rsidRPr="00020EB5">
              <w:rPr>
                <w:sz w:val="22"/>
                <w:szCs w:val="22"/>
                <w:lang w:val="en-US"/>
              </w:rPr>
              <w:t>VID</w:t>
            </w:r>
            <w:r w:rsidRPr="00020EB5">
              <w:rPr>
                <w:sz w:val="22"/>
                <w:szCs w:val="22"/>
              </w:rPr>
              <w:t>)</w:t>
            </w:r>
          </w:p>
        </w:tc>
        <w:tc>
          <w:tcPr>
            <w:tcW w:w="1417" w:type="dxa"/>
            <w:shd w:val="clear" w:color="auto" w:fill="auto"/>
          </w:tcPr>
          <w:p w:rsidR="00D44A07" w:rsidRPr="00020EB5" w:rsidRDefault="00D44A07" w:rsidP="00026445">
            <w:pPr>
              <w:rPr>
                <w:sz w:val="22"/>
                <w:szCs w:val="22"/>
              </w:rPr>
            </w:pPr>
            <w:r w:rsidRPr="00020EB5">
              <w:rPr>
                <w:sz w:val="22"/>
                <w:szCs w:val="22"/>
              </w:rPr>
              <w:t>Тип контроллера (</w:t>
            </w:r>
            <w:r w:rsidRPr="00020EB5">
              <w:rPr>
                <w:sz w:val="22"/>
                <w:szCs w:val="22"/>
                <w:lang w:val="en-US"/>
              </w:rPr>
              <w:t>PID</w:t>
            </w:r>
            <w:r w:rsidRPr="00020EB5">
              <w:rPr>
                <w:sz w:val="22"/>
                <w:szCs w:val="22"/>
              </w:rPr>
              <w:t>)</w:t>
            </w:r>
          </w:p>
        </w:tc>
        <w:tc>
          <w:tcPr>
            <w:tcW w:w="2126" w:type="dxa"/>
            <w:shd w:val="clear" w:color="auto" w:fill="auto"/>
          </w:tcPr>
          <w:p w:rsidR="00D44A07" w:rsidRPr="00020EB5" w:rsidRDefault="00D44A07" w:rsidP="00026445">
            <w:pPr>
              <w:rPr>
                <w:sz w:val="22"/>
                <w:szCs w:val="22"/>
              </w:rPr>
            </w:pPr>
            <w:r w:rsidRPr="00020EB5">
              <w:rPr>
                <w:sz w:val="22"/>
                <w:szCs w:val="22"/>
              </w:rPr>
              <w:t>Серийный номер</w:t>
            </w:r>
          </w:p>
        </w:tc>
        <w:tc>
          <w:tcPr>
            <w:tcW w:w="1701" w:type="dxa"/>
            <w:shd w:val="clear" w:color="auto" w:fill="auto"/>
          </w:tcPr>
          <w:p w:rsidR="00D44A07" w:rsidRPr="00020EB5" w:rsidRDefault="00D44A07" w:rsidP="00026445">
            <w:pPr>
              <w:rPr>
                <w:sz w:val="22"/>
                <w:szCs w:val="22"/>
              </w:rPr>
            </w:pPr>
            <w:r w:rsidRPr="00020EB5">
              <w:rPr>
                <w:sz w:val="22"/>
                <w:szCs w:val="22"/>
              </w:rPr>
              <w:t>Путь к экземпляру устройства</w:t>
            </w:r>
          </w:p>
        </w:tc>
        <w:tc>
          <w:tcPr>
            <w:tcW w:w="1843" w:type="dxa"/>
            <w:shd w:val="clear" w:color="auto" w:fill="auto"/>
          </w:tcPr>
          <w:p w:rsidR="00D44A07" w:rsidRPr="00020EB5" w:rsidRDefault="00D44A07" w:rsidP="00026445">
            <w:pPr>
              <w:rPr>
                <w:sz w:val="22"/>
                <w:szCs w:val="22"/>
              </w:rPr>
            </w:pPr>
            <w:r w:rsidRPr="00020EB5">
              <w:rPr>
                <w:sz w:val="22"/>
                <w:szCs w:val="22"/>
              </w:rPr>
              <w:t>Ответственный сотрудник (ФИО, рабочий сотовый телефон)</w:t>
            </w:r>
          </w:p>
        </w:tc>
      </w:tr>
      <w:tr w:rsidR="00D44A07" w:rsidRPr="007138D5" w:rsidTr="00026445">
        <w:tc>
          <w:tcPr>
            <w:tcW w:w="426" w:type="dxa"/>
            <w:shd w:val="clear" w:color="auto" w:fill="auto"/>
          </w:tcPr>
          <w:p w:rsidR="00D44A07" w:rsidRPr="007138D5" w:rsidRDefault="00D44A07" w:rsidP="00026445">
            <w:pPr>
              <w:rPr>
                <w:i/>
              </w:rPr>
            </w:pPr>
            <w:r w:rsidRPr="007138D5">
              <w:rPr>
                <w:i/>
              </w:rPr>
              <w:t>1</w:t>
            </w:r>
          </w:p>
        </w:tc>
        <w:tc>
          <w:tcPr>
            <w:tcW w:w="1701" w:type="dxa"/>
            <w:shd w:val="clear" w:color="auto" w:fill="auto"/>
          </w:tcPr>
          <w:p w:rsidR="00D44A07" w:rsidRPr="007138D5" w:rsidRDefault="00D44A07" w:rsidP="00026445">
            <w:pPr>
              <w:rPr>
                <w:i/>
                <w:lang w:val="en-US"/>
              </w:rPr>
            </w:pPr>
            <w:r w:rsidRPr="007138D5">
              <w:rPr>
                <w:i/>
                <w:lang w:val="en-US"/>
              </w:rPr>
              <w:t>OBC2</w:t>
            </w:r>
          </w:p>
        </w:tc>
        <w:tc>
          <w:tcPr>
            <w:tcW w:w="1417" w:type="dxa"/>
            <w:shd w:val="clear" w:color="auto" w:fill="auto"/>
          </w:tcPr>
          <w:p w:rsidR="00D44A07" w:rsidRPr="007138D5" w:rsidRDefault="00D44A07" w:rsidP="00026445">
            <w:pPr>
              <w:rPr>
                <w:i/>
                <w:lang w:val="en-US"/>
              </w:rPr>
            </w:pPr>
            <w:r w:rsidRPr="007138D5">
              <w:rPr>
                <w:i/>
                <w:lang w:val="en-US"/>
              </w:rPr>
              <w:t>2312</w:t>
            </w:r>
          </w:p>
        </w:tc>
        <w:tc>
          <w:tcPr>
            <w:tcW w:w="2126" w:type="dxa"/>
            <w:shd w:val="clear" w:color="auto" w:fill="auto"/>
          </w:tcPr>
          <w:p w:rsidR="00D44A07" w:rsidRPr="007138D5" w:rsidRDefault="00D44A07" w:rsidP="00026445">
            <w:pPr>
              <w:rPr>
                <w:i/>
                <w:lang w:val="en-US"/>
              </w:rPr>
            </w:pPr>
            <w:r w:rsidRPr="007138D5">
              <w:rPr>
                <w:i/>
                <w:lang w:val="en-US"/>
              </w:rPr>
              <w:t>MSFT30NA43ZC7T</w:t>
            </w:r>
          </w:p>
        </w:tc>
        <w:tc>
          <w:tcPr>
            <w:tcW w:w="1701" w:type="dxa"/>
            <w:shd w:val="clear" w:color="auto" w:fill="auto"/>
          </w:tcPr>
          <w:p w:rsidR="00D44A07" w:rsidRPr="007138D5" w:rsidRDefault="00D44A07" w:rsidP="00026445">
            <w:pPr>
              <w:rPr>
                <w:i/>
                <w:lang w:val="en-US"/>
              </w:rPr>
            </w:pPr>
            <w:r w:rsidRPr="007138D5">
              <w:rPr>
                <w:i/>
                <w:lang w:val="en-US"/>
              </w:rPr>
              <w:t>USB\VID_OBC&amp;PID_2312\ MSFT30NA43ZC7T</w:t>
            </w:r>
          </w:p>
        </w:tc>
        <w:tc>
          <w:tcPr>
            <w:tcW w:w="1843" w:type="dxa"/>
            <w:shd w:val="clear" w:color="auto" w:fill="auto"/>
          </w:tcPr>
          <w:p w:rsidR="00D44A07" w:rsidRPr="007138D5" w:rsidRDefault="00D44A07" w:rsidP="00026445">
            <w:proofErr w:type="spellStart"/>
            <w:r w:rsidRPr="007138D5">
              <w:rPr>
                <w:i/>
                <w:lang w:val="en-US"/>
              </w:rPr>
              <w:t>Иванов</w:t>
            </w:r>
            <w:proofErr w:type="spellEnd"/>
            <w:r w:rsidRPr="007138D5">
              <w:rPr>
                <w:i/>
                <w:lang w:val="en-US"/>
              </w:rPr>
              <w:t xml:space="preserve"> А.А. +37544xxxxxx</w:t>
            </w:r>
          </w:p>
        </w:tc>
      </w:tr>
      <w:tr w:rsidR="00D44A07" w:rsidRPr="007138D5" w:rsidTr="00026445">
        <w:tc>
          <w:tcPr>
            <w:tcW w:w="426" w:type="dxa"/>
            <w:shd w:val="clear" w:color="auto" w:fill="auto"/>
          </w:tcPr>
          <w:p w:rsidR="00D44A07" w:rsidRPr="007138D5" w:rsidRDefault="00D44A07" w:rsidP="00026445">
            <w:pPr>
              <w:rPr>
                <w:lang w:val="en-US"/>
              </w:rPr>
            </w:pPr>
          </w:p>
        </w:tc>
        <w:tc>
          <w:tcPr>
            <w:tcW w:w="1701" w:type="dxa"/>
            <w:shd w:val="clear" w:color="auto" w:fill="auto"/>
          </w:tcPr>
          <w:p w:rsidR="00D44A07" w:rsidRPr="007138D5" w:rsidRDefault="00D44A07" w:rsidP="00026445">
            <w:pPr>
              <w:rPr>
                <w:lang w:val="en-US"/>
              </w:rPr>
            </w:pPr>
          </w:p>
        </w:tc>
        <w:tc>
          <w:tcPr>
            <w:tcW w:w="1417" w:type="dxa"/>
            <w:shd w:val="clear" w:color="auto" w:fill="auto"/>
          </w:tcPr>
          <w:p w:rsidR="00D44A07" w:rsidRPr="007138D5" w:rsidRDefault="00D44A07" w:rsidP="00026445">
            <w:pPr>
              <w:rPr>
                <w:lang w:val="en-US"/>
              </w:rPr>
            </w:pPr>
          </w:p>
        </w:tc>
        <w:tc>
          <w:tcPr>
            <w:tcW w:w="2126" w:type="dxa"/>
            <w:shd w:val="clear" w:color="auto" w:fill="auto"/>
          </w:tcPr>
          <w:p w:rsidR="00D44A07" w:rsidRPr="007138D5" w:rsidRDefault="00D44A07" w:rsidP="00026445">
            <w:pPr>
              <w:rPr>
                <w:lang w:val="en-US"/>
              </w:rPr>
            </w:pPr>
          </w:p>
        </w:tc>
        <w:tc>
          <w:tcPr>
            <w:tcW w:w="1701" w:type="dxa"/>
            <w:shd w:val="clear" w:color="auto" w:fill="auto"/>
          </w:tcPr>
          <w:p w:rsidR="00D44A07" w:rsidRPr="007138D5" w:rsidRDefault="00D44A07" w:rsidP="00026445">
            <w:pPr>
              <w:rPr>
                <w:lang w:val="en-US"/>
              </w:rPr>
            </w:pPr>
          </w:p>
        </w:tc>
        <w:tc>
          <w:tcPr>
            <w:tcW w:w="1843" w:type="dxa"/>
            <w:shd w:val="clear" w:color="auto" w:fill="auto"/>
          </w:tcPr>
          <w:p w:rsidR="00D44A07" w:rsidRPr="007138D5" w:rsidRDefault="00D44A07" w:rsidP="00026445">
            <w:pPr>
              <w:rPr>
                <w:lang w:val="en-US"/>
              </w:rPr>
            </w:pPr>
          </w:p>
        </w:tc>
      </w:tr>
    </w:tbl>
    <w:p w:rsidR="00D44A07" w:rsidRPr="007138D5" w:rsidRDefault="00D44A07" w:rsidP="00D44A07">
      <w:pPr>
        <w:spacing w:after="160" w:line="259" w:lineRule="auto"/>
        <w:ind w:firstLine="708"/>
        <w:contextualSpacing/>
        <w:jc w:val="both"/>
      </w:pPr>
      <w:r w:rsidRPr="007138D5">
        <w:t xml:space="preserve">6. Все съемные/внешние устройства, по которым не предоставлена информация в Центр </w:t>
      </w:r>
      <w:proofErr w:type="spellStart"/>
      <w:r w:rsidRPr="007138D5">
        <w:t>кибербезопасности</w:t>
      </w:r>
      <w:proofErr w:type="spellEnd"/>
      <w:r w:rsidRPr="007138D5">
        <w:t xml:space="preserve"> Покупателя, будут заблокированы.</w:t>
      </w:r>
    </w:p>
    <w:p w:rsidR="00D44A07" w:rsidRPr="007138D5" w:rsidRDefault="00D44A07" w:rsidP="00D44A07">
      <w:pPr>
        <w:tabs>
          <w:tab w:val="left" w:pos="3390"/>
        </w:tabs>
      </w:pPr>
    </w:p>
    <w:p w:rsidR="00D44A07" w:rsidRPr="007138D5" w:rsidRDefault="00D44A07" w:rsidP="00D44A07">
      <w:pPr>
        <w:autoSpaceDE w:val="0"/>
        <w:autoSpaceDN w:val="0"/>
        <w:adjustRightInd w:val="0"/>
        <w:ind w:left="5664"/>
      </w:pPr>
    </w:p>
    <w:tbl>
      <w:tblPr>
        <w:tblW w:w="10106" w:type="dxa"/>
        <w:jc w:val="center"/>
        <w:tblLayout w:type="fixed"/>
        <w:tblLook w:val="0000" w:firstRow="0" w:lastRow="0" w:firstColumn="0" w:lastColumn="0" w:noHBand="0" w:noVBand="0"/>
      </w:tblPr>
      <w:tblGrid>
        <w:gridCol w:w="5053"/>
        <w:gridCol w:w="5053"/>
      </w:tblGrid>
      <w:tr w:rsidR="00D44A07" w:rsidRPr="007138D5" w:rsidTr="00026445">
        <w:trPr>
          <w:cantSplit/>
          <w:jc w:val="center"/>
        </w:trPr>
        <w:tc>
          <w:tcPr>
            <w:tcW w:w="5053" w:type="dxa"/>
            <w:tcBorders>
              <w:top w:val="nil"/>
              <w:left w:val="nil"/>
              <w:bottom w:val="nil"/>
              <w:right w:val="nil"/>
            </w:tcBorders>
          </w:tcPr>
          <w:p w:rsidR="00D44A07" w:rsidRPr="007138D5" w:rsidRDefault="00D44A07" w:rsidP="00026445">
            <w:pPr>
              <w:suppressAutoHyphens/>
              <w:ind w:left="120"/>
              <w:jc w:val="both"/>
            </w:pPr>
            <w:r w:rsidRPr="007138D5">
              <w:t>ПОСТАВЩИК:</w:t>
            </w:r>
          </w:p>
        </w:tc>
        <w:tc>
          <w:tcPr>
            <w:tcW w:w="5053" w:type="dxa"/>
            <w:tcBorders>
              <w:top w:val="nil"/>
              <w:left w:val="nil"/>
              <w:bottom w:val="nil"/>
              <w:right w:val="nil"/>
            </w:tcBorders>
          </w:tcPr>
          <w:p w:rsidR="00D44A07" w:rsidRPr="007138D5" w:rsidRDefault="00D44A07" w:rsidP="00026445">
            <w:pPr>
              <w:suppressAutoHyphens/>
              <w:ind w:left="120"/>
              <w:jc w:val="both"/>
            </w:pPr>
            <w:r w:rsidRPr="007138D5">
              <w:t>ПОКУПАТЕЛЬ:</w:t>
            </w:r>
          </w:p>
        </w:tc>
      </w:tr>
      <w:tr w:rsidR="00D44A07" w:rsidRPr="007138D5" w:rsidTr="00026445">
        <w:trPr>
          <w:cantSplit/>
          <w:jc w:val="center"/>
        </w:trPr>
        <w:tc>
          <w:tcPr>
            <w:tcW w:w="5053" w:type="dxa"/>
            <w:tcBorders>
              <w:top w:val="nil"/>
              <w:left w:val="nil"/>
              <w:bottom w:val="nil"/>
              <w:right w:val="nil"/>
            </w:tcBorders>
          </w:tcPr>
          <w:p w:rsidR="00D44A07" w:rsidRPr="007138D5" w:rsidRDefault="00D44A07" w:rsidP="00026445">
            <w:pPr>
              <w:suppressAutoHyphens/>
              <w:ind w:left="120"/>
              <w:jc w:val="both"/>
            </w:pPr>
          </w:p>
          <w:p w:rsidR="00D44A07" w:rsidRPr="007138D5" w:rsidRDefault="00D44A07" w:rsidP="00026445">
            <w:pPr>
              <w:suppressAutoHyphens/>
              <w:ind w:left="120"/>
              <w:jc w:val="both"/>
            </w:pPr>
          </w:p>
          <w:p w:rsidR="00D44A07" w:rsidRPr="007138D5" w:rsidRDefault="00D44A07" w:rsidP="00026445">
            <w:pPr>
              <w:suppressAutoHyphens/>
              <w:ind w:left="120"/>
              <w:jc w:val="both"/>
            </w:pPr>
            <w:r w:rsidRPr="007138D5">
              <w:t xml:space="preserve">__________________ </w:t>
            </w:r>
          </w:p>
          <w:p w:rsidR="00D44A07" w:rsidRPr="007138D5" w:rsidRDefault="00D44A07" w:rsidP="00026445">
            <w:pPr>
              <w:ind w:left="120"/>
              <w:rPr>
                <w:lang w:val="uz-Cyrl-UZ"/>
              </w:rPr>
            </w:pPr>
            <w:r w:rsidRPr="007138D5">
              <w:t xml:space="preserve"> «___» _____________ 2026 г.</w:t>
            </w:r>
          </w:p>
        </w:tc>
        <w:tc>
          <w:tcPr>
            <w:tcW w:w="5053" w:type="dxa"/>
            <w:tcBorders>
              <w:top w:val="nil"/>
              <w:left w:val="nil"/>
              <w:bottom w:val="nil"/>
              <w:right w:val="nil"/>
            </w:tcBorders>
          </w:tcPr>
          <w:p w:rsidR="00D44A07" w:rsidRPr="007138D5" w:rsidRDefault="00D44A07" w:rsidP="00026445">
            <w:pPr>
              <w:suppressAutoHyphens/>
              <w:ind w:left="120"/>
              <w:jc w:val="both"/>
            </w:pPr>
          </w:p>
          <w:p w:rsidR="00D44A07" w:rsidRPr="007138D5" w:rsidRDefault="00D44A07" w:rsidP="00026445">
            <w:pPr>
              <w:suppressAutoHyphens/>
              <w:ind w:left="120"/>
              <w:jc w:val="both"/>
            </w:pPr>
          </w:p>
          <w:p w:rsidR="00D44A07" w:rsidRPr="007138D5" w:rsidRDefault="00D44A07" w:rsidP="00026445">
            <w:pPr>
              <w:suppressAutoHyphens/>
              <w:ind w:left="120"/>
              <w:jc w:val="both"/>
            </w:pPr>
            <w:r w:rsidRPr="007138D5">
              <w:t xml:space="preserve">__________________ </w:t>
            </w:r>
          </w:p>
          <w:p w:rsidR="00D44A07" w:rsidRPr="007138D5" w:rsidRDefault="00D44A07" w:rsidP="00026445">
            <w:pPr>
              <w:suppressAutoHyphens/>
              <w:ind w:left="120"/>
              <w:jc w:val="both"/>
              <w:rPr>
                <w:lang w:val="uz-Cyrl-UZ"/>
              </w:rPr>
            </w:pPr>
            <w:r w:rsidRPr="007138D5">
              <w:t>«___» _____________ 2026 г.</w:t>
            </w:r>
          </w:p>
        </w:tc>
      </w:tr>
      <w:tr w:rsidR="00D44A07" w:rsidRPr="007138D5" w:rsidTr="00026445">
        <w:trPr>
          <w:cantSplit/>
          <w:jc w:val="center"/>
        </w:trPr>
        <w:tc>
          <w:tcPr>
            <w:tcW w:w="5053" w:type="dxa"/>
            <w:tcBorders>
              <w:top w:val="nil"/>
              <w:left w:val="nil"/>
              <w:bottom w:val="nil"/>
              <w:right w:val="nil"/>
            </w:tcBorders>
          </w:tcPr>
          <w:p w:rsidR="00D44A07" w:rsidRPr="007138D5" w:rsidRDefault="00D44A07" w:rsidP="00026445">
            <w:pPr>
              <w:suppressAutoHyphens/>
              <w:ind w:left="120"/>
              <w:jc w:val="both"/>
            </w:pPr>
            <w:r w:rsidRPr="007138D5">
              <w:t>М.П. (при наличии печати)</w:t>
            </w:r>
          </w:p>
        </w:tc>
        <w:tc>
          <w:tcPr>
            <w:tcW w:w="5053" w:type="dxa"/>
            <w:tcBorders>
              <w:top w:val="nil"/>
              <w:left w:val="nil"/>
              <w:bottom w:val="nil"/>
              <w:right w:val="nil"/>
            </w:tcBorders>
          </w:tcPr>
          <w:p w:rsidR="00D44A07" w:rsidRPr="007138D5" w:rsidRDefault="00D44A07" w:rsidP="00026445">
            <w:pPr>
              <w:suppressAutoHyphens/>
              <w:ind w:left="120"/>
              <w:jc w:val="both"/>
            </w:pPr>
          </w:p>
        </w:tc>
      </w:tr>
    </w:tbl>
    <w:p w:rsidR="00D44A07" w:rsidRPr="007138D5" w:rsidRDefault="00D44A07" w:rsidP="00D44A07">
      <w:pPr>
        <w:rPr>
          <w:strike/>
        </w:rPr>
      </w:pPr>
    </w:p>
    <w:p w:rsidR="00D44A07" w:rsidRPr="007138D5" w:rsidRDefault="00D44A07" w:rsidP="00D44A07"/>
    <w:p w:rsidR="00D44A07" w:rsidRPr="007138D5" w:rsidRDefault="00D44A07" w:rsidP="00D44A07"/>
    <w:p w:rsidR="00D44A07" w:rsidRPr="007138D5" w:rsidRDefault="00D44A07" w:rsidP="00D44A07"/>
    <w:p w:rsidR="00D44A07" w:rsidRPr="007138D5" w:rsidRDefault="00D44A07" w:rsidP="00D44A07"/>
    <w:p w:rsidR="00D44A07" w:rsidRPr="007138D5" w:rsidRDefault="00D44A07" w:rsidP="00D44A07"/>
    <w:p w:rsidR="00D44A07" w:rsidRPr="007138D5" w:rsidRDefault="00D44A07" w:rsidP="00D44A07"/>
    <w:p w:rsidR="00D44A07" w:rsidRPr="007138D5" w:rsidRDefault="00D44A07" w:rsidP="00D44A07"/>
    <w:p w:rsidR="00D44A07" w:rsidRPr="007138D5" w:rsidRDefault="00D44A07" w:rsidP="00D44A07"/>
    <w:p w:rsidR="00D44A07" w:rsidRPr="007138D5" w:rsidRDefault="00D44A07" w:rsidP="00D44A07"/>
    <w:p w:rsidR="00D44A07" w:rsidRPr="007138D5" w:rsidRDefault="00D44A07" w:rsidP="00D44A07"/>
    <w:p w:rsidR="00D44A07" w:rsidRPr="007138D5" w:rsidRDefault="00D44A07" w:rsidP="00D44A07"/>
    <w:p w:rsidR="00D44A07" w:rsidRPr="007138D5" w:rsidRDefault="00D44A07" w:rsidP="00D44A07"/>
    <w:p w:rsidR="00D44A07" w:rsidRPr="007138D5" w:rsidRDefault="00D44A07" w:rsidP="00D44A07"/>
    <w:p w:rsidR="00D44A07" w:rsidRPr="007138D5" w:rsidRDefault="00D44A07" w:rsidP="00D44A07"/>
    <w:p w:rsidR="00D44A07" w:rsidRPr="007138D5" w:rsidRDefault="00D44A07" w:rsidP="00D44A07"/>
    <w:p w:rsidR="00D44A07" w:rsidRPr="007138D5" w:rsidRDefault="00D44A07" w:rsidP="00D44A07"/>
    <w:p w:rsidR="00D44A07" w:rsidRPr="007138D5" w:rsidRDefault="00D44A07" w:rsidP="00D44A07"/>
    <w:p w:rsidR="00D44A07" w:rsidRPr="007138D5" w:rsidRDefault="00D44A07" w:rsidP="00D44A07"/>
    <w:p w:rsidR="00D44A07" w:rsidRDefault="00D44A07" w:rsidP="00D44A07"/>
    <w:p w:rsidR="00D44A07" w:rsidRDefault="00D44A07" w:rsidP="00D44A07"/>
    <w:p w:rsidR="00D44A07" w:rsidRDefault="00D44A07" w:rsidP="00D44A07"/>
    <w:p w:rsidR="00D44A07" w:rsidRPr="007138D5" w:rsidRDefault="00D44A07" w:rsidP="00D44A07"/>
    <w:p w:rsidR="00D44A07" w:rsidRPr="007138D5" w:rsidRDefault="00D44A07" w:rsidP="00D44A07"/>
    <w:p w:rsidR="00D44A07" w:rsidRDefault="00D44A07" w:rsidP="00D44A07"/>
    <w:p w:rsidR="00D44A07" w:rsidRPr="007138D5" w:rsidRDefault="00D44A07" w:rsidP="00D44A07"/>
    <w:p w:rsidR="00D44A07" w:rsidRDefault="00D44A07" w:rsidP="00D44A07">
      <w:pPr>
        <w:keepNext/>
        <w:ind w:left="7080" w:right="-1" w:firstLine="708"/>
        <w:jc w:val="right"/>
        <w:outlineLvl w:val="0"/>
      </w:pPr>
    </w:p>
    <w:p w:rsidR="00D44A07" w:rsidRDefault="00D44A07" w:rsidP="00D44A07">
      <w:pPr>
        <w:keepNext/>
        <w:ind w:left="7080" w:right="-1" w:firstLine="708"/>
        <w:jc w:val="right"/>
        <w:outlineLvl w:val="0"/>
      </w:pPr>
    </w:p>
    <w:p w:rsidR="00D44A07" w:rsidRPr="007138D5" w:rsidRDefault="00D44A07" w:rsidP="00D44A07">
      <w:pPr>
        <w:keepNext/>
        <w:ind w:left="7080" w:right="-1" w:firstLine="433"/>
        <w:jc w:val="right"/>
        <w:outlineLvl w:val="0"/>
        <w:rPr>
          <w:b/>
          <w:bCs/>
          <w:lang w:eastAsia="en-US"/>
        </w:rPr>
      </w:pPr>
      <w:r w:rsidRPr="007138D5">
        <w:rPr>
          <w:b/>
          <w:bCs/>
          <w:lang w:eastAsia="en-US"/>
        </w:rPr>
        <w:t>Приложение 13</w:t>
      </w:r>
    </w:p>
    <w:p w:rsidR="00D44A07" w:rsidRPr="007138D5" w:rsidRDefault="00D44A07" w:rsidP="00D44A07">
      <w:pPr>
        <w:ind w:left="6372"/>
        <w:jc w:val="right"/>
      </w:pPr>
      <w:r w:rsidRPr="007138D5">
        <w:t xml:space="preserve">к Договору поставки </w:t>
      </w:r>
    </w:p>
    <w:p w:rsidR="00D44A07" w:rsidRPr="007138D5" w:rsidRDefault="00D44A07" w:rsidP="00D44A07">
      <w:pPr>
        <w:ind w:left="6372"/>
        <w:jc w:val="right"/>
      </w:pPr>
      <w:r>
        <w:t xml:space="preserve">            </w:t>
      </w:r>
      <w:r w:rsidRPr="007138D5">
        <w:t>№ ________</w:t>
      </w:r>
      <w:r w:rsidRPr="007138D5">
        <w:rPr>
          <w:bCs/>
          <w:lang w:eastAsia="en-US"/>
        </w:rPr>
        <w:t xml:space="preserve"> / ______</w:t>
      </w:r>
    </w:p>
    <w:p w:rsidR="00D44A07" w:rsidRPr="007138D5" w:rsidRDefault="00D44A07" w:rsidP="00D44A07">
      <w:pPr>
        <w:ind w:left="6372"/>
        <w:jc w:val="right"/>
      </w:pPr>
      <w:r w:rsidRPr="007138D5">
        <w:t>от «___» ________ 2026 г.</w:t>
      </w:r>
    </w:p>
    <w:p w:rsidR="00D44A07" w:rsidRPr="007138D5" w:rsidRDefault="00D44A07" w:rsidP="00D44A07">
      <w:pPr>
        <w:ind w:left="6372" w:firstLine="708"/>
      </w:pPr>
    </w:p>
    <w:p w:rsidR="00D44A07" w:rsidRPr="007138D5" w:rsidRDefault="00D44A07" w:rsidP="00D44A07">
      <w:pPr>
        <w:autoSpaceDE w:val="0"/>
        <w:autoSpaceDN w:val="0"/>
        <w:adjustRightInd w:val="0"/>
        <w:jc w:val="center"/>
        <w:rPr>
          <w:b/>
          <w:lang w:eastAsia="en-US"/>
        </w:rPr>
      </w:pPr>
      <w:r w:rsidRPr="007138D5">
        <w:rPr>
          <w:b/>
          <w:lang w:eastAsia="en-US"/>
        </w:rPr>
        <w:t>Порядок и условия обработки персональных данных</w:t>
      </w:r>
    </w:p>
    <w:p w:rsidR="00D44A07" w:rsidRPr="007138D5" w:rsidRDefault="00D44A07" w:rsidP="00D44A07">
      <w:pPr>
        <w:ind w:firstLine="709"/>
        <w:jc w:val="both"/>
      </w:pPr>
    </w:p>
    <w:p w:rsidR="00D44A07" w:rsidRPr="007138D5" w:rsidRDefault="00D44A07" w:rsidP="00D44A07">
      <w:pPr>
        <w:ind w:firstLine="709"/>
        <w:jc w:val="both"/>
      </w:pPr>
      <w:r w:rsidRPr="007138D5">
        <w:t>1.1.</w:t>
      </w:r>
      <w:r w:rsidRPr="007138D5">
        <w:rPr>
          <w:lang w:val="en-US"/>
        </w:rPr>
        <w:t> </w:t>
      </w:r>
      <w:r w:rsidRPr="007138D5">
        <w:t>В рамках исполнения обязательств, вытекающих из настоящего Договора, Стороны осуществляют обработку персональных данных субъектов персональных данных с учетом требований Закона Республики Беларусь от 07.05.2021 № 99-З «О защите персональных данных» (далее – Закон) и иных актов законодательства.</w:t>
      </w:r>
    </w:p>
    <w:p w:rsidR="00D44A07" w:rsidRPr="007138D5" w:rsidRDefault="00D44A07" w:rsidP="00D44A07">
      <w:pPr>
        <w:ind w:firstLine="709"/>
        <w:jc w:val="both"/>
      </w:pPr>
      <w:r w:rsidRPr="007138D5">
        <w:t>1.2.</w:t>
      </w:r>
      <w:r w:rsidRPr="007138D5">
        <w:rPr>
          <w:lang w:val="en-US"/>
        </w:rPr>
        <w:t> </w:t>
      </w:r>
      <w:r w:rsidRPr="007138D5">
        <w:t>В соответствии с Законом при исполнении обязательств, предусмотренных настоящим Договором, Заказчик выступает Оператором, а Исполнитель выступает Уполномоченным лицом.</w:t>
      </w:r>
    </w:p>
    <w:p w:rsidR="00D44A07" w:rsidRPr="007138D5" w:rsidRDefault="00D44A07" w:rsidP="00D44A07">
      <w:pPr>
        <w:ind w:firstLine="709"/>
        <w:jc w:val="both"/>
      </w:pPr>
      <w:r w:rsidRPr="007138D5">
        <w:t>1.3.</w:t>
      </w:r>
      <w:r w:rsidRPr="007138D5">
        <w:rPr>
          <w:lang w:val="en-US"/>
        </w:rPr>
        <w:t> </w:t>
      </w:r>
      <w:r w:rsidRPr="007138D5">
        <w:t xml:space="preserve">Обработка персональных данных Уполномоченным лицом осуществляется в целях </w:t>
      </w:r>
      <w:r w:rsidRPr="007138D5">
        <w:rPr>
          <w:color w:val="000000"/>
        </w:rPr>
        <w:t xml:space="preserve">проведения </w:t>
      </w:r>
      <w:r w:rsidRPr="007138D5">
        <w:t xml:space="preserve">анализа протоколов работы электронных кассиров и предоставления заключений о причинах возникновения спорных ситуаций, излишков или недостач в электронных кассирах </w:t>
      </w:r>
      <w:r w:rsidRPr="007138D5">
        <w:rPr>
          <w:color w:val="000000"/>
        </w:rPr>
        <w:t>(в соответствии с п.2.8 Приложения 2 к настоящему Договору).</w:t>
      </w:r>
    </w:p>
    <w:p w:rsidR="00D44A07" w:rsidRPr="007138D5" w:rsidRDefault="00D44A07" w:rsidP="00D44A07">
      <w:pPr>
        <w:tabs>
          <w:tab w:val="left" w:pos="1418"/>
        </w:tabs>
        <w:autoSpaceDE w:val="0"/>
        <w:autoSpaceDN w:val="0"/>
        <w:adjustRightInd w:val="0"/>
        <w:ind w:firstLine="709"/>
        <w:jc w:val="both"/>
      </w:pPr>
      <w:r w:rsidRPr="007138D5">
        <w:t>1.4.</w:t>
      </w:r>
      <w:r w:rsidRPr="007138D5">
        <w:rPr>
          <w:lang w:val="en-US"/>
        </w:rPr>
        <w:t> </w:t>
      </w:r>
      <w:r w:rsidRPr="007138D5">
        <w:t>Уполномоченное лицо вправе совершать с персональными данными, полученными от Оператора, действия, отвечающие условиям настоящего Договора (сбор, систематизацию, хранение, использование, предоставление, удаление).</w:t>
      </w:r>
    </w:p>
    <w:p w:rsidR="00D44A07" w:rsidRPr="007138D5" w:rsidRDefault="00D44A07" w:rsidP="00D44A07">
      <w:pPr>
        <w:tabs>
          <w:tab w:val="left" w:pos="1418"/>
        </w:tabs>
        <w:autoSpaceDE w:val="0"/>
        <w:autoSpaceDN w:val="0"/>
        <w:adjustRightInd w:val="0"/>
        <w:ind w:firstLine="709"/>
        <w:jc w:val="both"/>
      </w:pPr>
      <w:r w:rsidRPr="007138D5">
        <w:t>1.5.</w:t>
      </w:r>
      <w:r w:rsidRPr="007138D5">
        <w:rPr>
          <w:lang w:val="en-US"/>
        </w:rPr>
        <w:t> </w:t>
      </w:r>
      <w:r w:rsidRPr="007138D5">
        <w:t xml:space="preserve"> Информация содержащая персональные данные (номер мобильного телефона) передается Оператором Уполномоченному лицу на адрес электронной почты, указанный в п.5.8 настоящего Договора, с обязательным применением средств криптографической защиты информации. Правовое основание обработки персональных данных – исполнение договоров.</w:t>
      </w:r>
    </w:p>
    <w:p w:rsidR="00D44A07" w:rsidRPr="007138D5" w:rsidRDefault="00D44A07" w:rsidP="00D44A07">
      <w:pPr>
        <w:tabs>
          <w:tab w:val="left" w:pos="1418"/>
        </w:tabs>
        <w:autoSpaceDE w:val="0"/>
        <w:autoSpaceDN w:val="0"/>
        <w:adjustRightInd w:val="0"/>
        <w:ind w:firstLine="709"/>
        <w:jc w:val="both"/>
      </w:pPr>
      <w:r w:rsidRPr="007138D5">
        <w:t>1.6.</w:t>
      </w:r>
      <w:r w:rsidRPr="007138D5">
        <w:rPr>
          <w:lang w:val="en-US"/>
        </w:rPr>
        <w:t> </w:t>
      </w:r>
      <w:r w:rsidRPr="007138D5">
        <w:t>Уполномоченное лицо обязано соблюдать конфиденциальность и не вправе предоставлять и (или) распространять персональные данные, которые стали ему известны в связи с исполнением настоящего Договора, без письменного согласия Оператора, в том числе после прекращения обработки без наличия правового основания, предусмотренного законодательными актами Республики Беларусь.</w:t>
      </w:r>
    </w:p>
    <w:p w:rsidR="00D44A07" w:rsidRPr="007138D5" w:rsidRDefault="00D44A07" w:rsidP="00D44A07">
      <w:pPr>
        <w:ind w:firstLine="709"/>
        <w:jc w:val="both"/>
      </w:pPr>
      <w:r w:rsidRPr="007138D5">
        <w:t>1.7.</w:t>
      </w:r>
      <w:r w:rsidRPr="007138D5">
        <w:rPr>
          <w:lang w:val="en-US"/>
        </w:rPr>
        <w:t> </w:t>
      </w:r>
      <w:r w:rsidRPr="007138D5">
        <w:t>Оператор и Уполномоченное лицо гарантируют принятие мер по обеспечению защиты персональных данных в соответствии со статьей 17 Закона.</w:t>
      </w:r>
    </w:p>
    <w:p w:rsidR="00D44A07" w:rsidRPr="007138D5" w:rsidRDefault="00D44A07" w:rsidP="00D44A07">
      <w:pPr>
        <w:ind w:firstLine="709"/>
        <w:jc w:val="both"/>
      </w:pPr>
      <w:r w:rsidRPr="007138D5">
        <w:t>1.7.1.</w:t>
      </w:r>
      <w:r w:rsidRPr="007138D5">
        <w:rPr>
          <w:lang w:val="en-US"/>
        </w:rPr>
        <w:t> </w:t>
      </w:r>
      <w:r w:rsidRPr="007138D5">
        <w:t>Стороны обязаны принимать правовые, организационные и технические меры по обеспечению защиты персональных данных от несанкционированного или случайного доступа к ним, изменения, блокирования, копирования, распространения, предоставления, удаления персональных данных, а также от иных неправомерных действий в отношении персональных данных.</w:t>
      </w:r>
    </w:p>
    <w:p w:rsidR="00D44A07" w:rsidRPr="007138D5" w:rsidRDefault="00D44A07" w:rsidP="00D44A07">
      <w:pPr>
        <w:autoSpaceDE w:val="0"/>
        <w:autoSpaceDN w:val="0"/>
        <w:adjustRightInd w:val="0"/>
        <w:ind w:firstLine="709"/>
        <w:jc w:val="both"/>
      </w:pPr>
      <w:r w:rsidRPr="007138D5">
        <w:t>1.7.2.</w:t>
      </w:r>
      <w:r w:rsidRPr="007138D5">
        <w:rPr>
          <w:lang w:val="en-US"/>
        </w:rPr>
        <w:t> </w:t>
      </w:r>
      <w:r w:rsidRPr="007138D5">
        <w:t xml:space="preserve">Обязательными мерами по обеспечению защиты персональных данных являются: </w:t>
      </w:r>
    </w:p>
    <w:p w:rsidR="00D44A07" w:rsidRPr="007138D5" w:rsidRDefault="00D44A07" w:rsidP="00D44A07">
      <w:pPr>
        <w:autoSpaceDE w:val="0"/>
        <w:autoSpaceDN w:val="0"/>
        <w:adjustRightInd w:val="0"/>
        <w:ind w:firstLine="709"/>
        <w:jc w:val="both"/>
      </w:pPr>
      <w:r w:rsidRPr="007138D5">
        <w:t xml:space="preserve">назначение Сторонами структурных подразделений или лиц, ответственных за осуществление внутреннего контроля за обработкой персональных данных; </w:t>
      </w:r>
    </w:p>
    <w:p w:rsidR="00D44A07" w:rsidRPr="007138D5" w:rsidRDefault="00D44A07" w:rsidP="00D44A07">
      <w:pPr>
        <w:autoSpaceDE w:val="0"/>
        <w:autoSpaceDN w:val="0"/>
        <w:adjustRightInd w:val="0"/>
        <w:ind w:firstLine="709"/>
        <w:jc w:val="both"/>
      </w:pPr>
      <w:r w:rsidRPr="007138D5">
        <w:t>издание Сторонами документов, определяющих политику Сторон в отношении обработки персональных данных;</w:t>
      </w:r>
    </w:p>
    <w:p w:rsidR="00D44A07" w:rsidRPr="007138D5" w:rsidRDefault="00D44A07" w:rsidP="00D44A07">
      <w:pPr>
        <w:autoSpaceDE w:val="0"/>
        <w:autoSpaceDN w:val="0"/>
        <w:adjustRightInd w:val="0"/>
        <w:ind w:firstLine="709"/>
        <w:jc w:val="both"/>
      </w:pPr>
      <w:r w:rsidRPr="007138D5">
        <w:t xml:space="preserve">обеспечение Сторонами неограниченного доступа, в том числе с использованием глобальной компьютерной сети Интернет, к документам, определяющим их политику в отношении обработки персональных данных; </w:t>
      </w:r>
    </w:p>
    <w:p w:rsidR="00D44A07" w:rsidRPr="007138D5" w:rsidRDefault="00D44A07" w:rsidP="00D44A07">
      <w:pPr>
        <w:autoSpaceDE w:val="0"/>
        <w:autoSpaceDN w:val="0"/>
        <w:adjustRightInd w:val="0"/>
        <w:ind w:firstLine="709"/>
        <w:jc w:val="both"/>
      </w:pPr>
      <w:r w:rsidRPr="007138D5">
        <w:t xml:space="preserve">ознакомление работников Сторон и иных лиц, непосредственно осуществляющих обработку персональных данных, с положениями законодательства, в том числе с требованиями по защите персональных данных, документами, определяющими политику </w:t>
      </w:r>
      <w:r w:rsidRPr="007138D5">
        <w:lastRenderedPageBreak/>
        <w:t>Сторон в отношении обработки персональных данных, а также обучение указанных работников и иных лиц в порядке, установленном законодательством;</w:t>
      </w:r>
    </w:p>
    <w:p w:rsidR="00D44A07" w:rsidRPr="007138D5" w:rsidRDefault="00D44A07" w:rsidP="00D44A07">
      <w:pPr>
        <w:autoSpaceDE w:val="0"/>
        <w:autoSpaceDN w:val="0"/>
        <w:adjustRightInd w:val="0"/>
        <w:ind w:firstLine="709"/>
        <w:jc w:val="both"/>
      </w:pPr>
      <w:r w:rsidRPr="007138D5">
        <w:t xml:space="preserve">установление порядка доступа к персональным данным, в том числе обрабатываемым в информационном ресурсе (системе); </w:t>
      </w:r>
    </w:p>
    <w:p w:rsidR="00D44A07" w:rsidRPr="007138D5" w:rsidRDefault="00D44A07" w:rsidP="00D44A07">
      <w:pPr>
        <w:autoSpaceDE w:val="0"/>
        <w:autoSpaceDN w:val="0"/>
        <w:adjustRightInd w:val="0"/>
        <w:ind w:firstLine="709"/>
        <w:jc w:val="both"/>
      </w:pPr>
      <w:r w:rsidRPr="007138D5">
        <w:t>осуществление технической и криптографической защиты персональных данных в порядке, установленном Оперативно-аналитическим центром при Президенте Республики Беларусь, в соответствии с классификацией информационных ресурсов (систем), содержащих персональные данные.</w:t>
      </w:r>
    </w:p>
    <w:p w:rsidR="00D44A07" w:rsidRPr="007138D5" w:rsidRDefault="00D44A07" w:rsidP="00D44A07">
      <w:pPr>
        <w:autoSpaceDE w:val="0"/>
        <w:autoSpaceDN w:val="0"/>
        <w:adjustRightInd w:val="0"/>
        <w:ind w:firstLine="709"/>
        <w:jc w:val="both"/>
      </w:pPr>
      <w:r w:rsidRPr="007138D5">
        <w:t>1.7.3.</w:t>
      </w:r>
      <w:r w:rsidRPr="007138D5">
        <w:rPr>
          <w:lang w:val="en-US"/>
        </w:rPr>
        <w:t> </w:t>
      </w:r>
      <w:r w:rsidRPr="007138D5">
        <w:t>Уполномоченное лицо по первому требованию обязано предоставить Оператору информацию, необходимую для подтверждения реализации мер по обеспечению защиты персональных данных, указанных в пункте 1.7.2 настоящего Приложения к Договору.</w:t>
      </w:r>
    </w:p>
    <w:p w:rsidR="00D44A07" w:rsidRPr="007138D5" w:rsidRDefault="00D44A07" w:rsidP="00D44A07">
      <w:pPr>
        <w:ind w:firstLine="709"/>
        <w:jc w:val="both"/>
      </w:pPr>
      <w:r w:rsidRPr="007138D5">
        <w:t>1.8.</w:t>
      </w:r>
      <w:r w:rsidRPr="007138D5">
        <w:rPr>
          <w:lang w:val="en-US"/>
        </w:rPr>
        <w:t> </w:t>
      </w:r>
      <w:r w:rsidRPr="007138D5">
        <w:t>Уполномоченное лицо после окончания срока действия настоящего Договора и (или) в случае отзыва согласия субъекта персональных данных на обработку персональных данных прекращает обработку персональных данных и по выбору Оператора передает все персональные данные Оператору либо удаляет (блокирует) персональные данные, за исключением случаев, когда законодательными актами Республики Беларусь предусмотрена обязанность их хранения, а также удаляет (блокирует) все имеющиеся копии персональных данных и письменно уведомляет об этом Оператора.</w:t>
      </w:r>
    </w:p>
    <w:p w:rsidR="00D44A07" w:rsidRPr="007138D5" w:rsidRDefault="00D44A07" w:rsidP="00D44A07">
      <w:pPr>
        <w:suppressAutoHyphens/>
        <w:ind w:firstLine="709"/>
        <w:jc w:val="both"/>
      </w:pPr>
      <w:r w:rsidRPr="007138D5">
        <w:t>1.9.</w:t>
      </w:r>
      <w:r w:rsidRPr="007138D5">
        <w:rPr>
          <w:lang w:val="en-US"/>
        </w:rPr>
        <w:t> </w:t>
      </w:r>
      <w:r w:rsidRPr="007138D5">
        <w:t>В случае поступления письменных (электронных) заявлений (жалоб, иных обращений) субъектов персональных данных по вопросам обработки их персональных данных каждая Сторона в установленный Законом срок самостоятельно рассматривает адресованные ей заявления субъектов персональных данных, при необходимости запрашивая у другой Стороны в установленном порядке документы (их копии) и (или) сведения, необходимые для решения вопросов, изложенных в заявлениях (жалобах, иных обращениях) субъектов персональных данных. Уполномоченное лицо при поступлении к нему заявлений (жалоб, иных обращений) обязано об этом письменно уведомить Оператора.</w:t>
      </w:r>
    </w:p>
    <w:p w:rsidR="00D44A07" w:rsidRPr="007138D5" w:rsidRDefault="00D44A07" w:rsidP="00D44A07">
      <w:pPr>
        <w:suppressAutoHyphens/>
        <w:ind w:firstLine="709"/>
        <w:jc w:val="both"/>
      </w:pPr>
      <w:r w:rsidRPr="007138D5">
        <w:t>1.10.</w:t>
      </w:r>
      <w:r w:rsidRPr="007138D5">
        <w:rPr>
          <w:lang w:val="en-US"/>
        </w:rPr>
        <w:t> </w:t>
      </w:r>
      <w:r w:rsidRPr="007138D5">
        <w:t xml:space="preserve">Уполномоченное лицо может привлекать </w:t>
      </w:r>
      <w:proofErr w:type="spellStart"/>
      <w:r w:rsidRPr="007138D5">
        <w:t>субуполномоченных</w:t>
      </w:r>
      <w:proofErr w:type="spellEnd"/>
      <w:r w:rsidRPr="007138D5">
        <w:t xml:space="preserve"> лиц, согласно пункту 1.4 настоящего Договора, при обработки персональных данных в целях, указанных в пункте 1.3 настоящего Приложения к Договору.</w:t>
      </w:r>
    </w:p>
    <w:p w:rsidR="00D44A07" w:rsidRPr="007138D5" w:rsidRDefault="00D44A07" w:rsidP="00D44A07">
      <w:pPr>
        <w:ind w:firstLine="709"/>
        <w:jc w:val="both"/>
      </w:pPr>
      <w:r w:rsidRPr="007138D5">
        <w:t xml:space="preserve">В случае привлечения </w:t>
      </w:r>
      <w:proofErr w:type="spellStart"/>
      <w:r w:rsidRPr="007138D5">
        <w:t>субуполномоченных</w:t>
      </w:r>
      <w:proofErr w:type="spellEnd"/>
      <w:r w:rsidRPr="007138D5">
        <w:t xml:space="preserve"> лиц защита персональных данных у них должна быть обеспечена на уровне не ниже, чем у Уполномоченного лица, а также обеспечено соблюдение всех обязательств, возложенных на Уполномоченное лицо.</w:t>
      </w:r>
    </w:p>
    <w:p w:rsidR="00D44A07" w:rsidRPr="007138D5" w:rsidRDefault="00D44A07" w:rsidP="00D44A07">
      <w:pPr>
        <w:ind w:firstLine="709"/>
        <w:jc w:val="both"/>
      </w:pPr>
      <w:r w:rsidRPr="007138D5">
        <w:t>1.11.</w:t>
      </w:r>
      <w:r w:rsidRPr="007138D5">
        <w:rPr>
          <w:lang w:val="en-US"/>
        </w:rPr>
        <w:t> </w:t>
      </w:r>
      <w:r w:rsidRPr="007138D5">
        <w:t>Уполномоченное лицо обязано незамедлительно письменно уведомить Оператора о нарушениях систем защиты персональных данных, наступивших и (или) вероятных неблагоприятных последствиях, мерах, принятых или предлагаемых для устранения таких нарушений, а также о иных нарушениях требований Закона.</w:t>
      </w:r>
    </w:p>
    <w:p w:rsidR="00D44A07" w:rsidRPr="007138D5" w:rsidRDefault="00D44A07" w:rsidP="00D44A07">
      <w:pPr>
        <w:ind w:firstLine="709"/>
        <w:jc w:val="both"/>
      </w:pPr>
      <w:r w:rsidRPr="007138D5">
        <w:t>1.12.</w:t>
      </w:r>
      <w:r w:rsidRPr="007138D5">
        <w:rPr>
          <w:lang w:val="en-US"/>
        </w:rPr>
        <w:t> </w:t>
      </w:r>
      <w:r w:rsidRPr="007138D5">
        <w:t>За неисполнение или ненадлежащее исполнение обязательств и условий обработки персональных данных по настоящему Договору Стороны несут ответственность в соответствии с законодательством Республики Беларусь.</w:t>
      </w:r>
    </w:p>
    <w:p w:rsidR="00D44A07" w:rsidRPr="007138D5" w:rsidRDefault="00D44A07" w:rsidP="00D44A07"/>
    <w:p w:rsidR="00D44A07" w:rsidRPr="007138D5" w:rsidRDefault="00D44A07" w:rsidP="00D44A07"/>
    <w:tbl>
      <w:tblPr>
        <w:tblW w:w="10106" w:type="dxa"/>
        <w:jc w:val="center"/>
        <w:tblLayout w:type="fixed"/>
        <w:tblLook w:val="0000" w:firstRow="0" w:lastRow="0" w:firstColumn="0" w:lastColumn="0" w:noHBand="0" w:noVBand="0"/>
      </w:tblPr>
      <w:tblGrid>
        <w:gridCol w:w="5053"/>
        <w:gridCol w:w="5053"/>
      </w:tblGrid>
      <w:tr w:rsidR="00D44A07" w:rsidRPr="007138D5" w:rsidTr="00026445">
        <w:trPr>
          <w:cantSplit/>
          <w:jc w:val="center"/>
        </w:trPr>
        <w:tc>
          <w:tcPr>
            <w:tcW w:w="5053" w:type="dxa"/>
            <w:tcBorders>
              <w:top w:val="nil"/>
              <w:left w:val="nil"/>
              <w:bottom w:val="nil"/>
              <w:right w:val="nil"/>
            </w:tcBorders>
          </w:tcPr>
          <w:p w:rsidR="00D44A07" w:rsidRPr="007138D5" w:rsidRDefault="00D44A07" w:rsidP="00026445">
            <w:pPr>
              <w:suppressAutoHyphens/>
              <w:ind w:left="270"/>
              <w:jc w:val="both"/>
            </w:pPr>
            <w:r w:rsidRPr="007138D5">
              <w:t>ПОСТАВЩИК:</w:t>
            </w:r>
          </w:p>
        </w:tc>
        <w:tc>
          <w:tcPr>
            <w:tcW w:w="5053" w:type="dxa"/>
            <w:tcBorders>
              <w:top w:val="nil"/>
              <w:left w:val="nil"/>
              <w:bottom w:val="nil"/>
              <w:right w:val="nil"/>
            </w:tcBorders>
          </w:tcPr>
          <w:p w:rsidR="00D44A07" w:rsidRPr="007138D5" w:rsidRDefault="00D44A07" w:rsidP="00026445">
            <w:pPr>
              <w:suppressAutoHyphens/>
              <w:ind w:left="270"/>
              <w:jc w:val="both"/>
            </w:pPr>
            <w:r w:rsidRPr="007138D5">
              <w:t>ПОКУПАТЕЛЬ:</w:t>
            </w:r>
          </w:p>
        </w:tc>
      </w:tr>
      <w:tr w:rsidR="00D44A07" w:rsidRPr="007138D5" w:rsidTr="00026445">
        <w:trPr>
          <w:cantSplit/>
          <w:jc w:val="center"/>
        </w:trPr>
        <w:tc>
          <w:tcPr>
            <w:tcW w:w="5053" w:type="dxa"/>
            <w:tcBorders>
              <w:top w:val="nil"/>
              <w:left w:val="nil"/>
              <w:bottom w:val="nil"/>
              <w:right w:val="nil"/>
            </w:tcBorders>
          </w:tcPr>
          <w:p w:rsidR="00D44A07" w:rsidRPr="007138D5" w:rsidRDefault="00D44A07" w:rsidP="00026445">
            <w:pPr>
              <w:suppressAutoHyphens/>
              <w:ind w:left="270"/>
              <w:jc w:val="both"/>
            </w:pPr>
          </w:p>
          <w:p w:rsidR="00D44A07" w:rsidRPr="007138D5" w:rsidRDefault="00D44A07" w:rsidP="00026445">
            <w:pPr>
              <w:suppressAutoHyphens/>
              <w:ind w:left="270"/>
              <w:jc w:val="both"/>
            </w:pPr>
          </w:p>
          <w:p w:rsidR="00D44A07" w:rsidRPr="007138D5" w:rsidRDefault="00D44A07" w:rsidP="00026445">
            <w:pPr>
              <w:suppressAutoHyphens/>
              <w:ind w:left="270"/>
              <w:jc w:val="both"/>
            </w:pPr>
            <w:r w:rsidRPr="007138D5">
              <w:t xml:space="preserve">__________________ </w:t>
            </w:r>
          </w:p>
          <w:p w:rsidR="00D44A07" w:rsidRPr="007138D5" w:rsidRDefault="00D44A07" w:rsidP="00026445">
            <w:pPr>
              <w:ind w:left="270"/>
              <w:rPr>
                <w:lang w:val="uz-Cyrl-UZ"/>
              </w:rPr>
            </w:pPr>
            <w:r w:rsidRPr="007138D5">
              <w:t>«___» _____________ 2026 г.</w:t>
            </w:r>
          </w:p>
        </w:tc>
        <w:tc>
          <w:tcPr>
            <w:tcW w:w="5053" w:type="dxa"/>
            <w:tcBorders>
              <w:top w:val="nil"/>
              <w:left w:val="nil"/>
              <w:bottom w:val="nil"/>
              <w:right w:val="nil"/>
            </w:tcBorders>
          </w:tcPr>
          <w:p w:rsidR="00D44A07" w:rsidRPr="007138D5" w:rsidRDefault="00D44A07" w:rsidP="00026445">
            <w:pPr>
              <w:suppressAutoHyphens/>
              <w:ind w:left="270"/>
              <w:jc w:val="both"/>
            </w:pPr>
          </w:p>
          <w:p w:rsidR="00D44A07" w:rsidRPr="007138D5" w:rsidRDefault="00D44A07" w:rsidP="00026445">
            <w:pPr>
              <w:suppressAutoHyphens/>
              <w:ind w:left="270"/>
              <w:jc w:val="both"/>
            </w:pPr>
          </w:p>
          <w:p w:rsidR="00D44A07" w:rsidRPr="007138D5" w:rsidRDefault="00D44A07" w:rsidP="00026445">
            <w:pPr>
              <w:ind w:left="270"/>
            </w:pPr>
            <w:r w:rsidRPr="007138D5">
              <w:t xml:space="preserve">__________________ </w:t>
            </w:r>
          </w:p>
          <w:p w:rsidR="00D44A07" w:rsidRPr="007138D5" w:rsidRDefault="00D44A07" w:rsidP="00026445">
            <w:pPr>
              <w:ind w:left="270"/>
              <w:rPr>
                <w:lang w:val="uz-Cyrl-UZ"/>
              </w:rPr>
            </w:pPr>
            <w:r w:rsidRPr="007138D5">
              <w:t>«___» _____________ 2026 г.</w:t>
            </w:r>
          </w:p>
        </w:tc>
      </w:tr>
      <w:tr w:rsidR="00D44A07" w:rsidRPr="007138D5" w:rsidTr="00026445">
        <w:trPr>
          <w:cantSplit/>
          <w:jc w:val="center"/>
        </w:trPr>
        <w:tc>
          <w:tcPr>
            <w:tcW w:w="5053" w:type="dxa"/>
            <w:tcBorders>
              <w:top w:val="nil"/>
              <w:left w:val="nil"/>
              <w:bottom w:val="nil"/>
              <w:right w:val="nil"/>
            </w:tcBorders>
          </w:tcPr>
          <w:p w:rsidR="00D44A07" w:rsidRPr="007138D5" w:rsidRDefault="00D44A07" w:rsidP="00026445">
            <w:pPr>
              <w:suppressAutoHyphens/>
              <w:ind w:left="270"/>
              <w:jc w:val="both"/>
            </w:pPr>
            <w:r w:rsidRPr="007138D5">
              <w:t>М.П. (при наличии печати)</w:t>
            </w:r>
          </w:p>
        </w:tc>
        <w:tc>
          <w:tcPr>
            <w:tcW w:w="5053" w:type="dxa"/>
            <w:tcBorders>
              <w:top w:val="nil"/>
              <w:left w:val="nil"/>
              <w:bottom w:val="nil"/>
              <w:right w:val="nil"/>
            </w:tcBorders>
          </w:tcPr>
          <w:p w:rsidR="00D44A07" w:rsidRPr="007138D5" w:rsidRDefault="00D44A07" w:rsidP="00026445">
            <w:pPr>
              <w:suppressAutoHyphens/>
              <w:ind w:left="270"/>
              <w:jc w:val="both"/>
            </w:pPr>
          </w:p>
        </w:tc>
      </w:tr>
    </w:tbl>
    <w:p w:rsidR="00D44A07" w:rsidRPr="007138D5" w:rsidRDefault="00D44A07" w:rsidP="00D44A07"/>
    <w:p w:rsidR="00D44A07" w:rsidRDefault="00D44A07" w:rsidP="00D44A07">
      <w:pPr>
        <w:widowControl w:val="0"/>
        <w:pBdr>
          <w:top w:val="nil"/>
          <w:left w:val="nil"/>
          <w:bottom w:val="nil"/>
          <w:right w:val="nil"/>
          <w:between w:val="nil"/>
        </w:pBdr>
        <w:tabs>
          <w:tab w:val="left" w:pos="0"/>
          <w:tab w:val="left" w:pos="404"/>
        </w:tabs>
        <w:ind w:left="11" w:firstLine="372"/>
        <w:jc w:val="both"/>
      </w:pPr>
      <w:r>
        <w:t xml:space="preserve">  </w:t>
      </w:r>
    </w:p>
    <w:p w:rsidR="00576D01" w:rsidRDefault="00576D01"/>
    <w:sectPr w:rsidR="00576D0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choolBook">
    <w:altName w:val="Times New Roman"/>
    <w:panose1 w:val="00000000000000000000"/>
    <w:charset w:val="00"/>
    <w:family w:val="auto"/>
    <w:notTrueType/>
    <w:pitch w:val="variable"/>
    <w:sig w:usb0="00000003" w:usb1="00000000" w:usb2="00000000" w:usb3="00000000" w:csb0="00000001" w:csb1="00000000"/>
  </w:font>
  <w:font w:name="SchoolDL">
    <w:altName w:val="Times New Roman"/>
    <w:panose1 w:val="00000000000000000000"/>
    <w:charset w:val="00"/>
    <w:family w:val="auto"/>
    <w:notTrueType/>
    <w:pitch w:val="variable"/>
    <w:sig w:usb0="00000003" w:usb1="00000000" w:usb2="00000000" w:usb3="00000000" w:csb0="00000001"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Mangal">
    <w:panose1 w:val="00000400000000000000"/>
    <w:charset w:val="01"/>
    <w:family w:val="roman"/>
    <w:pitch w:val="variable"/>
    <w:sig w:usb0="00002000" w:usb1="00000000" w:usb2="00000000" w:usb3="00000000" w:csb0="00000000"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2057" w:rsidRDefault="00D44A07">
    <w:pPr>
      <w:pStyle w:val="ae"/>
      <w:jc w:val="center"/>
    </w:pPr>
    <w:r>
      <w:fldChar w:fldCharType="begin"/>
    </w:r>
    <w:r>
      <w:instrText>PAGE   \* MERGEFORMAT</w:instrText>
    </w:r>
    <w:r>
      <w:fldChar w:fldCharType="separate"/>
    </w:r>
    <w:r>
      <w:rPr>
        <w:noProof/>
      </w:rPr>
      <w:t>19</w:t>
    </w:r>
    <w:r>
      <w:fldChar w:fldCharType="end"/>
    </w:r>
  </w:p>
</w:ft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757707"/>
    <w:multiLevelType w:val="hybridMultilevel"/>
    <w:tmpl w:val="766EDD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64831DD"/>
    <w:multiLevelType w:val="hybridMultilevel"/>
    <w:tmpl w:val="679068D4"/>
    <w:lvl w:ilvl="0" w:tplc="6EF2BFB8">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AEC2F29"/>
    <w:multiLevelType w:val="multilevel"/>
    <w:tmpl w:val="F0B6204C"/>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 w15:restartNumberingAfterBreak="0">
    <w:nsid w:val="0C524DDE"/>
    <w:multiLevelType w:val="hybridMultilevel"/>
    <w:tmpl w:val="12B05808"/>
    <w:lvl w:ilvl="0" w:tplc="FFFFFFFF">
      <w:start w:val="1"/>
      <w:numFmt w:val="bullet"/>
      <w:lvlText w:val="–"/>
      <w:lvlJc w:val="left"/>
      <w:pPr>
        <w:ind w:left="1440" w:hanging="360"/>
      </w:pPr>
      <w:rPr>
        <w:rFonts w:ascii="Times New Roman" w:eastAsia="Times New Roman" w:hAnsi="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 w15:restartNumberingAfterBreak="0">
    <w:nsid w:val="0DED7912"/>
    <w:multiLevelType w:val="multilevel"/>
    <w:tmpl w:val="007CFD0C"/>
    <w:lvl w:ilvl="0">
      <w:start w:val="1"/>
      <w:numFmt w:val="decimal"/>
      <w:lvlText w:val="%1."/>
      <w:lvlJc w:val="left"/>
      <w:pPr>
        <w:ind w:left="495" w:hanging="495"/>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5" w15:restartNumberingAfterBreak="0">
    <w:nsid w:val="0EE237AF"/>
    <w:multiLevelType w:val="hybridMultilevel"/>
    <w:tmpl w:val="907A1F1A"/>
    <w:lvl w:ilvl="0" w:tplc="09AEAC18">
      <w:start w:val="1"/>
      <w:numFmt w:val="bullet"/>
      <w:suff w:val="space"/>
      <w:lvlText w:val=""/>
      <w:lvlJc w:val="left"/>
      <w:pPr>
        <w:ind w:left="78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10B1320"/>
    <w:multiLevelType w:val="hybridMultilevel"/>
    <w:tmpl w:val="286060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30961C8"/>
    <w:multiLevelType w:val="hybridMultilevel"/>
    <w:tmpl w:val="0D1EA204"/>
    <w:lvl w:ilvl="0" w:tplc="87182AF2">
      <w:start w:val="1"/>
      <w:numFmt w:val="decimal"/>
      <w:lvlText w:val="1.%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8" w15:restartNumberingAfterBreak="0">
    <w:nsid w:val="164F7D65"/>
    <w:multiLevelType w:val="multilevel"/>
    <w:tmpl w:val="1D964798"/>
    <w:lvl w:ilvl="0">
      <w:start w:val="1"/>
      <w:numFmt w:val="decimal"/>
      <w:lvlText w:val="%1."/>
      <w:lvlJc w:val="left"/>
      <w:pPr>
        <w:tabs>
          <w:tab w:val="num" w:pos="1260"/>
        </w:tabs>
        <w:ind w:left="1260" w:hanging="360"/>
      </w:pPr>
      <w:rPr>
        <w:rFonts w:cs="Times New Roman" w:hint="default"/>
      </w:rPr>
    </w:lvl>
    <w:lvl w:ilvl="1">
      <w:start w:val="1"/>
      <w:numFmt w:val="decimal"/>
      <w:lvlText w:val="%1.%2."/>
      <w:lvlJc w:val="left"/>
      <w:pPr>
        <w:tabs>
          <w:tab w:val="num" w:pos="1332"/>
        </w:tabs>
        <w:ind w:left="1332" w:hanging="432"/>
      </w:pPr>
      <w:rPr>
        <w:rFonts w:cs="Times New Roman" w:hint="default"/>
        <w:color w:val="auto"/>
      </w:rPr>
    </w:lvl>
    <w:lvl w:ilvl="2">
      <w:start w:val="1"/>
      <w:numFmt w:val="decimal"/>
      <w:lvlText w:val="%1.%2.%3."/>
      <w:lvlJc w:val="left"/>
      <w:pPr>
        <w:tabs>
          <w:tab w:val="num" w:pos="2664"/>
        </w:tabs>
        <w:ind w:left="266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9" w15:restartNumberingAfterBreak="0">
    <w:nsid w:val="19D41FBA"/>
    <w:multiLevelType w:val="hybridMultilevel"/>
    <w:tmpl w:val="CC0A2DD2"/>
    <w:lvl w:ilvl="0" w:tplc="FFFFFFFF">
      <w:start w:val="1"/>
      <w:numFmt w:val="bullet"/>
      <w:lvlText w:val="–"/>
      <w:lvlJc w:val="left"/>
      <w:pPr>
        <w:ind w:left="1440" w:hanging="360"/>
      </w:pPr>
      <w:rPr>
        <w:rFonts w:ascii="Times New Roman" w:eastAsia="Times New Roman" w:hAnsi="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0" w15:restartNumberingAfterBreak="0">
    <w:nsid w:val="1A7821CC"/>
    <w:multiLevelType w:val="hybridMultilevel"/>
    <w:tmpl w:val="018E0062"/>
    <w:lvl w:ilvl="0" w:tplc="E55A6C10">
      <w:start w:val="1"/>
      <w:numFmt w:val="upperRoman"/>
      <w:lvlText w:val="%1."/>
      <w:lvlJc w:val="left"/>
      <w:pPr>
        <w:ind w:left="1428" w:hanging="72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0">
    <w:nsid w:val="1B4675AF"/>
    <w:multiLevelType w:val="hybridMultilevel"/>
    <w:tmpl w:val="C22CB86A"/>
    <w:lvl w:ilvl="0" w:tplc="8FA2DF0E">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1E33431D"/>
    <w:multiLevelType w:val="multilevel"/>
    <w:tmpl w:val="46BE4E46"/>
    <w:lvl w:ilvl="0">
      <w:start w:val="1"/>
      <w:numFmt w:val="decimal"/>
      <w:pStyle w:val="1"/>
      <w:lvlText w:val="ПРИЛОЖЕНИЕ %1"/>
      <w:lvlJc w:val="left"/>
      <w:pPr>
        <w:tabs>
          <w:tab w:val="num" w:pos="3240"/>
        </w:tabs>
      </w:pPr>
      <w:rPr>
        <w:rFonts w:ascii="Arial" w:hAnsi="Arial" w:hint="default"/>
        <w:b/>
        <w:bCs/>
        <w:i w:val="0"/>
        <w:iCs w:val="0"/>
        <w:sz w:val="28"/>
        <w:szCs w:val="28"/>
      </w:rPr>
    </w:lvl>
    <w:lvl w:ilvl="1">
      <w:start w:val="1"/>
      <w:numFmt w:val="decimal"/>
      <w:pStyle w:val="2"/>
      <w:lvlText w:val="%1.%2."/>
      <w:lvlJc w:val="left"/>
      <w:pPr>
        <w:tabs>
          <w:tab w:val="num" w:pos="1429"/>
        </w:tabs>
        <w:ind w:firstLine="709"/>
      </w:pPr>
      <w:rPr>
        <w:rFonts w:ascii="Arial" w:hAnsi="Arial" w:hint="default"/>
        <w:b w:val="0"/>
        <w:bCs w:val="0"/>
        <w:i w:val="0"/>
        <w:iCs w:val="0"/>
        <w:sz w:val="24"/>
        <w:szCs w:val="24"/>
      </w:rPr>
    </w:lvl>
    <w:lvl w:ilvl="2">
      <w:start w:val="1"/>
      <w:numFmt w:val="decimal"/>
      <w:pStyle w:val="3"/>
      <w:lvlText w:val="%1.%2.%3."/>
      <w:lvlJc w:val="left"/>
      <w:pPr>
        <w:tabs>
          <w:tab w:val="num" w:pos="1418"/>
        </w:tabs>
        <w:ind w:firstLine="709"/>
      </w:pPr>
      <w:rPr>
        <w:rFonts w:ascii="Arial" w:hAnsi="Arial" w:hint="default"/>
        <w:b w:val="0"/>
        <w:bCs w:val="0"/>
        <w:i w:val="0"/>
        <w:iCs w:val="0"/>
        <w:sz w:val="24"/>
        <w:szCs w:val="24"/>
      </w:rPr>
    </w:lvl>
    <w:lvl w:ilvl="3">
      <w:start w:val="1"/>
      <w:numFmt w:val="decimal"/>
      <w:lvlText w:val="%1.%2.%3.%4."/>
      <w:lvlJc w:val="left"/>
      <w:pPr>
        <w:tabs>
          <w:tab w:val="num" w:pos="1701"/>
        </w:tabs>
        <w:ind w:firstLine="709"/>
      </w:pPr>
      <w:rPr>
        <w:rFonts w:ascii="Arial" w:hAnsi="Arial" w:hint="default"/>
        <w:b w:val="0"/>
        <w:bCs w:val="0"/>
        <w:i w:val="0"/>
        <w:iCs w:val="0"/>
        <w:sz w:val="24"/>
        <w:szCs w:val="24"/>
      </w:rPr>
    </w:lvl>
    <w:lvl w:ilvl="4">
      <w:start w:val="1"/>
      <w:numFmt w:val="decimal"/>
      <w:lvlText w:val="%1.%2.%3.%4.%5."/>
      <w:lvlJc w:val="left"/>
      <w:pPr>
        <w:tabs>
          <w:tab w:val="num" w:pos="1621"/>
        </w:tabs>
        <w:ind w:left="1333" w:hanging="792"/>
      </w:pPr>
      <w:rPr>
        <w:rFonts w:hint="default"/>
      </w:rPr>
    </w:lvl>
    <w:lvl w:ilvl="5">
      <w:start w:val="1"/>
      <w:numFmt w:val="decimal"/>
      <w:lvlText w:val="%1.%2.%3.%4.%5.%6."/>
      <w:lvlJc w:val="left"/>
      <w:pPr>
        <w:tabs>
          <w:tab w:val="num" w:pos="1981"/>
        </w:tabs>
        <w:ind w:left="1837" w:hanging="936"/>
      </w:pPr>
      <w:rPr>
        <w:rFonts w:hint="default"/>
      </w:rPr>
    </w:lvl>
    <w:lvl w:ilvl="6">
      <w:start w:val="1"/>
      <w:numFmt w:val="decimal"/>
      <w:lvlText w:val="%1.%2.%3.%4.%5.%6.%7."/>
      <w:lvlJc w:val="left"/>
      <w:pPr>
        <w:tabs>
          <w:tab w:val="num" w:pos="2701"/>
        </w:tabs>
        <w:ind w:left="2341" w:hanging="1080"/>
      </w:pPr>
      <w:rPr>
        <w:rFonts w:hint="default"/>
      </w:rPr>
    </w:lvl>
    <w:lvl w:ilvl="7">
      <w:start w:val="1"/>
      <w:numFmt w:val="decimal"/>
      <w:lvlText w:val="%1.%2.%3.%4.%5.%6.%7.%8."/>
      <w:lvlJc w:val="left"/>
      <w:pPr>
        <w:tabs>
          <w:tab w:val="num" w:pos="3061"/>
        </w:tabs>
        <w:ind w:left="2845" w:hanging="1224"/>
      </w:pPr>
      <w:rPr>
        <w:rFonts w:hint="default"/>
      </w:rPr>
    </w:lvl>
    <w:lvl w:ilvl="8">
      <w:start w:val="1"/>
      <w:numFmt w:val="decimal"/>
      <w:lvlText w:val="%1.%2.%3.%4.%5.%6.%7.%8.%9."/>
      <w:lvlJc w:val="left"/>
      <w:pPr>
        <w:tabs>
          <w:tab w:val="num" w:pos="3781"/>
        </w:tabs>
        <w:ind w:left="3421" w:hanging="1440"/>
      </w:pPr>
      <w:rPr>
        <w:rFonts w:hint="default"/>
      </w:rPr>
    </w:lvl>
  </w:abstractNum>
  <w:abstractNum w:abstractNumId="13" w15:restartNumberingAfterBreak="0">
    <w:nsid w:val="21370319"/>
    <w:multiLevelType w:val="multilevel"/>
    <w:tmpl w:val="A0042496"/>
    <w:lvl w:ilvl="0">
      <w:start w:val="1"/>
      <w:numFmt w:val="decimal"/>
      <w:lvlText w:val="%1."/>
      <w:lvlJc w:val="left"/>
      <w:pPr>
        <w:tabs>
          <w:tab w:val="num" w:pos="760"/>
        </w:tabs>
        <w:ind w:left="-309" w:firstLine="709"/>
      </w:pPr>
      <w:rPr>
        <w:rFonts w:cs="Times New Roman"/>
      </w:rPr>
    </w:lvl>
    <w:lvl w:ilvl="1">
      <w:start w:val="1"/>
      <w:numFmt w:val="decimal"/>
      <w:pStyle w:val="111"/>
      <w:lvlText w:val="%1.%2."/>
      <w:lvlJc w:val="left"/>
      <w:pPr>
        <w:tabs>
          <w:tab w:val="num" w:pos="1429"/>
        </w:tabs>
        <w:ind w:firstLine="709"/>
      </w:pPr>
      <w:rPr>
        <w:rFonts w:cs="Times New Roman"/>
      </w:rPr>
    </w:lvl>
    <w:lvl w:ilvl="2">
      <w:start w:val="1"/>
      <w:numFmt w:val="decimal"/>
      <w:isLgl/>
      <w:lvlText w:val="%1.%2.%3."/>
      <w:lvlJc w:val="left"/>
      <w:pPr>
        <w:tabs>
          <w:tab w:val="num" w:pos="1571"/>
        </w:tabs>
        <w:ind w:firstLine="851"/>
      </w:pPr>
      <w:rPr>
        <w:rFonts w:cs="Times New Roman"/>
      </w:rPr>
    </w:lvl>
    <w:lvl w:ilvl="3">
      <w:start w:val="1"/>
      <w:numFmt w:val="decimal"/>
      <w:isLgl/>
      <w:lvlText w:val="%1.%2.%3.%4."/>
      <w:lvlJc w:val="left"/>
      <w:pPr>
        <w:tabs>
          <w:tab w:val="num" w:pos="1931"/>
        </w:tabs>
        <w:ind w:firstLine="851"/>
      </w:pPr>
      <w:rPr>
        <w:rFonts w:cs="Times New Roman"/>
      </w:rPr>
    </w:lvl>
    <w:lvl w:ilvl="4">
      <w:start w:val="1"/>
      <w:numFmt w:val="decimal"/>
      <w:isLgl/>
      <w:lvlText w:val="%1.%2.%3.%4.%5."/>
      <w:lvlJc w:val="left"/>
      <w:pPr>
        <w:tabs>
          <w:tab w:val="num" w:pos="1931"/>
        </w:tabs>
        <w:ind w:firstLine="851"/>
      </w:pPr>
      <w:rPr>
        <w:rFonts w:cs="Times New Roman"/>
      </w:rPr>
    </w:lvl>
    <w:lvl w:ilvl="5">
      <w:start w:val="1"/>
      <w:numFmt w:val="decimal"/>
      <w:isLgl/>
      <w:lvlText w:val="%1.%2.%3.%4.%5.%6."/>
      <w:lvlJc w:val="left"/>
      <w:pPr>
        <w:tabs>
          <w:tab w:val="num" w:pos="2291"/>
        </w:tabs>
        <w:ind w:firstLine="851"/>
      </w:pPr>
      <w:rPr>
        <w:rFonts w:cs="Times New Roman"/>
      </w:rPr>
    </w:lvl>
    <w:lvl w:ilvl="6">
      <w:start w:val="1"/>
      <w:numFmt w:val="decimal"/>
      <w:isLgl/>
      <w:lvlText w:val="%1.%2.%3.%4.%5.%6.%7."/>
      <w:lvlJc w:val="left"/>
      <w:pPr>
        <w:tabs>
          <w:tab w:val="num" w:pos="2651"/>
        </w:tabs>
        <w:ind w:firstLine="851"/>
      </w:pPr>
      <w:rPr>
        <w:rFonts w:cs="Times New Roman"/>
      </w:rPr>
    </w:lvl>
    <w:lvl w:ilvl="7">
      <w:start w:val="1"/>
      <w:numFmt w:val="decimal"/>
      <w:isLgl/>
      <w:lvlText w:val="%1.%2.%3.%4.%5.%6.%7.%8."/>
      <w:lvlJc w:val="left"/>
      <w:pPr>
        <w:tabs>
          <w:tab w:val="num" w:pos="2651"/>
        </w:tabs>
        <w:ind w:firstLine="851"/>
      </w:pPr>
      <w:rPr>
        <w:rFonts w:cs="Times New Roman"/>
      </w:rPr>
    </w:lvl>
    <w:lvl w:ilvl="8">
      <w:start w:val="1"/>
      <w:numFmt w:val="decimal"/>
      <w:lvlText w:val="%1.%2.%3.%4.%5.%6.%7.%8.%9."/>
      <w:lvlJc w:val="left"/>
      <w:pPr>
        <w:tabs>
          <w:tab w:val="num" w:pos="2869"/>
        </w:tabs>
        <w:ind w:firstLine="709"/>
      </w:pPr>
      <w:rPr>
        <w:rFonts w:cs="Times New Roman"/>
      </w:rPr>
    </w:lvl>
  </w:abstractNum>
  <w:abstractNum w:abstractNumId="14" w15:restartNumberingAfterBreak="0">
    <w:nsid w:val="2452273B"/>
    <w:multiLevelType w:val="hybridMultilevel"/>
    <w:tmpl w:val="FB161270"/>
    <w:lvl w:ilvl="0" w:tplc="D2E05806">
      <w:start w:val="1"/>
      <w:numFmt w:val="bullet"/>
      <w:pStyle w:val="01"/>
      <w:lvlText w:val=""/>
      <w:lvlJc w:val="left"/>
      <w:pPr>
        <w:tabs>
          <w:tab w:val="num" w:pos="1418"/>
        </w:tabs>
        <w:ind w:left="1418" w:hanging="454"/>
      </w:pPr>
      <w:rPr>
        <w:rFonts w:ascii="Symbol" w:hAnsi="Symbol" w:hint="default"/>
        <w:color w:val="auto"/>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78C559D"/>
    <w:multiLevelType w:val="hybridMultilevel"/>
    <w:tmpl w:val="75048896"/>
    <w:lvl w:ilvl="0" w:tplc="1C5683E6">
      <w:start w:val="1"/>
      <w:numFmt w:val="bullet"/>
      <w:suff w:val="space"/>
      <w:lvlText w:val=""/>
      <w:lvlJc w:val="left"/>
      <w:pPr>
        <w:ind w:left="4187"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289339AA"/>
    <w:multiLevelType w:val="hybridMultilevel"/>
    <w:tmpl w:val="D214F6CE"/>
    <w:lvl w:ilvl="0" w:tplc="13341B2E">
      <w:start w:val="1"/>
      <w:numFmt w:val="bullet"/>
      <w:lvlText w:val="-"/>
      <w:lvlJc w:val="left"/>
      <w:pPr>
        <w:tabs>
          <w:tab w:val="num" w:pos="780"/>
        </w:tabs>
        <w:ind w:left="780" w:hanging="360"/>
      </w:pPr>
      <w:rPr>
        <w:rFonts w:ascii="Times New Roman" w:hAnsi="Times New Roman" w:hint="default"/>
        <w:b w:val="0"/>
        <w:i w:val="0"/>
        <w:sz w:val="28"/>
      </w:rPr>
    </w:lvl>
    <w:lvl w:ilvl="1" w:tplc="04190003" w:tentative="1">
      <w:start w:val="1"/>
      <w:numFmt w:val="bullet"/>
      <w:lvlText w:val="o"/>
      <w:lvlJc w:val="left"/>
      <w:pPr>
        <w:tabs>
          <w:tab w:val="num" w:pos="1860"/>
        </w:tabs>
        <w:ind w:left="1860" w:hanging="360"/>
      </w:pPr>
      <w:rPr>
        <w:rFonts w:ascii="Courier New" w:hAnsi="Courier New" w:hint="default"/>
      </w:rPr>
    </w:lvl>
    <w:lvl w:ilvl="2" w:tplc="04190005" w:tentative="1">
      <w:start w:val="1"/>
      <w:numFmt w:val="bullet"/>
      <w:lvlText w:val=""/>
      <w:lvlJc w:val="left"/>
      <w:pPr>
        <w:tabs>
          <w:tab w:val="num" w:pos="2580"/>
        </w:tabs>
        <w:ind w:left="2580" w:hanging="360"/>
      </w:pPr>
      <w:rPr>
        <w:rFonts w:ascii="Wingdings" w:hAnsi="Wingdings" w:hint="default"/>
      </w:rPr>
    </w:lvl>
    <w:lvl w:ilvl="3" w:tplc="04190001" w:tentative="1">
      <w:start w:val="1"/>
      <w:numFmt w:val="bullet"/>
      <w:lvlText w:val=""/>
      <w:lvlJc w:val="left"/>
      <w:pPr>
        <w:tabs>
          <w:tab w:val="num" w:pos="3300"/>
        </w:tabs>
        <w:ind w:left="3300" w:hanging="360"/>
      </w:pPr>
      <w:rPr>
        <w:rFonts w:ascii="Symbol" w:hAnsi="Symbol" w:hint="default"/>
      </w:rPr>
    </w:lvl>
    <w:lvl w:ilvl="4" w:tplc="04190003" w:tentative="1">
      <w:start w:val="1"/>
      <w:numFmt w:val="bullet"/>
      <w:lvlText w:val="o"/>
      <w:lvlJc w:val="left"/>
      <w:pPr>
        <w:tabs>
          <w:tab w:val="num" w:pos="4020"/>
        </w:tabs>
        <w:ind w:left="4020" w:hanging="360"/>
      </w:pPr>
      <w:rPr>
        <w:rFonts w:ascii="Courier New" w:hAnsi="Courier New" w:hint="default"/>
      </w:rPr>
    </w:lvl>
    <w:lvl w:ilvl="5" w:tplc="04190005" w:tentative="1">
      <w:start w:val="1"/>
      <w:numFmt w:val="bullet"/>
      <w:lvlText w:val=""/>
      <w:lvlJc w:val="left"/>
      <w:pPr>
        <w:tabs>
          <w:tab w:val="num" w:pos="4740"/>
        </w:tabs>
        <w:ind w:left="4740" w:hanging="360"/>
      </w:pPr>
      <w:rPr>
        <w:rFonts w:ascii="Wingdings" w:hAnsi="Wingdings" w:hint="default"/>
      </w:rPr>
    </w:lvl>
    <w:lvl w:ilvl="6" w:tplc="04190001" w:tentative="1">
      <w:start w:val="1"/>
      <w:numFmt w:val="bullet"/>
      <w:lvlText w:val=""/>
      <w:lvlJc w:val="left"/>
      <w:pPr>
        <w:tabs>
          <w:tab w:val="num" w:pos="5460"/>
        </w:tabs>
        <w:ind w:left="5460" w:hanging="360"/>
      </w:pPr>
      <w:rPr>
        <w:rFonts w:ascii="Symbol" w:hAnsi="Symbol" w:hint="default"/>
      </w:rPr>
    </w:lvl>
    <w:lvl w:ilvl="7" w:tplc="04190003" w:tentative="1">
      <w:start w:val="1"/>
      <w:numFmt w:val="bullet"/>
      <w:lvlText w:val="o"/>
      <w:lvlJc w:val="left"/>
      <w:pPr>
        <w:tabs>
          <w:tab w:val="num" w:pos="6180"/>
        </w:tabs>
        <w:ind w:left="6180" w:hanging="360"/>
      </w:pPr>
      <w:rPr>
        <w:rFonts w:ascii="Courier New" w:hAnsi="Courier New" w:hint="default"/>
      </w:rPr>
    </w:lvl>
    <w:lvl w:ilvl="8" w:tplc="04190005" w:tentative="1">
      <w:start w:val="1"/>
      <w:numFmt w:val="bullet"/>
      <w:lvlText w:val=""/>
      <w:lvlJc w:val="left"/>
      <w:pPr>
        <w:tabs>
          <w:tab w:val="num" w:pos="6900"/>
        </w:tabs>
        <w:ind w:left="6900" w:hanging="360"/>
      </w:pPr>
      <w:rPr>
        <w:rFonts w:ascii="Wingdings" w:hAnsi="Wingdings" w:hint="default"/>
      </w:rPr>
    </w:lvl>
  </w:abstractNum>
  <w:abstractNum w:abstractNumId="17" w15:restartNumberingAfterBreak="0">
    <w:nsid w:val="2B906BBE"/>
    <w:multiLevelType w:val="hybridMultilevel"/>
    <w:tmpl w:val="4A8AF878"/>
    <w:lvl w:ilvl="0" w:tplc="7CAE9E7C">
      <w:start w:val="1"/>
      <w:numFmt w:val="bullet"/>
      <w:pStyle w:val="a"/>
      <w:lvlText w:val=""/>
      <w:lvlJc w:val="left"/>
      <w:pPr>
        <w:tabs>
          <w:tab w:val="num" w:pos="1474"/>
        </w:tabs>
        <w:ind w:left="1474" w:hanging="394"/>
      </w:pPr>
      <w:rPr>
        <w:rFonts w:ascii="Symbol" w:hAnsi="Symbol" w:hint="default"/>
      </w:rPr>
    </w:lvl>
    <w:lvl w:ilvl="1" w:tplc="FFFFFFFF">
      <w:start w:val="1"/>
      <w:numFmt w:val="bullet"/>
      <w:lvlText w:val=""/>
      <w:lvlJc w:val="left"/>
      <w:pPr>
        <w:tabs>
          <w:tab w:val="num" w:pos="754"/>
        </w:tabs>
        <w:ind w:left="754" w:hanging="394"/>
      </w:pPr>
      <w:rPr>
        <w:rFonts w:ascii="Symbol" w:hAnsi="Symbol" w:hint="default"/>
      </w:rPr>
    </w:lvl>
    <w:lvl w:ilvl="2" w:tplc="FFFFFFFF">
      <w:start w:val="1"/>
      <w:numFmt w:val="bullet"/>
      <w:lvlText w:val=""/>
      <w:lvlJc w:val="left"/>
      <w:pPr>
        <w:tabs>
          <w:tab w:val="num" w:pos="1440"/>
        </w:tabs>
        <w:ind w:left="1440" w:hanging="360"/>
      </w:pPr>
      <w:rPr>
        <w:rFonts w:ascii="Wingdings" w:hAnsi="Wingdings" w:hint="default"/>
      </w:rPr>
    </w:lvl>
    <w:lvl w:ilvl="3" w:tplc="FFFFFFFF">
      <w:start w:val="1"/>
      <w:numFmt w:val="bullet"/>
      <w:lvlText w:val=""/>
      <w:lvlJc w:val="left"/>
      <w:pPr>
        <w:tabs>
          <w:tab w:val="num" w:pos="2160"/>
        </w:tabs>
        <w:ind w:left="2160" w:hanging="360"/>
      </w:pPr>
      <w:rPr>
        <w:rFonts w:ascii="Symbol" w:hAnsi="Symbol" w:hint="default"/>
      </w:rPr>
    </w:lvl>
    <w:lvl w:ilvl="4" w:tplc="FFFFFFFF" w:tentative="1">
      <w:start w:val="1"/>
      <w:numFmt w:val="bullet"/>
      <w:lvlText w:val="o"/>
      <w:lvlJc w:val="left"/>
      <w:pPr>
        <w:tabs>
          <w:tab w:val="num" w:pos="2880"/>
        </w:tabs>
        <w:ind w:left="2880" w:hanging="360"/>
      </w:pPr>
      <w:rPr>
        <w:rFonts w:ascii="Courier New" w:hAnsi="Courier New" w:cs="Courier New" w:hint="default"/>
      </w:rPr>
    </w:lvl>
    <w:lvl w:ilvl="5" w:tplc="FFFFFFFF" w:tentative="1">
      <w:start w:val="1"/>
      <w:numFmt w:val="bullet"/>
      <w:lvlText w:val=""/>
      <w:lvlJc w:val="left"/>
      <w:pPr>
        <w:tabs>
          <w:tab w:val="num" w:pos="3600"/>
        </w:tabs>
        <w:ind w:left="3600" w:hanging="360"/>
      </w:pPr>
      <w:rPr>
        <w:rFonts w:ascii="Wingdings" w:hAnsi="Wingdings" w:hint="default"/>
      </w:rPr>
    </w:lvl>
    <w:lvl w:ilvl="6" w:tplc="FFFFFFFF" w:tentative="1">
      <w:start w:val="1"/>
      <w:numFmt w:val="bullet"/>
      <w:lvlText w:val=""/>
      <w:lvlJc w:val="left"/>
      <w:pPr>
        <w:tabs>
          <w:tab w:val="num" w:pos="4320"/>
        </w:tabs>
        <w:ind w:left="4320" w:hanging="360"/>
      </w:pPr>
      <w:rPr>
        <w:rFonts w:ascii="Symbol" w:hAnsi="Symbol" w:hint="default"/>
      </w:rPr>
    </w:lvl>
    <w:lvl w:ilvl="7" w:tplc="FFFFFFFF" w:tentative="1">
      <w:start w:val="1"/>
      <w:numFmt w:val="bullet"/>
      <w:lvlText w:val="o"/>
      <w:lvlJc w:val="left"/>
      <w:pPr>
        <w:tabs>
          <w:tab w:val="num" w:pos="5040"/>
        </w:tabs>
        <w:ind w:left="5040" w:hanging="360"/>
      </w:pPr>
      <w:rPr>
        <w:rFonts w:ascii="Courier New" w:hAnsi="Courier New" w:cs="Courier New" w:hint="default"/>
      </w:rPr>
    </w:lvl>
    <w:lvl w:ilvl="8" w:tplc="FFFFFFFF" w:tentative="1">
      <w:start w:val="1"/>
      <w:numFmt w:val="bullet"/>
      <w:lvlText w:val=""/>
      <w:lvlJc w:val="left"/>
      <w:pPr>
        <w:tabs>
          <w:tab w:val="num" w:pos="5760"/>
        </w:tabs>
        <w:ind w:left="5760" w:hanging="360"/>
      </w:pPr>
      <w:rPr>
        <w:rFonts w:ascii="Wingdings" w:hAnsi="Wingdings" w:hint="default"/>
      </w:rPr>
    </w:lvl>
  </w:abstractNum>
  <w:abstractNum w:abstractNumId="18" w15:restartNumberingAfterBreak="0">
    <w:nsid w:val="2DF95761"/>
    <w:multiLevelType w:val="hybridMultilevel"/>
    <w:tmpl w:val="D3A4B94A"/>
    <w:lvl w:ilvl="0" w:tplc="FFFFFFFF">
      <w:start w:val="1"/>
      <w:numFmt w:val="lowerLetter"/>
      <w:pStyle w:val="a0"/>
      <w:lvlText w:val="%1)"/>
      <w:lvlJc w:val="left"/>
      <w:pPr>
        <w:tabs>
          <w:tab w:val="num" w:pos="1353"/>
        </w:tabs>
        <w:ind w:left="1353" w:hanging="284"/>
      </w:pPr>
      <w:rPr>
        <w:rFonts w:ascii="Arial" w:hAnsi="Arial" w:hint="default"/>
        <w:b w:val="0"/>
        <w:bCs w:val="0"/>
        <w:i w:val="0"/>
        <w:iCs w:val="0"/>
        <w:sz w:val="24"/>
        <w:szCs w:val="24"/>
      </w:rPr>
    </w:lvl>
    <w:lvl w:ilvl="1" w:tplc="FFFFFFFF">
      <w:start w:val="1"/>
      <w:numFmt w:val="lowerLetter"/>
      <w:lvlText w:val="%2."/>
      <w:lvlJc w:val="left"/>
      <w:pPr>
        <w:tabs>
          <w:tab w:val="num" w:pos="2572"/>
        </w:tabs>
        <w:ind w:left="2572" w:hanging="360"/>
      </w:pPr>
    </w:lvl>
    <w:lvl w:ilvl="2" w:tplc="FFFFFFFF">
      <w:start w:val="1"/>
      <w:numFmt w:val="lowerRoman"/>
      <w:lvlText w:val="%3."/>
      <w:lvlJc w:val="right"/>
      <w:pPr>
        <w:tabs>
          <w:tab w:val="num" w:pos="3292"/>
        </w:tabs>
        <w:ind w:left="3292" w:hanging="180"/>
      </w:pPr>
    </w:lvl>
    <w:lvl w:ilvl="3" w:tplc="FFFFFFFF">
      <w:start w:val="1"/>
      <w:numFmt w:val="decimal"/>
      <w:lvlText w:val="%4."/>
      <w:lvlJc w:val="left"/>
      <w:pPr>
        <w:tabs>
          <w:tab w:val="num" w:pos="4012"/>
        </w:tabs>
        <w:ind w:left="4012" w:hanging="360"/>
      </w:pPr>
    </w:lvl>
    <w:lvl w:ilvl="4" w:tplc="FFFFFFFF">
      <w:start w:val="1"/>
      <w:numFmt w:val="lowerLetter"/>
      <w:lvlText w:val="%5."/>
      <w:lvlJc w:val="left"/>
      <w:pPr>
        <w:tabs>
          <w:tab w:val="num" w:pos="4732"/>
        </w:tabs>
        <w:ind w:left="4732" w:hanging="360"/>
      </w:pPr>
    </w:lvl>
    <w:lvl w:ilvl="5" w:tplc="FFFFFFFF">
      <w:start w:val="1"/>
      <w:numFmt w:val="lowerRoman"/>
      <w:lvlText w:val="%6."/>
      <w:lvlJc w:val="right"/>
      <w:pPr>
        <w:tabs>
          <w:tab w:val="num" w:pos="5452"/>
        </w:tabs>
        <w:ind w:left="5452" w:hanging="180"/>
      </w:pPr>
    </w:lvl>
    <w:lvl w:ilvl="6" w:tplc="FFFFFFFF">
      <w:start w:val="1"/>
      <w:numFmt w:val="decimal"/>
      <w:lvlText w:val="%7."/>
      <w:lvlJc w:val="left"/>
      <w:pPr>
        <w:tabs>
          <w:tab w:val="num" w:pos="6172"/>
        </w:tabs>
        <w:ind w:left="6172" w:hanging="360"/>
      </w:pPr>
    </w:lvl>
    <w:lvl w:ilvl="7" w:tplc="FFFFFFFF">
      <w:start w:val="1"/>
      <w:numFmt w:val="lowerLetter"/>
      <w:lvlText w:val="%8."/>
      <w:lvlJc w:val="left"/>
      <w:pPr>
        <w:tabs>
          <w:tab w:val="num" w:pos="6892"/>
        </w:tabs>
        <w:ind w:left="6892" w:hanging="360"/>
      </w:pPr>
    </w:lvl>
    <w:lvl w:ilvl="8" w:tplc="FFFFFFFF">
      <w:start w:val="1"/>
      <w:numFmt w:val="lowerRoman"/>
      <w:lvlText w:val="%9."/>
      <w:lvlJc w:val="right"/>
      <w:pPr>
        <w:tabs>
          <w:tab w:val="num" w:pos="7612"/>
        </w:tabs>
        <w:ind w:left="7612" w:hanging="180"/>
      </w:pPr>
    </w:lvl>
  </w:abstractNum>
  <w:abstractNum w:abstractNumId="19" w15:restartNumberingAfterBreak="0">
    <w:nsid w:val="2E4E1DF3"/>
    <w:multiLevelType w:val="multilevel"/>
    <w:tmpl w:val="9C8AC9D4"/>
    <w:lvl w:ilvl="0">
      <w:start w:val="1"/>
      <w:numFmt w:val="decimal"/>
      <w:pStyle w:val="a1"/>
      <w:lvlText w:val="%1."/>
      <w:lvlJc w:val="left"/>
      <w:pPr>
        <w:tabs>
          <w:tab w:val="num" w:pos="1211"/>
        </w:tabs>
        <w:ind w:left="0" w:firstLine="851"/>
      </w:pPr>
      <w:rPr>
        <w:rFonts w:hint="default"/>
      </w:rPr>
    </w:lvl>
    <w:lvl w:ilvl="1">
      <w:start w:val="1"/>
      <w:numFmt w:val="decimal"/>
      <w:lvlText w:val="%1.%2."/>
      <w:lvlJc w:val="left"/>
      <w:pPr>
        <w:tabs>
          <w:tab w:val="num" w:pos="1643"/>
        </w:tabs>
        <w:ind w:left="0" w:firstLine="1211"/>
      </w:pPr>
      <w:rPr>
        <w:rFonts w:hint="default"/>
      </w:rPr>
    </w:lvl>
    <w:lvl w:ilvl="2">
      <w:start w:val="1"/>
      <w:numFmt w:val="decimal"/>
      <w:lvlText w:val="%1.%2.%3."/>
      <w:lvlJc w:val="left"/>
      <w:pPr>
        <w:tabs>
          <w:tab w:val="num" w:pos="2291"/>
        </w:tabs>
        <w:ind w:left="2075" w:hanging="504"/>
      </w:pPr>
      <w:rPr>
        <w:rFonts w:hint="default"/>
      </w:rPr>
    </w:lvl>
    <w:lvl w:ilvl="3">
      <w:start w:val="1"/>
      <w:numFmt w:val="decimal"/>
      <w:lvlText w:val="%1.%2.%3.%4."/>
      <w:lvlJc w:val="left"/>
      <w:pPr>
        <w:tabs>
          <w:tab w:val="num" w:pos="3011"/>
        </w:tabs>
        <w:ind w:left="2579" w:hanging="648"/>
      </w:pPr>
      <w:rPr>
        <w:rFonts w:hint="default"/>
      </w:rPr>
    </w:lvl>
    <w:lvl w:ilvl="4">
      <w:start w:val="1"/>
      <w:numFmt w:val="decimal"/>
      <w:lvlText w:val="%1.%2.%3.%4.%5."/>
      <w:lvlJc w:val="left"/>
      <w:pPr>
        <w:tabs>
          <w:tab w:val="num" w:pos="3371"/>
        </w:tabs>
        <w:ind w:left="3083" w:hanging="792"/>
      </w:pPr>
      <w:rPr>
        <w:rFonts w:hint="default"/>
      </w:rPr>
    </w:lvl>
    <w:lvl w:ilvl="5">
      <w:start w:val="1"/>
      <w:numFmt w:val="decimal"/>
      <w:lvlText w:val="%1.%2.%3.%4.%5.%6."/>
      <w:lvlJc w:val="left"/>
      <w:pPr>
        <w:tabs>
          <w:tab w:val="num" w:pos="4091"/>
        </w:tabs>
        <w:ind w:left="3587" w:hanging="936"/>
      </w:pPr>
      <w:rPr>
        <w:rFonts w:hint="default"/>
      </w:rPr>
    </w:lvl>
    <w:lvl w:ilvl="6">
      <w:start w:val="1"/>
      <w:numFmt w:val="decimal"/>
      <w:lvlText w:val="%1.%2.%3.%4.%5.%6.%7."/>
      <w:lvlJc w:val="left"/>
      <w:pPr>
        <w:tabs>
          <w:tab w:val="num" w:pos="4451"/>
        </w:tabs>
        <w:ind w:left="4091" w:hanging="1080"/>
      </w:pPr>
      <w:rPr>
        <w:rFonts w:hint="default"/>
      </w:rPr>
    </w:lvl>
    <w:lvl w:ilvl="7">
      <w:start w:val="1"/>
      <w:numFmt w:val="decimal"/>
      <w:lvlText w:val="%1.%2.%3.%4.%5.%6.%7.%8."/>
      <w:lvlJc w:val="left"/>
      <w:pPr>
        <w:tabs>
          <w:tab w:val="num" w:pos="5171"/>
        </w:tabs>
        <w:ind w:left="4595" w:hanging="1224"/>
      </w:pPr>
      <w:rPr>
        <w:rFonts w:hint="default"/>
      </w:rPr>
    </w:lvl>
    <w:lvl w:ilvl="8">
      <w:start w:val="1"/>
      <w:numFmt w:val="decimal"/>
      <w:lvlText w:val="%1.%2.%3.%4.%5.%6.%7.%8.%9."/>
      <w:lvlJc w:val="left"/>
      <w:pPr>
        <w:tabs>
          <w:tab w:val="num" w:pos="5531"/>
        </w:tabs>
        <w:ind w:left="5171" w:hanging="1440"/>
      </w:pPr>
      <w:rPr>
        <w:rFonts w:hint="default"/>
      </w:rPr>
    </w:lvl>
  </w:abstractNum>
  <w:abstractNum w:abstractNumId="20" w15:restartNumberingAfterBreak="0">
    <w:nsid w:val="325A5114"/>
    <w:multiLevelType w:val="hybridMultilevel"/>
    <w:tmpl w:val="DAE29B74"/>
    <w:lvl w:ilvl="0" w:tplc="D2BAE6A2">
      <w:start w:val="1"/>
      <w:numFmt w:val="decimal"/>
      <w:lvlText w:val="4.%1."/>
      <w:lvlJc w:val="left"/>
      <w:pPr>
        <w:ind w:left="720" w:hanging="360"/>
      </w:pPr>
      <w:rPr>
        <w:rFonts w:hint="default"/>
      </w:rPr>
    </w:lvl>
    <w:lvl w:ilvl="1" w:tplc="30268214">
      <w:start w:val="1"/>
      <w:numFmt w:val="decimal"/>
      <w:lvlText w:val="4.%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46849AF"/>
    <w:multiLevelType w:val="hybridMultilevel"/>
    <w:tmpl w:val="33501342"/>
    <w:lvl w:ilvl="0" w:tplc="1E4A44A0">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34FC65E7"/>
    <w:multiLevelType w:val="hybridMultilevel"/>
    <w:tmpl w:val="907C59A2"/>
    <w:lvl w:ilvl="0" w:tplc="39782D1A">
      <w:start w:val="1"/>
      <w:numFmt w:val="decimal"/>
      <w:lvlText w:val="3.%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3" w15:restartNumberingAfterBreak="0">
    <w:nsid w:val="38944468"/>
    <w:multiLevelType w:val="hybridMultilevel"/>
    <w:tmpl w:val="0F3A9DA6"/>
    <w:lvl w:ilvl="0" w:tplc="FFFFFFFF">
      <w:start w:val="1"/>
      <w:numFmt w:val="bullet"/>
      <w:lvlText w:val="–"/>
      <w:lvlJc w:val="left"/>
      <w:pPr>
        <w:ind w:left="1440" w:hanging="360"/>
      </w:pPr>
      <w:rPr>
        <w:rFonts w:ascii="Times New Roman" w:eastAsia="Times New Roman" w:hAnsi="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4" w15:restartNumberingAfterBreak="0">
    <w:nsid w:val="3C4D0F2B"/>
    <w:multiLevelType w:val="multilevel"/>
    <w:tmpl w:val="60285F96"/>
    <w:lvl w:ilvl="0">
      <w:start w:val="1"/>
      <w:numFmt w:val="decimal"/>
      <w:lvlText w:val="%1."/>
      <w:lvlJc w:val="left"/>
      <w:pPr>
        <w:tabs>
          <w:tab w:val="num" w:pos="720"/>
        </w:tabs>
        <w:ind w:left="720" w:hanging="360"/>
      </w:pPr>
      <w:rPr>
        <w:rFonts w:cs="Times New Roman"/>
      </w:rPr>
    </w:lvl>
    <w:lvl w:ilvl="1">
      <w:start w:val="1"/>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25" w15:restartNumberingAfterBreak="0">
    <w:nsid w:val="3D425C6B"/>
    <w:multiLevelType w:val="hybridMultilevel"/>
    <w:tmpl w:val="4BEABEB2"/>
    <w:lvl w:ilvl="0" w:tplc="0419000F">
      <w:start w:val="1"/>
      <w:numFmt w:val="decimal"/>
      <w:lvlText w:val="%1."/>
      <w:lvlJc w:val="left"/>
      <w:pPr>
        <w:ind w:left="107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3F2B0876"/>
    <w:multiLevelType w:val="hybridMultilevel"/>
    <w:tmpl w:val="ACA609F8"/>
    <w:lvl w:ilvl="0" w:tplc="D2BAE6A2">
      <w:start w:val="1"/>
      <w:numFmt w:val="decimal"/>
      <w:lvlText w:val="4.%1."/>
      <w:lvlJc w:val="left"/>
      <w:pPr>
        <w:ind w:left="720" w:hanging="360"/>
      </w:pPr>
      <w:rPr>
        <w:rFonts w:hint="default"/>
      </w:rPr>
    </w:lvl>
    <w:lvl w:ilvl="1" w:tplc="4E465692">
      <w:start w:val="1"/>
      <w:numFmt w:val="decimal"/>
      <w:lvlText w:val="4.2.%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14D6129"/>
    <w:multiLevelType w:val="hybridMultilevel"/>
    <w:tmpl w:val="68C26D6A"/>
    <w:lvl w:ilvl="0" w:tplc="13341B2E">
      <w:start w:val="1"/>
      <w:numFmt w:val="bullet"/>
      <w:lvlText w:val="-"/>
      <w:lvlJc w:val="left"/>
      <w:pPr>
        <w:tabs>
          <w:tab w:val="num" w:pos="1080"/>
        </w:tabs>
        <w:ind w:left="1080" w:hanging="360"/>
      </w:pPr>
      <w:rPr>
        <w:rFonts w:ascii="Times New Roman" w:hAnsi="Times New Roman" w:hint="default"/>
        <w:b w:val="0"/>
        <w:i w:val="0"/>
        <w:sz w:val="28"/>
      </w:rPr>
    </w:lvl>
    <w:lvl w:ilvl="1" w:tplc="04190003" w:tentative="1">
      <w:start w:val="1"/>
      <w:numFmt w:val="bullet"/>
      <w:lvlText w:val="o"/>
      <w:lvlJc w:val="left"/>
      <w:pPr>
        <w:tabs>
          <w:tab w:val="num" w:pos="2109"/>
        </w:tabs>
        <w:ind w:left="2109" w:hanging="360"/>
      </w:pPr>
      <w:rPr>
        <w:rFonts w:ascii="Courier New" w:hAnsi="Courier New" w:hint="default"/>
      </w:rPr>
    </w:lvl>
    <w:lvl w:ilvl="2" w:tplc="04190005" w:tentative="1">
      <w:start w:val="1"/>
      <w:numFmt w:val="bullet"/>
      <w:lvlText w:val=""/>
      <w:lvlJc w:val="left"/>
      <w:pPr>
        <w:tabs>
          <w:tab w:val="num" w:pos="2829"/>
        </w:tabs>
        <w:ind w:left="2829" w:hanging="360"/>
      </w:pPr>
      <w:rPr>
        <w:rFonts w:ascii="Wingdings" w:hAnsi="Wingdings" w:hint="default"/>
      </w:rPr>
    </w:lvl>
    <w:lvl w:ilvl="3" w:tplc="04190001" w:tentative="1">
      <w:start w:val="1"/>
      <w:numFmt w:val="bullet"/>
      <w:lvlText w:val=""/>
      <w:lvlJc w:val="left"/>
      <w:pPr>
        <w:tabs>
          <w:tab w:val="num" w:pos="3549"/>
        </w:tabs>
        <w:ind w:left="3549" w:hanging="360"/>
      </w:pPr>
      <w:rPr>
        <w:rFonts w:ascii="Symbol" w:hAnsi="Symbol" w:hint="default"/>
      </w:rPr>
    </w:lvl>
    <w:lvl w:ilvl="4" w:tplc="04190003" w:tentative="1">
      <w:start w:val="1"/>
      <w:numFmt w:val="bullet"/>
      <w:lvlText w:val="o"/>
      <w:lvlJc w:val="left"/>
      <w:pPr>
        <w:tabs>
          <w:tab w:val="num" w:pos="4269"/>
        </w:tabs>
        <w:ind w:left="4269" w:hanging="360"/>
      </w:pPr>
      <w:rPr>
        <w:rFonts w:ascii="Courier New" w:hAnsi="Courier New" w:hint="default"/>
      </w:rPr>
    </w:lvl>
    <w:lvl w:ilvl="5" w:tplc="04190005" w:tentative="1">
      <w:start w:val="1"/>
      <w:numFmt w:val="bullet"/>
      <w:lvlText w:val=""/>
      <w:lvlJc w:val="left"/>
      <w:pPr>
        <w:tabs>
          <w:tab w:val="num" w:pos="4989"/>
        </w:tabs>
        <w:ind w:left="4989" w:hanging="360"/>
      </w:pPr>
      <w:rPr>
        <w:rFonts w:ascii="Wingdings" w:hAnsi="Wingdings" w:hint="default"/>
      </w:rPr>
    </w:lvl>
    <w:lvl w:ilvl="6" w:tplc="04190001" w:tentative="1">
      <w:start w:val="1"/>
      <w:numFmt w:val="bullet"/>
      <w:lvlText w:val=""/>
      <w:lvlJc w:val="left"/>
      <w:pPr>
        <w:tabs>
          <w:tab w:val="num" w:pos="5709"/>
        </w:tabs>
        <w:ind w:left="5709" w:hanging="360"/>
      </w:pPr>
      <w:rPr>
        <w:rFonts w:ascii="Symbol" w:hAnsi="Symbol" w:hint="default"/>
      </w:rPr>
    </w:lvl>
    <w:lvl w:ilvl="7" w:tplc="04190003" w:tentative="1">
      <w:start w:val="1"/>
      <w:numFmt w:val="bullet"/>
      <w:lvlText w:val="o"/>
      <w:lvlJc w:val="left"/>
      <w:pPr>
        <w:tabs>
          <w:tab w:val="num" w:pos="6429"/>
        </w:tabs>
        <w:ind w:left="6429" w:hanging="360"/>
      </w:pPr>
      <w:rPr>
        <w:rFonts w:ascii="Courier New" w:hAnsi="Courier New" w:hint="default"/>
      </w:rPr>
    </w:lvl>
    <w:lvl w:ilvl="8" w:tplc="04190005" w:tentative="1">
      <w:start w:val="1"/>
      <w:numFmt w:val="bullet"/>
      <w:lvlText w:val=""/>
      <w:lvlJc w:val="left"/>
      <w:pPr>
        <w:tabs>
          <w:tab w:val="num" w:pos="7149"/>
        </w:tabs>
        <w:ind w:left="7149" w:hanging="360"/>
      </w:pPr>
      <w:rPr>
        <w:rFonts w:ascii="Wingdings" w:hAnsi="Wingdings" w:hint="default"/>
      </w:rPr>
    </w:lvl>
  </w:abstractNum>
  <w:abstractNum w:abstractNumId="28" w15:restartNumberingAfterBreak="0">
    <w:nsid w:val="46475145"/>
    <w:multiLevelType w:val="hybridMultilevel"/>
    <w:tmpl w:val="33F6B21C"/>
    <w:lvl w:ilvl="0" w:tplc="43F8DCAE">
      <w:start w:val="1"/>
      <w:numFmt w:val="bullet"/>
      <w:pStyle w:val="a2"/>
      <w:lvlText w:val=""/>
      <w:lvlJc w:val="left"/>
      <w:pPr>
        <w:tabs>
          <w:tab w:val="num" w:pos="720"/>
        </w:tabs>
        <w:ind w:left="720" w:hanging="360"/>
      </w:pPr>
      <w:rPr>
        <w:rFonts w:ascii="Symbol" w:hAnsi="Symbol" w:hint="default"/>
        <w:color w:val="auto"/>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AD503B2"/>
    <w:multiLevelType w:val="hybridMultilevel"/>
    <w:tmpl w:val="C0227A3C"/>
    <w:lvl w:ilvl="0" w:tplc="019637B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4B30432A"/>
    <w:multiLevelType w:val="hybridMultilevel"/>
    <w:tmpl w:val="61E053E4"/>
    <w:lvl w:ilvl="0" w:tplc="6CA20E5E">
      <w:start w:val="1"/>
      <w:numFmt w:val="decimal"/>
      <w:pStyle w:val="010"/>
      <w:lvlText w:val="%1)"/>
      <w:lvlJc w:val="left"/>
      <w:pPr>
        <w:tabs>
          <w:tab w:val="num" w:pos="1418"/>
        </w:tabs>
        <w:ind w:left="1418" w:hanging="454"/>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1" w15:restartNumberingAfterBreak="0">
    <w:nsid w:val="50175459"/>
    <w:multiLevelType w:val="hybridMultilevel"/>
    <w:tmpl w:val="51FE0F8E"/>
    <w:lvl w:ilvl="0" w:tplc="D1183F92">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1F61E78"/>
    <w:multiLevelType w:val="hybridMultilevel"/>
    <w:tmpl w:val="E4FAF82A"/>
    <w:lvl w:ilvl="0" w:tplc="F26228FA">
      <w:start w:val="1"/>
      <w:numFmt w:val="decimal"/>
      <w:lvlText w:val="%1."/>
      <w:lvlJc w:val="left"/>
      <w:pPr>
        <w:ind w:left="720" w:hanging="360"/>
      </w:pPr>
      <w:rPr>
        <w:rFonts w:ascii="Times New Roman" w:eastAsia="Times New Roman" w:hAnsi="Times New Roman" w:cs="Times New Roman"/>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52E55047"/>
    <w:multiLevelType w:val="hybridMultilevel"/>
    <w:tmpl w:val="08B21368"/>
    <w:lvl w:ilvl="0" w:tplc="04190011">
      <w:start w:val="1"/>
      <w:numFmt w:val="decimal"/>
      <w:lvlText w:val="%1)"/>
      <w:lvlJc w:val="left"/>
      <w:pPr>
        <w:ind w:left="1120" w:hanging="360"/>
      </w:pPr>
    </w:lvl>
    <w:lvl w:ilvl="1" w:tplc="04190019" w:tentative="1">
      <w:start w:val="1"/>
      <w:numFmt w:val="lowerLetter"/>
      <w:lvlText w:val="%2."/>
      <w:lvlJc w:val="left"/>
      <w:pPr>
        <w:ind w:left="1840" w:hanging="360"/>
      </w:pPr>
    </w:lvl>
    <w:lvl w:ilvl="2" w:tplc="0419001B" w:tentative="1">
      <w:start w:val="1"/>
      <w:numFmt w:val="lowerRoman"/>
      <w:lvlText w:val="%3."/>
      <w:lvlJc w:val="right"/>
      <w:pPr>
        <w:ind w:left="2560" w:hanging="180"/>
      </w:pPr>
    </w:lvl>
    <w:lvl w:ilvl="3" w:tplc="0419000F" w:tentative="1">
      <w:start w:val="1"/>
      <w:numFmt w:val="decimal"/>
      <w:lvlText w:val="%4."/>
      <w:lvlJc w:val="left"/>
      <w:pPr>
        <w:ind w:left="3280" w:hanging="360"/>
      </w:pPr>
    </w:lvl>
    <w:lvl w:ilvl="4" w:tplc="04190019" w:tentative="1">
      <w:start w:val="1"/>
      <w:numFmt w:val="lowerLetter"/>
      <w:lvlText w:val="%5."/>
      <w:lvlJc w:val="left"/>
      <w:pPr>
        <w:ind w:left="4000" w:hanging="360"/>
      </w:pPr>
    </w:lvl>
    <w:lvl w:ilvl="5" w:tplc="0419001B" w:tentative="1">
      <w:start w:val="1"/>
      <w:numFmt w:val="lowerRoman"/>
      <w:lvlText w:val="%6."/>
      <w:lvlJc w:val="right"/>
      <w:pPr>
        <w:ind w:left="4720" w:hanging="180"/>
      </w:pPr>
    </w:lvl>
    <w:lvl w:ilvl="6" w:tplc="0419000F" w:tentative="1">
      <w:start w:val="1"/>
      <w:numFmt w:val="decimal"/>
      <w:lvlText w:val="%7."/>
      <w:lvlJc w:val="left"/>
      <w:pPr>
        <w:ind w:left="5440" w:hanging="360"/>
      </w:pPr>
    </w:lvl>
    <w:lvl w:ilvl="7" w:tplc="04190019" w:tentative="1">
      <w:start w:val="1"/>
      <w:numFmt w:val="lowerLetter"/>
      <w:lvlText w:val="%8."/>
      <w:lvlJc w:val="left"/>
      <w:pPr>
        <w:ind w:left="6160" w:hanging="360"/>
      </w:pPr>
    </w:lvl>
    <w:lvl w:ilvl="8" w:tplc="0419001B" w:tentative="1">
      <w:start w:val="1"/>
      <w:numFmt w:val="lowerRoman"/>
      <w:lvlText w:val="%9."/>
      <w:lvlJc w:val="right"/>
      <w:pPr>
        <w:ind w:left="6880" w:hanging="180"/>
      </w:pPr>
    </w:lvl>
  </w:abstractNum>
  <w:abstractNum w:abstractNumId="34" w15:restartNumberingAfterBreak="0">
    <w:nsid w:val="59333D33"/>
    <w:multiLevelType w:val="hybridMultilevel"/>
    <w:tmpl w:val="86BC76FA"/>
    <w:lvl w:ilvl="0" w:tplc="E5C0A998">
      <w:start w:val="1"/>
      <w:numFmt w:val="bullet"/>
      <w:pStyle w:val="02"/>
      <w:lvlText w:val=""/>
      <w:lvlJc w:val="left"/>
      <w:pPr>
        <w:tabs>
          <w:tab w:val="num" w:pos="1871"/>
        </w:tabs>
        <w:ind w:left="1871" w:hanging="453"/>
      </w:pPr>
      <w:rPr>
        <w:rFonts w:ascii="Symbol" w:hAnsi="Symbol" w:hint="default"/>
        <w:color w:val="auto"/>
      </w:rPr>
    </w:lvl>
    <w:lvl w:ilvl="1" w:tplc="04190019">
      <w:start w:val="1"/>
      <w:numFmt w:val="bullet"/>
      <w:lvlText w:val="o"/>
      <w:lvlJc w:val="left"/>
      <w:pPr>
        <w:tabs>
          <w:tab w:val="num" w:pos="1440"/>
        </w:tabs>
        <w:ind w:left="1440" w:hanging="360"/>
      </w:pPr>
      <w:rPr>
        <w:rFonts w:ascii="Courier New" w:hAnsi="Courier New" w:hint="default"/>
      </w:rPr>
    </w:lvl>
    <w:lvl w:ilvl="2" w:tplc="0419001B">
      <w:start w:val="1"/>
      <w:numFmt w:val="bullet"/>
      <w:lvlText w:val=""/>
      <w:lvlJc w:val="left"/>
      <w:pPr>
        <w:tabs>
          <w:tab w:val="num" w:pos="2160"/>
        </w:tabs>
        <w:ind w:left="2160" w:hanging="360"/>
      </w:pPr>
      <w:rPr>
        <w:rFonts w:ascii="Wingdings" w:hAnsi="Wingdings" w:hint="default"/>
      </w:rPr>
    </w:lvl>
    <w:lvl w:ilvl="3" w:tplc="0419000F">
      <w:start w:val="1"/>
      <w:numFmt w:val="bullet"/>
      <w:lvlText w:val=""/>
      <w:lvlJc w:val="left"/>
      <w:pPr>
        <w:tabs>
          <w:tab w:val="num" w:pos="2880"/>
        </w:tabs>
        <w:ind w:left="2880" w:hanging="360"/>
      </w:pPr>
      <w:rPr>
        <w:rFonts w:ascii="Symbol" w:hAnsi="Symbol" w:hint="default"/>
      </w:rPr>
    </w:lvl>
    <w:lvl w:ilvl="4" w:tplc="04190019">
      <w:start w:val="1"/>
      <w:numFmt w:val="bullet"/>
      <w:lvlText w:val="o"/>
      <w:lvlJc w:val="left"/>
      <w:pPr>
        <w:tabs>
          <w:tab w:val="num" w:pos="3600"/>
        </w:tabs>
        <w:ind w:left="3600" w:hanging="360"/>
      </w:pPr>
      <w:rPr>
        <w:rFonts w:ascii="Courier New" w:hAnsi="Courier New" w:hint="default"/>
      </w:rPr>
    </w:lvl>
    <w:lvl w:ilvl="5" w:tplc="0419001B">
      <w:start w:val="1"/>
      <w:numFmt w:val="bullet"/>
      <w:lvlText w:val=""/>
      <w:lvlJc w:val="left"/>
      <w:pPr>
        <w:tabs>
          <w:tab w:val="num" w:pos="4320"/>
        </w:tabs>
        <w:ind w:left="4320" w:hanging="360"/>
      </w:pPr>
      <w:rPr>
        <w:rFonts w:ascii="Wingdings" w:hAnsi="Wingdings" w:hint="default"/>
      </w:rPr>
    </w:lvl>
    <w:lvl w:ilvl="6" w:tplc="0419000F">
      <w:start w:val="1"/>
      <w:numFmt w:val="bullet"/>
      <w:lvlText w:val=""/>
      <w:lvlJc w:val="left"/>
      <w:pPr>
        <w:tabs>
          <w:tab w:val="num" w:pos="5040"/>
        </w:tabs>
        <w:ind w:left="5040" w:hanging="360"/>
      </w:pPr>
      <w:rPr>
        <w:rFonts w:ascii="Symbol" w:hAnsi="Symbol" w:hint="default"/>
      </w:rPr>
    </w:lvl>
    <w:lvl w:ilvl="7" w:tplc="04190019">
      <w:start w:val="1"/>
      <w:numFmt w:val="bullet"/>
      <w:lvlText w:val="o"/>
      <w:lvlJc w:val="left"/>
      <w:pPr>
        <w:tabs>
          <w:tab w:val="num" w:pos="5760"/>
        </w:tabs>
        <w:ind w:left="5760" w:hanging="360"/>
      </w:pPr>
      <w:rPr>
        <w:rFonts w:ascii="Courier New" w:hAnsi="Courier New" w:hint="default"/>
      </w:rPr>
    </w:lvl>
    <w:lvl w:ilvl="8" w:tplc="0419001B">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BC851B7"/>
    <w:multiLevelType w:val="multilevel"/>
    <w:tmpl w:val="26027FF2"/>
    <w:lvl w:ilvl="0">
      <w:start w:val="1"/>
      <w:numFmt w:val="decimal"/>
      <w:lvlText w:val=""/>
      <w:lvlJc w:val="left"/>
      <w:pPr>
        <w:ind w:left="0" w:firstLine="0"/>
      </w:p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36" w15:restartNumberingAfterBreak="0">
    <w:nsid w:val="5E692C74"/>
    <w:multiLevelType w:val="hybridMultilevel"/>
    <w:tmpl w:val="548C19B4"/>
    <w:lvl w:ilvl="0" w:tplc="6018D52A">
      <w:start w:val="1"/>
      <w:numFmt w:val="decimal"/>
      <w:lvlText w:val="3.%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7" w15:restartNumberingAfterBreak="0">
    <w:nsid w:val="60FB49DC"/>
    <w:multiLevelType w:val="hybridMultilevel"/>
    <w:tmpl w:val="BF18907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1B81E0C"/>
    <w:multiLevelType w:val="multilevel"/>
    <w:tmpl w:val="6D9426AC"/>
    <w:lvl w:ilvl="0">
      <w:start w:val="1"/>
      <w:numFmt w:val="decimal"/>
      <w:lvlText w:val="%1."/>
      <w:lvlJc w:val="left"/>
      <w:pPr>
        <w:ind w:left="1069" w:hanging="360"/>
      </w:pPr>
      <w:rPr>
        <w:rFonts w:cs="Times New Roman" w:hint="default"/>
      </w:rPr>
    </w:lvl>
    <w:lvl w:ilvl="1">
      <w:start w:val="1"/>
      <w:numFmt w:val="decimal"/>
      <w:isLgl/>
      <w:lvlText w:val="%1.%2."/>
      <w:lvlJc w:val="left"/>
      <w:pPr>
        <w:ind w:left="1429" w:hanging="72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789" w:hanging="108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2149" w:hanging="144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509" w:hanging="180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39" w15:restartNumberingAfterBreak="0">
    <w:nsid w:val="631F6441"/>
    <w:multiLevelType w:val="hybridMultilevel"/>
    <w:tmpl w:val="BF34C080"/>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63614609"/>
    <w:multiLevelType w:val="hybridMultilevel"/>
    <w:tmpl w:val="488474BA"/>
    <w:lvl w:ilvl="0" w:tplc="C1705AF2">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41" w15:restartNumberingAfterBreak="0">
    <w:nsid w:val="658E4F5E"/>
    <w:multiLevelType w:val="hybridMultilevel"/>
    <w:tmpl w:val="ECF878D6"/>
    <w:lvl w:ilvl="0" w:tplc="838289E8">
      <w:start w:val="1"/>
      <w:numFmt w:val="bullet"/>
      <w:lvlText w:val=""/>
      <w:lvlJc w:val="left"/>
      <w:pPr>
        <w:ind w:left="720" w:hanging="360"/>
      </w:pPr>
      <w:rPr>
        <w:rFonts w:ascii="Symbol" w:eastAsia="Calibr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6F5736C1"/>
    <w:multiLevelType w:val="hybridMultilevel"/>
    <w:tmpl w:val="A4AABECC"/>
    <w:lvl w:ilvl="0" w:tplc="94F28C9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3" w15:restartNumberingAfterBreak="0">
    <w:nsid w:val="72881E4D"/>
    <w:multiLevelType w:val="hybridMultilevel"/>
    <w:tmpl w:val="098470FA"/>
    <w:lvl w:ilvl="0" w:tplc="B0900C0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4" w15:restartNumberingAfterBreak="0">
    <w:nsid w:val="72E21A11"/>
    <w:multiLevelType w:val="multilevel"/>
    <w:tmpl w:val="9CFE6CF6"/>
    <w:lvl w:ilvl="0">
      <w:start w:val="1"/>
      <w:numFmt w:val="decimal"/>
      <w:lvlText w:val="%1."/>
      <w:lvlJc w:val="left"/>
      <w:pPr>
        <w:ind w:left="360" w:hanging="360"/>
      </w:pPr>
      <w:rPr>
        <w:rFonts w:hint="default"/>
        <w:i w:val="0"/>
      </w:rPr>
    </w:lvl>
    <w:lvl w:ilvl="1">
      <w:start w:val="1"/>
      <w:numFmt w:val="decimal"/>
      <w:lvlText w:val="%1.%2."/>
      <w:lvlJc w:val="left"/>
      <w:pPr>
        <w:ind w:left="792" w:hanging="432"/>
      </w:pPr>
      <w:rPr>
        <w:rFonts w:hint="default"/>
      </w:rPr>
    </w:lvl>
    <w:lvl w:ilvl="2">
      <w:start w:val="1"/>
      <w:numFmt w:val="decimal"/>
      <w:lvlText w:val="%1.%2.%3."/>
      <w:lvlJc w:val="left"/>
      <w:pPr>
        <w:ind w:left="1072"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5" w15:restartNumberingAfterBreak="0">
    <w:nsid w:val="74873563"/>
    <w:multiLevelType w:val="hybridMultilevel"/>
    <w:tmpl w:val="A4B2EBCA"/>
    <w:lvl w:ilvl="0" w:tplc="A836B79C">
      <w:start w:val="1"/>
      <w:numFmt w:val="decimal"/>
      <w:lvlText w:val="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60331D4"/>
    <w:multiLevelType w:val="hybridMultilevel"/>
    <w:tmpl w:val="96802F36"/>
    <w:lvl w:ilvl="0" w:tplc="04190011">
      <w:start w:val="1"/>
      <w:numFmt w:val="decimal"/>
      <w:lvlText w:val="%1)"/>
      <w:lvlJc w:val="left"/>
      <w:pPr>
        <w:ind w:left="1120" w:hanging="360"/>
      </w:pPr>
    </w:lvl>
    <w:lvl w:ilvl="1" w:tplc="04190019" w:tentative="1">
      <w:start w:val="1"/>
      <w:numFmt w:val="lowerLetter"/>
      <w:lvlText w:val="%2."/>
      <w:lvlJc w:val="left"/>
      <w:pPr>
        <w:ind w:left="1840" w:hanging="360"/>
      </w:pPr>
    </w:lvl>
    <w:lvl w:ilvl="2" w:tplc="0419001B" w:tentative="1">
      <w:start w:val="1"/>
      <w:numFmt w:val="lowerRoman"/>
      <w:lvlText w:val="%3."/>
      <w:lvlJc w:val="right"/>
      <w:pPr>
        <w:ind w:left="2560" w:hanging="180"/>
      </w:pPr>
    </w:lvl>
    <w:lvl w:ilvl="3" w:tplc="0419000F" w:tentative="1">
      <w:start w:val="1"/>
      <w:numFmt w:val="decimal"/>
      <w:lvlText w:val="%4."/>
      <w:lvlJc w:val="left"/>
      <w:pPr>
        <w:ind w:left="3280" w:hanging="360"/>
      </w:pPr>
    </w:lvl>
    <w:lvl w:ilvl="4" w:tplc="04190019" w:tentative="1">
      <w:start w:val="1"/>
      <w:numFmt w:val="lowerLetter"/>
      <w:lvlText w:val="%5."/>
      <w:lvlJc w:val="left"/>
      <w:pPr>
        <w:ind w:left="4000" w:hanging="360"/>
      </w:pPr>
    </w:lvl>
    <w:lvl w:ilvl="5" w:tplc="0419001B" w:tentative="1">
      <w:start w:val="1"/>
      <w:numFmt w:val="lowerRoman"/>
      <w:lvlText w:val="%6."/>
      <w:lvlJc w:val="right"/>
      <w:pPr>
        <w:ind w:left="4720" w:hanging="180"/>
      </w:pPr>
    </w:lvl>
    <w:lvl w:ilvl="6" w:tplc="0419000F" w:tentative="1">
      <w:start w:val="1"/>
      <w:numFmt w:val="decimal"/>
      <w:lvlText w:val="%7."/>
      <w:lvlJc w:val="left"/>
      <w:pPr>
        <w:ind w:left="5440" w:hanging="360"/>
      </w:pPr>
    </w:lvl>
    <w:lvl w:ilvl="7" w:tplc="04190019" w:tentative="1">
      <w:start w:val="1"/>
      <w:numFmt w:val="lowerLetter"/>
      <w:lvlText w:val="%8."/>
      <w:lvlJc w:val="left"/>
      <w:pPr>
        <w:ind w:left="6160" w:hanging="360"/>
      </w:pPr>
    </w:lvl>
    <w:lvl w:ilvl="8" w:tplc="0419001B" w:tentative="1">
      <w:start w:val="1"/>
      <w:numFmt w:val="lowerRoman"/>
      <w:lvlText w:val="%9."/>
      <w:lvlJc w:val="right"/>
      <w:pPr>
        <w:ind w:left="6880" w:hanging="180"/>
      </w:pPr>
    </w:lvl>
  </w:abstractNum>
  <w:num w:numId="1">
    <w:abstractNumId w:val="40"/>
  </w:num>
  <w:num w:numId="2">
    <w:abstractNumId w:val="41"/>
  </w:num>
  <w:num w:numId="3">
    <w:abstractNumId w:val="35"/>
  </w:num>
  <w:num w:numId="4">
    <w:abstractNumId w:val="10"/>
  </w:num>
  <w:num w:numId="5">
    <w:abstractNumId w:val="39"/>
  </w:num>
  <w:num w:numId="6">
    <w:abstractNumId w:val="14"/>
  </w:num>
  <w:num w:numId="7">
    <w:abstractNumId w:val="34"/>
  </w:num>
  <w:num w:numId="8">
    <w:abstractNumId w:val="30"/>
  </w:num>
  <w:num w:numId="9">
    <w:abstractNumId w:val="18"/>
  </w:num>
  <w:num w:numId="10">
    <w:abstractNumId w:val="28"/>
  </w:num>
  <w:num w:numId="11">
    <w:abstractNumId w:val="12"/>
  </w:num>
  <w:num w:numId="12">
    <w:abstractNumId w:val="17"/>
  </w:num>
  <w:num w:numId="13">
    <w:abstractNumId w:val="19"/>
  </w:num>
  <w:num w:numId="14">
    <w:abstractNumId w:val="6"/>
  </w:num>
  <w:num w:numId="15">
    <w:abstractNumId w:val="0"/>
  </w:num>
  <w:num w:numId="16">
    <w:abstractNumId w:val="38"/>
  </w:num>
  <w:num w:numId="17">
    <w:abstractNumId w:val="32"/>
  </w:num>
  <w:num w:numId="18">
    <w:abstractNumId w:val="29"/>
  </w:num>
  <w:num w:numId="19">
    <w:abstractNumId w:val="43"/>
  </w:num>
  <w:num w:numId="20">
    <w:abstractNumId w:val="1"/>
  </w:num>
  <w:num w:numId="21">
    <w:abstractNumId w:val="11"/>
  </w:num>
  <w:num w:numId="22">
    <w:abstractNumId w:val="42"/>
  </w:num>
  <w:num w:numId="23">
    <w:abstractNumId w:val="21"/>
  </w:num>
  <w:num w:numId="24">
    <w:abstractNumId w:val="37"/>
  </w:num>
  <w:num w:numId="25">
    <w:abstractNumId w:val="23"/>
  </w:num>
  <w:num w:numId="26">
    <w:abstractNumId w:val="3"/>
  </w:num>
  <w:num w:numId="27">
    <w:abstractNumId w:val="36"/>
  </w:num>
  <w:num w:numId="28">
    <w:abstractNumId w:val="46"/>
  </w:num>
  <w:num w:numId="29">
    <w:abstractNumId w:val="33"/>
  </w:num>
  <w:num w:numId="30">
    <w:abstractNumId w:val="24"/>
  </w:num>
  <w:num w:numId="31">
    <w:abstractNumId w:val="7"/>
  </w:num>
  <w:num w:numId="32">
    <w:abstractNumId w:val="45"/>
  </w:num>
  <w:num w:numId="33">
    <w:abstractNumId w:val="22"/>
  </w:num>
  <w:num w:numId="34">
    <w:abstractNumId w:val="20"/>
  </w:num>
  <w:num w:numId="35">
    <w:abstractNumId w:val="26"/>
  </w:num>
  <w:num w:numId="36">
    <w:abstractNumId w:val="9"/>
  </w:num>
  <w:num w:numId="37">
    <w:abstractNumId w:val="4"/>
  </w:num>
  <w:num w:numId="38">
    <w:abstractNumId w:val="27"/>
  </w:num>
  <w:num w:numId="39">
    <w:abstractNumId w:val="16"/>
  </w:num>
  <w:num w:numId="40">
    <w:abstractNumId w:val="25"/>
  </w:num>
  <w:num w:numId="41">
    <w:abstractNumId w:val="31"/>
  </w:num>
  <w:num w:numId="42">
    <w:abstractNumId w:val="8"/>
  </w:num>
  <w:num w:numId="43">
    <w:abstractNumId w:val="44"/>
  </w:num>
  <w:num w:numId="44">
    <w:abstractNumId w:val="5"/>
  </w:num>
  <w:num w:numId="45">
    <w:abstractNumId w:val="15"/>
  </w:num>
  <w:num w:numId="4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numRestart w:val="eachSect"/>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2AA9"/>
    <w:rsid w:val="00576D01"/>
    <w:rsid w:val="005D2AA9"/>
    <w:rsid w:val="00D44A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9D7AC9"/>
  <w15:chartTrackingRefBased/>
  <w15:docId w15:val="{1344B253-73DF-4526-8438-4347A34C10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D44A07"/>
    <w:pPr>
      <w:spacing w:after="0" w:line="240" w:lineRule="auto"/>
    </w:pPr>
    <w:rPr>
      <w:rFonts w:ascii="Times New Roman" w:eastAsia="Times New Roman" w:hAnsi="Times New Roman" w:cs="Times New Roman"/>
      <w:sz w:val="24"/>
      <w:szCs w:val="24"/>
      <w:lang w:eastAsia="ru-RU"/>
    </w:rPr>
  </w:style>
  <w:style w:type="paragraph" w:styleId="10">
    <w:name w:val="heading 1"/>
    <w:aliases w:val="Head_C 1,Раздел,H1,!!! Заголовок 1,_Заголовок1,Заголовок 1 Знак Знак Знак Знак Знак Знак Знак Знак,Глава 1,Заголов,Заголовок 1 Знак1,Заголовок 1 Знак Знак,h1,app heading 1,ITT t1,II+,I,H11,H12,H13,H14,H15,H16,H17,H18,H111,H121,H131,H141,H151"/>
    <w:basedOn w:val="a3"/>
    <w:next w:val="a3"/>
    <w:link w:val="11"/>
    <w:uiPriority w:val="9"/>
    <w:qFormat/>
    <w:rsid w:val="00D44A07"/>
    <w:pPr>
      <w:keepNext/>
      <w:jc w:val="center"/>
      <w:outlineLvl w:val="0"/>
    </w:pPr>
    <w:rPr>
      <w:b/>
      <w:bCs/>
    </w:rPr>
  </w:style>
  <w:style w:type="paragraph" w:styleId="20">
    <w:name w:val="heading 2"/>
    <w:aliases w:val="Подраздел Знак,Подраздел"/>
    <w:basedOn w:val="a3"/>
    <w:next w:val="a3"/>
    <w:link w:val="21"/>
    <w:uiPriority w:val="9"/>
    <w:qFormat/>
    <w:rsid w:val="00D44A07"/>
    <w:pPr>
      <w:keepNext/>
      <w:widowControl w:val="0"/>
      <w:spacing w:before="240" w:after="60"/>
      <w:outlineLvl w:val="1"/>
    </w:pPr>
    <w:rPr>
      <w:rFonts w:ascii="Arial" w:hAnsi="Arial"/>
      <w:b/>
      <w:i/>
      <w:szCs w:val="20"/>
    </w:rPr>
  </w:style>
  <w:style w:type="paragraph" w:styleId="30">
    <w:name w:val="heading 3"/>
    <w:aliases w:val="Пункт"/>
    <w:basedOn w:val="a3"/>
    <w:next w:val="a3"/>
    <w:link w:val="31"/>
    <w:uiPriority w:val="9"/>
    <w:qFormat/>
    <w:rsid w:val="00D44A07"/>
    <w:pPr>
      <w:keepNext/>
      <w:jc w:val="center"/>
      <w:outlineLvl w:val="2"/>
    </w:pPr>
    <w:rPr>
      <w:b/>
      <w:szCs w:val="20"/>
    </w:rPr>
  </w:style>
  <w:style w:type="paragraph" w:styleId="4">
    <w:name w:val="heading 4"/>
    <w:aliases w:val="Подпункт"/>
    <w:basedOn w:val="a3"/>
    <w:next w:val="a3"/>
    <w:link w:val="40"/>
    <w:unhideWhenUsed/>
    <w:qFormat/>
    <w:rsid w:val="00D44A07"/>
    <w:pPr>
      <w:keepNext/>
      <w:spacing w:before="240" w:after="60"/>
      <w:outlineLvl w:val="3"/>
    </w:pPr>
    <w:rPr>
      <w:rFonts w:ascii="Calibri" w:hAnsi="Calibri" w:cs="Arial"/>
      <w:b/>
      <w:bCs/>
      <w:sz w:val="28"/>
      <w:szCs w:val="28"/>
      <w:lang w:eastAsia="uk-UA"/>
    </w:rPr>
  </w:style>
  <w:style w:type="paragraph" w:styleId="5">
    <w:name w:val="heading 5"/>
    <w:basedOn w:val="a3"/>
    <w:next w:val="a3"/>
    <w:link w:val="50"/>
    <w:uiPriority w:val="9"/>
    <w:qFormat/>
    <w:rsid w:val="00D44A07"/>
    <w:pPr>
      <w:keepNext/>
      <w:outlineLvl w:val="4"/>
    </w:pPr>
    <w:rPr>
      <w:b/>
      <w:sz w:val="20"/>
      <w:szCs w:val="20"/>
    </w:rPr>
  </w:style>
  <w:style w:type="paragraph" w:styleId="6">
    <w:name w:val="heading 6"/>
    <w:aliases w:val="Знак Знак,Знак,Знак Знак Знак Знак,Заголовок 6 Знак Знак,Заголовок 61, Знак Знак, Знак, Знак Знак Знак Знак"/>
    <w:basedOn w:val="a3"/>
    <w:next w:val="a3"/>
    <w:link w:val="60"/>
    <w:uiPriority w:val="9"/>
    <w:qFormat/>
    <w:rsid w:val="00D44A07"/>
    <w:pPr>
      <w:keepNext/>
      <w:spacing w:before="120" w:after="120"/>
      <w:jc w:val="center"/>
      <w:outlineLvl w:val="5"/>
    </w:pPr>
    <w:rPr>
      <w:b/>
      <w:bCs/>
      <w:color w:val="000000"/>
      <w:sz w:val="22"/>
      <w:szCs w:val="22"/>
    </w:rPr>
  </w:style>
  <w:style w:type="paragraph" w:styleId="7">
    <w:name w:val="heading 7"/>
    <w:basedOn w:val="a3"/>
    <w:next w:val="a3"/>
    <w:link w:val="70"/>
    <w:uiPriority w:val="9"/>
    <w:qFormat/>
    <w:rsid w:val="00D44A07"/>
    <w:pPr>
      <w:spacing w:before="240" w:after="60"/>
      <w:outlineLvl w:val="6"/>
    </w:pPr>
  </w:style>
  <w:style w:type="paragraph" w:styleId="8">
    <w:name w:val="heading 8"/>
    <w:basedOn w:val="a3"/>
    <w:next w:val="a3"/>
    <w:link w:val="80"/>
    <w:qFormat/>
    <w:rsid w:val="00D44A07"/>
    <w:pPr>
      <w:keepNext/>
      <w:pBdr>
        <w:bottom w:val="single" w:sz="12" w:space="9" w:color="auto"/>
      </w:pBdr>
      <w:outlineLvl w:val="7"/>
    </w:pPr>
    <w:rPr>
      <w:b/>
      <w:szCs w:val="20"/>
    </w:rPr>
  </w:style>
  <w:style w:type="paragraph" w:styleId="9">
    <w:name w:val="heading 9"/>
    <w:basedOn w:val="a3"/>
    <w:next w:val="a3"/>
    <w:link w:val="90"/>
    <w:uiPriority w:val="9"/>
    <w:qFormat/>
    <w:rsid w:val="00D44A07"/>
    <w:pPr>
      <w:keepNext/>
      <w:pBdr>
        <w:bottom w:val="single" w:sz="12" w:space="9" w:color="auto"/>
      </w:pBdr>
      <w:jc w:val="center"/>
      <w:outlineLvl w:val="8"/>
    </w:pPr>
    <w:rPr>
      <w:b/>
      <w:szCs w:val="20"/>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semiHidden/>
    <w:unhideWhenUsed/>
  </w:style>
  <w:style w:type="character" w:customStyle="1" w:styleId="11">
    <w:name w:val="Заголовок 1 Знак"/>
    <w:aliases w:val="Раздел Знак,H1 Знак,!!! Заголовок 1 Знак,_Заголовок1 Знак,Заголовок 1 Знак Знак Знак Знак Знак Знак Знак Знак Знак,Глава 1 Знак,Заголов Знак,Заголовок 1 Знак1 Знак,Заголовок 1 Знак Знак Знак,h1 Знак,app heading 1 Знак,ITT t1 Знак,I Знак"/>
    <w:basedOn w:val="a4"/>
    <w:link w:val="10"/>
    <w:uiPriority w:val="9"/>
    <w:rsid w:val="00D44A07"/>
    <w:rPr>
      <w:rFonts w:ascii="Times New Roman" w:eastAsia="Times New Roman" w:hAnsi="Times New Roman" w:cs="Times New Roman"/>
      <w:b/>
      <w:bCs/>
      <w:sz w:val="24"/>
      <w:szCs w:val="24"/>
      <w:lang w:eastAsia="ru-RU"/>
    </w:rPr>
  </w:style>
  <w:style w:type="character" w:customStyle="1" w:styleId="21">
    <w:name w:val="Заголовок 2 Знак"/>
    <w:aliases w:val="Подраздел Знак Знак,Подраздел Знак1"/>
    <w:basedOn w:val="a4"/>
    <w:link w:val="20"/>
    <w:uiPriority w:val="9"/>
    <w:rsid w:val="00D44A07"/>
    <w:rPr>
      <w:rFonts w:ascii="Arial" w:eastAsia="Times New Roman" w:hAnsi="Arial" w:cs="Times New Roman"/>
      <w:b/>
      <w:i/>
      <w:sz w:val="24"/>
      <w:szCs w:val="20"/>
      <w:lang w:eastAsia="ru-RU"/>
    </w:rPr>
  </w:style>
  <w:style w:type="character" w:customStyle="1" w:styleId="31">
    <w:name w:val="Заголовок 3 Знак"/>
    <w:aliases w:val="Пункт Знак"/>
    <w:basedOn w:val="a4"/>
    <w:link w:val="30"/>
    <w:uiPriority w:val="9"/>
    <w:rsid w:val="00D44A07"/>
    <w:rPr>
      <w:rFonts w:ascii="Times New Roman" w:eastAsia="Times New Roman" w:hAnsi="Times New Roman" w:cs="Times New Roman"/>
      <w:b/>
      <w:sz w:val="24"/>
      <w:szCs w:val="20"/>
      <w:lang w:eastAsia="ru-RU"/>
    </w:rPr>
  </w:style>
  <w:style w:type="character" w:customStyle="1" w:styleId="40">
    <w:name w:val="Заголовок 4 Знак"/>
    <w:aliases w:val="Подпункт Знак"/>
    <w:basedOn w:val="a4"/>
    <w:link w:val="4"/>
    <w:rsid w:val="00D44A07"/>
    <w:rPr>
      <w:rFonts w:ascii="Calibri" w:eastAsia="Times New Roman" w:hAnsi="Calibri" w:cs="Arial"/>
      <w:b/>
      <w:bCs/>
      <w:sz w:val="28"/>
      <w:szCs w:val="28"/>
      <w:lang w:eastAsia="uk-UA"/>
    </w:rPr>
  </w:style>
  <w:style w:type="character" w:customStyle="1" w:styleId="50">
    <w:name w:val="Заголовок 5 Знак"/>
    <w:basedOn w:val="a4"/>
    <w:link w:val="5"/>
    <w:uiPriority w:val="9"/>
    <w:rsid w:val="00D44A07"/>
    <w:rPr>
      <w:rFonts w:ascii="Times New Roman" w:eastAsia="Times New Roman" w:hAnsi="Times New Roman" w:cs="Times New Roman"/>
      <w:b/>
      <w:sz w:val="20"/>
      <w:szCs w:val="20"/>
      <w:lang w:eastAsia="ru-RU"/>
    </w:rPr>
  </w:style>
  <w:style w:type="character" w:customStyle="1" w:styleId="60">
    <w:name w:val="Заголовок 6 Знак"/>
    <w:aliases w:val="Знак Знак Знак,Знак Знак1,Знак Знак Знак Знак Знак,Заголовок 6 Знак Знак Знак,Заголовок 61 Знак, Знак Знак Знак, Знак Знак1, Знак Знак Знак Знак Знак"/>
    <w:basedOn w:val="a4"/>
    <w:link w:val="6"/>
    <w:uiPriority w:val="9"/>
    <w:rsid w:val="00D44A07"/>
    <w:rPr>
      <w:rFonts w:ascii="Times New Roman" w:eastAsia="Times New Roman" w:hAnsi="Times New Roman" w:cs="Times New Roman"/>
      <w:b/>
      <w:bCs/>
      <w:color w:val="000000"/>
      <w:lang w:eastAsia="ru-RU"/>
    </w:rPr>
  </w:style>
  <w:style w:type="character" w:customStyle="1" w:styleId="70">
    <w:name w:val="Заголовок 7 Знак"/>
    <w:basedOn w:val="a4"/>
    <w:link w:val="7"/>
    <w:uiPriority w:val="9"/>
    <w:rsid w:val="00D44A07"/>
    <w:rPr>
      <w:rFonts w:ascii="Times New Roman" w:eastAsia="Times New Roman" w:hAnsi="Times New Roman" w:cs="Times New Roman"/>
      <w:sz w:val="24"/>
      <w:szCs w:val="24"/>
      <w:lang w:eastAsia="ru-RU"/>
    </w:rPr>
  </w:style>
  <w:style w:type="character" w:customStyle="1" w:styleId="80">
    <w:name w:val="Заголовок 8 Знак"/>
    <w:basedOn w:val="a4"/>
    <w:link w:val="8"/>
    <w:rsid w:val="00D44A07"/>
    <w:rPr>
      <w:rFonts w:ascii="Times New Roman" w:eastAsia="Times New Roman" w:hAnsi="Times New Roman" w:cs="Times New Roman"/>
      <w:b/>
      <w:sz w:val="24"/>
      <w:szCs w:val="20"/>
      <w:lang w:eastAsia="ru-RU"/>
    </w:rPr>
  </w:style>
  <w:style w:type="character" w:customStyle="1" w:styleId="90">
    <w:name w:val="Заголовок 9 Знак"/>
    <w:basedOn w:val="a4"/>
    <w:link w:val="9"/>
    <w:uiPriority w:val="9"/>
    <w:rsid w:val="00D44A07"/>
    <w:rPr>
      <w:rFonts w:ascii="Times New Roman" w:eastAsia="Times New Roman" w:hAnsi="Times New Roman" w:cs="Times New Roman"/>
      <w:b/>
      <w:sz w:val="24"/>
      <w:szCs w:val="20"/>
      <w:lang w:eastAsia="ru-RU"/>
    </w:rPr>
  </w:style>
  <w:style w:type="paragraph" w:customStyle="1" w:styleId="12">
    <w:name w:val="Обычный1"/>
    <w:rsid w:val="00D44A07"/>
    <w:pPr>
      <w:widowControl w:val="0"/>
      <w:snapToGrid w:val="0"/>
      <w:spacing w:after="0" w:line="240" w:lineRule="auto"/>
    </w:pPr>
    <w:rPr>
      <w:rFonts w:ascii="Courier New" w:eastAsia="Times New Roman" w:hAnsi="Courier New" w:cs="Times New Roman"/>
      <w:sz w:val="20"/>
      <w:szCs w:val="20"/>
      <w:lang w:eastAsia="ru-RU"/>
    </w:rPr>
  </w:style>
  <w:style w:type="paragraph" w:customStyle="1" w:styleId="ConsPlusNormal">
    <w:name w:val="ConsPlusNormal"/>
    <w:rsid w:val="00D44A07"/>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310">
    <w:name w:val="Основной текст с отступом 31"/>
    <w:basedOn w:val="12"/>
    <w:rsid w:val="00D44A07"/>
    <w:pPr>
      <w:widowControl/>
      <w:snapToGrid/>
      <w:ind w:right="-1" w:firstLine="426"/>
      <w:jc w:val="both"/>
    </w:pPr>
    <w:rPr>
      <w:rFonts w:ascii="Times New Roman" w:hAnsi="Times New Roman"/>
      <w:sz w:val="24"/>
    </w:rPr>
  </w:style>
  <w:style w:type="paragraph" w:customStyle="1" w:styleId="210">
    <w:name w:val="Основной текст 21"/>
    <w:basedOn w:val="a3"/>
    <w:uiPriority w:val="99"/>
    <w:rsid w:val="00D44A07"/>
    <w:pPr>
      <w:overflowPunct w:val="0"/>
      <w:autoSpaceDE w:val="0"/>
      <w:autoSpaceDN w:val="0"/>
      <w:adjustRightInd w:val="0"/>
      <w:ind w:left="567"/>
      <w:jc w:val="both"/>
    </w:pPr>
    <w:rPr>
      <w:color w:val="FF0000"/>
      <w:szCs w:val="20"/>
    </w:rPr>
  </w:style>
  <w:style w:type="paragraph" w:customStyle="1" w:styleId="bob10-1">
    <w:name w:val="bob10-1"/>
    <w:basedOn w:val="a3"/>
    <w:next w:val="a3"/>
    <w:autoRedefine/>
    <w:rsid w:val="00D44A07"/>
    <w:pPr>
      <w:autoSpaceDE w:val="0"/>
      <w:autoSpaceDN w:val="0"/>
      <w:ind w:left="-309" w:firstLine="669"/>
      <w:jc w:val="both"/>
    </w:pPr>
  </w:style>
  <w:style w:type="paragraph" w:customStyle="1" w:styleId="bob6-6">
    <w:name w:val="bob6-6"/>
    <w:basedOn w:val="a3"/>
    <w:next w:val="a3"/>
    <w:autoRedefine/>
    <w:rsid w:val="00D44A07"/>
    <w:pPr>
      <w:jc w:val="center"/>
    </w:pPr>
    <w:rPr>
      <w:bCs/>
      <w:szCs w:val="22"/>
    </w:rPr>
  </w:style>
  <w:style w:type="paragraph" w:customStyle="1" w:styleId="bob5">
    <w:name w:val="bob5"/>
    <w:basedOn w:val="a3"/>
    <w:next w:val="a3"/>
    <w:autoRedefine/>
    <w:rsid w:val="00D44A07"/>
    <w:pPr>
      <w:autoSpaceDE w:val="0"/>
      <w:autoSpaceDN w:val="0"/>
      <w:ind w:firstLine="709"/>
      <w:jc w:val="both"/>
    </w:pPr>
    <w:rPr>
      <w:color w:val="000080"/>
      <w:sz w:val="28"/>
      <w:szCs w:val="22"/>
    </w:rPr>
  </w:style>
  <w:style w:type="paragraph" w:styleId="22">
    <w:name w:val="Body Text Indent 2"/>
    <w:basedOn w:val="a3"/>
    <w:link w:val="23"/>
    <w:rsid w:val="00D44A07"/>
    <w:pPr>
      <w:tabs>
        <w:tab w:val="num" w:pos="360"/>
        <w:tab w:val="num" w:pos="2345"/>
      </w:tabs>
      <w:ind w:left="360" w:hanging="360"/>
      <w:jc w:val="both"/>
    </w:pPr>
  </w:style>
  <w:style w:type="character" w:customStyle="1" w:styleId="23">
    <w:name w:val="Основной текст с отступом 2 Знак"/>
    <w:basedOn w:val="a4"/>
    <w:link w:val="22"/>
    <w:rsid w:val="00D44A07"/>
    <w:rPr>
      <w:rFonts w:ascii="Times New Roman" w:eastAsia="Times New Roman" w:hAnsi="Times New Roman" w:cs="Times New Roman"/>
      <w:sz w:val="24"/>
      <w:szCs w:val="24"/>
      <w:lang w:eastAsia="ru-RU"/>
    </w:rPr>
  </w:style>
  <w:style w:type="paragraph" w:styleId="a7">
    <w:name w:val="Body Text"/>
    <w:basedOn w:val="a3"/>
    <w:link w:val="a8"/>
    <w:rsid w:val="00D44A07"/>
    <w:pPr>
      <w:jc w:val="both"/>
    </w:pPr>
    <w:rPr>
      <w:rFonts w:ascii="Arial" w:hAnsi="Arial"/>
      <w:color w:val="000080"/>
      <w:szCs w:val="22"/>
    </w:rPr>
  </w:style>
  <w:style w:type="character" w:customStyle="1" w:styleId="a8">
    <w:name w:val="Основной текст Знак"/>
    <w:basedOn w:val="a4"/>
    <w:link w:val="a7"/>
    <w:rsid w:val="00D44A07"/>
    <w:rPr>
      <w:rFonts w:ascii="Arial" w:eastAsia="Times New Roman" w:hAnsi="Arial" w:cs="Times New Roman"/>
      <w:color w:val="000080"/>
      <w:sz w:val="24"/>
      <w:lang w:eastAsia="ru-RU"/>
    </w:rPr>
  </w:style>
  <w:style w:type="paragraph" w:styleId="a9">
    <w:name w:val="Body Text Indent"/>
    <w:basedOn w:val="a3"/>
    <w:link w:val="aa"/>
    <w:rsid w:val="00D44A07"/>
    <w:pPr>
      <w:spacing w:after="120"/>
      <w:ind w:left="283"/>
    </w:pPr>
  </w:style>
  <w:style w:type="character" w:customStyle="1" w:styleId="aa">
    <w:name w:val="Основной текст с отступом Знак"/>
    <w:basedOn w:val="a4"/>
    <w:link w:val="a9"/>
    <w:rsid w:val="00D44A07"/>
    <w:rPr>
      <w:rFonts w:ascii="Times New Roman" w:eastAsia="Times New Roman" w:hAnsi="Times New Roman" w:cs="Times New Roman"/>
      <w:sz w:val="24"/>
      <w:szCs w:val="24"/>
      <w:lang w:eastAsia="ru-RU"/>
    </w:rPr>
  </w:style>
  <w:style w:type="paragraph" w:customStyle="1" w:styleId="211">
    <w:name w:val="Основной текст 211"/>
    <w:basedOn w:val="12"/>
    <w:rsid w:val="00D44A07"/>
    <w:pPr>
      <w:widowControl/>
      <w:snapToGrid/>
      <w:jc w:val="both"/>
    </w:pPr>
    <w:rPr>
      <w:rFonts w:ascii="Times New Roman" w:hAnsi="Times New Roman"/>
      <w:sz w:val="24"/>
    </w:rPr>
  </w:style>
  <w:style w:type="paragraph" w:styleId="ab">
    <w:name w:val="caption"/>
    <w:basedOn w:val="a3"/>
    <w:qFormat/>
    <w:rsid w:val="00D44A07"/>
    <w:pPr>
      <w:jc w:val="center"/>
    </w:pPr>
    <w:rPr>
      <w:b/>
      <w:sz w:val="28"/>
      <w:szCs w:val="20"/>
    </w:rPr>
  </w:style>
  <w:style w:type="paragraph" w:customStyle="1" w:styleId="13">
    <w:name w:val="Основной текст1"/>
    <w:basedOn w:val="12"/>
    <w:rsid w:val="00D44A07"/>
    <w:pPr>
      <w:widowControl/>
      <w:snapToGrid/>
    </w:pPr>
    <w:rPr>
      <w:rFonts w:ascii="Times New Roman" w:hAnsi="Times New Roman"/>
      <w:sz w:val="24"/>
    </w:rPr>
  </w:style>
  <w:style w:type="paragraph" w:styleId="32">
    <w:name w:val="Body Text Indent 3"/>
    <w:basedOn w:val="a3"/>
    <w:link w:val="33"/>
    <w:rsid w:val="00D44A07"/>
    <w:pPr>
      <w:ind w:firstLine="720"/>
      <w:jc w:val="both"/>
    </w:pPr>
    <w:rPr>
      <w:sz w:val="28"/>
    </w:rPr>
  </w:style>
  <w:style w:type="character" w:customStyle="1" w:styleId="33">
    <w:name w:val="Основной текст с отступом 3 Знак"/>
    <w:basedOn w:val="a4"/>
    <w:link w:val="32"/>
    <w:rsid w:val="00D44A07"/>
    <w:rPr>
      <w:rFonts w:ascii="Times New Roman" w:eastAsia="Times New Roman" w:hAnsi="Times New Roman" w:cs="Times New Roman"/>
      <w:sz w:val="28"/>
      <w:szCs w:val="24"/>
      <w:lang w:eastAsia="ru-RU"/>
    </w:rPr>
  </w:style>
  <w:style w:type="paragraph" w:styleId="34">
    <w:name w:val="Body Text 3"/>
    <w:basedOn w:val="a9"/>
    <w:link w:val="35"/>
    <w:rsid w:val="00D44A07"/>
    <w:pPr>
      <w:widowControl w:val="0"/>
    </w:pPr>
    <w:rPr>
      <w:szCs w:val="20"/>
    </w:rPr>
  </w:style>
  <w:style w:type="character" w:customStyle="1" w:styleId="35">
    <w:name w:val="Основной текст 3 Знак"/>
    <w:basedOn w:val="a4"/>
    <w:link w:val="34"/>
    <w:rsid w:val="00D44A07"/>
    <w:rPr>
      <w:rFonts w:ascii="Times New Roman" w:eastAsia="Times New Roman" w:hAnsi="Times New Roman" w:cs="Times New Roman"/>
      <w:sz w:val="24"/>
      <w:szCs w:val="20"/>
      <w:lang w:eastAsia="ru-RU"/>
    </w:rPr>
  </w:style>
  <w:style w:type="paragraph" w:styleId="24">
    <w:name w:val="List 2"/>
    <w:basedOn w:val="a3"/>
    <w:rsid w:val="00D44A07"/>
    <w:pPr>
      <w:widowControl w:val="0"/>
      <w:ind w:left="566" w:hanging="283"/>
    </w:pPr>
    <w:rPr>
      <w:szCs w:val="20"/>
    </w:rPr>
  </w:style>
  <w:style w:type="paragraph" w:customStyle="1" w:styleId="Viktor1">
    <w:name w:val="Viktor1"/>
    <w:basedOn w:val="a3"/>
    <w:rsid w:val="00D44A07"/>
    <w:pPr>
      <w:widowControl w:val="0"/>
      <w:ind w:firstLine="851"/>
      <w:jc w:val="both"/>
    </w:pPr>
    <w:rPr>
      <w:rFonts w:ascii="SchoolBook" w:hAnsi="SchoolBook"/>
      <w:kern w:val="28"/>
      <w:sz w:val="28"/>
      <w:szCs w:val="20"/>
    </w:rPr>
  </w:style>
  <w:style w:type="paragraph" w:styleId="ac">
    <w:name w:val="Plain Text"/>
    <w:basedOn w:val="a7"/>
    <w:link w:val="ad"/>
    <w:uiPriority w:val="99"/>
    <w:rsid w:val="00D44A07"/>
    <w:pPr>
      <w:widowControl w:val="0"/>
      <w:tabs>
        <w:tab w:val="left" w:pos="300"/>
      </w:tabs>
      <w:spacing w:before="1" w:after="1" w:line="259" w:lineRule="auto"/>
      <w:ind w:left="1" w:right="1" w:firstLine="341"/>
    </w:pPr>
    <w:rPr>
      <w:rFonts w:ascii="SchoolDL" w:hAnsi="SchoolDL"/>
      <w:color w:val="auto"/>
      <w:sz w:val="22"/>
      <w:szCs w:val="20"/>
    </w:rPr>
  </w:style>
  <w:style w:type="character" w:customStyle="1" w:styleId="ad">
    <w:name w:val="Текст Знак"/>
    <w:basedOn w:val="a4"/>
    <w:link w:val="ac"/>
    <w:uiPriority w:val="99"/>
    <w:rsid w:val="00D44A07"/>
    <w:rPr>
      <w:rFonts w:ascii="SchoolDL" w:eastAsia="Times New Roman" w:hAnsi="SchoolDL" w:cs="Times New Roman"/>
      <w:szCs w:val="20"/>
      <w:lang w:eastAsia="ru-RU"/>
    </w:rPr>
  </w:style>
  <w:style w:type="paragraph" w:styleId="25">
    <w:name w:val="List Continue 2"/>
    <w:basedOn w:val="a3"/>
    <w:rsid w:val="00D44A07"/>
    <w:pPr>
      <w:widowControl w:val="0"/>
      <w:spacing w:after="120"/>
      <w:ind w:left="566"/>
    </w:pPr>
    <w:rPr>
      <w:szCs w:val="20"/>
    </w:rPr>
  </w:style>
  <w:style w:type="paragraph" w:styleId="26">
    <w:name w:val="Body Text 2"/>
    <w:basedOn w:val="a3"/>
    <w:link w:val="27"/>
    <w:rsid w:val="00D44A07"/>
    <w:pPr>
      <w:jc w:val="both"/>
    </w:pPr>
    <w:rPr>
      <w:szCs w:val="20"/>
    </w:rPr>
  </w:style>
  <w:style w:type="character" w:customStyle="1" w:styleId="27">
    <w:name w:val="Основной текст 2 Знак"/>
    <w:basedOn w:val="a4"/>
    <w:link w:val="26"/>
    <w:rsid w:val="00D44A07"/>
    <w:rPr>
      <w:rFonts w:ascii="Times New Roman" w:eastAsia="Times New Roman" w:hAnsi="Times New Roman" w:cs="Times New Roman"/>
      <w:sz w:val="24"/>
      <w:szCs w:val="20"/>
      <w:lang w:eastAsia="ru-RU"/>
    </w:rPr>
  </w:style>
  <w:style w:type="paragraph" w:customStyle="1" w:styleId="ConsPlusNonformat">
    <w:name w:val="ConsPlusNonformat"/>
    <w:uiPriority w:val="99"/>
    <w:rsid w:val="00D44A07"/>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my">
    <w:name w:val="my"/>
    <w:basedOn w:val="a3"/>
    <w:rsid w:val="00D44A07"/>
    <w:pPr>
      <w:widowControl w:val="0"/>
      <w:spacing w:after="60"/>
      <w:ind w:left="426" w:hanging="426"/>
      <w:jc w:val="both"/>
    </w:pPr>
    <w:rPr>
      <w:rFonts w:ascii="TimesET" w:hAnsi="TimesET"/>
      <w:sz w:val="22"/>
      <w:szCs w:val="20"/>
    </w:rPr>
  </w:style>
  <w:style w:type="paragraph" w:styleId="ae">
    <w:name w:val="footer"/>
    <w:basedOn w:val="a3"/>
    <w:link w:val="af"/>
    <w:uiPriority w:val="99"/>
    <w:rsid w:val="00D44A07"/>
    <w:pPr>
      <w:tabs>
        <w:tab w:val="center" w:pos="4153"/>
        <w:tab w:val="right" w:pos="8306"/>
      </w:tabs>
    </w:pPr>
    <w:rPr>
      <w:sz w:val="20"/>
      <w:szCs w:val="20"/>
    </w:rPr>
  </w:style>
  <w:style w:type="character" w:customStyle="1" w:styleId="af">
    <w:name w:val="Нижний колонтитул Знак"/>
    <w:basedOn w:val="a4"/>
    <w:link w:val="ae"/>
    <w:uiPriority w:val="99"/>
    <w:rsid w:val="00D44A07"/>
    <w:rPr>
      <w:rFonts w:ascii="Times New Roman" w:eastAsia="Times New Roman" w:hAnsi="Times New Roman" w:cs="Times New Roman"/>
      <w:sz w:val="20"/>
      <w:szCs w:val="20"/>
      <w:lang w:eastAsia="ru-RU"/>
    </w:rPr>
  </w:style>
  <w:style w:type="paragraph" w:styleId="af0">
    <w:name w:val="Block Text"/>
    <w:basedOn w:val="a3"/>
    <w:rsid w:val="00D44A07"/>
    <w:pPr>
      <w:ind w:left="-108" w:right="-102"/>
      <w:jc w:val="center"/>
    </w:pPr>
    <w:rPr>
      <w:sz w:val="20"/>
      <w:szCs w:val="20"/>
    </w:rPr>
  </w:style>
  <w:style w:type="paragraph" w:styleId="af1">
    <w:name w:val="header"/>
    <w:basedOn w:val="a3"/>
    <w:link w:val="af2"/>
    <w:uiPriority w:val="99"/>
    <w:rsid w:val="00D44A07"/>
    <w:pPr>
      <w:tabs>
        <w:tab w:val="center" w:pos="4153"/>
        <w:tab w:val="right" w:pos="8306"/>
      </w:tabs>
    </w:pPr>
    <w:rPr>
      <w:sz w:val="20"/>
      <w:szCs w:val="20"/>
    </w:rPr>
  </w:style>
  <w:style w:type="character" w:customStyle="1" w:styleId="af2">
    <w:name w:val="Верхний колонтитул Знак"/>
    <w:basedOn w:val="a4"/>
    <w:link w:val="af1"/>
    <w:uiPriority w:val="99"/>
    <w:rsid w:val="00D44A07"/>
    <w:rPr>
      <w:rFonts w:ascii="Times New Roman" w:eastAsia="Times New Roman" w:hAnsi="Times New Roman" w:cs="Times New Roman"/>
      <w:sz w:val="20"/>
      <w:szCs w:val="20"/>
      <w:lang w:eastAsia="ru-RU"/>
    </w:rPr>
  </w:style>
  <w:style w:type="paragraph" w:customStyle="1" w:styleId="14">
    <w:name w:val="Основной текст с отступом1"/>
    <w:basedOn w:val="a3"/>
    <w:rsid w:val="00D44A07"/>
    <w:pPr>
      <w:tabs>
        <w:tab w:val="left" w:pos="-1985"/>
        <w:tab w:val="num" w:pos="792"/>
        <w:tab w:val="left" w:pos="851"/>
      </w:tabs>
      <w:ind w:firstLine="567"/>
      <w:jc w:val="both"/>
    </w:pPr>
    <w:rPr>
      <w:color w:val="000000"/>
    </w:rPr>
  </w:style>
  <w:style w:type="paragraph" w:styleId="af3">
    <w:name w:val="Balloon Text"/>
    <w:basedOn w:val="a3"/>
    <w:link w:val="af4"/>
    <w:uiPriority w:val="99"/>
    <w:rsid w:val="00D44A07"/>
    <w:rPr>
      <w:rFonts w:ascii="Tahoma" w:hAnsi="Tahoma"/>
      <w:sz w:val="16"/>
      <w:szCs w:val="16"/>
    </w:rPr>
  </w:style>
  <w:style w:type="character" w:customStyle="1" w:styleId="af4">
    <w:name w:val="Текст выноски Знак"/>
    <w:basedOn w:val="a4"/>
    <w:link w:val="af3"/>
    <w:uiPriority w:val="99"/>
    <w:rsid w:val="00D44A07"/>
    <w:rPr>
      <w:rFonts w:ascii="Tahoma" w:eastAsia="Times New Roman" w:hAnsi="Tahoma" w:cs="Times New Roman"/>
      <w:sz w:val="16"/>
      <w:szCs w:val="16"/>
      <w:lang w:eastAsia="ru-RU"/>
    </w:rPr>
  </w:style>
  <w:style w:type="table" w:styleId="af5">
    <w:name w:val="Table Grid"/>
    <w:basedOn w:val="a5"/>
    <w:uiPriority w:val="39"/>
    <w:rsid w:val="00D44A0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
    <w:name w:val="Char Char"/>
    <w:basedOn w:val="a3"/>
    <w:rsid w:val="00D44A07"/>
    <w:pPr>
      <w:spacing w:after="160" w:line="240" w:lineRule="exact"/>
    </w:pPr>
    <w:rPr>
      <w:rFonts w:ascii="Tahoma" w:hAnsi="Tahoma"/>
      <w:sz w:val="18"/>
      <w:szCs w:val="20"/>
      <w:lang w:val="en-US" w:eastAsia="en-US"/>
    </w:rPr>
  </w:style>
  <w:style w:type="paragraph" w:customStyle="1" w:styleId="140">
    <w:name w:val="Основной 14+"/>
    <w:basedOn w:val="a3"/>
    <w:link w:val="141"/>
    <w:qFormat/>
    <w:rsid w:val="00D44A07"/>
    <w:pPr>
      <w:ind w:firstLine="709"/>
      <w:jc w:val="both"/>
    </w:pPr>
    <w:rPr>
      <w:sz w:val="28"/>
    </w:rPr>
  </w:style>
  <w:style w:type="character" w:customStyle="1" w:styleId="141">
    <w:name w:val="Основной 14+ Знак"/>
    <w:link w:val="140"/>
    <w:qFormat/>
    <w:locked/>
    <w:rsid w:val="00D44A07"/>
    <w:rPr>
      <w:rFonts w:ascii="Times New Roman" w:eastAsia="Times New Roman" w:hAnsi="Times New Roman" w:cs="Times New Roman"/>
      <w:sz w:val="28"/>
      <w:szCs w:val="24"/>
      <w:lang w:eastAsia="ru-RU"/>
    </w:rPr>
  </w:style>
  <w:style w:type="paragraph" w:customStyle="1" w:styleId="bob10">
    <w:name w:val="bob10+"/>
    <w:basedOn w:val="a3"/>
    <w:next w:val="a3"/>
    <w:autoRedefine/>
    <w:uiPriority w:val="99"/>
    <w:rsid w:val="00D44A07"/>
    <w:pPr>
      <w:tabs>
        <w:tab w:val="num" w:pos="360"/>
        <w:tab w:val="num" w:pos="1429"/>
      </w:tabs>
      <w:autoSpaceDE w:val="0"/>
      <w:autoSpaceDN w:val="0"/>
      <w:jc w:val="both"/>
    </w:pPr>
    <w:rPr>
      <w:bCs/>
      <w:color w:val="000080"/>
      <w:sz w:val="28"/>
      <w:szCs w:val="22"/>
    </w:rPr>
  </w:style>
  <w:style w:type="character" w:styleId="af6">
    <w:name w:val="Hyperlink"/>
    <w:rsid w:val="00D44A07"/>
    <w:rPr>
      <w:color w:val="0000FF"/>
      <w:u w:val="single"/>
    </w:rPr>
  </w:style>
  <w:style w:type="character" w:styleId="af7">
    <w:name w:val="page number"/>
    <w:rsid w:val="00D44A07"/>
    <w:rPr>
      <w:rFonts w:cs="Times New Roman"/>
    </w:rPr>
  </w:style>
  <w:style w:type="paragraph" w:customStyle="1" w:styleId="110">
    <w:name w:val="Обычный11"/>
    <w:rsid w:val="00D44A07"/>
    <w:pPr>
      <w:widowControl w:val="0"/>
      <w:snapToGrid w:val="0"/>
      <w:spacing w:after="0" w:line="240" w:lineRule="auto"/>
    </w:pPr>
    <w:rPr>
      <w:rFonts w:ascii="Courier New" w:eastAsia="Times New Roman" w:hAnsi="Courier New" w:cs="Times New Roman"/>
      <w:sz w:val="20"/>
      <w:szCs w:val="20"/>
      <w:lang w:eastAsia="ru-RU"/>
    </w:rPr>
  </w:style>
  <w:style w:type="paragraph" w:customStyle="1" w:styleId="Normal1">
    <w:name w:val="Normal1"/>
    <w:uiPriority w:val="99"/>
    <w:rsid w:val="00D44A07"/>
    <w:pPr>
      <w:widowControl w:val="0"/>
      <w:snapToGrid w:val="0"/>
      <w:spacing w:after="0" w:line="240" w:lineRule="auto"/>
    </w:pPr>
    <w:rPr>
      <w:rFonts w:ascii="Courier New" w:eastAsia="Times New Roman" w:hAnsi="Courier New" w:cs="Times New Roman"/>
      <w:sz w:val="20"/>
      <w:szCs w:val="20"/>
      <w:lang w:eastAsia="ru-RU"/>
    </w:rPr>
  </w:style>
  <w:style w:type="paragraph" w:customStyle="1" w:styleId="112">
    <w:name w:val="Основной текст11"/>
    <w:basedOn w:val="a3"/>
    <w:rsid w:val="00D44A07"/>
    <w:rPr>
      <w:szCs w:val="20"/>
    </w:rPr>
  </w:style>
  <w:style w:type="character" w:customStyle="1" w:styleId="Arial">
    <w:name w:val="Стиль (латиница) Arial"/>
    <w:rsid w:val="00D44A07"/>
    <w:rPr>
      <w:rFonts w:ascii="Arial" w:hAnsi="Arial"/>
      <w:sz w:val="24"/>
    </w:rPr>
  </w:style>
  <w:style w:type="paragraph" w:styleId="af8">
    <w:name w:val="Title"/>
    <w:aliases w:val="Название"/>
    <w:basedOn w:val="a3"/>
    <w:link w:val="af9"/>
    <w:uiPriority w:val="10"/>
    <w:qFormat/>
    <w:rsid w:val="00D44A07"/>
    <w:pPr>
      <w:shd w:val="clear" w:color="auto" w:fill="FFFFFF"/>
      <w:autoSpaceDE w:val="0"/>
      <w:autoSpaceDN w:val="0"/>
      <w:adjustRightInd w:val="0"/>
      <w:jc w:val="center"/>
    </w:pPr>
    <w:rPr>
      <w:b/>
      <w:bCs/>
      <w:color w:val="000000"/>
      <w:sz w:val="25"/>
      <w:szCs w:val="25"/>
    </w:rPr>
  </w:style>
  <w:style w:type="character" w:customStyle="1" w:styleId="afa">
    <w:name w:val="Заголовок Знак"/>
    <w:basedOn w:val="a4"/>
    <w:uiPriority w:val="10"/>
    <w:rsid w:val="00D44A07"/>
    <w:rPr>
      <w:rFonts w:asciiTheme="majorHAnsi" w:eastAsiaTheme="majorEastAsia" w:hAnsiTheme="majorHAnsi" w:cstheme="majorBidi"/>
      <w:spacing w:val="-10"/>
      <w:kern w:val="28"/>
      <w:sz w:val="56"/>
      <w:szCs w:val="56"/>
      <w:lang w:eastAsia="ru-RU"/>
    </w:rPr>
  </w:style>
  <w:style w:type="character" w:customStyle="1" w:styleId="af9">
    <w:name w:val="Название Знак"/>
    <w:aliases w:val="Заголовок Знак1"/>
    <w:link w:val="af8"/>
    <w:uiPriority w:val="10"/>
    <w:locked/>
    <w:rsid w:val="00D44A07"/>
    <w:rPr>
      <w:rFonts w:ascii="Times New Roman" w:eastAsia="Times New Roman" w:hAnsi="Times New Roman" w:cs="Times New Roman"/>
      <w:b/>
      <w:bCs/>
      <w:color w:val="000000"/>
      <w:sz w:val="25"/>
      <w:szCs w:val="25"/>
      <w:shd w:val="clear" w:color="auto" w:fill="FFFFFF"/>
      <w:lang w:eastAsia="ru-RU"/>
    </w:rPr>
  </w:style>
  <w:style w:type="paragraph" w:customStyle="1" w:styleId="81">
    <w:name w:val="заголовок 8"/>
    <w:basedOn w:val="a3"/>
    <w:next w:val="a3"/>
    <w:rsid w:val="00D44A07"/>
    <w:pPr>
      <w:keepNext/>
      <w:pBdr>
        <w:bottom w:val="single" w:sz="12" w:space="9" w:color="auto"/>
      </w:pBdr>
    </w:pPr>
    <w:rPr>
      <w:b/>
      <w:szCs w:val="20"/>
    </w:rPr>
  </w:style>
  <w:style w:type="paragraph" w:customStyle="1" w:styleId="41">
    <w:name w:val="заголовок 4"/>
    <w:basedOn w:val="a3"/>
    <w:next w:val="a3"/>
    <w:rsid w:val="00D44A07"/>
    <w:pPr>
      <w:keepNext/>
      <w:jc w:val="center"/>
    </w:pPr>
    <w:rPr>
      <w:b/>
      <w:sz w:val="20"/>
      <w:szCs w:val="20"/>
    </w:rPr>
  </w:style>
  <w:style w:type="paragraph" w:customStyle="1" w:styleId="Web">
    <w:name w:val="Обычный (Web)"/>
    <w:basedOn w:val="a3"/>
    <w:rsid w:val="00D44A07"/>
    <w:pPr>
      <w:spacing w:before="100" w:beforeAutospacing="1" w:after="100" w:afterAutospacing="1"/>
    </w:pPr>
    <w:rPr>
      <w:color w:val="000000"/>
    </w:rPr>
  </w:style>
  <w:style w:type="paragraph" w:customStyle="1" w:styleId="36">
    <w:name w:val="заголовок 3"/>
    <w:basedOn w:val="a3"/>
    <w:next w:val="a3"/>
    <w:rsid w:val="00D44A07"/>
    <w:pPr>
      <w:keepNext/>
      <w:jc w:val="center"/>
    </w:pPr>
    <w:rPr>
      <w:b/>
      <w:szCs w:val="20"/>
    </w:rPr>
  </w:style>
  <w:style w:type="paragraph" w:customStyle="1" w:styleId="ListParagraph">
    <w:name w:val="List Paragraph"/>
    <w:basedOn w:val="a3"/>
    <w:rsid w:val="00D44A07"/>
    <w:pPr>
      <w:ind w:left="720"/>
      <w:contextualSpacing/>
    </w:pPr>
  </w:style>
  <w:style w:type="paragraph" w:customStyle="1" w:styleId="130">
    <w:name w:val="Основной 13"/>
    <w:basedOn w:val="a3"/>
    <w:rsid w:val="00D44A07"/>
    <w:pPr>
      <w:jc w:val="both"/>
    </w:pPr>
    <w:rPr>
      <w:sz w:val="26"/>
    </w:rPr>
  </w:style>
  <w:style w:type="character" w:styleId="afb">
    <w:name w:val="FollowedHyperlink"/>
    <w:uiPriority w:val="99"/>
    <w:rsid w:val="00D44A07"/>
    <w:rPr>
      <w:color w:val="800080"/>
      <w:u w:val="single"/>
    </w:rPr>
  </w:style>
  <w:style w:type="paragraph" w:customStyle="1" w:styleId="28">
    <w:name w:val="Обычный2"/>
    <w:rsid w:val="00D44A07"/>
    <w:pPr>
      <w:spacing w:after="0" w:line="240" w:lineRule="auto"/>
    </w:pPr>
    <w:rPr>
      <w:rFonts w:ascii="Times New Roman" w:eastAsia="Times New Roman" w:hAnsi="Times New Roman" w:cs="Times New Roman"/>
      <w:sz w:val="28"/>
      <w:szCs w:val="20"/>
      <w:lang w:eastAsia="ru-RU"/>
    </w:rPr>
  </w:style>
  <w:style w:type="paragraph" w:customStyle="1" w:styleId="120">
    <w:name w:val="Основной 12+"/>
    <w:basedOn w:val="a3"/>
    <w:rsid w:val="00D44A07"/>
    <w:pPr>
      <w:suppressAutoHyphens/>
      <w:ind w:firstLine="709"/>
      <w:jc w:val="both"/>
    </w:pPr>
  </w:style>
  <w:style w:type="paragraph" w:styleId="afc">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
    <w:basedOn w:val="a3"/>
    <w:link w:val="afd"/>
    <w:uiPriority w:val="99"/>
    <w:qFormat/>
    <w:rsid w:val="00D44A07"/>
    <w:rPr>
      <w:rFonts w:ascii="Bookman Old Style" w:hAnsi="Bookman Old Style"/>
      <w:sz w:val="20"/>
      <w:szCs w:val="20"/>
    </w:rPr>
  </w:style>
  <w:style w:type="character" w:customStyle="1" w:styleId="afd">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
    <w:basedOn w:val="a4"/>
    <w:link w:val="afc"/>
    <w:uiPriority w:val="99"/>
    <w:qFormat/>
    <w:rsid w:val="00D44A07"/>
    <w:rPr>
      <w:rFonts w:ascii="Bookman Old Style" w:eastAsia="Times New Roman" w:hAnsi="Bookman Old Style" w:cs="Times New Roman"/>
      <w:sz w:val="20"/>
      <w:szCs w:val="20"/>
      <w:lang w:eastAsia="ru-RU"/>
    </w:rPr>
  </w:style>
  <w:style w:type="character" w:styleId="afe">
    <w:name w:val="footnote reference"/>
    <w:qFormat/>
    <w:rsid w:val="00D44A07"/>
    <w:rPr>
      <w:vertAlign w:val="superscript"/>
    </w:rPr>
  </w:style>
  <w:style w:type="paragraph" w:customStyle="1" w:styleId="121">
    <w:name w:val="Основной 12ц"/>
    <w:basedOn w:val="a3"/>
    <w:rsid w:val="00D44A07"/>
    <w:pPr>
      <w:keepNext/>
      <w:jc w:val="center"/>
    </w:pPr>
  </w:style>
  <w:style w:type="paragraph" w:customStyle="1" w:styleId="122">
    <w:name w:val="Основной 12"/>
    <w:basedOn w:val="a3"/>
    <w:link w:val="123"/>
    <w:rsid w:val="00D44A07"/>
    <w:pPr>
      <w:suppressAutoHyphens/>
      <w:jc w:val="both"/>
    </w:pPr>
  </w:style>
  <w:style w:type="character" w:customStyle="1" w:styleId="123">
    <w:name w:val="Основной 12 Знак"/>
    <w:link w:val="122"/>
    <w:locked/>
    <w:rsid w:val="00D44A07"/>
    <w:rPr>
      <w:rFonts w:ascii="Times New Roman" w:eastAsia="Times New Roman" w:hAnsi="Times New Roman" w:cs="Times New Roman"/>
      <w:sz w:val="24"/>
      <w:szCs w:val="24"/>
      <w:lang w:eastAsia="ru-RU"/>
    </w:rPr>
  </w:style>
  <w:style w:type="paragraph" w:customStyle="1" w:styleId="100">
    <w:name w:val="Основной 10таб"/>
    <w:basedOn w:val="a3"/>
    <w:rsid w:val="00D44A07"/>
    <w:pPr>
      <w:suppressAutoHyphens/>
      <w:spacing w:line="200" w:lineRule="exact"/>
      <w:jc w:val="both"/>
    </w:pPr>
    <w:rPr>
      <w:sz w:val="20"/>
    </w:rPr>
  </w:style>
  <w:style w:type="paragraph" w:customStyle="1" w:styleId="101">
    <w:name w:val="Основной 10"/>
    <w:basedOn w:val="a3"/>
    <w:rsid w:val="00D44A07"/>
    <w:pPr>
      <w:suppressAutoHyphens/>
      <w:jc w:val="both"/>
    </w:pPr>
    <w:rPr>
      <w:sz w:val="20"/>
    </w:rPr>
  </w:style>
  <w:style w:type="character" w:styleId="aff">
    <w:name w:val="Emphasis"/>
    <w:qFormat/>
    <w:rsid w:val="00D44A07"/>
    <w:rPr>
      <w:i/>
    </w:rPr>
  </w:style>
  <w:style w:type="paragraph" w:customStyle="1" w:styleId="ConsNormal">
    <w:name w:val="ConsNormal"/>
    <w:rsid w:val="00D44A07"/>
    <w:pPr>
      <w:widowControl w:val="0"/>
      <w:suppressAutoHyphens/>
      <w:autoSpaceDE w:val="0"/>
      <w:spacing w:after="0" w:line="240" w:lineRule="auto"/>
      <w:ind w:right="19772" w:firstLine="720"/>
    </w:pPr>
    <w:rPr>
      <w:rFonts w:ascii="Arial" w:eastAsia="Times New Roman" w:hAnsi="Arial" w:cs="Arial"/>
      <w:kern w:val="1"/>
      <w:sz w:val="20"/>
      <w:szCs w:val="20"/>
      <w:lang w:eastAsia="ar-SA"/>
    </w:rPr>
  </w:style>
  <w:style w:type="paragraph" w:customStyle="1" w:styleId="titlep">
    <w:name w:val="titlep"/>
    <w:basedOn w:val="a3"/>
    <w:rsid w:val="00D44A07"/>
    <w:pPr>
      <w:widowControl w:val="0"/>
      <w:suppressAutoHyphens/>
      <w:spacing w:before="240" w:after="240"/>
      <w:jc w:val="center"/>
    </w:pPr>
    <w:rPr>
      <w:rFonts w:ascii="Arial" w:hAnsi="Arial" w:cs="Mangal"/>
      <w:b/>
      <w:bCs/>
      <w:kern w:val="1"/>
      <w:lang w:eastAsia="hi-IN" w:bidi="hi-IN"/>
    </w:rPr>
  </w:style>
  <w:style w:type="paragraph" w:customStyle="1" w:styleId="m1">
    <w:name w:val="m_1_Пункт"/>
    <w:basedOn w:val="a3"/>
    <w:next w:val="a3"/>
    <w:rsid w:val="00D44A07"/>
    <w:pPr>
      <w:keepNext/>
      <w:tabs>
        <w:tab w:val="num" w:pos="360"/>
      </w:tabs>
      <w:jc w:val="both"/>
    </w:pPr>
    <w:rPr>
      <w:b/>
      <w:caps/>
    </w:rPr>
  </w:style>
  <w:style w:type="paragraph" w:customStyle="1" w:styleId="m2">
    <w:name w:val="m_2_Пункт"/>
    <w:basedOn w:val="a3"/>
    <w:next w:val="a3"/>
    <w:link w:val="m20"/>
    <w:rsid w:val="00D44A07"/>
    <w:pPr>
      <w:keepNext/>
      <w:tabs>
        <w:tab w:val="left" w:pos="510"/>
        <w:tab w:val="num" w:pos="540"/>
      </w:tabs>
      <w:ind w:left="180"/>
      <w:jc w:val="both"/>
    </w:pPr>
    <w:rPr>
      <w:b/>
    </w:rPr>
  </w:style>
  <w:style w:type="character" w:customStyle="1" w:styleId="m20">
    <w:name w:val="m_2_Пункт Знак"/>
    <w:link w:val="m2"/>
    <w:locked/>
    <w:rsid w:val="00D44A07"/>
    <w:rPr>
      <w:rFonts w:ascii="Times New Roman" w:eastAsia="Times New Roman" w:hAnsi="Times New Roman" w:cs="Times New Roman"/>
      <w:b/>
      <w:sz w:val="24"/>
      <w:szCs w:val="24"/>
      <w:lang w:eastAsia="ru-RU"/>
    </w:rPr>
  </w:style>
  <w:style w:type="paragraph" w:customStyle="1" w:styleId="m3">
    <w:name w:val="m_3_Пункт"/>
    <w:basedOn w:val="a3"/>
    <w:next w:val="a3"/>
    <w:rsid w:val="00D44A07"/>
    <w:pPr>
      <w:tabs>
        <w:tab w:val="num" w:pos="720"/>
      </w:tabs>
      <w:jc w:val="both"/>
    </w:pPr>
    <w:rPr>
      <w:b/>
      <w:lang w:val="en-US"/>
    </w:rPr>
  </w:style>
  <w:style w:type="paragraph" w:customStyle="1" w:styleId="15">
    <w:name w:val="Знак1"/>
    <w:basedOn w:val="a3"/>
    <w:autoRedefine/>
    <w:rsid w:val="00D44A07"/>
    <w:rPr>
      <w:b/>
      <w:color w:val="000000"/>
      <w:sz w:val="20"/>
      <w:szCs w:val="20"/>
      <w:lang w:eastAsia="en-US"/>
    </w:rPr>
  </w:style>
  <w:style w:type="paragraph" w:customStyle="1" w:styleId="113">
    <w:name w:val="Знак11"/>
    <w:basedOn w:val="a3"/>
    <w:autoRedefine/>
    <w:rsid w:val="00D44A07"/>
    <w:rPr>
      <w:b/>
      <w:color w:val="000000"/>
      <w:sz w:val="20"/>
      <w:szCs w:val="20"/>
      <w:lang w:eastAsia="en-US"/>
    </w:rPr>
  </w:style>
  <w:style w:type="paragraph" w:customStyle="1" w:styleId="Normal">
    <w:name w:val="Normal"/>
    <w:rsid w:val="00D44A07"/>
    <w:pPr>
      <w:widowControl w:val="0"/>
      <w:snapToGrid w:val="0"/>
      <w:spacing w:after="0" w:line="240" w:lineRule="auto"/>
    </w:pPr>
    <w:rPr>
      <w:rFonts w:ascii="Courier New" w:eastAsia="Times New Roman" w:hAnsi="Courier New" w:cs="Times New Roman"/>
      <w:sz w:val="20"/>
      <w:szCs w:val="20"/>
      <w:lang w:eastAsia="ru-RU"/>
    </w:rPr>
  </w:style>
  <w:style w:type="paragraph" w:customStyle="1" w:styleId="ConsPlusCell">
    <w:name w:val="ConsPlusCell"/>
    <w:rsid w:val="00D44A0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142">
    <w:name w:val="Основной 14ц"/>
    <w:basedOn w:val="a3"/>
    <w:rsid w:val="00D44A07"/>
    <w:pPr>
      <w:jc w:val="center"/>
    </w:pPr>
    <w:rPr>
      <w:sz w:val="28"/>
    </w:rPr>
  </w:style>
  <w:style w:type="table" w:customStyle="1" w:styleId="16">
    <w:name w:val="Сетка таблицы1"/>
    <w:basedOn w:val="a5"/>
    <w:next w:val="af5"/>
    <w:uiPriority w:val="59"/>
    <w:rsid w:val="00D44A0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0">
    <w:name w:val="Revision"/>
    <w:hidden/>
    <w:uiPriority w:val="99"/>
    <w:semiHidden/>
    <w:rsid w:val="00D44A07"/>
    <w:pPr>
      <w:spacing w:after="0" w:line="240" w:lineRule="auto"/>
    </w:pPr>
    <w:rPr>
      <w:rFonts w:ascii="Times New Roman" w:eastAsia="Times New Roman" w:hAnsi="Times New Roman" w:cs="Times New Roman"/>
      <w:sz w:val="24"/>
      <w:szCs w:val="24"/>
      <w:lang w:eastAsia="ru-RU"/>
    </w:rPr>
  </w:style>
  <w:style w:type="paragraph" w:styleId="aff1">
    <w:name w:val="List Paragraph"/>
    <w:aliases w:val="Абзац,Содержание. 2 уровень,Список с булитами,LSTBUL,ТЗ список,Абзац списка литеральный,Абзац маркированнный,Список_Ав,Абзац списка для документа,UL,Table-Normal,RSHB_Table-Normal,Ненумерованный список,Use Case List Paragraph,Bullet List"/>
    <w:basedOn w:val="a3"/>
    <w:link w:val="aff2"/>
    <w:uiPriority w:val="34"/>
    <w:qFormat/>
    <w:rsid w:val="00D44A07"/>
    <w:pPr>
      <w:spacing w:after="200" w:line="276" w:lineRule="auto"/>
      <w:ind w:left="720"/>
      <w:contextualSpacing/>
    </w:pPr>
    <w:rPr>
      <w:rFonts w:ascii="Calibri" w:eastAsia="Calibri" w:hAnsi="Calibri"/>
      <w:sz w:val="22"/>
      <w:szCs w:val="22"/>
      <w:lang w:eastAsia="en-US"/>
    </w:rPr>
  </w:style>
  <w:style w:type="paragraph" w:styleId="aff3">
    <w:name w:val="endnote text"/>
    <w:basedOn w:val="a3"/>
    <w:link w:val="aff4"/>
    <w:uiPriority w:val="99"/>
    <w:rsid w:val="00D44A07"/>
    <w:rPr>
      <w:sz w:val="20"/>
      <w:szCs w:val="20"/>
    </w:rPr>
  </w:style>
  <w:style w:type="character" w:customStyle="1" w:styleId="aff4">
    <w:name w:val="Текст концевой сноски Знак"/>
    <w:basedOn w:val="a4"/>
    <w:link w:val="aff3"/>
    <w:uiPriority w:val="99"/>
    <w:rsid w:val="00D44A07"/>
    <w:rPr>
      <w:rFonts w:ascii="Times New Roman" w:eastAsia="Times New Roman" w:hAnsi="Times New Roman" w:cs="Times New Roman"/>
      <w:sz w:val="20"/>
      <w:szCs w:val="20"/>
      <w:lang w:eastAsia="ru-RU"/>
    </w:rPr>
  </w:style>
  <w:style w:type="character" w:styleId="aff5">
    <w:name w:val="endnote reference"/>
    <w:uiPriority w:val="99"/>
    <w:rsid w:val="00D44A07"/>
    <w:rPr>
      <w:vertAlign w:val="superscript"/>
    </w:rPr>
  </w:style>
  <w:style w:type="character" w:customStyle="1" w:styleId="topbg">
    <w:name w:val="top_bg"/>
    <w:uiPriority w:val="99"/>
    <w:rsid w:val="00D44A07"/>
  </w:style>
  <w:style w:type="character" w:customStyle="1" w:styleId="aff2">
    <w:name w:val="Абзац списка Знак"/>
    <w:aliases w:val="Абзац Знак,Содержание. 2 уровень Знак,Список с булитами Знак,LSTBUL Знак,ТЗ список Знак,Абзац списка литеральный Знак,Абзац маркированнный Знак,Список_Ав Знак,Абзац списка для документа Знак,UL Знак,Table-Normal Знак,Bullet List Знак"/>
    <w:link w:val="aff1"/>
    <w:uiPriority w:val="34"/>
    <w:qFormat/>
    <w:rsid w:val="00D44A07"/>
    <w:rPr>
      <w:rFonts w:ascii="Calibri" w:eastAsia="Calibri" w:hAnsi="Calibri" w:cs="Times New Roman"/>
    </w:rPr>
  </w:style>
  <w:style w:type="character" w:customStyle="1" w:styleId="left">
    <w:name w:val="left"/>
    <w:rsid w:val="00D44A07"/>
  </w:style>
  <w:style w:type="paragraph" w:styleId="aff6">
    <w:name w:val="annotation text"/>
    <w:basedOn w:val="a3"/>
    <w:link w:val="aff7"/>
    <w:unhideWhenUsed/>
    <w:rsid w:val="00D44A07"/>
    <w:rPr>
      <w:sz w:val="20"/>
      <w:szCs w:val="20"/>
    </w:rPr>
  </w:style>
  <w:style w:type="character" w:customStyle="1" w:styleId="aff7">
    <w:name w:val="Текст примечания Знак"/>
    <w:basedOn w:val="a4"/>
    <w:link w:val="aff6"/>
    <w:rsid w:val="00D44A07"/>
    <w:rPr>
      <w:rFonts w:ascii="Times New Roman" w:eastAsia="Times New Roman" w:hAnsi="Times New Roman" w:cs="Times New Roman"/>
      <w:sz w:val="20"/>
      <w:szCs w:val="20"/>
      <w:lang w:eastAsia="ru-RU"/>
    </w:rPr>
  </w:style>
  <w:style w:type="paragraph" w:customStyle="1" w:styleId="Default">
    <w:name w:val="Default"/>
    <w:rsid w:val="00D44A07"/>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131">
    <w:name w:val="Основной 13 гол"/>
    <w:basedOn w:val="a3"/>
    <w:rsid w:val="00D44A07"/>
    <w:pPr>
      <w:suppressAutoHyphens/>
      <w:spacing w:line="260" w:lineRule="exact"/>
      <w:jc w:val="center"/>
    </w:pPr>
    <w:rPr>
      <w:sz w:val="26"/>
    </w:rPr>
  </w:style>
  <w:style w:type="paragraph" w:customStyle="1" w:styleId="143">
    <w:name w:val="Основной 14таб"/>
    <w:basedOn w:val="a3"/>
    <w:rsid w:val="00D44A07"/>
    <w:pPr>
      <w:suppressAutoHyphens/>
      <w:spacing w:line="280" w:lineRule="exact"/>
      <w:jc w:val="both"/>
    </w:pPr>
    <w:rPr>
      <w:sz w:val="28"/>
    </w:rPr>
  </w:style>
  <w:style w:type="character" w:customStyle="1" w:styleId="xsptextcomputedfield">
    <w:name w:val="xsptextcomputedfield"/>
    <w:rsid w:val="00D44A07"/>
  </w:style>
  <w:style w:type="table" w:customStyle="1" w:styleId="29">
    <w:name w:val="Сетка таблицы2"/>
    <w:basedOn w:val="a5"/>
    <w:next w:val="af5"/>
    <w:uiPriority w:val="39"/>
    <w:rsid w:val="00D44A0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8">
    <w:name w:val="annotation reference"/>
    <w:uiPriority w:val="99"/>
    <w:rsid w:val="00D44A07"/>
    <w:rPr>
      <w:sz w:val="16"/>
      <w:szCs w:val="16"/>
    </w:rPr>
  </w:style>
  <w:style w:type="paragraph" w:styleId="aff9">
    <w:name w:val="annotation subject"/>
    <w:basedOn w:val="aff6"/>
    <w:next w:val="aff6"/>
    <w:link w:val="affa"/>
    <w:rsid w:val="00D44A07"/>
    <w:rPr>
      <w:b/>
      <w:bCs/>
    </w:rPr>
  </w:style>
  <w:style w:type="character" w:customStyle="1" w:styleId="affa">
    <w:name w:val="Тема примечания Знак"/>
    <w:basedOn w:val="aff7"/>
    <w:link w:val="aff9"/>
    <w:rsid w:val="00D44A07"/>
    <w:rPr>
      <w:rFonts w:ascii="Times New Roman" w:eastAsia="Times New Roman" w:hAnsi="Times New Roman" w:cs="Times New Roman"/>
      <w:b/>
      <w:bCs/>
      <w:sz w:val="20"/>
      <w:szCs w:val="20"/>
      <w:lang w:eastAsia="ru-RU"/>
    </w:rPr>
  </w:style>
  <w:style w:type="table" w:customStyle="1" w:styleId="TableGrid">
    <w:name w:val="TableGrid"/>
    <w:rsid w:val="00D44A07"/>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paragraph" w:customStyle="1" w:styleId="144">
    <w:name w:val="Основной 14"/>
    <w:basedOn w:val="a3"/>
    <w:link w:val="145"/>
    <w:rsid w:val="00D44A07"/>
    <w:pPr>
      <w:jc w:val="both"/>
    </w:pPr>
    <w:rPr>
      <w:sz w:val="28"/>
    </w:rPr>
  </w:style>
  <w:style w:type="character" w:customStyle="1" w:styleId="145">
    <w:name w:val="Основной 14 Знак"/>
    <w:link w:val="144"/>
    <w:rsid w:val="00D44A07"/>
    <w:rPr>
      <w:rFonts w:ascii="Times New Roman" w:eastAsia="Times New Roman" w:hAnsi="Times New Roman" w:cs="Times New Roman"/>
      <w:sz w:val="28"/>
      <w:szCs w:val="24"/>
      <w:lang w:eastAsia="ru-RU"/>
    </w:rPr>
  </w:style>
  <w:style w:type="paragraph" w:customStyle="1" w:styleId="newncpi">
    <w:name w:val="newncpi"/>
    <w:basedOn w:val="a3"/>
    <w:uiPriority w:val="99"/>
    <w:rsid w:val="00D44A07"/>
    <w:pPr>
      <w:ind w:firstLine="567"/>
      <w:jc w:val="both"/>
    </w:pPr>
  </w:style>
  <w:style w:type="character" w:customStyle="1" w:styleId="word-wrapper">
    <w:name w:val="word-wrapper"/>
    <w:rsid w:val="00D44A07"/>
  </w:style>
  <w:style w:type="paragraph" w:customStyle="1" w:styleId="il-text-indent095cm">
    <w:name w:val="il-text-indent_0_95cm"/>
    <w:basedOn w:val="a3"/>
    <w:rsid w:val="00D44A07"/>
    <w:pPr>
      <w:spacing w:before="100" w:beforeAutospacing="1" w:after="100" w:afterAutospacing="1"/>
    </w:pPr>
  </w:style>
  <w:style w:type="paragraph" w:customStyle="1" w:styleId="justify">
    <w:name w:val="justify"/>
    <w:basedOn w:val="a3"/>
    <w:rsid w:val="00D44A07"/>
    <w:pPr>
      <w:spacing w:after="160"/>
      <w:ind w:firstLine="567"/>
      <w:jc w:val="both"/>
    </w:pPr>
  </w:style>
  <w:style w:type="paragraph" w:customStyle="1" w:styleId="justifynomarg">
    <w:name w:val="justify_nomarg"/>
    <w:basedOn w:val="a3"/>
    <w:rsid w:val="00D44A07"/>
    <w:pPr>
      <w:ind w:firstLine="567"/>
      <w:jc w:val="both"/>
    </w:pPr>
  </w:style>
  <w:style w:type="paragraph" w:customStyle="1" w:styleId="p-normal">
    <w:name w:val="p-normal"/>
    <w:basedOn w:val="a3"/>
    <w:rsid w:val="00D44A07"/>
    <w:pPr>
      <w:spacing w:before="100" w:beforeAutospacing="1" w:after="100" w:afterAutospacing="1"/>
    </w:pPr>
  </w:style>
  <w:style w:type="paragraph" w:styleId="HTML">
    <w:name w:val="HTML Preformatted"/>
    <w:basedOn w:val="a3"/>
    <w:link w:val="HTML0"/>
    <w:unhideWhenUsed/>
    <w:rsid w:val="00D44A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4"/>
    <w:link w:val="HTML"/>
    <w:rsid w:val="00D44A07"/>
    <w:rPr>
      <w:rFonts w:ascii="Courier New" w:eastAsia="Times New Roman" w:hAnsi="Courier New" w:cs="Courier New"/>
      <w:sz w:val="20"/>
      <w:szCs w:val="20"/>
      <w:lang w:eastAsia="ru-RU"/>
    </w:rPr>
  </w:style>
  <w:style w:type="character" w:customStyle="1" w:styleId="WW-Absatz-Standardschriftart111111111111111111111111111111111111111">
    <w:name w:val="WW-Absatz-Standardschriftart111111111111111111111111111111111111111"/>
    <w:rsid w:val="00D44A07"/>
  </w:style>
  <w:style w:type="numbering" w:customStyle="1" w:styleId="17">
    <w:name w:val="Нет списка1"/>
    <w:next w:val="a6"/>
    <w:uiPriority w:val="99"/>
    <w:semiHidden/>
    <w:unhideWhenUsed/>
    <w:rsid w:val="00D44A07"/>
  </w:style>
  <w:style w:type="paragraph" w:customStyle="1" w:styleId="affb">
    <w:name w:val="_Титул_Название изделия"/>
    <w:basedOn w:val="a3"/>
    <w:next w:val="a3"/>
    <w:rsid w:val="00D44A07"/>
    <w:pPr>
      <w:jc w:val="center"/>
    </w:pPr>
    <w:rPr>
      <w:rFonts w:ascii="Calibri" w:hAnsi="Calibri" w:cs="Arial"/>
      <w:b/>
      <w:bCs/>
      <w:sz w:val="32"/>
      <w:szCs w:val="32"/>
      <w:lang w:eastAsia="uk-UA"/>
    </w:rPr>
  </w:style>
  <w:style w:type="paragraph" w:customStyle="1" w:styleId="affc">
    <w:name w:val="_Титул_Количество листов"/>
    <w:basedOn w:val="a3"/>
    <w:next w:val="a3"/>
    <w:rsid w:val="00D44A07"/>
    <w:rPr>
      <w:rFonts w:ascii="Calibri" w:hAnsi="Calibri" w:cs="Arial"/>
      <w:b/>
      <w:bCs/>
      <w:sz w:val="26"/>
      <w:szCs w:val="26"/>
      <w:lang w:eastAsia="uk-UA"/>
    </w:rPr>
  </w:style>
  <w:style w:type="paragraph" w:customStyle="1" w:styleId="affd">
    <w:name w:val="_Аннотация"/>
    <w:next w:val="a3"/>
    <w:rsid w:val="00D44A07"/>
    <w:pPr>
      <w:pageBreakBefore/>
      <w:spacing w:after="280" w:line="240" w:lineRule="auto"/>
      <w:jc w:val="center"/>
    </w:pPr>
    <w:rPr>
      <w:rFonts w:ascii="Arial" w:eastAsia="Times New Roman" w:hAnsi="Arial" w:cs="Arial"/>
      <w:b/>
      <w:bCs/>
      <w:caps/>
      <w:sz w:val="28"/>
      <w:szCs w:val="28"/>
      <w:lang w:eastAsia="ru-RU"/>
    </w:rPr>
  </w:style>
  <w:style w:type="paragraph" w:customStyle="1" w:styleId="affe">
    <w:name w:val="_Содержание"/>
    <w:next w:val="a3"/>
    <w:rsid w:val="00D44A07"/>
    <w:pPr>
      <w:pageBreakBefore/>
      <w:spacing w:before="240" w:after="240" w:line="240" w:lineRule="auto"/>
      <w:jc w:val="center"/>
    </w:pPr>
    <w:rPr>
      <w:rFonts w:ascii="Arial" w:eastAsia="Times New Roman" w:hAnsi="Arial" w:cs="Arial"/>
      <w:b/>
      <w:bCs/>
      <w:caps/>
      <w:sz w:val="28"/>
      <w:szCs w:val="28"/>
      <w:lang w:eastAsia="ru-RU"/>
    </w:rPr>
  </w:style>
  <w:style w:type="paragraph" w:customStyle="1" w:styleId="01">
    <w:name w:val="_Текст0_Список 1 уровня"/>
    <w:rsid w:val="00D44A07"/>
    <w:pPr>
      <w:numPr>
        <w:numId w:val="6"/>
      </w:numPr>
      <w:tabs>
        <w:tab w:val="decimal" w:pos="992"/>
      </w:tabs>
      <w:spacing w:after="0" w:line="240" w:lineRule="auto"/>
      <w:jc w:val="both"/>
    </w:pPr>
    <w:rPr>
      <w:rFonts w:ascii="Arial" w:eastAsia="Times New Roman" w:hAnsi="Arial" w:cs="Arial"/>
      <w:sz w:val="24"/>
      <w:szCs w:val="24"/>
      <w:lang w:eastAsia="ru-RU"/>
    </w:rPr>
  </w:style>
  <w:style w:type="paragraph" w:customStyle="1" w:styleId="02">
    <w:name w:val="_Текст0_Список 2 уровня"/>
    <w:rsid w:val="00D44A07"/>
    <w:pPr>
      <w:numPr>
        <w:numId w:val="7"/>
      </w:numPr>
      <w:tabs>
        <w:tab w:val="left" w:pos="1701"/>
      </w:tabs>
      <w:spacing w:after="0" w:line="240" w:lineRule="auto"/>
      <w:ind w:left="1702" w:hanging="284"/>
      <w:jc w:val="both"/>
    </w:pPr>
    <w:rPr>
      <w:rFonts w:ascii="Arial" w:eastAsia="Times New Roman" w:hAnsi="Arial" w:cs="Arial"/>
      <w:sz w:val="24"/>
      <w:szCs w:val="24"/>
      <w:lang w:eastAsia="ru-RU"/>
    </w:rPr>
  </w:style>
  <w:style w:type="character" w:customStyle="1" w:styleId="afff">
    <w:name w:val="_Символы_Гиперссылки"/>
    <w:rsid w:val="00D44A07"/>
    <w:rPr>
      <w:color w:val="0000FF"/>
      <w:lang w:val="ru-RU" w:eastAsia="x-none"/>
    </w:rPr>
  </w:style>
  <w:style w:type="paragraph" w:customStyle="1" w:styleId="afff0">
    <w:name w:val="_Табл_Заголовок"/>
    <w:rsid w:val="00D44A07"/>
    <w:pPr>
      <w:keepNext/>
      <w:spacing w:before="60" w:after="60" w:line="240" w:lineRule="auto"/>
      <w:jc w:val="center"/>
    </w:pPr>
    <w:rPr>
      <w:rFonts w:ascii="Arial" w:eastAsia="Times New Roman" w:hAnsi="Arial" w:cs="Arial"/>
      <w:b/>
      <w:bCs/>
      <w:sz w:val="24"/>
      <w:szCs w:val="24"/>
      <w:lang w:eastAsia="ru-RU"/>
    </w:rPr>
  </w:style>
  <w:style w:type="paragraph" w:customStyle="1" w:styleId="afff1">
    <w:name w:val="_Рис_Название"/>
    <w:next w:val="a3"/>
    <w:rsid w:val="00D44A07"/>
    <w:pPr>
      <w:spacing w:before="120" w:after="120" w:line="240" w:lineRule="auto"/>
      <w:jc w:val="center"/>
    </w:pPr>
    <w:rPr>
      <w:rFonts w:ascii="Arial" w:eastAsia="Times New Roman" w:hAnsi="Arial" w:cs="Arial"/>
      <w:sz w:val="24"/>
      <w:szCs w:val="24"/>
      <w:lang w:eastAsia="ru-RU"/>
    </w:rPr>
  </w:style>
  <w:style w:type="paragraph" w:styleId="18">
    <w:name w:val="toc 1"/>
    <w:basedOn w:val="a3"/>
    <w:next w:val="a3"/>
    <w:autoRedefine/>
    <w:uiPriority w:val="39"/>
    <w:rsid w:val="00D44A07"/>
    <w:pPr>
      <w:tabs>
        <w:tab w:val="left" w:pos="426"/>
        <w:tab w:val="right" w:pos="709"/>
        <w:tab w:val="right" w:leader="dot" w:pos="9781"/>
      </w:tabs>
      <w:spacing w:before="140" w:after="140"/>
    </w:pPr>
    <w:rPr>
      <w:rFonts w:ascii="Calibri" w:hAnsi="Calibri" w:cs="Arial"/>
      <w:bCs/>
      <w:caps/>
      <w:noProof/>
      <w:szCs w:val="28"/>
      <w:lang w:eastAsia="uk-UA"/>
    </w:rPr>
  </w:style>
  <w:style w:type="paragraph" w:customStyle="1" w:styleId="afff2">
    <w:name w:val="_Рисунок"/>
    <w:next w:val="a3"/>
    <w:rsid w:val="00D44A07"/>
    <w:pPr>
      <w:keepNext/>
      <w:spacing w:after="120" w:line="240" w:lineRule="auto"/>
      <w:jc w:val="center"/>
    </w:pPr>
    <w:rPr>
      <w:rFonts w:ascii="Arial" w:eastAsia="Times New Roman" w:hAnsi="Arial" w:cs="Arial"/>
      <w:sz w:val="24"/>
      <w:szCs w:val="24"/>
      <w:lang w:eastAsia="ru-RU"/>
    </w:rPr>
  </w:style>
  <w:style w:type="paragraph" w:customStyle="1" w:styleId="0">
    <w:name w:val="_Текст0_Рисунок_название"/>
    <w:basedOn w:val="a3"/>
    <w:rsid w:val="00D44A07"/>
    <w:pPr>
      <w:spacing w:before="240" w:after="240"/>
      <w:jc w:val="center"/>
    </w:pPr>
    <w:rPr>
      <w:rFonts w:ascii="Calibri" w:hAnsi="Calibri" w:cs="Arial"/>
      <w:lang w:eastAsia="uk-UA"/>
    </w:rPr>
  </w:style>
  <w:style w:type="paragraph" w:customStyle="1" w:styleId="00">
    <w:name w:val="_Текст0_Табл_название"/>
    <w:basedOn w:val="0"/>
    <w:next w:val="03"/>
    <w:rsid w:val="00D44A07"/>
    <w:pPr>
      <w:keepNext/>
    </w:pPr>
    <w:rPr>
      <w:b/>
      <w:bCs/>
    </w:rPr>
  </w:style>
  <w:style w:type="paragraph" w:customStyle="1" w:styleId="03">
    <w:name w:val="_Текст0 Знак"/>
    <w:rsid w:val="00D44A07"/>
    <w:pPr>
      <w:spacing w:after="0" w:line="240" w:lineRule="auto"/>
      <w:ind w:firstLine="709"/>
      <w:jc w:val="both"/>
    </w:pPr>
    <w:rPr>
      <w:rFonts w:ascii="Arial" w:eastAsia="Times New Roman" w:hAnsi="Arial" w:cs="Arial"/>
      <w:sz w:val="24"/>
      <w:szCs w:val="24"/>
      <w:lang w:eastAsia="ru-RU"/>
    </w:rPr>
  </w:style>
  <w:style w:type="paragraph" w:customStyle="1" w:styleId="010">
    <w:name w:val="_Текст0_СписНум 1 уровня"/>
    <w:rsid w:val="00D44A07"/>
    <w:pPr>
      <w:numPr>
        <w:numId w:val="8"/>
      </w:numPr>
      <w:spacing w:after="120" w:line="240" w:lineRule="auto"/>
      <w:jc w:val="both"/>
    </w:pPr>
    <w:rPr>
      <w:rFonts w:ascii="Arial" w:eastAsia="Times New Roman" w:hAnsi="Arial" w:cs="Arial"/>
      <w:sz w:val="24"/>
      <w:szCs w:val="24"/>
      <w:lang w:eastAsia="ru-RU"/>
    </w:rPr>
  </w:style>
  <w:style w:type="paragraph" w:styleId="2a">
    <w:name w:val="toc 2"/>
    <w:basedOn w:val="a3"/>
    <w:next w:val="a3"/>
    <w:autoRedefine/>
    <w:uiPriority w:val="39"/>
    <w:rsid w:val="00D44A07"/>
    <w:pPr>
      <w:tabs>
        <w:tab w:val="left" w:pos="960"/>
        <w:tab w:val="left" w:pos="1440"/>
        <w:tab w:val="right" w:leader="dot" w:pos="10195"/>
      </w:tabs>
      <w:spacing w:before="120"/>
      <w:ind w:left="1276" w:hanging="567"/>
    </w:pPr>
    <w:rPr>
      <w:rFonts w:ascii="Calibri" w:hAnsi="Calibri" w:cs="Arial"/>
      <w:lang w:eastAsia="uk-UA"/>
    </w:rPr>
  </w:style>
  <w:style w:type="paragraph" w:styleId="37">
    <w:name w:val="toc 3"/>
    <w:basedOn w:val="a3"/>
    <w:next w:val="a3"/>
    <w:autoRedefine/>
    <w:uiPriority w:val="39"/>
    <w:rsid w:val="00D44A07"/>
    <w:pPr>
      <w:tabs>
        <w:tab w:val="left" w:pos="2268"/>
        <w:tab w:val="right" w:leader="dot" w:pos="10195"/>
      </w:tabs>
      <w:ind w:left="1418"/>
    </w:pPr>
    <w:rPr>
      <w:rFonts w:ascii="Calibri" w:hAnsi="Calibri" w:cs="Arial"/>
      <w:lang w:eastAsia="uk-UA"/>
    </w:rPr>
  </w:style>
  <w:style w:type="character" w:customStyle="1" w:styleId="afff3">
    <w:name w:val="Схема документа Знак"/>
    <w:link w:val="afff4"/>
    <w:rsid w:val="00D44A07"/>
    <w:rPr>
      <w:rFonts w:ascii="Tahoma" w:hAnsi="Tahoma" w:cs="Tahoma"/>
      <w:sz w:val="24"/>
      <w:szCs w:val="24"/>
      <w:shd w:val="clear" w:color="auto" w:fill="000080"/>
      <w:lang w:val="uk-UA" w:eastAsia="uk-UA"/>
    </w:rPr>
  </w:style>
  <w:style w:type="paragraph" w:styleId="afff4">
    <w:name w:val="Document Map"/>
    <w:basedOn w:val="a3"/>
    <w:link w:val="afff3"/>
    <w:rsid w:val="00D44A07"/>
    <w:pPr>
      <w:shd w:val="clear" w:color="auto" w:fill="000080"/>
    </w:pPr>
    <w:rPr>
      <w:rFonts w:ascii="Tahoma" w:eastAsiaTheme="minorHAnsi" w:hAnsi="Tahoma" w:cs="Tahoma"/>
      <w:lang w:val="uk-UA" w:eastAsia="uk-UA"/>
    </w:rPr>
  </w:style>
  <w:style w:type="character" w:customStyle="1" w:styleId="19">
    <w:name w:val="Схема документа Знак1"/>
    <w:basedOn w:val="a4"/>
    <w:uiPriority w:val="99"/>
    <w:rsid w:val="00D44A07"/>
    <w:rPr>
      <w:rFonts w:ascii="Segoe UI" w:eastAsia="Times New Roman" w:hAnsi="Segoe UI" w:cs="Segoe UI"/>
      <w:sz w:val="16"/>
      <w:szCs w:val="16"/>
      <w:lang w:eastAsia="ru-RU"/>
    </w:rPr>
  </w:style>
  <w:style w:type="paragraph" w:customStyle="1" w:styleId="1">
    <w:name w:val="_Приложение_Заголовок 1"/>
    <w:basedOn w:val="10"/>
    <w:next w:val="2"/>
    <w:rsid w:val="00D44A07"/>
    <w:pPr>
      <w:numPr>
        <w:numId w:val="11"/>
      </w:numPr>
      <w:spacing w:before="240"/>
      <w:jc w:val="right"/>
    </w:pPr>
    <w:rPr>
      <w:rFonts w:ascii="Calibri Light" w:hAnsi="Calibri Light" w:cs="Arial"/>
      <w:kern w:val="32"/>
      <w:sz w:val="32"/>
      <w:szCs w:val="32"/>
      <w:lang w:eastAsia="uk-UA"/>
    </w:rPr>
  </w:style>
  <w:style w:type="paragraph" w:customStyle="1" w:styleId="2">
    <w:name w:val="_Приложение_Заголовок 2"/>
    <w:basedOn w:val="20"/>
    <w:rsid w:val="00D44A07"/>
    <w:pPr>
      <w:widowControl/>
      <w:numPr>
        <w:ilvl w:val="1"/>
        <w:numId w:val="11"/>
      </w:numPr>
      <w:spacing w:before="0"/>
      <w:ind w:firstLine="0"/>
    </w:pPr>
    <w:rPr>
      <w:rFonts w:ascii="Calibri Light" w:hAnsi="Calibri Light" w:cs="Arial"/>
      <w:bCs/>
      <w:iCs/>
      <w:sz w:val="28"/>
      <w:szCs w:val="28"/>
      <w:lang w:eastAsia="uk-UA"/>
    </w:rPr>
  </w:style>
  <w:style w:type="paragraph" w:customStyle="1" w:styleId="3">
    <w:name w:val="_Приложение_Заголовок 3"/>
    <w:basedOn w:val="30"/>
    <w:rsid w:val="00D44A07"/>
    <w:pPr>
      <w:numPr>
        <w:ilvl w:val="2"/>
        <w:numId w:val="11"/>
      </w:numPr>
      <w:spacing w:before="240" w:after="60"/>
      <w:ind w:firstLine="0"/>
      <w:jc w:val="left"/>
    </w:pPr>
    <w:rPr>
      <w:rFonts w:ascii="Calibri Light" w:hAnsi="Calibri Light" w:cs="Arial"/>
      <w:bCs/>
      <w:sz w:val="26"/>
      <w:szCs w:val="26"/>
      <w:lang w:eastAsia="uk-UA"/>
    </w:rPr>
  </w:style>
  <w:style w:type="paragraph" w:customStyle="1" w:styleId="afff5">
    <w:name w:val="Т_ТАБЛ"/>
    <w:basedOn w:val="a3"/>
    <w:rsid w:val="00D44A07"/>
    <w:rPr>
      <w:rFonts w:ascii="Calibri" w:hAnsi="Calibri" w:cs="Arial"/>
      <w:lang w:eastAsia="uk-UA"/>
    </w:rPr>
  </w:style>
  <w:style w:type="character" w:customStyle="1" w:styleId="afff6">
    <w:name w:val="Т_ТАБЛ Знак"/>
    <w:rsid w:val="00D44A07"/>
    <w:rPr>
      <w:rFonts w:ascii="Arial" w:hAnsi="Arial" w:cs="Arial"/>
      <w:sz w:val="24"/>
      <w:szCs w:val="24"/>
      <w:lang w:val="ru-RU" w:eastAsia="ru-RU"/>
    </w:rPr>
  </w:style>
  <w:style w:type="paragraph" w:customStyle="1" w:styleId="afff7">
    <w:name w:val="Обычный.Абзац"/>
    <w:autoRedefine/>
    <w:rsid w:val="00D44A07"/>
    <w:pPr>
      <w:spacing w:after="0" w:line="240" w:lineRule="auto"/>
      <w:ind w:firstLine="680"/>
      <w:jc w:val="both"/>
    </w:pPr>
    <w:rPr>
      <w:rFonts w:ascii="Calibri" w:eastAsia="Times New Roman" w:hAnsi="Calibri" w:cs="Times New Roman"/>
      <w:sz w:val="24"/>
      <w:szCs w:val="24"/>
      <w:lang w:eastAsia="ru-RU"/>
    </w:rPr>
  </w:style>
  <w:style w:type="paragraph" w:styleId="afff8">
    <w:name w:val="Body Text First Indent"/>
    <w:basedOn w:val="a7"/>
    <w:link w:val="afff9"/>
    <w:rsid w:val="00D44A07"/>
    <w:pPr>
      <w:spacing w:after="120"/>
      <w:ind w:firstLine="210"/>
      <w:jc w:val="left"/>
    </w:pPr>
    <w:rPr>
      <w:rFonts w:ascii="Calibri" w:hAnsi="Calibri" w:cs="Arial"/>
      <w:color w:val="auto"/>
      <w:szCs w:val="24"/>
      <w:lang w:eastAsia="uk-UA"/>
    </w:rPr>
  </w:style>
  <w:style w:type="character" w:customStyle="1" w:styleId="afff9">
    <w:name w:val="Красная строка Знак"/>
    <w:basedOn w:val="a8"/>
    <w:link w:val="afff8"/>
    <w:rsid w:val="00D44A07"/>
    <w:rPr>
      <w:rFonts w:ascii="Calibri" w:eastAsia="Times New Roman" w:hAnsi="Calibri" w:cs="Arial"/>
      <w:color w:val="000080"/>
      <w:sz w:val="24"/>
      <w:szCs w:val="24"/>
      <w:lang w:eastAsia="uk-UA"/>
    </w:rPr>
  </w:style>
  <w:style w:type="paragraph" w:customStyle="1" w:styleId="a0">
    <w:name w:val="Список а)"/>
    <w:basedOn w:val="a3"/>
    <w:rsid w:val="00D44A07"/>
    <w:pPr>
      <w:numPr>
        <w:numId w:val="9"/>
      </w:numPr>
      <w:spacing w:line="360" w:lineRule="auto"/>
    </w:pPr>
    <w:rPr>
      <w:rFonts w:ascii="Calibri" w:hAnsi="Calibri" w:cs="Arial"/>
      <w:lang w:val="fr-FR" w:eastAsia="uk-UA"/>
    </w:rPr>
  </w:style>
  <w:style w:type="paragraph" w:customStyle="1" w:styleId="38">
    <w:name w:val="Подпункт (3 уровень)"/>
    <w:basedOn w:val="a3"/>
    <w:next w:val="a3"/>
    <w:rsid w:val="00D44A07"/>
    <w:pPr>
      <w:tabs>
        <w:tab w:val="num" w:pos="1418"/>
      </w:tabs>
      <w:spacing w:before="120" w:line="360" w:lineRule="auto"/>
      <w:ind w:firstLine="709"/>
      <w:outlineLvl w:val="2"/>
    </w:pPr>
    <w:rPr>
      <w:rFonts w:ascii="Calibri" w:hAnsi="Calibri" w:cs="Arial"/>
      <w:lang w:eastAsia="uk-UA"/>
    </w:rPr>
  </w:style>
  <w:style w:type="paragraph" w:customStyle="1" w:styleId="12712">
    <w:name w:val="Стиль Стиль Первая строка:  127 см Междустр.интервал:  множитель 12..."/>
    <w:basedOn w:val="a3"/>
    <w:rsid w:val="00D44A07"/>
    <w:pPr>
      <w:spacing w:line="300" w:lineRule="auto"/>
      <w:ind w:firstLine="720"/>
    </w:pPr>
    <w:rPr>
      <w:rFonts w:ascii="Calibri" w:hAnsi="Calibri" w:cs="Arial"/>
      <w:lang w:eastAsia="uk-UA"/>
    </w:rPr>
  </w:style>
  <w:style w:type="paragraph" w:styleId="afffa">
    <w:name w:val="Normal (Web)"/>
    <w:basedOn w:val="a3"/>
    <w:uiPriority w:val="99"/>
    <w:rsid w:val="00D44A07"/>
    <w:pPr>
      <w:spacing w:before="100" w:beforeAutospacing="1" w:after="100" w:afterAutospacing="1"/>
    </w:pPr>
    <w:rPr>
      <w:rFonts w:ascii="Calibri" w:hAnsi="Calibri" w:cs="Arial"/>
      <w:lang w:eastAsia="uk-UA"/>
    </w:rPr>
  </w:style>
  <w:style w:type="paragraph" w:customStyle="1" w:styleId="afffb">
    <w:name w:val="Ссылка"/>
    <w:basedOn w:val="a3"/>
    <w:rsid w:val="00D44A07"/>
    <w:pPr>
      <w:spacing w:after="60" w:line="360" w:lineRule="auto"/>
    </w:pPr>
    <w:rPr>
      <w:rFonts w:ascii="Calibri" w:hAnsi="Calibri" w:cs="Arial"/>
      <w:i/>
      <w:iCs/>
      <w:sz w:val="22"/>
      <w:szCs w:val="22"/>
      <w:lang w:eastAsia="uk-UA"/>
    </w:rPr>
  </w:style>
  <w:style w:type="paragraph" w:customStyle="1" w:styleId="030">
    <w:name w:val="_Текст0_Список 3 уровня"/>
    <w:basedOn w:val="02"/>
    <w:rsid w:val="00D44A07"/>
    <w:pPr>
      <w:tabs>
        <w:tab w:val="num" w:pos="2268"/>
      </w:tabs>
      <w:ind w:left="2268"/>
    </w:pPr>
  </w:style>
  <w:style w:type="paragraph" w:styleId="a2">
    <w:name w:val="List"/>
    <w:basedOn w:val="a3"/>
    <w:rsid w:val="00D44A07"/>
    <w:pPr>
      <w:widowControl w:val="0"/>
      <w:numPr>
        <w:numId w:val="10"/>
      </w:numPr>
      <w:adjustRightInd w:val="0"/>
      <w:spacing w:line="360" w:lineRule="auto"/>
      <w:textAlignment w:val="baseline"/>
    </w:pPr>
    <w:rPr>
      <w:rFonts w:ascii="Calibri" w:hAnsi="Calibri" w:cs="Arial"/>
      <w:lang w:val="fr-FR" w:eastAsia="uk-UA"/>
    </w:rPr>
  </w:style>
  <w:style w:type="paragraph" w:customStyle="1" w:styleId="zag1">
    <w:name w:val="zag1"/>
    <w:basedOn w:val="a3"/>
    <w:rsid w:val="00D44A07"/>
    <w:pPr>
      <w:spacing w:before="48" w:after="48"/>
      <w:jc w:val="center"/>
    </w:pPr>
    <w:rPr>
      <w:rFonts w:ascii="Calibri" w:hAnsi="Calibri" w:cs="Arial"/>
      <w:b/>
      <w:bCs/>
      <w:sz w:val="34"/>
      <w:szCs w:val="34"/>
      <w:lang w:eastAsia="uk-UA"/>
    </w:rPr>
  </w:style>
  <w:style w:type="paragraph" w:customStyle="1" w:styleId="tekst">
    <w:name w:val="tekst"/>
    <w:basedOn w:val="a3"/>
    <w:rsid w:val="00D44A07"/>
    <w:pPr>
      <w:spacing w:before="48" w:after="48"/>
      <w:ind w:firstLine="720"/>
    </w:pPr>
    <w:rPr>
      <w:rFonts w:ascii="Calibri" w:hAnsi="Calibri" w:cs="Arial"/>
      <w:lang w:eastAsia="uk-UA"/>
    </w:rPr>
  </w:style>
  <w:style w:type="paragraph" w:styleId="1a">
    <w:name w:val="index 1"/>
    <w:basedOn w:val="a3"/>
    <w:next w:val="a3"/>
    <w:autoRedefine/>
    <w:rsid w:val="00D44A07"/>
    <w:pPr>
      <w:spacing w:before="120"/>
      <w:ind w:left="567" w:hanging="567"/>
    </w:pPr>
    <w:rPr>
      <w:rFonts w:ascii="Calibri" w:hAnsi="Calibri" w:cs="Arial"/>
      <w:sz w:val="20"/>
      <w:szCs w:val="20"/>
      <w:lang w:eastAsia="uk-UA"/>
    </w:rPr>
  </w:style>
  <w:style w:type="paragraph" w:customStyle="1" w:styleId="p">
    <w:name w:val="p"/>
    <w:basedOn w:val="a3"/>
    <w:rsid w:val="00D44A07"/>
    <w:pPr>
      <w:spacing w:before="100" w:beforeAutospacing="1" w:after="100" w:afterAutospacing="1"/>
    </w:pPr>
    <w:rPr>
      <w:rFonts w:ascii="Calibri" w:hAnsi="Calibri" w:cs="Arial"/>
      <w:lang w:eastAsia="uk-UA"/>
    </w:rPr>
  </w:style>
  <w:style w:type="paragraph" w:customStyle="1" w:styleId="afffc">
    <w:name w:val="_ВВЕДЕНИЕ"/>
    <w:basedOn w:val="a3"/>
    <w:next w:val="03"/>
    <w:rsid w:val="00D44A07"/>
    <w:pPr>
      <w:keepNext/>
      <w:pageBreakBefore/>
      <w:spacing w:after="240"/>
      <w:jc w:val="center"/>
      <w:outlineLvl w:val="0"/>
    </w:pPr>
    <w:rPr>
      <w:rFonts w:ascii="Calibri" w:hAnsi="Calibri" w:cs="Arial"/>
      <w:b/>
      <w:bCs/>
      <w:caps/>
      <w:sz w:val="28"/>
      <w:szCs w:val="28"/>
      <w:lang w:eastAsia="uk-UA"/>
    </w:rPr>
  </w:style>
  <w:style w:type="paragraph" w:customStyle="1" w:styleId="1b">
    <w:name w:val="_Приложение_Заголовок1_поЦентру"/>
    <w:basedOn w:val="1"/>
    <w:next w:val="a3"/>
    <w:rsid w:val="00D44A07"/>
    <w:pPr>
      <w:numPr>
        <w:numId w:val="0"/>
      </w:numPr>
      <w:jc w:val="center"/>
    </w:pPr>
  </w:style>
  <w:style w:type="paragraph" w:customStyle="1" w:styleId="04">
    <w:name w:val="_Табл_Текст0 внутри"/>
    <w:rsid w:val="00D44A07"/>
    <w:pPr>
      <w:keepNext/>
      <w:spacing w:before="20" w:after="20" w:line="240" w:lineRule="auto"/>
    </w:pPr>
    <w:rPr>
      <w:rFonts w:ascii="Arial" w:eastAsia="Times New Roman" w:hAnsi="Arial" w:cs="Arial"/>
      <w:sz w:val="24"/>
      <w:szCs w:val="24"/>
      <w:lang w:eastAsia="ru-RU"/>
    </w:rPr>
  </w:style>
  <w:style w:type="paragraph" w:customStyle="1" w:styleId="afffd">
    <w:name w:val="Текст_"/>
    <w:basedOn w:val="a3"/>
    <w:rsid w:val="00D44A07"/>
    <w:pPr>
      <w:spacing w:line="360" w:lineRule="auto"/>
      <w:ind w:firstLine="567"/>
    </w:pPr>
    <w:rPr>
      <w:rFonts w:ascii="Calibri" w:hAnsi="Calibri" w:cs="Arial"/>
      <w:sz w:val="26"/>
      <w:szCs w:val="26"/>
      <w:lang w:eastAsia="uk-UA"/>
    </w:rPr>
  </w:style>
  <w:style w:type="paragraph" w:customStyle="1" w:styleId="2b">
    <w:name w:val="Стиль Заголовок 2"/>
    <w:aliases w:val="Подраздел + Перед:  0 пт"/>
    <w:basedOn w:val="20"/>
    <w:rsid w:val="00D44A07"/>
    <w:pPr>
      <w:widowControl/>
    </w:pPr>
    <w:rPr>
      <w:rFonts w:ascii="Calibri Light" w:hAnsi="Calibri Light" w:cs="Arial"/>
      <w:bCs/>
      <w:iCs/>
      <w:sz w:val="28"/>
      <w:szCs w:val="28"/>
      <w:lang w:eastAsia="uk-UA"/>
    </w:rPr>
  </w:style>
  <w:style w:type="paragraph" w:customStyle="1" w:styleId="afffe">
    <w:name w:val="Термин"/>
    <w:basedOn w:val="a3"/>
    <w:rsid w:val="00D44A07"/>
    <w:rPr>
      <w:rFonts w:ascii="Calibri" w:hAnsi="Calibri" w:cs="Arial"/>
      <w:b/>
      <w:bCs/>
      <w:sz w:val="26"/>
      <w:szCs w:val="26"/>
      <w:lang w:eastAsia="uk-UA"/>
    </w:rPr>
  </w:style>
  <w:style w:type="paragraph" w:customStyle="1" w:styleId="affff">
    <w:name w:val="Определение"/>
    <w:basedOn w:val="afffe"/>
    <w:rsid w:val="00D44A07"/>
    <w:rPr>
      <w:b w:val="0"/>
      <w:bCs w:val="0"/>
    </w:rPr>
  </w:style>
  <w:style w:type="paragraph" w:customStyle="1" w:styleId="05">
    <w:name w:val="_Текст0_ПереченьТерминов"/>
    <w:rsid w:val="00D44A07"/>
    <w:pPr>
      <w:spacing w:before="20" w:after="220" w:line="240" w:lineRule="auto"/>
      <w:jc w:val="both"/>
    </w:pPr>
    <w:rPr>
      <w:rFonts w:ascii="Arial" w:eastAsia="Times New Roman" w:hAnsi="Arial" w:cs="Arial"/>
      <w:sz w:val="24"/>
      <w:szCs w:val="24"/>
      <w:lang w:eastAsia="ru-RU"/>
    </w:rPr>
  </w:style>
  <w:style w:type="character" w:customStyle="1" w:styleId="06">
    <w:name w:val="_Текст0 Знак Знак"/>
    <w:rsid w:val="00D44A07"/>
    <w:rPr>
      <w:rFonts w:ascii="Arial" w:hAnsi="Arial" w:cs="Arial"/>
      <w:sz w:val="24"/>
      <w:szCs w:val="24"/>
      <w:lang w:val="ru-RU" w:eastAsia="ru-RU" w:bidi="ar-SA"/>
    </w:rPr>
  </w:style>
  <w:style w:type="paragraph" w:customStyle="1" w:styleId="07">
    <w:name w:val="_Текст0"/>
    <w:rsid w:val="00D44A07"/>
    <w:pPr>
      <w:spacing w:after="0" w:line="240" w:lineRule="auto"/>
      <w:ind w:firstLine="709"/>
      <w:jc w:val="both"/>
    </w:pPr>
    <w:rPr>
      <w:rFonts w:ascii="Arial" w:eastAsia="Times New Roman" w:hAnsi="Arial" w:cs="Times New Roman"/>
      <w:sz w:val="24"/>
      <w:szCs w:val="24"/>
      <w:lang w:eastAsia="ru-RU"/>
    </w:rPr>
  </w:style>
  <w:style w:type="paragraph" w:customStyle="1" w:styleId="1c">
    <w:name w:val="1"/>
    <w:basedOn w:val="a3"/>
    <w:next w:val="afffa"/>
    <w:rsid w:val="00D44A07"/>
    <w:pPr>
      <w:spacing w:before="100" w:beforeAutospacing="1" w:after="100" w:afterAutospacing="1"/>
    </w:pPr>
    <w:rPr>
      <w:rFonts w:ascii="Arial Unicode MS" w:eastAsia="Arial Unicode MS" w:hAnsi="Arial Unicode MS" w:cs="Arial Unicode MS"/>
      <w:lang w:eastAsia="uk-UA"/>
    </w:rPr>
  </w:style>
  <w:style w:type="paragraph" w:customStyle="1" w:styleId="infoblue">
    <w:name w:val="infoblue"/>
    <w:basedOn w:val="a3"/>
    <w:rsid w:val="00D44A07"/>
    <w:pPr>
      <w:spacing w:line="240" w:lineRule="atLeast"/>
    </w:pPr>
    <w:rPr>
      <w:rFonts w:ascii="Calibri" w:hAnsi="Calibri"/>
      <w:i/>
      <w:iCs/>
      <w:color w:val="0000FF"/>
      <w:sz w:val="20"/>
      <w:szCs w:val="20"/>
      <w:lang w:eastAsia="uk-UA"/>
    </w:rPr>
  </w:style>
  <w:style w:type="paragraph" w:customStyle="1" w:styleId="BodyTextKeep">
    <w:name w:val="Body Text Keep"/>
    <w:basedOn w:val="a3"/>
    <w:rsid w:val="00D44A07"/>
    <w:pPr>
      <w:keepNext/>
      <w:tabs>
        <w:tab w:val="left" w:pos="3345"/>
      </w:tabs>
      <w:spacing w:after="240" w:line="240" w:lineRule="atLeast"/>
      <w:ind w:left="1077"/>
    </w:pPr>
    <w:rPr>
      <w:rFonts w:ascii="Arial" w:hAnsi="Arial"/>
      <w:spacing w:val="-5"/>
      <w:sz w:val="20"/>
      <w:szCs w:val="20"/>
      <w:lang w:eastAsia="en-US"/>
    </w:rPr>
  </w:style>
  <w:style w:type="character" w:customStyle="1" w:styleId="1d">
    <w:name w:val="Текст выноски Знак1"/>
    <w:uiPriority w:val="99"/>
    <w:semiHidden/>
    <w:rsid w:val="00D44A07"/>
    <w:rPr>
      <w:rFonts w:ascii="Segoe UI" w:eastAsia="Times New Roman" w:hAnsi="Segoe UI" w:cs="Segoe UI"/>
      <w:sz w:val="18"/>
      <w:szCs w:val="18"/>
      <w:lang w:eastAsia="ru-RU"/>
    </w:rPr>
  </w:style>
  <w:style w:type="paragraph" w:customStyle="1" w:styleId="tabletext">
    <w:name w:val="tabletext"/>
    <w:basedOn w:val="a3"/>
    <w:rsid w:val="00D44A07"/>
    <w:pPr>
      <w:spacing w:line="240" w:lineRule="atLeast"/>
    </w:pPr>
    <w:rPr>
      <w:rFonts w:ascii="Calibri" w:hAnsi="Calibri"/>
      <w:sz w:val="20"/>
      <w:szCs w:val="20"/>
      <w:lang w:eastAsia="uk-UA"/>
    </w:rPr>
  </w:style>
  <w:style w:type="paragraph" w:customStyle="1" w:styleId="StyleHeading1">
    <w:name w:val="Style Heading 1"/>
    <w:aliases w:val="Раздел + Arial Left:  0 cm First line:  0 cm Aft..."/>
    <w:basedOn w:val="10"/>
    <w:rsid w:val="00D44A07"/>
    <w:pPr>
      <w:spacing w:before="240" w:after="240"/>
      <w:jc w:val="left"/>
    </w:pPr>
    <w:rPr>
      <w:rFonts w:ascii="Arial" w:hAnsi="Arial"/>
      <w:kern w:val="32"/>
      <w:sz w:val="32"/>
      <w:szCs w:val="20"/>
      <w:lang w:eastAsia="uk-UA"/>
    </w:rPr>
  </w:style>
  <w:style w:type="paragraph" w:customStyle="1" w:styleId="114">
    <w:name w:val="Заголовок 11"/>
    <w:basedOn w:val="10"/>
    <w:rsid w:val="00D44A07"/>
    <w:pPr>
      <w:keepNext w:val="0"/>
      <w:spacing w:before="240" w:after="240"/>
      <w:jc w:val="left"/>
    </w:pPr>
    <w:rPr>
      <w:rFonts w:ascii="Arial" w:hAnsi="Arial"/>
      <w:kern w:val="32"/>
      <w:sz w:val="32"/>
      <w:szCs w:val="20"/>
      <w:lang w:eastAsia="uk-UA"/>
    </w:rPr>
  </w:style>
  <w:style w:type="character" w:customStyle="1" w:styleId="Style1">
    <w:name w:val="Style Заголовок 1 Знак"/>
    <w:aliases w:val="Раздел Знак + Not All caps"/>
    <w:rsid w:val="00D44A07"/>
    <w:rPr>
      <w:rFonts w:ascii="Arial" w:hAnsi="Arial" w:cs="Arial"/>
      <w:b/>
      <w:bCs/>
      <w:caps/>
      <w:kern w:val="32"/>
      <w:sz w:val="28"/>
      <w:szCs w:val="28"/>
      <w:lang w:val="ru-RU" w:eastAsia="ru-RU"/>
    </w:rPr>
  </w:style>
  <w:style w:type="paragraph" w:customStyle="1" w:styleId="StyleCaptionLeft">
    <w:name w:val="Style Caption + Left"/>
    <w:basedOn w:val="ab"/>
    <w:autoRedefine/>
    <w:rsid w:val="00D44A07"/>
    <w:pPr>
      <w:spacing w:before="120"/>
      <w:jc w:val="left"/>
    </w:pPr>
    <w:rPr>
      <w:rFonts w:ascii="Calibri" w:hAnsi="Calibri"/>
      <w:bCs/>
      <w:i/>
      <w:sz w:val="20"/>
      <w:lang w:eastAsia="uk-UA"/>
    </w:rPr>
  </w:style>
  <w:style w:type="character" w:customStyle="1" w:styleId="normaltextrun">
    <w:name w:val="normaltextrun"/>
    <w:rsid w:val="00D44A07"/>
  </w:style>
  <w:style w:type="paragraph" w:customStyle="1" w:styleId="paragraph">
    <w:name w:val="paragraph"/>
    <w:basedOn w:val="a3"/>
    <w:rsid w:val="00D44A07"/>
    <w:pPr>
      <w:spacing w:before="100" w:beforeAutospacing="1" w:after="100" w:afterAutospacing="1"/>
    </w:pPr>
    <w:rPr>
      <w:rFonts w:ascii="Calibri" w:hAnsi="Calibri"/>
      <w:lang w:eastAsia="uk-UA"/>
    </w:rPr>
  </w:style>
  <w:style w:type="character" w:customStyle="1" w:styleId="eop">
    <w:name w:val="eop"/>
    <w:rsid w:val="00D44A07"/>
  </w:style>
  <w:style w:type="character" w:customStyle="1" w:styleId="spellingerror">
    <w:name w:val="spellingerror"/>
    <w:rsid w:val="00D44A07"/>
  </w:style>
  <w:style w:type="character" w:customStyle="1" w:styleId="normaltextrun1">
    <w:name w:val="normaltextrun1"/>
    <w:rsid w:val="00D44A07"/>
  </w:style>
  <w:style w:type="character" w:customStyle="1" w:styleId="scxw227809354">
    <w:name w:val="scxw227809354"/>
    <w:rsid w:val="00D44A07"/>
  </w:style>
  <w:style w:type="character" w:customStyle="1" w:styleId="unsupportedobjecttext">
    <w:name w:val="unsupportedobjecttext"/>
    <w:rsid w:val="00D44A07"/>
  </w:style>
  <w:style w:type="character" w:customStyle="1" w:styleId="contextualspellingandgrammarerror">
    <w:name w:val="contextualspellingandgrammarerror"/>
    <w:rsid w:val="00D44A07"/>
  </w:style>
  <w:style w:type="character" w:styleId="affff0">
    <w:name w:val="Subtle Emphasis"/>
    <w:uiPriority w:val="19"/>
    <w:qFormat/>
    <w:rsid w:val="00D44A07"/>
    <w:rPr>
      <w:i/>
      <w:color w:val="5A5A5A"/>
    </w:rPr>
  </w:style>
  <w:style w:type="paragraph" w:styleId="affff1">
    <w:name w:val="No Spacing"/>
    <w:basedOn w:val="a3"/>
    <w:link w:val="affff2"/>
    <w:uiPriority w:val="1"/>
    <w:qFormat/>
    <w:rsid w:val="00D44A07"/>
    <w:rPr>
      <w:rFonts w:ascii="Calibri" w:hAnsi="Calibri"/>
      <w:szCs w:val="32"/>
      <w:lang w:eastAsia="uk-UA"/>
    </w:rPr>
  </w:style>
  <w:style w:type="character" w:customStyle="1" w:styleId="affff2">
    <w:name w:val="Без интервала Знак"/>
    <w:link w:val="affff1"/>
    <w:uiPriority w:val="1"/>
    <w:rsid w:val="00D44A07"/>
    <w:rPr>
      <w:rFonts w:ascii="Calibri" w:eastAsia="Times New Roman" w:hAnsi="Calibri" w:cs="Times New Roman"/>
      <w:sz w:val="24"/>
      <w:szCs w:val="32"/>
      <w:lang w:eastAsia="uk-UA"/>
    </w:rPr>
  </w:style>
  <w:style w:type="paragraph" w:styleId="affff3">
    <w:name w:val="TOC Heading"/>
    <w:basedOn w:val="10"/>
    <w:next w:val="a3"/>
    <w:uiPriority w:val="39"/>
    <w:unhideWhenUsed/>
    <w:qFormat/>
    <w:rsid w:val="00D44A07"/>
    <w:pPr>
      <w:spacing w:before="240" w:after="60"/>
      <w:jc w:val="left"/>
      <w:outlineLvl w:val="9"/>
    </w:pPr>
    <w:rPr>
      <w:rFonts w:ascii="Calibri Light" w:hAnsi="Calibri Light"/>
      <w:kern w:val="32"/>
      <w:sz w:val="32"/>
      <w:szCs w:val="32"/>
      <w:lang w:eastAsia="uk-UA"/>
    </w:rPr>
  </w:style>
  <w:style w:type="paragraph" w:styleId="affff4">
    <w:name w:val="Subtitle"/>
    <w:basedOn w:val="a3"/>
    <w:next w:val="a3"/>
    <w:link w:val="affff5"/>
    <w:uiPriority w:val="11"/>
    <w:qFormat/>
    <w:rsid w:val="00D44A07"/>
    <w:pPr>
      <w:spacing w:after="60"/>
      <w:jc w:val="center"/>
      <w:outlineLvl w:val="1"/>
    </w:pPr>
    <w:rPr>
      <w:rFonts w:ascii="Calibri Light" w:hAnsi="Calibri Light"/>
      <w:lang w:eastAsia="uk-UA"/>
    </w:rPr>
  </w:style>
  <w:style w:type="character" w:customStyle="1" w:styleId="affff5">
    <w:name w:val="Подзаголовок Знак"/>
    <w:basedOn w:val="a4"/>
    <w:link w:val="affff4"/>
    <w:uiPriority w:val="11"/>
    <w:rsid w:val="00D44A07"/>
    <w:rPr>
      <w:rFonts w:ascii="Calibri Light" w:eastAsia="Times New Roman" w:hAnsi="Calibri Light" w:cs="Times New Roman"/>
      <w:sz w:val="24"/>
      <w:szCs w:val="24"/>
      <w:lang w:eastAsia="uk-UA"/>
    </w:rPr>
  </w:style>
  <w:style w:type="character" w:styleId="affff6">
    <w:name w:val="Strong"/>
    <w:uiPriority w:val="22"/>
    <w:qFormat/>
    <w:rsid w:val="00D44A07"/>
    <w:rPr>
      <w:b/>
      <w:bCs/>
    </w:rPr>
  </w:style>
  <w:style w:type="paragraph" w:styleId="2c">
    <w:name w:val="Quote"/>
    <w:basedOn w:val="a3"/>
    <w:next w:val="a3"/>
    <w:link w:val="2d"/>
    <w:uiPriority w:val="29"/>
    <w:qFormat/>
    <w:rsid w:val="00D44A07"/>
    <w:rPr>
      <w:rFonts w:ascii="Calibri" w:hAnsi="Calibri"/>
      <w:i/>
      <w:lang w:eastAsia="uk-UA"/>
    </w:rPr>
  </w:style>
  <w:style w:type="character" w:customStyle="1" w:styleId="2d">
    <w:name w:val="Цитата 2 Знак"/>
    <w:basedOn w:val="a4"/>
    <w:link w:val="2c"/>
    <w:uiPriority w:val="29"/>
    <w:rsid w:val="00D44A07"/>
    <w:rPr>
      <w:rFonts w:ascii="Calibri" w:eastAsia="Times New Roman" w:hAnsi="Calibri" w:cs="Times New Roman"/>
      <w:i/>
      <w:sz w:val="24"/>
      <w:szCs w:val="24"/>
      <w:lang w:eastAsia="uk-UA"/>
    </w:rPr>
  </w:style>
  <w:style w:type="paragraph" w:styleId="affff7">
    <w:name w:val="Intense Quote"/>
    <w:basedOn w:val="a3"/>
    <w:next w:val="a3"/>
    <w:link w:val="affff8"/>
    <w:uiPriority w:val="30"/>
    <w:qFormat/>
    <w:rsid w:val="00D44A07"/>
    <w:pPr>
      <w:ind w:left="720" w:right="720"/>
    </w:pPr>
    <w:rPr>
      <w:rFonts w:ascii="Calibri" w:hAnsi="Calibri"/>
      <w:b/>
      <w:i/>
      <w:szCs w:val="22"/>
      <w:lang w:eastAsia="uk-UA"/>
    </w:rPr>
  </w:style>
  <w:style w:type="character" w:customStyle="1" w:styleId="affff8">
    <w:name w:val="Выделенная цитата Знак"/>
    <w:basedOn w:val="a4"/>
    <w:link w:val="affff7"/>
    <w:uiPriority w:val="30"/>
    <w:rsid w:val="00D44A07"/>
    <w:rPr>
      <w:rFonts w:ascii="Calibri" w:eastAsia="Times New Roman" w:hAnsi="Calibri" w:cs="Times New Roman"/>
      <w:b/>
      <w:i/>
      <w:sz w:val="24"/>
      <w:lang w:eastAsia="uk-UA"/>
    </w:rPr>
  </w:style>
  <w:style w:type="character" w:styleId="affff9">
    <w:name w:val="Intense Emphasis"/>
    <w:uiPriority w:val="21"/>
    <w:qFormat/>
    <w:rsid w:val="00D44A07"/>
    <w:rPr>
      <w:b/>
      <w:i/>
      <w:sz w:val="24"/>
      <w:szCs w:val="24"/>
      <w:u w:val="single"/>
    </w:rPr>
  </w:style>
  <w:style w:type="character" w:styleId="affffa">
    <w:name w:val="Subtle Reference"/>
    <w:uiPriority w:val="31"/>
    <w:qFormat/>
    <w:rsid w:val="00D44A07"/>
    <w:rPr>
      <w:sz w:val="24"/>
      <w:szCs w:val="24"/>
      <w:u w:val="single"/>
    </w:rPr>
  </w:style>
  <w:style w:type="character" w:styleId="affffb">
    <w:name w:val="Intense Reference"/>
    <w:uiPriority w:val="32"/>
    <w:qFormat/>
    <w:rsid w:val="00D44A07"/>
    <w:rPr>
      <w:b/>
      <w:sz w:val="24"/>
      <w:u w:val="single"/>
    </w:rPr>
  </w:style>
  <w:style w:type="character" w:styleId="affffc">
    <w:name w:val="Book Title"/>
    <w:uiPriority w:val="33"/>
    <w:qFormat/>
    <w:rsid w:val="00D44A07"/>
    <w:rPr>
      <w:rFonts w:ascii="Calibri Light" w:eastAsia="Times New Roman" w:hAnsi="Calibri Light"/>
      <w:b/>
      <w:i/>
      <w:sz w:val="24"/>
      <w:szCs w:val="24"/>
    </w:rPr>
  </w:style>
  <w:style w:type="character" w:customStyle="1" w:styleId="st">
    <w:name w:val="st"/>
    <w:rsid w:val="00D44A07"/>
  </w:style>
  <w:style w:type="numbering" w:customStyle="1" w:styleId="115">
    <w:name w:val="Нет списка11"/>
    <w:next w:val="a6"/>
    <w:uiPriority w:val="99"/>
    <w:semiHidden/>
    <w:unhideWhenUsed/>
    <w:rsid w:val="00D44A07"/>
  </w:style>
  <w:style w:type="paragraph" w:customStyle="1" w:styleId="xl77">
    <w:name w:val="xl77"/>
    <w:basedOn w:val="a3"/>
    <w:rsid w:val="00D44A07"/>
    <w:pPr>
      <w:spacing w:before="100" w:beforeAutospacing="1" w:after="100" w:afterAutospacing="1"/>
    </w:pPr>
    <w:rPr>
      <w:rFonts w:ascii="Calibri" w:hAnsi="Calibri"/>
    </w:rPr>
  </w:style>
  <w:style w:type="paragraph" w:customStyle="1" w:styleId="xl78">
    <w:name w:val="xl78"/>
    <w:basedOn w:val="a3"/>
    <w:rsid w:val="00D44A07"/>
    <w:pPr>
      <w:spacing w:before="100" w:beforeAutospacing="1" w:after="100" w:afterAutospacing="1"/>
    </w:pPr>
    <w:rPr>
      <w:rFonts w:ascii="Calibri" w:hAnsi="Calibri"/>
    </w:rPr>
  </w:style>
  <w:style w:type="paragraph" w:customStyle="1" w:styleId="xl79">
    <w:name w:val="xl79"/>
    <w:basedOn w:val="a3"/>
    <w:rsid w:val="00D44A07"/>
    <w:pPr>
      <w:spacing w:before="100" w:beforeAutospacing="1" w:after="100" w:afterAutospacing="1"/>
      <w:ind w:firstLineChars="100" w:firstLine="100"/>
    </w:pPr>
    <w:rPr>
      <w:rFonts w:ascii="Calibri" w:hAnsi="Calibri"/>
    </w:rPr>
  </w:style>
  <w:style w:type="paragraph" w:customStyle="1" w:styleId="xl80">
    <w:name w:val="xl80"/>
    <w:basedOn w:val="a3"/>
    <w:rsid w:val="00D44A07"/>
    <w:pPr>
      <w:spacing w:before="100" w:beforeAutospacing="1" w:after="100" w:afterAutospacing="1"/>
      <w:ind w:firstLineChars="200" w:firstLine="200"/>
    </w:pPr>
    <w:rPr>
      <w:rFonts w:ascii="Calibri" w:hAnsi="Calibri"/>
    </w:rPr>
  </w:style>
  <w:style w:type="paragraph" w:customStyle="1" w:styleId="xl81">
    <w:name w:val="xl81"/>
    <w:basedOn w:val="a3"/>
    <w:rsid w:val="00D44A07"/>
    <w:pPr>
      <w:spacing w:before="100" w:beforeAutospacing="1" w:after="100" w:afterAutospacing="1"/>
      <w:ind w:firstLineChars="300" w:firstLine="300"/>
    </w:pPr>
    <w:rPr>
      <w:rFonts w:ascii="Calibri" w:hAnsi="Calibri"/>
    </w:rPr>
  </w:style>
  <w:style w:type="table" w:customStyle="1" w:styleId="39">
    <w:name w:val="Сетка таблицы3"/>
    <w:basedOn w:val="a5"/>
    <w:next w:val="af5"/>
    <w:uiPriority w:val="39"/>
    <w:rsid w:val="00D44A07"/>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42">
    <w:name w:val="toc 4"/>
    <w:basedOn w:val="a3"/>
    <w:next w:val="a3"/>
    <w:autoRedefine/>
    <w:rsid w:val="00D44A07"/>
    <w:pPr>
      <w:ind w:left="720"/>
    </w:pPr>
    <w:rPr>
      <w:rFonts w:ascii="Calibri" w:hAnsi="Calibri" w:cs="Arial"/>
      <w:lang w:eastAsia="uk-UA"/>
    </w:rPr>
  </w:style>
  <w:style w:type="paragraph" w:styleId="51">
    <w:name w:val="toc 5"/>
    <w:basedOn w:val="a3"/>
    <w:next w:val="a3"/>
    <w:autoRedefine/>
    <w:rsid w:val="00D44A07"/>
    <w:pPr>
      <w:ind w:left="960"/>
    </w:pPr>
    <w:rPr>
      <w:rFonts w:ascii="Calibri" w:hAnsi="Calibri" w:cs="Arial"/>
      <w:lang w:eastAsia="uk-UA"/>
    </w:rPr>
  </w:style>
  <w:style w:type="paragraph" w:styleId="61">
    <w:name w:val="toc 6"/>
    <w:basedOn w:val="a3"/>
    <w:next w:val="a3"/>
    <w:autoRedefine/>
    <w:rsid w:val="00D44A07"/>
    <w:pPr>
      <w:ind w:left="1200"/>
    </w:pPr>
    <w:rPr>
      <w:rFonts w:ascii="Calibri" w:hAnsi="Calibri" w:cs="Arial"/>
      <w:lang w:eastAsia="uk-UA"/>
    </w:rPr>
  </w:style>
  <w:style w:type="paragraph" w:styleId="71">
    <w:name w:val="toc 7"/>
    <w:basedOn w:val="a3"/>
    <w:next w:val="a3"/>
    <w:autoRedefine/>
    <w:rsid w:val="00D44A07"/>
    <w:pPr>
      <w:ind w:left="1440"/>
    </w:pPr>
    <w:rPr>
      <w:rFonts w:ascii="Calibri" w:hAnsi="Calibri" w:cs="Arial"/>
      <w:lang w:eastAsia="uk-UA"/>
    </w:rPr>
  </w:style>
  <w:style w:type="paragraph" w:styleId="82">
    <w:name w:val="toc 8"/>
    <w:basedOn w:val="a3"/>
    <w:next w:val="a3"/>
    <w:autoRedefine/>
    <w:rsid w:val="00D44A07"/>
    <w:pPr>
      <w:ind w:left="1680"/>
    </w:pPr>
    <w:rPr>
      <w:rFonts w:ascii="Calibri" w:hAnsi="Calibri" w:cs="Arial"/>
      <w:lang w:eastAsia="uk-UA"/>
    </w:rPr>
  </w:style>
  <w:style w:type="paragraph" w:styleId="91">
    <w:name w:val="toc 9"/>
    <w:basedOn w:val="a3"/>
    <w:next w:val="a3"/>
    <w:autoRedefine/>
    <w:rsid w:val="00D44A07"/>
    <w:pPr>
      <w:ind w:left="1920"/>
    </w:pPr>
    <w:rPr>
      <w:rFonts w:ascii="Calibri" w:hAnsi="Calibri" w:cs="Arial"/>
      <w:lang w:eastAsia="uk-UA"/>
    </w:rPr>
  </w:style>
  <w:style w:type="paragraph" w:styleId="2e">
    <w:name w:val="index 2"/>
    <w:basedOn w:val="a3"/>
    <w:next w:val="a3"/>
    <w:autoRedefine/>
    <w:rsid w:val="00D44A07"/>
    <w:pPr>
      <w:ind w:left="480" w:hanging="240"/>
    </w:pPr>
    <w:rPr>
      <w:rFonts w:ascii="Calibri" w:hAnsi="Calibri" w:cs="Arial"/>
      <w:sz w:val="20"/>
      <w:szCs w:val="20"/>
      <w:lang w:eastAsia="uk-UA"/>
    </w:rPr>
  </w:style>
  <w:style w:type="paragraph" w:styleId="3a">
    <w:name w:val="index 3"/>
    <w:basedOn w:val="a3"/>
    <w:next w:val="a3"/>
    <w:autoRedefine/>
    <w:rsid w:val="00D44A07"/>
    <w:pPr>
      <w:ind w:left="720" w:hanging="240"/>
    </w:pPr>
    <w:rPr>
      <w:rFonts w:ascii="Calibri" w:hAnsi="Calibri" w:cs="Arial"/>
      <w:sz w:val="20"/>
      <w:szCs w:val="20"/>
      <w:lang w:eastAsia="uk-UA"/>
    </w:rPr>
  </w:style>
  <w:style w:type="paragraph" w:styleId="43">
    <w:name w:val="index 4"/>
    <w:basedOn w:val="a3"/>
    <w:next w:val="a3"/>
    <w:autoRedefine/>
    <w:rsid w:val="00D44A07"/>
    <w:pPr>
      <w:ind w:left="960" w:hanging="240"/>
    </w:pPr>
    <w:rPr>
      <w:rFonts w:ascii="Calibri" w:hAnsi="Calibri" w:cs="Arial"/>
      <w:sz w:val="20"/>
      <w:szCs w:val="20"/>
      <w:lang w:eastAsia="uk-UA"/>
    </w:rPr>
  </w:style>
  <w:style w:type="paragraph" w:styleId="52">
    <w:name w:val="index 5"/>
    <w:basedOn w:val="a3"/>
    <w:next w:val="a3"/>
    <w:autoRedefine/>
    <w:rsid w:val="00D44A07"/>
    <w:pPr>
      <w:ind w:left="1200" w:hanging="240"/>
    </w:pPr>
    <w:rPr>
      <w:rFonts w:ascii="Calibri" w:hAnsi="Calibri" w:cs="Arial"/>
      <w:sz w:val="20"/>
      <w:szCs w:val="20"/>
      <w:lang w:eastAsia="uk-UA"/>
    </w:rPr>
  </w:style>
  <w:style w:type="paragraph" w:styleId="62">
    <w:name w:val="index 6"/>
    <w:basedOn w:val="a3"/>
    <w:next w:val="a3"/>
    <w:autoRedefine/>
    <w:rsid w:val="00D44A07"/>
    <w:pPr>
      <w:ind w:left="1440" w:hanging="240"/>
    </w:pPr>
    <w:rPr>
      <w:rFonts w:ascii="Calibri" w:hAnsi="Calibri" w:cs="Arial"/>
      <w:sz w:val="20"/>
      <w:szCs w:val="20"/>
      <w:lang w:eastAsia="uk-UA"/>
    </w:rPr>
  </w:style>
  <w:style w:type="paragraph" w:styleId="72">
    <w:name w:val="index 7"/>
    <w:basedOn w:val="a3"/>
    <w:next w:val="a3"/>
    <w:autoRedefine/>
    <w:rsid w:val="00D44A07"/>
    <w:pPr>
      <w:ind w:left="1680" w:hanging="240"/>
    </w:pPr>
    <w:rPr>
      <w:rFonts w:ascii="Calibri" w:hAnsi="Calibri" w:cs="Arial"/>
      <w:sz w:val="20"/>
      <w:szCs w:val="20"/>
      <w:lang w:eastAsia="uk-UA"/>
    </w:rPr>
  </w:style>
  <w:style w:type="paragraph" w:styleId="83">
    <w:name w:val="index 8"/>
    <w:basedOn w:val="a3"/>
    <w:next w:val="a3"/>
    <w:autoRedefine/>
    <w:rsid w:val="00D44A07"/>
    <w:pPr>
      <w:ind w:left="1920" w:hanging="240"/>
    </w:pPr>
    <w:rPr>
      <w:rFonts w:ascii="Calibri" w:hAnsi="Calibri" w:cs="Arial"/>
      <w:sz w:val="20"/>
      <w:szCs w:val="20"/>
      <w:lang w:eastAsia="uk-UA"/>
    </w:rPr>
  </w:style>
  <w:style w:type="paragraph" w:styleId="92">
    <w:name w:val="index 9"/>
    <w:basedOn w:val="a3"/>
    <w:next w:val="a3"/>
    <w:autoRedefine/>
    <w:rsid w:val="00D44A07"/>
    <w:pPr>
      <w:ind w:left="2160" w:hanging="240"/>
    </w:pPr>
    <w:rPr>
      <w:rFonts w:ascii="Calibri" w:hAnsi="Calibri" w:cs="Arial"/>
      <w:sz w:val="20"/>
      <w:szCs w:val="20"/>
      <w:lang w:eastAsia="uk-UA"/>
    </w:rPr>
  </w:style>
  <w:style w:type="paragraph" w:styleId="affffd">
    <w:name w:val="index heading"/>
    <w:basedOn w:val="a3"/>
    <w:next w:val="1a"/>
    <w:rsid w:val="00D44A07"/>
    <w:rPr>
      <w:rFonts w:ascii="Calibri" w:hAnsi="Calibri" w:cs="Arial"/>
      <w:sz w:val="20"/>
      <w:szCs w:val="20"/>
      <w:lang w:eastAsia="uk-UA"/>
    </w:rPr>
  </w:style>
  <w:style w:type="paragraph" w:customStyle="1" w:styleId="1e">
    <w:name w:val="Текст выноски1"/>
    <w:basedOn w:val="a3"/>
    <w:semiHidden/>
    <w:rsid w:val="00D44A07"/>
    <w:rPr>
      <w:rFonts w:ascii="Tahoma" w:hAnsi="Tahoma" w:cs="Tahoma"/>
      <w:sz w:val="16"/>
      <w:szCs w:val="16"/>
      <w:lang w:eastAsia="uk-UA"/>
    </w:rPr>
  </w:style>
  <w:style w:type="table" w:customStyle="1" w:styleId="-111">
    <w:name w:val="Таблица-сетка 1 светлая — акцент 11"/>
    <w:basedOn w:val="a5"/>
    <w:uiPriority w:val="46"/>
    <w:rsid w:val="00D44A07"/>
    <w:pPr>
      <w:spacing w:before="200"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styleId="1f">
    <w:name w:val="Medium Shading 1"/>
    <w:basedOn w:val="a5"/>
    <w:uiPriority w:val="63"/>
    <w:rsid w:val="00D44A07"/>
    <w:pPr>
      <w:spacing w:before="200" w:after="0" w:line="240" w:lineRule="auto"/>
    </w:pPr>
    <w:rPr>
      <w:rFonts w:ascii="Calibri" w:eastAsia="Times New Roman" w:hAnsi="Calibri" w:cs="Times New Roman"/>
      <w:sz w:val="20"/>
      <w:szCs w:val="20"/>
      <w:lang w:eastAsia="ru-RU"/>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blStylePr w:type="firstRow">
      <w:pPr>
        <w:spacing w:before="0" w:after="0" w:line="240" w:lineRule="auto"/>
      </w:pPr>
      <w:rPr>
        <w:b/>
        <w:bCs/>
        <w:color w:val="000000"/>
      </w:rPr>
      <w:tblPr/>
      <w:tcPr>
        <w:shd w:val="clear" w:color="auto" w:fill="8DB3E2"/>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2Horz">
      <w:tblPr/>
      <w:tcPr>
        <w:shd w:val="clear" w:color="auto" w:fill="C6D9F1"/>
      </w:tcPr>
    </w:tblStylePr>
  </w:style>
  <w:style w:type="table" w:customStyle="1" w:styleId="-11">
    <w:name w:val="Таблица-сетка 1 светлая1"/>
    <w:basedOn w:val="a5"/>
    <w:uiPriority w:val="46"/>
    <w:rsid w:val="00D44A07"/>
    <w:pPr>
      <w:spacing w:after="0" w:line="240" w:lineRule="auto"/>
      <w:jc w:val="both"/>
    </w:pPr>
    <w:rPr>
      <w:rFonts w:ascii="Calibri" w:eastAsia="Times New Roman" w:hAnsi="Calibri" w:cs="Times New Roman"/>
      <w:sz w:val="20"/>
      <w:szCs w:val="20"/>
      <w:lang w:val="uk-UA" w:eastAsia="ru-RU"/>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1110">
    <w:name w:val="Таблица-сетка 1 светлая11"/>
    <w:basedOn w:val="a5"/>
    <w:next w:val="-12"/>
    <w:uiPriority w:val="46"/>
    <w:rsid w:val="00D44A07"/>
    <w:pPr>
      <w:spacing w:after="0" w:line="240" w:lineRule="auto"/>
      <w:jc w:val="both"/>
    </w:pPr>
    <w:rPr>
      <w:rFonts w:ascii="Calibri" w:eastAsia="Yu Mincho" w:hAnsi="Calibri" w:cs="Times New Roman"/>
      <w:sz w:val="20"/>
      <w:szCs w:val="20"/>
      <w:lang w:val="uk-UA" w:eastAsia="ru-RU"/>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12">
    <w:name w:val="Таблица-сетка 1 светлая2"/>
    <w:basedOn w:val="a5"/>
    <w:uiPriority w:val="46"/>
    <w:rsid w:val="00D44A07"/>
    <w:pPr>
      <w:spacing w:after="0" w:line="240" w:lineRule="auto"/>
    </w:pPr>
    <w:rPr>
      <w:rFonts w:ascii="Calibri" w:eastAsia="Times New Roman" w:hAnsi="Calibri" w:cs="Times New Roman"/>
      <w:sz w:val="20"/>
      <w:szCs w:val="20"/>
      <w:lang w:val="uk-UA" w:eastAsia="uk-UA"/>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112">
    <w:name w:val="Таблица-сетка 1 светлая12"/>
    <w:basedOn w:val="a5"/>
    <w:next w:val="-12"/>
    <w:uiPriority w:val="46"/>
    <w:rsid w:val="00D44A07"/>
    <w:pPr>
      <w:spacing w:after="0" w:line="240" w:lineRule="auto"/>
      <w:jc w:val="both"/>
    </w:pPr>
    <w:rPr>
      <w:rFonts w:ascii="Calibri" w:eastAsia="Yu Mincho" w:hAnsi="Calibri" w:cs="Times New Roman"/>
      <w:sz w:val="20"/>
      <w:szCs w:val="20"/>
      <w:lang w:val="uk-UA" w:eastAsia="ru-RU"/>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13">
    <w:name w:val="Таблица-сетка 1 светлая3"/>
    <w:basedOn w:val="a5"/>
    <w:next w:val="-12"/>
    <w:uiPriority w:val="46"/>
    <w:rsid w:val="00D44A07"/>
    <w:pPr>
      <w:spacing w:after="0" w:line="240" w:lineRule="auto"/>
      <w:jc w:val="both"/>
    </w:pPr>
    <w:rPr>
      <w:rFonts w:ascii="Calibri" w:eastAsia="Times New Roman" w:hAnsi="Calibri" w:cs="Times New Roman"/>
      <w:sz w:val="20"/>
      <w:szCs w:val="20"/>
      <w:lang w:val="uk-UA" w:eastAsia="ru-RU"/>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14">
    <w:name w:val="Таблица-сетка 1 светлая4"/>
    <w:basedOn w:val="a5"/>
    <w:next w:val="-12"/>
    <w:uiPriority w:val="46"/>
    <w:rsid w:val="00D44A07"/>
    <w:pPr>
      <w:spacing w:after="0" w:line="240" w:lineRule="auto"/>
      <w:jc w:val="both"/>
    </w:pPr>
    <w:rPr>
      <w:rFonts w:ascii="Calibri" w:eastAsia="Times New Roman" w:hAnsi="Calibri" w:cs="Times New Roman"/>
      <w:sz w:val="20"/>
      <w:szCs w:val="20"/>
      <w:lang w:val="uk-UA" w:eastAsia="ru-RU"/>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116">
    <w:name w:val="Сетка таблицы11"/>
    <w:basedOn w:val="a5"/>
    <w:next w:val="af5"/>
    <w:uiPriority w:val="39"/>
    <w:rsid w:val="00D44A07"/>
    <w:pPr>
      <w:spacing w:after="0" w:line="240" w:lineRule="auto"/>
      <w:ind w:firstLine="567"/>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Таблица-сетка 1 светлая13"/>
    <w:basedOn w:val="a5"/>
    <w:uiPriority w:val="46"/>
    <w:rsid w:val="00D44A07"/>
    <w:pPr>
      <w:spacing w:after="0" w:line="240" w:lineRule="auto"/>
      <w:jc w:val="both"/>
    </w:pPr>
    <w:rPr>
      <w:rFonts w:ascii="Calibri" w:eastAsia="Times New Roman" w:hAnsi="Calibri" w:cs="Times New Roman"/>
      <w:sz w:val="20"/>
      <w:szCs w:val="20"/>
      <w:lang w:val="uk-UA" w:eastAsia="ru-RU"/>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212">
    <w:name w:val="Сетка таблицы21"/>
    <w:basedOn w:val="a5"/>
    <w:next w:val="af5"/>
    <w:uiPriority w:val="39"/>
    <w:rsid w:val="00D44A07"/>
    <w:pPr>
      <w:spacing w:after="0" w:line="240" w:lineRule="auto"/>
      <w:ind w:firstLine="567"/>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
    <w:name w:val="Основной текст (2)_"/>
    <w:link w:val="2f0"/>
    <w:rsid w:val="00D44A07"/>
    <w:rPr>
      <w:sz w:val="26"/>
      <w:szCs w:val="26"/>
      <w:shd w:val="clear" w:color="auto" w:fill="FFFFFF"/>
    </w:rPr>
  </w:style>
  <w:style w:type="paragraph" w:customStyle="1" w:styleId="2f0">
    <w:name w:val="Основной текст (2)"/>
    <w:basedOn w:val="a3"/>
    <w:link w:val="2f"/>
    <w:rsid w:val="00D44A07"/>
    <w:pPr>
      <w:widowControl w:val="0"/>
      <w:shd w:val="clear" w:color="auto" w:fill="FFFFFF"/>
      <w:spacing w:before="240" w:line="355" w:lineRule="exact"/>
      <w:jc w:val="both"/>
    </w:pPr>
    <w:rPr>
      <w:rFonts w:asciiTheme="minorHAnsi" w:eastAsiaTheme="minorHAnsi" w:hAnsiTheme="minorHAnsi" w:cstheme="minorBidi"/>
      <w:sz w:val="26"/>
      <w:szCs w:val="26"/>
      <w:lang w:eastAsia="en-US"/>
    </w:rPr>
  </w:style>
  <w:style w:type="paragraph" w:customStyle="1" w:styleId="affffe">
    <w:name w:val="ОснТхт"/>
    <w:basedOn w:val="a3"/>
    <w:link w:val="afffff"/>
    <w:qFormat/>
    <w:rsid w:val="00D44A07"/>
    <w:pPr>
      <w:ind w:firstLine="709"/>
      <w:jc w:val="both"/>
    </w:pPr>
    <w:rPr>
      <w:sz w:val="28"/>
      <w:szCs w:val="20"/>
    </w:rPr>
  </w:style>
  <w:style w:type="paragraph" w:customStyle="1" w:styleId="a">
    <w:name w:val="Марк"/>
    <w:link w:val="afffff0"/>
    <w:qFormat/>
    <w:rsid w:val="00D44A07"/>
    <w:pPr>
      <w:numPr>
        <w:numId w:val="12"/>
      </w:numPr>
      <w:tabs>
        <w:tab w:val="left" w:pos="993"/>
      </w:tabs>
      <w:spacing w:after="0" w:line="240" w:lineRule="auto"/>
      <w:jc w:val="both"/>
    </w:pPr>
    <w:rPr>
      <w:rFonts w:ascii="Times New Roman" w:eastAsia="Times New Roman" w:hAnsi="Times New Roman" w:cs="Times New Roman"/>
      <w:kern w:val="28"/>
      <w:sz w:val="28"/>
      <w:szCs w:val="20"/>
      <w:lang w:eastAsia="ru-RU"/>
    </w:rPr>
  </w:style>
  <w:style w:type="character" w:customStyle="1" w:styleId="afffff0">
    <w:name w:val="Марк Знак Знак"/>
    <w:link w:val="a"/>
    <w:rsid w:val="00D44A07"/>
    <w:rPr>
      <w:rFonts w:ascii="Times New Roman" w:eastAsia="Times New Roman" w:hAnsi="Times New Roman" w:cs="Times New Roman"/>
      <w:kern w:val="28"/>
      <w:sz w:val="28"/>
      <w:szCs w:val="20"/>
      <w:lang w:eastAsia="ru-RU"/>
    </w:rPr>
  </w:style>
  <w:style w:type="character" w:customStyle="1" w:styleId="afffff">
    <w:name w:val="ОснТхт Знак"/>
    <w:link w:val="affffe"/>
    <w:rsid w:val="00D44A07"/>
    <w:rPr>
      <w:rFonts w:ascii="Times New Roman" w:eastAsia="Times New Roman" w:hAnsi="Times New Roman" w:cs="Times New Roman"/>
      <w:sz w:val="28"/>
      <w:szCs w:val="20"/>
      <w:lang w:eastAsia="ru-RU"/>
    </w:rPr>
  </w:style>
  <w:style w:type="numbering" w:customStyle="1" w:styleId="2f1">
    <w:name w:val="Нет списка2"/>
    <w:next w:val="a6"/>
    <w:uiPriority w:val="99"/>
    <w:semiHidden/>
    <w:rsid w:val="00D44A07"/>
  </w:style>
  <w:style w:type="table" w:customStyle="1" w:styleId="311">
    <w:name w:val="Сетка таблицы31"/>
    <w:basedOn w:val="a5"/>
    <w:next w:val="af5"/>
    <w:uiPriority w:val="39"/>
    <w:rsid w:val="00D44A0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1">
    <w:name w:val="???????"/>
    <w:rsid w:val="00D44A07"/>
    <w:pPr>
      <w:spacing w:after="0" w:line="240" w:lineRule="auto"/>
    </w:pPr>
    <w:rPr>
      <w:rFonts w:ascii="Times New Roman" w:eastAsia="Times New Roman" w:hAnsi="Times New Roman" w:cs="Times New Roman"/>
      <w:sz w:val="20"/>
      <w:szCs w:val="20"/>
      <w:lang w:eastAsia="ru-RU"/>
    </w:rPr>
  </w:style>
  <w:style w:type="character" w:customStyle="1" w:styleId="73">
    <w:name w:val="Знак Знак7"/>
    <w:rsid w:val="00D44A07"/>
    <w:rPr>
      <w:lang w:val="ru-RU" w:eastAsia="ru-RU" w:bidi="ar-SA"/>
    </w:rPr>
  </w:style>
  <w:style w:type="paragraph" w:customStyle="1" w:styleId="Arial0095">
    <w:name w:val="Стиль Arial По ширине Слева:  0 см Выступ:  095 см"/>
    <w:basedOn w:val="a3"/>
    <w:rsid w:val="00D44A07"/>
    <w:pPr>
      <w:ind w:left="540" w:hanging="540"/>
      <w:jc w:val="both"/>
    </w:pPr>
    <w:rPr>
      <w:rFonts w:ascii="Arial" w:hAnsi="Arial"/>
      <w:szCs w:val="20"/>
    </w:rPr>
  </w:style>
  <w:style w:type="paragraph" w:customStyle="1" w:styleId="afffff2">
    <w:name w:val="Заголовок договора"/>
    <w:basedOn w:val="a3"/>
    <w:rsid w:val="00D44A07"/>
    <w:pPr>
      <w:widowControl w:val="0"/>
      <w:adjustRightInd w:val="0"/>
      <w:spacing w:line="360" w:lineRule="atLeast"/>
      <w:jc w:val="center"/>
      <w:textAlignment w:val="baseline"/>
    </w:pPr>
    <w:rPr>
      <w:b/>
      <w:bCs/>
      <w:iCs/>
      <w:caps/>
      <w:spacing w:val="19"/>
      <w:sz w:val="28"/>
      <w:szCs w:val="28"/>
    </w:rPr>
  </w:style>
  <w:style w:type="paragraph" w:customStyle="1" w:styleId="-">
    <w:name w:val="Заголовок договора - наименование приложения"/>
    <w:basedOn w:val="a3"/>
    <w:rsid w:val="00D44A07"/>
    <w:pPr>
      <w:widowControl w:val="0"/>
      <w:tabs>
        <w:tab w:val="left" w:pos="1080"/>
        <w:tab w:val="left" w:pos="1170"/>
      </w:tabs>
      <w:adjustRightInd w:val="0"/>
      <w:spacing w:line="360" w:lineRule="atLeast"/>
      <w:jc w:val="center"/>
      <w:textAlignment w:val="baseline"/>
    </w:pPr>
    <w:rPr>
      <w:rFonts w:ascii="Arial" w:hAnsi="Arial"/>
      <w:b/>
      <w:bCs/>
      <w:snapToGrid w:val="0"/>
      <w:spacing w:val="8"/>
      <w:sz w:val="32"/>
      <w:szCs w:val="20"/>
    </w:rPr>
  </w:style>
  <w:style w:type="paragraph" w:customStyle="1" w:styleId="afffff3">
    <w:name w:val="Дос Обычный"/>
    <w:autoRedefine/>
    <w:qFormat/>
    <w:rsid w:val="00D44A07"/>
    <w:pPr>
      <w:widowControl w:val="0"/>
      <w:spacing w:after="0" w:line="240" w:lineRule="auto"/>
      <w:ind w:firstLine="709"/>
      <w:jc w:val="both"/>
    </w:pPr>
    <w:rPr>
      <w:rFonts w:ascii="Times New Roman" w:eastAsia="Times New Roman" w:hAnsi="Times New Roman" w:cs="Times New Roman"/>
      <w:bCs/>
      <w:sz w:val="28"/>
      <w:szCs w:val="28"/>
      <w:lang w:eastAsia="ru-RU"/>
    </w:rPr>
  </w:style>
  <w:style w:type="paragraph" w:customStyle="1" w:styleId="a1">
    <w:name w:val="Многоуровневый список"/>
    <w:basedOn w:val="a3"/>
    <w:autoRedefine/>
    <w:rsid w:val="00D44A07"/>
    <w:pPr>
      <w:numPr>
        <w:numId w:val="13"/>
      </w:numPr>
      <w:jc w:val="both"/>
    </w:pPr>
    <w:rPr>
      <w:rFonts w:ascii="Arial" w:hAnsi="Arial"/>
      <w:sz w:val="22"/>
      <w:szCs w:val="20"/>
    </w:rPr>
  </w:style>
  <w:style w:type="paragraph" w:customStyle="1" w:styleId="font5">
    <w:name w:val="font5"/>
    <w:basedOn w:val="a3"/>
    <w:rsid w:val="00D44A07"/>
    <w:pPr>
      <w:spacing w:before="100" w:beforeAutospacing="1" w:after="100" w:afterAutospacing="1"/>
    </w:pPr>
    <w:rPr>
      <w:rFonts w:ascii="Arial" w:hAnsi="Arial" w:cs="Arial"/>
      <w:color w:val="000000"/>
      <w:sz w:val="16"/>
      <w:szCs w:val="16"/>
    </w:rPr>
  </w:style>
  <w:style w:type="paragraph" w:customStyle="1" w:styleId="font6">
    <w:name w:val="font6"/>
    <w:basedOn w:val="a3"/>
    <w:rsid w:val="00D44A07"/>
    <w:pPr>
      <w:spacing w:before="100" w:beforeAutospacing="1" w:after="100" w:afterAutospacing="1"/>
    </w:pPr>
    <w:rPr>
      <w:rFonts w:ascii="Arial" w:hAnsi="Arial" w:cs="Arial"/>
      <w:color w:val="000000"/>
      <w:sz w:val="16"/>
      <w:szCs w:val="16"/>
    </w:rPr>
  </w:style>
  <w:style w:type="paragraph" w:customStyle="1" w:styleId="font7">
    <w:name w:val="font7"/>
    <w:basedOn w:val="a3"/>
    <w:rsid w:val="00D44A07"/>
    <w:pPr>
      <w:spacing w:before="100" w:beforeAutospacing="1" w:after="100" w:afterAutospacing="1"/>
    </w:pPr>
    <w:rPr>
      <w:rFonts w:ascii="Arial" w:hAnsi="Arial" w:cs="Arial"/>
      <w:color w:val="0000FF"/>
      <w:sz w:val="16"/>
      <w:szCs w:val="16"/>
    </w:rPr>
  </w:style>
  <w:style w:type="paragraph" w:customStyle="1" w:styleId="xl65">
    <w:name w:val="xl65"/>
    <w:basedOn w:val="a3"/>
    <w:rsid w:val="00D44A07"/>
    <w:pPr>
      <w:spacing w:before="100" w:beforeAutospacing="1" w:after="100" w:afterAutospacing="1"/>
    </w:pPr>
    <w:rPr>
      <w:rFonts w:ascii="Arial" w:hAnsi="Arial" w:cs="Arial"/>
      <w:sz w:val="16"/>
      <w:szCs w:val="16"/>
    </w:rPr>
  </w:style>
  <w:style w:type="paragraph" w:customStyle="1" w:styleId="xl66">
    <w:name w:val="xl66"/>
    <w:basedOn w:val="a3"/>
    <w:rsid w:val="00D44A07"/>
    <w:pPr>
      <w:spacing w:before="100" w:beforeAutospacing="1" w:after="100" w:afterAutospacing="1"/>
      <w:jc w:val="center"/>
    </w:pPr>
    <w:rPr>
      <w:rFonts w:ascii="Arial" w:hAnsi="Arial" w:cs="Arial"/>
      <w:sz w:val="16"/>
      <w:szCs w:val="16"/>
    </w:rPr>
  </w:style>
  <w:style w:type="paragraph" w:customStyle="1" w:styleId="xl67">
    <w:name w:val="xl67"/>
    <w:basedOn w:val="a3"/>
    <w:rsid w:val="00D44A07"/>
    <w:pPr>
      <w:spacing w:before="100" w:beforeAutospacing="1" w:after="100" w:afterAutospacing="1"/>
    </w:pPr>
    <w:rPr>
      <w:sz w:val="16"/>
      <w:szCs w:val="16"/>
    </w:rPr>
  </w:style>
  <w:style w:type="paragraph" w:customStyle="1" w:styleId="xl68">
    <w:name w:val="xl68"/>
    <w:basedOn w:val="a3"/>
    <w:rsid w:val="00D44A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16"/>
      <w:szCs w:val="16"/>
    </w:rPr>
  </w:style>
  <w:style w:type="paragraph" w:customStyle="1" w:styleId="xl69">
    <w:name w:val="xl69"/>
    <w:basedOn w:val="a3"/>
    <w:rsid w:val="00D44A07"/>
    <w:pPr>
      <w:pBdr>
        <w:top w:val="single" w:sz="8" w:space="0" w:color="auto"/>
        <w:left w:val="single" w:sz="8" w:space="0" w:color="auto"/>
        <w:bottom w:val="single" w:sz="8" w:space="0" w:color="auto"/>
        <w:right w:val="single" w:sz="8" w:space="0" w:color="auto"/>
      </w:pBdr>
      <w:spacing w:before="100" w:beforeAutospacing="1" w:after="100" w:afterAutospacing="1"/>
      <w:jc w:val="both"/>
      <w:textAlignment w:val="center"/>
    </w:pPr>
    <w:rPr>
      <w:rFonts w:ascii="Arial" w:hAnsi="Arial" w:cs="Arial"/>
      <w:color w:val="000000"/>
      <w:sz w:val="16"/>
      <w:szCs w:val="16"/>
    </w:rPr>
  </w:style>
  <w:style w:type="paragraph" w:customStyle="1" w:styleId="xl70">
    <w:name w:val="xl70"/>
    <w:basedOn w:val="a3"/>
    <w:rsid w:val="00D44A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color w:val="000000"/>
      <w:sz w:val="16"/>
      <w:szCs w:val="16"/>
    </w:rPr>
  </w:style>
  <w:style w:type="paragraph" w:customStyle="1" w:styleId="xl71">
    <w:name w:val="xl71"/>
    <w:basedOn w:val="a3"/>
    <w:rsid w:val="00D44A07"/>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rFonts w:ascii="Arial" w:hAnsi="Arial" w:cs="Arial"/>
      <w:color w:val="000000"/>
      <w:sz w:val="16"/>
      <w:szCs w:val="16"/>
    </w:rPr>
  </w:style>
  <w:style w:type="paragraph" w:customStyle="1" w:styleId="xl72">
    <w:name w:val="xl72"/>
    <w:basedOn w:val="a3"/>
    <w:rsid w:val="00D44A07"/>
    <w:pPr>
      <w:spacing w:before="100" w:beforeAutospacing="1" w:after="100" w:afterAutospacing="1"/>
      <w:jc w:val="both"/>
      <w:textAlignment w:val="center"/>
    </w:pPr>
    <w:rPr>
      <w:rFonts w:ascii="Arial" w:hAnsi="Arial" w:cs="Arial"/>
      <w:color w:val="000000"/>
      <w:sz w:val="16"/>
      <w:szCs w:val="16"/>
    </w:rPr>
  </w:style>
  <w:style w:type="paragraph" w:customStyle="1" w:styleId="xl73">
    <w:name w:val="xl73"/>
    <w:basedOn w:val="a3"/>
    <w:rsid w:val="00D44A07"/>
    <w:pPr>
      <w:spacing w:before="100" w:beforeAutospacing="1" w:after="100" w:afterAutospacing="1"/>
      <w:ind w:firstLineChars="500" w:firstLine="500"/>
      <w:textAlignment w:val="center"/>
    </w:pPr>
    <w:rPr>
      <w:rFonts w:ascii="Arial" w:hAnsi="Arial" w:cs="Arial"/>
      <w:color w:val="000000"/>
      <w:sz w:val="16"/>
      <w:szCs w:val="16"/>
    </w:rPr>
  </w:style>
  <w:style w:type="paragraph" w:customStyle="1" w:styleId="xl74">
    <w:name w:val="xl74"/>
    <w:basedOn w:val="a3"/>
    <w:rsid w:val="00D44A07"/>
    <w:pPr>
      <w:pBdr>
        <w:bottom w:val="single" w:sz="8" w:space="0" w:color="000000"/>
      </w:pBdr>
      <w:spacing w:before="100" w:beforeAutospacing="1" w:after="100" w:afterAutospacing="1"/>
      <w:ind w:firstLineChars="500" w:firstLine="500"/>
      <w:textAlignment w:val="center"/>
    </w:pPr>
    <w:rPr>
      <w:rFonts w:ascii="Arial" w:hAnsi="Arial" w:cs="Arial"/>
      <w:color w:val="000000"/>
      <w:sz w:val="16"/>
      <w:szCs w:val="16"/>
    </w:rPr>
  </w:style>
  <w:style w:type="paragraph" w:customStyle="1" w:styleId="xl75">
    <w:name w:val="xl75"/>
    <w:basedOn w:val="a3"/>
    <w:rsid w:val="00D44A07"/>
    <w:pPr>
      <w:pBdr>
        <w:left w:val="single" w:sz="8" w:space="0" w:color="000000"/>
        <w:bottom w:val="single" w:sz="8" w:space="0" w:color="000000"/>
        <w:right w:val="single" w:sz="8" w:space="0" w:color="000000"/>
      </w:pBdr>
      <w:spacing w:before="100" w:beforeAutospacing="1" w:after="100" w:afterAutospacing="1"/>
      <w:jc w:val="both"/>
      <w:textAlignment w:val="center"/>
    </w:pPr>
    <w:rPr>
      <w:rFonts w:ascii="Arial" w:hAnsi="Arial" w:cs="Arial"/>
      <w:color w:val="000000"/>
      <w:sz w:val="16"/>
      <w:szCs w:val="16"/>
    </w:rPr>
  </w:style>
  <w:style w:type="paragraph" w:customStyle="1" w:styleId="xl76">
    <w:name w:val="xl76"/>
    <w:basedOn w:val="a3"/>
    <w:rsid w:val="00D44A07"/>
    <w:pPr>
      <w:pBdr>
        <w:bottom w:val="single" w:sz="8" w:space="0" w:color="000000"/>
      </w:pBdr>
      <w:spacing w:before="100" w:beforeAutospacing="1" w:after="100" w:afterAutospacing="1"/>
      <w:jc w:val="both"/>
      <w:textAlignment w:val="center"/>
    </w:pPr>
    <w:rPr>
      <w:rFonts w:ascii="Arial" w:hAnsi="Arial" w:cs="Arial"/>
      <w:color w:val="000000"/>
      <w:sz w:val="16"/>
      <w:szCs w:val="16"/>
    </w:rPr>
  </w:style>
  <w:style w:type="paragraph" w:customStyle="1" w:styleId="xl82">
    <w:name w:val="xl82"/>
    <w:basedOn w:val="a3"/>
    <w:rsid w:val="00D44A07"/>
    <w:pPr>
      <w:pBdr>
        <w:top w:val="single" w:sz="8" w:space="0" w:color="000000"/>
        <w:left w:val="single" w:sz="8" w:space="0" w:color="000000"/>
      </w:pBdr>
      <w:spacing w:before="100" w:beforeAutospacing="1" w:after="100" w:afterAutospacing="1"/>
      <w:jc w:val="both"/>
      <w:textAlignment w:val="center"/>
    </w:pPr>
    <w:rPr>
      <w:rFonts w:ascii="Arial" w:hAnsi="Arial" w:cs="Arial"/>
      <w:color w:val="000000"/>
      <w:sz w:val="16"/>
      <w:szCs w:val="16"/>
    </w:rPr>
  </w:style>
  <w:style w:type="paragraph" w:customStyle="1" w:styleId="xl83">
    <w:name w:val="xl83"/>
    <w:basedOn w:val="a3"/>
    <w:rsid w:val="00D44A07"/>
    <w:pPr>
      <w:pBdr>
        <w:top w:val="single" w:sz="8" w:space="0" w:color="auto"/>
        <w:left w:val="single" w:sz="8" w:space="0" w:color="auto"/>
        <w:bottom w:val="single" w:sz="8" w:space="0" w:color="auto"/>
      </w:pBdr>
      <w:spacing w:before="100" w:beforeAutospacing="1" w:after="100" w:afterAutospacing="1"/>
      <w:jc w:val="both"/>
      <w:textAlignment w:val="center"/>
    </w:pPr>
    <w:rPr>
      <w:rFonts w:ascii="Arial" w:hAnsi="Arial" w:cs="Arial"/>
      <w:color w:val="000000"/>
      <w:sz w:val="16"/>
      <w:szCs w:val="16"/>
    </w:rPr>
  </w:style>
  <w:style w:type="paragraph" w:customStyle="1" w:styleId="xl84">
    <w:name w:val="xl84"/>
    <w:basedOn w:val="a3"/>
    <w:rsid w:val="00D44A07"/>
    <w:pPr>
      <w:pBdr>
        <w:bottom w:val="single" w:sz="8" w:space="0" w:color="000000"/>
      </w:pBdr>
      <w:spacing w:before="100" w:beforeAutospacing="1" w:after="100" w:afterAutospacing="1"/>
      <w:jc w:val="both"/>
      <w:textAlignment w:val="center"/>
    </w:pPr>
    <w:rPr>
      <w:rFonts w:ascii="Arial" w:hAnsi="Arial" w:cs="Arial"/>
      <w:sz w:val="16"/>
      <w:szCs w:val="16"/>
    </w:rPr>
  </w:style>
  <w:style w:type="paragraph" w:customStyle="1" w:styleId="xl85">
    <w:name w:val="xl85"/>
    <w:basedOn w:val="a3"/>
    <w:rsid w:val="00D44A07"/>
    <w:pPr>
      <w:pBdr>
        <w:bottom w:val="single" w:sz="8" w:space="0" w:color="000000"/>
      </w:pBdr>
      <w:spacing w:before="100" w:beforeAutospacing="1" w:after="100" w:afterAutospacing="1"/>
      <w:jc w:val="center"/>
      <w:textAlignment w:val="center"/>
    </w:pPr>
    <w:rPr>
      <w:rFonts w:ascii="Arial" w:hAnsi="Arial" w:cs="Arial"/>
      <w:color w:val="000000"/>
      <w:sz w:val="16"/>
      <w:szCs w:val="16"/>
    </w:rPr>
  </w:style>
  <w:style w:type="paragraph" w:customStyle="1" w:styleId="xl86">
    <w:name w:val="xl86"/>
    <w:basedOn w:val="a3"/>
    <w:rsid w:val="00D44A07"/>
    <w:pPr>
      <w:spacing w:before="100" w:beforeAutospacing="1" w:after="100" w:afterAutospacing="1"/>
      <w:jc w:val="center"/>
      <w:textAlignment w:val="center"/>
    </w:pPr>
    <w:rPr>
      <w:rFonts w:ascii="Arial" w:hAnsi="Arial" w:cs="Arial"/>
      <w:color w:val="000000"/>
      <w:sz w:val="16"/>
      <w:szCs w:val="16"/>
    </w:rPr>
  </w:style>
  <w:style w:type="paragraph" w:customStyle="1" w:styleId="xl87">
    <w:name w:val="xl87"/>
    <w:basedOn w:val="a3"/>
    <w:rsid w:val="00D44A07"/>
    <w:pPr>
      <w:spacing w:before="100" w:beforeAutospacing="1" w:after="100" w:afterAutospacing="1"/>
      <w:ind w:firstLineChars="400" w:firstLine="400"/>
      <w:textAlignment w:val="center"/>
    </w:pPr>
    <w:rPr>
      <w:rFonts w:ascii="Arial" w:hAnsi="Arial" w:cs="Arial"/>
      <w:color w:val="000000"/>
      <w:sz w:val="16"/>
      <w:szCs w:val="16"/>
    </w:rPr>
  </w:style>
  <w:style w:type="paragraph" w:customStyle="1" w:styleId="xl88">
    <w:name w:val="xl88"/>
    <w:basedOn w:val="a3"/>
    <w:rsid w:val="00D44A07"/>
    <w:pPr>
      <w:pBdr>
        <w:bottom w:val="single" w:sz="8" w:space="0" w:color="000000"/>
      </w:pBdr>
      <w:spacing w:before="100" w:beforeAutospacing="1" w:after="100" w:afterAutospacing="1"/>
      <w:ind w:firstLineChars="400" w:firstLine="400"/>
      <w:textAlignment w:val="center"/>
    </w:pPr>
    <w:rPr>
      <w:rFonts w:ascii="Arial" w:hAnsi="Arial" w:cs="Arial"/>
      <w:color w:val="000000"/>
      <w:sz w:val="16"/>
      <w:szCs w:val="16"/>
    </w:rPr>
  </w:style>
  <w:style w:type="paragraph" w:customStyle="1" w:styleId="xl89">
    <w:name w:val="xl89"/>
    <w:basedOn w:val="a3"/>
    <w:rsid w:val="00D44A07"/>
    <w:pPr>
      <w:spacing w:before="100" w:beforeAutospacing="1" w:after="100" w:afterAutospacing="1"/>
      <w:jc w:val="right"/>
      <w:textAlignment w:val="center"/>
    </w:pPr>
    <w:rPr>
      <w:rFonts w:ascii="Arial" w:hAnsi="Arial" w:cs="Arial"/>
      <w:color w:val="000000"/>
      <w:sz w:val="16"/>
      <w:szCs w:val="16"/>
    </w:rPr>
  </w:style>
  <w:style w:type="paragraph" w:customStyle="1" w:styleId="xl90">
    <w:name w:val="xl90"/>
    <w:basedOn w:val="a3"/>
    <w:rsid w:val="00D44A07"/>
    <w:pPr>
      <w:pBdr>
        <w:top w:val="single" w:sz="8" w:space="0" w:color="000000"/>
        <w:left w:val="single" w:sz="8" w:space="0" w:color="000000"/>
        <w:right w:val="single" w:sz="8" w:space="0" w:color="000000"/>
      </w:pBdr>
      <w:spacing w:before="100" w:beforeAutospacing="1" w:after="100" w:afterAutospacing="1"/>
      <w:jc w:val="both"/>
      <w:textAlignment w:val="center"/>
    </w:pPr>
    <w:rPr>
      <w:rFonts w:ascii="Arial" w:hAnsi="Arial" w:cs="Arial"/>
      <w:color w:val="000000"/>
      <w:sz w:val="16"/>
      <w:szCs w:val="16"/>
    </w:rPr>
  </w:style>
  <w:style w:type="paragraph" w:customStyle="1" w:styleId="xl91">
    <w:name w:val="xl91"/>
    <w:basedOn w:val="a3"/>
    <w:rsid w:val="00D44A07"/>
    <w:pPr>
      <w:pBdr>
        <w:left w:val="single" w:sz="8" w:space="0" w:color="000000"/>
        <w:right w:val="single" w:sz="8" w:space="0" w:color="000000"/>
      </w:pBdr>
      <w:spacing w:before="100" w:beforeAutospacing="1" w:after="100" w:afterAutospacing="1"/>
      <w:jc w:val="both"/>
      <w:textAlignment w:val="center"/>
    </w:pPr>
    <w:rPr>
      <w:rFonts w:ascii="Arial" w:hAnsi="Arial" w:cs="Arial"/>
      <w:color w:val="000000"/>
      <w:sz w:val="16"/>
      <w:szCs w:val="16"/>
    </w:rPr>
  </w:style>
  <w:style w:type="paragraph" w:customStyle="1" w:styleId="xl92">
    <w:name w:val="xl92"/>
    <w:basedOn w:val="a3"/>
    <w:rsid w:val="00D44A07"/>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cs="Arial"/>
      <w:sz w:val="16"/>
      <w:szCs w:val="16"/>
    </w:rPr>
  </w:style>
  <w:style w:type="paragraph" w:customStyle="1" w:styleId="afffff4">
    <w:name w:val="ПР_Текст"/>
    <w:basedOn w:val="a7"/>
    <w:rsid w:val="00D44A07"/>
    <w:pPr>
      <w:spacing w:after="120"/>
      <w:jc w:val="left"/>
    </w:pPr>
    <w:rPr>
      <w:color w:val="auto"/>
      <w:sz w:val="20"/>
      <w:szCs w:val="24"/>
      <w:lang w:eastAsia="en-US"/>
    </w:rPr>
  </w:style>
  <w:style w:type="paragraph" w:customStyle="1" w:styleId="Iniiaiieoaeno21">
    <w:name w:val="Iniiaiie oaeno 21"/>
    <w:basedOn w:val="a3"/>
    <w:rsid w:val="00D44A07"/>
    <w:pPr>
      <w:jc w:val="both"/>
    </w:pPr>
    <w:rPr>
      <w:sz w:val="28"/>
      <w:szCs w:val="20"/>
    </w:rPr>
  </w:style>
  <w:style w:type="table" w:customStyle="1" w:styleId="111">
    <w:name w:val="Сетка таблицы111"/>
    <w:basedOn w:val="a5"/>
    <w:next w:val="af5"/>
    <w:uiPriority w:val="39"/>
    <w:rsid w:val="00D44A07"/>
    <w:pPr>
      <w:numPr>
        <w:ilvl w:val="1"/>
        <w:numId w:val="46"/>
      </w:numPr>
      <w:tabs>
        <w:tab w:val="clear" w:pos="1429"/>
      </w:tabs>
      <w:spacing w:after="0" w:line="240" w:lineRule="auto"/>
      <w:ind w:firstLine="0"/>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5"/>
    <w:next w:val="af5"/>
    <w:uiPriority w:val="59"/>
    <w:rsid w:val="00D44A07"/>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d1">
    <w:name w:val="Обычный id1"/>
    <w:basedOn w:val="a3"/>
    <w:rsid w:val="00D44A07"/>
    <w:pPr>
      <w:widowControl w:val="0"/>
      <w:tabs>
        <w:tab w:val="left" w:pos="993"/>
        <w:tab w:val="left" w:pos="1080"/>
      </w:tabs>
      <w:spacing w:before="120"/>
      <w:ind w:left="792" w:hanging="432"/>
      <w:jc w:val="both"/>
    </w:pPr>
    <w:rPr>
      <w:rFonts w:ascii="Arial" w:eastAsia="Calibri" w:hAnsi="Arial"/>
      <w:sz w:val="20"/>
      <w:szCs w:val="20"/>
    </w:rPr>
  </w:style>
  <w:style w:type="character" w:customStyle="1" w:styleId="1f0">
    <w:name w:val="Неразрешенное упоминание1"/>
    <w:uiPriority w:val="99"/>
    <w:semiHidden/>
    <w:unhideWhenUsed/>
    <w:rsid w:val="00D44A07"/>
    <w:rPr>
      <w:color w:val="605E5C"/>
      <w:shd w:val="clear" w:color="auto" w:fill="E1DFDD"/>
    </w:rPr>
  </w:style>
  <w:style w:type="character" w:customStyle="1" w:styleId="apple-converted-space">
    <w:name w:val="apple-converted-space"/>
    <w:rsid w:val="00D44A07"/>
  </w:style>
  <w:style w:type="paragraph" w:customStyle="1" w:styleId="3b">
    <w:name w:val="Абзац списка3"/>
    <w:basedOn w:val="a3"/>
    <w:rsid w:val="00D44A07"/>
    <w:pPr>
      <w:ind w:left="720"/>
      <w:contextualSpacing/>
    </w:pPr>
  </w:style>
  <w:style w:type="paragraph" w:customStyle="1" w:styleId="msonormal0">
    <w:name w:val="msonormal"/>
    <w:basedOn w:val="a3"/>
    <w:rsid w:val="00D44A07"/>
    <w:pPr>
      <w:spacing w:before="100" w:beforeAutospacing="1" w:after="100" w:afterAutospacing="1"/>
    </w:pPr>
  </w:style>
  <w:style w:type="character" w:customStyle="1" w:styleId="object">
    <w:name w:val="object"/>
    <w:rsid w:val="00D44A07"/>
  </w:style>
  <w:style w:type="character" w:customStyle="1" w:styleId="FontStyle50">
    <w:name w:val="Font Style50"/>
    <w:qFormat/>
    <w:rsid w:val="00D44A07"/>
    <w:rPr>
      <w:rFonts w:ascii="Times New Roman" w:hAnsi="Times New Roman" w:cs="Times New Roman"/>
      <w:sz w:val="26"/>
      <w:szCs w:val="26"/>
    </w:rPr>
  </w:style>
  <w:style w:type="table" w:customStyle="1" w:styleId="124">
    <w:name w:val="Сетка таблицы12"/>
    <w:basedOn w:val="a5"/>
    <w:next w:val="af5"/>
    <w:uiPriority w:val="39"/>
    <w:rsid w:val="00D44A07"/>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3">
    <w:name w:val="xl93"/>
    <w:basedOn w:val="a3"/>
    <w:rsid w:val="00D44A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sz w:val="28"/>
      <w:szCs w:val="28"/>
    </w:rPr>
  </w:style>
  <w:style w:type="paragraph" w:customStyle="1" w:styleId="xl94">
    <w:name w:val="xl94"/>
    <w:basedOn w:val="a3"/>
    <w:rsid w:val="00D44A07"/>
    <w:pPr>
      <w:pBdr>
        <w:top w:val="single" w:sz="8" w:space="0" w:color="auto"/>
        <w:left w:val="single" w:sz="8" w:space="0" w:color="auto"/>
        <w:bottom w:val="single" w:sz="8" w:space="0" w:color="auto"/>
        <w:right w:val="single" w:sz="8" w:space="0" w:color="auto"/>
      </w:pBdr>
      <w:spacing w:before="100" w:beforeAutospacing="1" w:after="100" w:afterAutospacing="1"/>
      <w:jc w:val="right"/>
      <w:textAlignment w:val="center"/>
    </w:pPr>
    <w:rPr>
      <w:sz w:val="28"/>
      <w:szCs w:val="28"/>
    </w:rPr>
  </w:style>
  <w:style w:type="paragraph" w:customStyle="1" w:styleId="xl95">
    <w:name w:val="xl95"/>
    <w:basedOn w:val="a3"/>
    <w:rsid w:val="00D44A07"/>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sz w:val="28"/>
      <w:szCs w:val="28"/>
    </w:rPr>
  </w:style>
  <w:style w:type="paragraph" w:customStyle="1" w:styleId="xl96">
    <w:name w:val="xl96"/>
    <w:basedOn w:val="a3"/>
    <w:rsid w:val="00D44A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style>
  <w:style w:type="paragraph" w:customStyle="1" w:styleId="xl97">
    <w:name w:val="xl97"/>
    <w:basedOn w:val="a3"/>
    <w:rsid w:val="00D44A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style>
  <w:style w:type="paragraph" w:customStyle="1" w:styleId="xl98">
    <w:name w:val="xl98"/>
    <w:basedOn w:val="a3"/>
    <w:rsid w:val="00D44A07"/>
    <w:pPr>
      <w:pBdr>
        <w:top w:val="single" w:sz="8" w:space="0" w:color="auto"/>
        <w:left w:val="single" w:sz="8" w:space="0" w:color="auto"/>
        <w:bottom w:val="single" w:sz="8" w:space="0" w:color="auto"/>
        <w:right w:val="single" w:sz="8" w:space="0" w:color="auto"/>
      </w:pBdr>
      <w:spacing w:before="100" w:beforeAutospacing="1" w:after="100" w:afterAutospacing="1"/>
      <w:jc w:val="right"/>
      <w:textAlignment w:val="center"/>
    </w:pPr>
  </w:style>
  <w:style w:type="paragraph" w:customStyle="1" w:styleId="xl99">
    <w:name w:val="xl99"/>
    <w:basedOn w:val="a3"/>
    <w:rsid w:val="00D44A07"/>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style>
  <w:style w:type="paragraph" w:customStyle="1" w:styleId="xl100">
    <w:name w:val="xl100"/>
    <w:basedOn w:val="a3"/>
    <w:rsid w:val="00D44A07"/>
    <w:pPr>
      <w:pBdr>
        <w:top w:val="single" w:sz="8"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style>
  <w:style w:type="paragraph" w:customStyle="1" w:styleId="xl101">
    <w:name w:val="xl101"/>
    <w:basedOn w:val="a3"/>
    <w:rsid w:val="00D44A07"/>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style>
  <w:style w:type="paragraph" w:customStyle="1" w:styleId="xl102">
    <w:name w:val="xl102"/>
    <w:basedOn w:val="a3"/>
    <w:rsid w:val="00D44A07"/>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right"/>
      <w:textAlignment w:val="center"/>
    </w:pPr>
  </w:style>
  <w:style w:type="paragraph" w:customStyle="1" w:styleId="xl103">
    <w:name w:val="xl103"/>
    <w:basedOn w:val="a3"/>
    <w:rsid w:val="00D44A07"/>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textAlignment w:val="center"/>
    </w:pPr>
  </w:style>
  <w:style w:type="paragraph" w:customStyle="1" w:styleId="xl104">
    <w:name w:val="xl104"/>
    <w:basedOn w:val="a3"/>
    <w:rsid w:val="00D44A07"/>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style>
  <w:style w:type="paragraph" w:customStyle="1" w:styleId="xl105">
    <w:name w:val="xl105"/>
    <w:basedOn w:val="a3"/>
    <w:rsid w:val="00D44A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style>
  <w:style w:type="paragraph" w:customStyle="1" w:styleId="xl106">
    <w:name w:val="xl106"/>
    <w:basedOn w:val="a3"/>
    <w:rsid w:val="00D44A07"/>
    <w:pPr>
      <w:pBdr>
        <w:top w:val="single" w:sz="8"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style>
  <w:style w:type="paragraph" w:customStyle="1" w:styleId="xl107">
    <w:name w:val="xl107"/>
    <w:basedOn w:val="a3"/>
    <w:rsid w:val="00D44A07"/>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style>
  <w:style w:type="paragraph" w:customStyle="1" w:styleId="xl108">
    <w:name w:val="xl108"/>
    <w:basedOn w:val="a3"/>
    <w:rsid w:val="00D44A07"/>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right"/>
      <w:textAlignment w:val="center"/>
    </w:pPr>
  </w:style>
  <w:style w:type="paragraph" w:customStyle="1" w:styleId="xl109">
    <w:name w:val="xl109"/>
    <w:basedOn w:val="a3"/>
    <w:rsid w:val="00D44A07"/>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textAlignment w:val="center"/>
    </w:pPr>
  </w:style>
  <w:style w:type="paragraph" w:customStyle="1" w:styleId="xl110">
    <w:name w:val="xl110"/>
    <w:basedOn w:val="a3"/>
    <w:rsid w:val="00D44A07"/>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jc w:val="center"/>
      <w:textAlignment w:val="center"/>
    </w:pPr>
  </w:style>
  <w:style w:type="paragraph" w:customStyle="1" w:styleId="xl111">
    <w:name w:val="xl111"/>
    <w:basedOn w:val="a3"/>
    <w:rsid w:val="00D44A07"/>
    <w:pPr>
      <w:pBdr>
        <w:top w:val="single" w:sz="8" w:space="0" w:color="auto"/>
        <w:left w:val="single" w:sz="8" w:space="0" w:color="auto"/>
        <w:bottom w:val="single" w:sz="4" w:space="0" w:color="auto"/>
        <w:right w:val="single" w:sz="8" w:space="0" w:color="auto"/>
      </w:pBdr>
      <w:shd w:val="clear" w:color="000000" w:fill="00B0F0"/>
      <w:spacing w:before="100" w:beforeAutospacing="1" w:after="100" w:afterAutospacing="1"/>
      <w:jc w:val="center"/>
      <w:textAlignment w:val="center"/>
    </w:pPr>
    <w:rPr>
      <w:sz w:val="28"/>
      <w:szCs w:val="28"/>
    </w:rPr>
  </w:style>
  <w:style w:type="paragraph" w:customStyle="1" w:styleId="xl112">
    <w:name w:val="xl112"/>
    <w:basedOn w:val="a3"/>
    <w:rsid w:val="00D44A07"/>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style>
  <w:style w:type="paragraph" w:customStyle="1" w:styleId="xl113">
    <w:name w:val="xl113"/>
    <w:basedOn w:val="a3"/>
    <w:rsid w:val="00D44A07"/>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style>
  <w:style w:type="paragraph" w:customStyle="1" w:styleId="xl114">
    <w:name w:val="xl114"/>
    <w:basedOn w:val="a3"/>
    <w:rsid w:val="00D44A07"/>
    <w:pPr>
      <w:pBdr>
        <w:top w:val="single" w:sz="8" w:space="0" w:color="auto"/>
        <w:left w:val="single" w:sz="8" w:space="0" w:color="auto"/>
        <w:bottom w:val="single" w:sz="4" w:space="0" w:color="auto"/>
        <w:right w:val="single" w:sz="8" w:space="0" w:color="auto"/>
      </w:pBdr>
      <w:spacing w:before="100" w:beforeAutospacing="1" w:after="100" w:afterAutospacing="1"/>
      <w:jc w:val="right"/>
      <w:textAlignment w:val="center"/>
    </w:pPr>
  </w:style>
  <w:style w:type="paragraph" w:customStyle="1" w:styleId="xl115">
    <w:name w:val="xl115"/>
    <w:basedOn w:val="a3"/>
    <w:rsid w:val="00D44A07"/>
    <w:pPr>
      <w:pBdr>
        <w:top w:val="single" w:sz="4" w:space="0" w:color="auto"/>
        <w:left w:val="single" w:sz="8" w:space="0" w:color="auto"/>
        <w:bottom w:val="single" w:sz="8" w:space="0" w:color="auto"/>
        <w:right w:val="single" w:sz="8" w:space="0" w:color="auto"/>
      </w:pBdr>
      <w:spacing w:before="100" w:beforeAutospacing="1" w:after="100" w:afterAutospacing="1"/>
      <w:jc w:val="right"/>
      <w:textAlignment w:val="center"/>
    </w:pPr>
  </w:style>
  <w:style w:type="paragraph" w:customStyle="1" w:styleId="xl116">
    <w:name w:val="xl116"/>
    <w:basedOn w:val="a3"/>
    <w:rsid w:val="00D44A07"/>
    <w:pPr>
      <w:pBdr>
        <w:top w:val="single" w:sz="8" w:space="0" w:color="auto"/>
        <w:left w:val="single" w:sz="8" w:space="0" w:color="auto"/>
        <w:bottom w:val="single" w:sz="4" w:space="0" w:color="auto"/>
        <w:right w:val="single" w:sz="8" w:space="0" w:color="auto"/>
      </w:pBdr>
      <w:spacing w:before="100" w:beforeAutospacing="1" w:after="100" w:afterAutospacing="1"/>
      <w:textAlignment w:val="center"/>
    </w:pPr>
  </w:style>
  <w:style w:type="paragraph" w:customStyle="1" w:styleId="xl117">
    <w:name w:val="xl117"/>
    <w:basedOn w:val="a3"/>
    <w:rsid w:val="00D44A07"/>
    <w:pPr>
      <w:pBdr>
        <w:top w:val="single" w:sz="4" w:space="0" w:color="auto"/>
        <w:left w:val="single" w:sz="8" w:space="0" w:color="auto"/>
        <w:bottom w:val="single" w:sz="8" w:space="0" w:color="auto"/>
        <w:right w:val="single" w:sz="8" w:space="0" w:color="auto"/>
      </w:pBdr>
      <w:spacing w:before="100" w:beforeAutospacing="1" w:after="100" w:afterAutospacing="1"/>
      <w:textAlignment w:val="center"/>
    </w:pPr>
  </w:style>
  <w:style w:type="paragraph" w:customStyle="1" w:styleId="xl118">
    <w:name w:val="xl118"/>
    <w:basedOn w:val="a3"/>
    <w:rsid w:val="00D44A07"/>
    <w:pPr>
      <w:pBdr>
        <w:left w:val="single" w:sz="8" w:space="0" w:color="auto"/>
        <w:bottom w:val="single" w:sz="8" w:space="0" w:color="auto"/>
        <w:right w:val="single" w:sz="8" w:space="0" w:color="auto"/>
      </w:pBdr>
      <w:shd w:val="clear" w:color="000000" w:fill="00B0F0"/>
      <w:spacing w:before="100" w:beforeAutospacing="1" w:after="100" w:afterAutospacing="1"/>
      <w:jc w:val="center"/>
      <w:textAlignment w:val="center"/>
    </w:pPr>
    <w:rPr>
      <w:sz w:val="28"/>
      <w:szCs w:val="28"/>
    </w:rPr>
  </w:style>
  <w:style w:type="paragraph" w:customStyle="1" w:styleId="xl119">
    <w:name w:val="xl119"/>
    <w:basedOn w:val="a3"/>
    <w:rsid w:val="00D44A07"/>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style>
  <w:style w:type="paragraph" w:customStyle="1" w:styleId="xl120">
    <w:name w:val="xl120"/>
    <w:basedOn w:val="a3"/>
    <w:rsid w:val="00D44A07"/>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style>
  <w:style w:type="paragraph" w:customStyle="1" w:styleId="xl121">
    <w:name w:val="xl121"/>
    <w:basedOn w:val="a3"/>
    <w:rsid w:val="00D44A07"/>
    <w:pPr>
      <w:spacing w:before="100" w:beforeAutospacing="1" w:after="100" w:afterAutospacing="1"/>
      <w:textAlignment w:val="center"/>
    </w:pPr>
  </w:style>
  <w:style w:type="paragraph" w:customStyle="1" w:styleId="xl122">
    <w:name w:val="xl122"/>
    <w:basedOn w:val="a3"/>
    <w:rsid w:val="00D44A07"/>
    <w:pPr>
      <w:spacing w:before="100" w:beforeAutospacing="1" w:after="100" w:afterAutospacing="1"/>
      <w:textAlignment w:val="center"/>
    </w:pPr>
  </w:style>
  <w:style w:type="paragraph" w:customStyle="1" w:styleId="xl123">
    <w:name w:val="xl123"/>
    <w:basedOn w:val="a3"/>
    <w:rsid w:val="00D44A07"/>
    <w:pPr>
      <w:spacing w:before="100" w:beforeAutospacing="1" w:after="100" w:afterAutospacing="1"/>
      <w:textAlignment w:val="center"/>
    </w:pPr>
  </w:style>
  <w:style w:type="paragraph" w:customStyle="1" w:styleId="125">
    <w:name w:val="Основной 12таб"/>
    <w:basedOn w:val="a3"/>
    <w:link w:val="126"/>
    <w:rsid w:val="00D44A07"/>
    <w:pPr>
      <w:spacing w:line="240" w:lineRule="exact"/>
      <w:jc w:val="both"/>
    </w:pPr>
  </w:style>
  <w:style w:type="character" w:customStyle="1" w:styleId="126">
    <w:name w:val="Основной 12таб Знак"/>
    <w:link w:val="125"/>
    <w:rsid w:val="00D44A07"/>
    <w:rPr>
      <w:rFonts w:ascii="Times New Roman" w:eastAsia="Times New Roman" w:hAnsi="Times New Roman" w:cs="Times New Roman"/>
      <w:sz w:val="24"/>
      <w:szCs w:val="24"/>
      <w:lang w:eastAsia="ru-RU"/>
    </w:rPr>
  </w:style>
  <w:style w:type="paragraph" w:customStyle="1" w:styleId="117">
    <w:name w:val="Основной 11"/>
    <w:basedOn w:val="a3"/>
    <w:rsid w:val="00D44A07"/>
    <w:pPr>
      <w:suppressAutoHyphens/>
      <w:jc w:val="both"/>
    </w:pPr>
    <w:rPr>
      <w:sz w:val="22"/>
    </w:rPr>
  </w:style>
  <w:style w:type="paragraph" w:customStyle="1" w:styleId="118">
    <w:name w:val="Основной 11ц"/>
    <w:basedOn w:val="117"/>
    <w:rsid w:val="00D44A07"/>
    <w:pPr>
      <w:jc w:val="center"/>
    </w:pPr>
  </w:style>
  <w:style w:type="paragraph" w:customStyle="1" w:styleId="102">
    <w:name w:val="Основной 10+"/>
    <w:basedOn w:val="101"/>
    <w:rsid w:val="00D44A07"/>
    <w:pPr>
      <w:ind w:firstLine="709"/>
    </w:pPr>
  </w:style>
  <w:style w:type="table" w:customStyle="1" w:styleId="132">
    <w:name w:val="Сетка таблицы13"/>
    <w:uiPriority w:val="39"/>
    <w:rsid w:val="00D44A07"/>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c">
    <w:name w:val="Нет списка3"/>
    <w:next w:val="a6"/>
    <w:uiPriority w:val="99"/>
    <w:semiHidden/>
    <w:unhideWhenUsed/>
    <w:rsid w:val="00D44A07"/>
  </w:style>
  <w:style w:type="paragraph" w:customStyle="1" w:styleId="119">
    <w:name w:val="Основной 11 таб"/>
    <w:basedOn w:val="a3"/>
    <w:rsid w:val="00D44A07"/>
    <w:pPr>
      <w:suppressAutoHyphens/>
      <w:spacing w:before="10" w:line="216" w:lineRule="auto"/>
      <w:jc w:val="both"/>
    </w:pPr>
    <w:rPr>
      <w:sz w:val="22"/>
    </w:rPr>
  </w:style>
  <w:style w:type="numbering" w:customStyle="1" w:styleId="44">
    <w:name w:val="Нет списка4"/>
    <w:next w:val="a6"/>
    <w:uiPriority w:val="99"/>
    <w:semiHidden/>
    <w:unhideWhenUsed/>
    <w:rsid w:val="00D44A07"/>
  </w:style>
  <w:style w:type="paragraph" w:customStyle="1" w:styleId="133">
    <w:name w:val="Основной 13 таб"/>
    <w:basedOn w:val="a3"/>
    <w:next w:val="a3"/>
    <w:rsid w:val="00D44A07"/>
    <w:pPr>
      <w:suppressAutoHyphens/>
      <w:spacing w:line="260" w:lineRule="exact"/>
      <w:jc w:val="both"/>
    </w:pPr>
    <w:rPr>
      <w:sz w:val="26"/>
    </w:rPr>
  </w:style>
  <w:style w:type="table" w:customStyle="1" w:styleId="45">
    <w:name w:val="Сетка таблицы4"/>
    <w:basedOn w:val="a5"/>
    <w:next w:val="af5"/>
    <w:uiPriority w:val="39"/>
    <w:rsid w:val="00D44A0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
    <w:name w:val="Сетка таблицы5"/>
    <w:basedOn w:val="a5"/>
    <w:next w:val="af5"/>
    <w:uiPriority w:val="39"/>
    <w:rsid w:val="00D44A07"/>
    <w:pPr>
      <w:spacing w:after="0" w:line="240" w:lineRule="auto"/>
      <w:ind w:firstLine="709"/>
      <w:jc w:val="both"/>
    </w:pPr>
    <w:rPr>
      <w:rFonts w:ascii="Times New Roman" w:eastAsia="Calibri"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
    <w:name w:val="Нет списка5"/>
    <w:next w:val="a6"/>
    <w:uiPriority w:val="99"/>
    <w:semiHidden/>
    <w:unhideWhenUsed/>
    <w:rsid w:val="00D44A07"/>
  </w:style>
  <w:style w:type="numbering" w:customStyle="1" w:styleId="127">
    <w:name w:val="Нет списка12"/>
    <w:next w:val="a6"/>
    <w:uiPriority w:val="99"/>
    <w:semiHidden/>
    <w:unhideWhenUsed/>
    <w:rsid w:val="00D44A07"/>
  </w:style>
  <w:style w:type="table" w:customStyle="1" w:styleId="63">
    <w:name w:val="Сетка таблицы6"/>
    <w:basedOn w:val="a5"/>
    <w:next w:val="af5"/>
    <w:uiPriority w:val="39"/>
    <w:rsid w:val="00D44A07"/>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Таблица-сетка 1 светлая — акцент 111"/>
    <w:basedOn w:val="a5"/>
    <w:uiPriority w:val="46"/>
    <w:rsid w:val="00D44A07"/>
    <w:pPr>
      <w:spacing w:before="200"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11a">
    <w:name w:val="Средняя заливка 11"/>
    <w:basedOn w:val="a5"/>
    <w:next w:val="1f"/>
    <w:uiPriority w:val="63"/>
    <w:rsid w:val="00D44A07"/>
    <w:pPr>
      <w:spacing w:before="200" w:after="0" w:line="240" w:lineRule="auto"/>
    </w:pPr>
    <w:rPr>
      <w:rFonts w:ascii="Calibri" w:eastAsia="Times New Roman" w:hAnsi="Calibri" w:cs="Times New Roman"/>
      <w:sz w:val="20"/>
      <w:szCs w:val="20"/>
      <w:lang w:eastAsia="ru-RU"/>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blStylePr w:type="firstRow">
      <w:pPr>
        <w:spacing w:before="0" w:after="0" w:line="240" w:lineRule="auto"/>
      </w:pPr>
      <w:rPr>
        <w:b/>
        <w:bCs/>
        <w:color w:val="000000"/>
      </w:rPr>
      <w:tblPr/>
      <w:tcPr>
        <w:shd w:val="clear" w:color="auto" w:fill="8DB3E2"/>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2Horz">
      <w:tblPr/>
      <w:tcPr>
        <w:shd w:val="clear" w:color="auto" w:fill="C6D9F1"/>
      </w:tcPr>
    </w:tblStylePr>
  </w:style>
  <w:style w:type="table" w:customStyle="1" w:styleId="-114">
    <w:name w:val="Таблица-сетка 1 светлая14"/>
    <w:basedOn w:val="a5"/>
    <w:uiPriority w:val="46"/>
    <w:rsid w:val="00D44A07"/>
    <w:pPr>
      <w:spacing w:after="0" w:line="240" w:lineRule="auto"/>
      <w:jc w:val="both"/>
    </w:pPr>
    <w:rPr>
      <w:rFonts w:ascii="Calibri" w:eastAsia="Times New Roman" w:hAnsi="Calibri" w:cs="Times New Roman"/>
      <w:sz w:val="20"/>
      <w:szCs w:val="20"/>
      <w:lang w:val="uk-UA" w:eastAsia="ru-RU"/>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11110">
    <w:name w:val="Таблица-сетка 1 светлая111"/>
    <w:basedOn w:val="a5"/>
    <w:next w:val="-12"/>
    <w:uiPriority w:val="46"/>
    <w:rsid w:val="00D44A07"/>
    <w:pPr>
      <w:spacing w:after="0" w:line="240" w:lineRule="auto"/>
      <w:jc w:val="both"/>
    </w:pPr>
    <w:rPr>
      <w:rFonts w:ascii="Calibri" w:eastAsia="Yu Mincho" w:hAnsi="Calibri" w:cs="Times New Roman"/>
      <w:sz w:val="20"/>
      <w:szCs w:val="20"/>
      <w:lang w:val="uk-UA" w:eastAsia="ru-RU"/>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121">
    <w:name w:val="Таблица-сетка 1 светлая21"/>
    <w:basedOn w:val="a5"/>
    <w:uiPriority w:val="46"/>
    <w:rsid w:val="00D44A07"/>
    <w:pPr>
      <w:spacing w:after="0" w:line="240" w:lineRule="auto"/>
    </w:pPr>
    <w:rPr>
      <w:rFonts w:ascii="Calibri" w:eastAsia="Times New Roman" w:hAnsi="Calibri" w:cs="Times New Roman"/>
      <w:sz w:val="20"/>
      <w:szCs w:val="20"/>
      <w:lang w:val="uk-UA" w:eastAsia="uk-UA"/>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1121">
    <w:name w:val="Таблица-сетка 1 светлая121"/>
    <w:basedOn w:val="a5"/>
    <w:next w:val="-12"/>
    <w:uiPriority w:val="46"/>
    <w:rsid w:val="00D44A07"/>
    <w:pPr>
      <w:spacing w:after="0" w:line="240" w:lineRule="auto"/>
      <w:jc w:val="both"/>
    </w:pPr>
    <w:rPr>
      <w:rFonts w:ascii="Calibri" w:eastAsia="Yu Mincho" w:hAnsi="Calibri" w:cs="Times New Roman"/>
      <w:sz w:val="20"/>
      <w:szCs w:val="20"/>
      <w:lang w:val="uk-UA" w:eastAsia="ru-RU"/>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131">
    <w:name w:val="Таблица-сетка 1 светлая31"/>
    <w:basedOn w:val="a5"/>
    <w:next w:val="-12"/>
    <w:uiPriority w:val="46"/>
    <w:rsid w:val="00D44A07"/>
    <w:pPr>
      <w:spacing w:after="0" w:line="240" w:lineRule="auto"/>
      <w:jc w:val="both"/>
    </w:pPr>
    <w:rPr>
      <w:rFonts w:ascii="Calibri" w:eastAsia="Times New Roman" w:hAnsi="Calibri" w:cs="Times New Roman"/>
      <w:sz w:val="20"/>
      <w:szCs w:val="20"/>
      <w:lang w:val="uk-UA" w:eastAsia="ru-RU"/>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141">
    <w:name w:val="Таблица-сетка 1 светлая41"/>
    <w:basedOn w:val="a5"/>
    <w:next w:val="-12"/>
    <w:uiPriority w:val="46"/>
    <w:rsid w:val="00D44A07"/>
    <w:pPr>
      <w:spacing w:after="0" w:line="240" w:lineRule="auto"/>
      <w:jc w:val="both"/>
    </w:pPr>
    <w:rPr>
      <w:rFonts w:ascii="Calibri" w:eastAsia="Times New Roman" w:hAnsi="Calibri" w:cs="Times New Roman"/>
      <w:sz w:val="20"/>
      <w:szCs w:val="20"/>
      <w:lang w:val="uk-UA" w:eastAsia="ru-RU"/>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146">
    <w:name w:val="Сетка таблицы14"/>
    <w:basedOn w:val="a5"/>
    <w:next w:val="af5"/>
    <w:uiPriority w:val="39"/>
    <w:rsid w:val="00D44A07"/>
    <w:pPr>
      <w:spacing w:after="0" w:line="240" w:lineRule="auto"/>
      <w:ind w:firstLine="567"/>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Таблица-сетка 1 светлая131"/>
    <w:basedOn w:val="a5"/>
    <w:uiPriority w:val="46"/>
    <w:rsid w:val="00D44A07"/>
    <w:pPr>
      <w:spacing w:after="0" w:line="240" w:lineRule="auto"/>
      <w:jc w:val="both"/>
    </w:pPr>
    <w:rPr>
      <w:rFonts w:ascii="Calibri" w:eastAsia="Times New Roman" w:hAnsi="Calibri" w:cs="Times New Roman"/>
      <w:sz w:val="20"/>
      <w:szCs w:val="20"/>
      <w:lang w:val="uk-UA" w:eastAsia="ru-RU"/>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220">
    <w:name w:val="Сетка таблицы22"/>
    <w:basedOn w:val="a5"/>
    <w:next w:val="af5"/>
    <w:uiPriority w:val="39"/>
    <w:rsid w:val="00D44A07"/>
    <w:pPr>
      <w:spacing w:after="0" w:line="240" w:lineRule="auto"/>
      <w:ind w:firstLine="567"/>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
    <w:name w:val="Нет списка21"/>
    <w:next w:val="a6"/>
    <w:uiPriority w:val="99"/>
    <w:semiHidden/>
    <w:rsid w:val="00D44A07"/>
  </w:style>
  <w:style w:type="table" w:customStyle="1" w:styleId="320">
    <w:name w:val="Сетка таблицы32"/>
    <w:basedOn w:val="a5"/>
    <w:next w:val="af5"/>
    <w:uiPriority w:val="39"/>
    <w:rsid w:val="00D44A0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5"/>
    <w:next w:val="af5"/>
    <w:uiPriority w:val="39"/>
    <w:rsid w:val="00D44A07"/>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5"/>
    <w:next w:val="af5"/>
    <w:uiPriority w:val="59"/>
    <w:rsid w:val="00D44A07"/>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5"/>
    <w:next w:val="af5"/>
    <w:uiPriority w:val="39"/>
    <w:rsid w:val="00D44A07"/>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
    <w:name w:val="Сетка таблицы131"/>
    <w:uiPriority w:val="39"/>
    <w:rsid w:val="00D44A07"/>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2">
    <w:name w:val="Нет списка31"/>
    <w:next w:val="a6"/>
    <w:uiPriority w:val="99"/>
    <w:semiHidden/>
    <w:unhideWhenUsed/>
    <w:rsid w:val="00D44A07"/>
  </w:style>
  <w:style w:type="numbering" w:customStyle="1" w:styleId="410">
    <w:name w:val="Нет списка41"/>
    <w:next w:val="a6"/>
    <w:uiPriority w:val="99"/>
    <w:semiHidden/>
    <w:unhideWhenUsed/>
    <w:rsid w:val="00D44A07"/>
  </w:style>
  <w:style w:type="table" w:customStyle="1" w:styleId="411">
    <w:name w:val="Сетка таблицы41"/>
    <w:basedOn w:val="a5"/>
    <w:next w:val="af5"/>
    <w:uiPriority w:val="39"/>
    <w:rsid w:val="00D44A0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Сетка таблицы51"/>
    <w:basedOn w:val="a5"/>
    <w:next w:val="af5"/>
    <w:uiPriority w:val="39"/>
    <w:rsid w:val="00D44A07"/>
    <w:pPr>
      <w:spacing w:after="0" w:line="240" w:lineRule="auto"/>
      <w:ind w:firstLine="709"/>
      <w:jc w:val="both"/>
    </w:pPr>
    <w:rPr>
      <w:rFonts w:ascii="Times New Roman" w:eastAsia="Calibri"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42</Pages>
  <Words>14146</Words>
  <Characters>80636</Characters>
  <DocSecurity>0</DocSecurity>
  <Lines>671</Lines>
  <Paragraphs>189</Paragraphs>
  <ScaleCrop>false</ScaleCrop>
  <Company/>
  <LinksUpToDate>false</LinksUpToDate>
  <CharactersWithSpaces>94593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2026-10-21T07:05:00Z</dcterms:created>
  <dcterms:modified xsi:type="dcterms:W3CDTF">2026-10-21T07:11:00Z</dcterms:modified>
</cp:coreProperties>
</file>