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EZ20261015396585 «Жидкость для систем SCR дизельных  двигателей AdBlue».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Z20261015441743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"СИВАНАБЕЛ"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190611473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222750, Республика Беларусь, Минская область, Дзержинский р-н, г.Фаниполь, ул.Заводская, д.39, корп.А, пом.4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1 394,00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Z20261016441863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"ХимПромОил"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691772248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220125, Республика Беларусь, г. Минск, ул.Ложинская, д.9, оф.6н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1 423,00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Z20261016441907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"Ориджинал Европиан Маннол Лубрикантс"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101520870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223034, Республика Беларусь, Минская область, Минский район, г.Заславль, ул.Заводская, д.1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1 520,64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"СИВАНАБЕЛ",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222750, Республика Беларусь, Минская область, Дзержинский р-н, г.Фаниполь, ул.Заводская, д.39, корп.А, пом.4,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190611473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1 394,00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