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47AC" w:rsidRPr="0097724D" w:rsidRDefault="001A620E" w:rsidP="00E547AC">
      <w:pPr>
        <w:pStyle w:val="ConsPlusNonformat"/>
        <w:ind w:left="552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E547AC">
        <w:rPr>
          <w:rFonts w:ascii="Times New Roman" w:hAnsi="Times New Roman" w:cs="Times New Roman"/>
          <w:sz w:val="28"/>
          <w:szCs w:val="28"/>
        </w:rPr>
        <w:t xml:space="preserve">  </w:t>
      </w:r>
      <w:r w:rsidR="00E547AC"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УТВЕРЖДАЮ</w:t>
      </w:r>
    </w:p>
    <w:p w:rsidR="00E547AC" w:rsidRDefault="00E547AC" w:rsidP="00E547AC">
      <w:pPr>
        <w:pStyle w:val="ConsPlusNonformat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Заместитель главного врача по медицинской части                             </w:t>
      </w:r>
    </w:p>
    <w:p w:rsidR="00E547AC" w:rsidRPr="0097724D" w:rsidRDefault="00E547AC" w:rsidP="00E547AC">
      <w:pPr>
        <w:pStyle w:val="ConsPlusNonformat"/>
        <w:ind w:left="5670" w:hanging="141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УЗ «12-я </w:t>
      </w:r>
      <w:proofErr w:type="gramStart"/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городская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детская</w:t>
      </w:r>
      <w:proofErr w:type="gramEnd"/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</w:t>
      </w: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поликлиника»</w:t>
      </w:r>
    </w:p>
    <w:p w:rsidR="00E547AC" w:rsidRPr="0097724D" w:rsidRDefault="00E547AC" w:rsidP="00E547AC">
      <w:pPr>
        <w:pStyle w:val="a5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_____________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</w:rPr>
        <w:t>М.П.Шумякова</w:t>
      </w:r>
      <w:proofErr w:type="spellEnd"/>
    </w:p>
    <w:p w:rsidR="00E547AC" w:rsidRPr="0097724D" w:rsidRDefault="00E547AC" w:rsidP="00E547AC">
      <w:pPr>
        <w:pStyle w:val="a5"/>
        <w:ind w:left="5670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en-US"/>
        </w:rPr>
        <w:t>1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»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октября 2026</w:t>
      </w:r>
      <w:r w:rsidRPr="0097724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г.</w:t>
      </w:r>
    </w:p>
    <w:p w:rsidR="004B07BA" w:rsidRPr="00C45C0E" w:rsidRDefault="004B07BA" w:rsidP="00E547AC">
      <w:pPr>
        <w:pStyle w:val="ConsPlusNonformat"/>
        <w:ind w:left="4820" w:hanging="142"/>
        <w:rPr>
          <w:rFonts w:ascii="Times New Roman" w:hAnsi="Times New Roman" w:cs="Times New Roman"/>
          <w:sz w:val="28"/>
          <w:szCs w:val="28"/>
        </w:rPr>
      </w:pPr>
    </w:p>
    <w:p w:rsidR="009B1107" w:rsidRPr="004B07BA" w:rsidRDefault="004B07BA" w:rsidP="004B07BA">
      <w:pPr>
        <w:pStyle w:val="justify"/>
        <w:spacing w:line="280" w:lineRule="atLeast"/>
        <w:ind w:firstLine="0"/>
        <w:rPr>
          <w:bCs/>
          <w:sz w:val="32"/>
          <w:szCs w:val="32"/>
        </w:rPr>
      </w:pPr>
      <w:r w:rsidRPr="004B07BA">
        <w:rPr>
          <w:bCs/>
          <w:sz w:val="32"/>
          <w:szCs w:val="32"/>
          <w:lang w:val="en-US" w:bidi="ne-NP"/>
        </w:rPr>
        <w:t>I</w:t>
      </w:r>
      <w:r w:rsidRPr="004B07BA">
        <w:rPr>
          <w:bCs/>
          <w:sz w:val="32"/>
          <w:szCs w:val="32"/>
          <w:lang w:bidi="ne-NP"/>
        </w:rPr>
        <w:t>. Приглашение к участию в процедуре государственной закупки</w:t>
      </w:r>
    </w:p>
    <w:p w:rsidR="006B5542" w:rsidRPr="004B07BA" w:rsidRDefault="00E547AC" w:rsidP="00E547AC">
      <w:pPr>
        <w:autoSpaceDE w:val="0"/>
        <w:autoSpaceDN w:val="0"/>
        <w:adjustRightInd w:val="0"/>
        <w:spacing w:after="0" w:line="240" w:lineRule="auto"/>
        <w:ind w:left="2124" w:firstLine="708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b/>
          <w:sz w:val="28"/>
          <w:szCs w:val="28"/>
        </w:rPr>
        <w:t>« М</w:t>
      </w:r>
      <w:r w:rsidR="00303BC1">
        <w:rPr>
          <w:rFonts w:ascii="Times New Roman" w:hAnsi="Times New Roman" w:cs="Times New Roman"/>
          <w:b/>
          <w:sz w:val="28"/>
          <w:szCs w:val="28"/>
        </w:rPr>
        <w:t>ыло</w:t>
      </w:r>
      <w:proofErr w:type="gramEnd"/>
      <w:r w:rsidR="00303BC1">
        <w:rPr>
          <w:rFonts w:ascii="Times New Roman" w:hAnsi="Times New Roman" w:cs="Times New Roman"/>
          <w:b/>
          <w:sz w:val="28"/>
          <w:szCs w:val="28"/>
        </w:rPr>
        <w:t xml:space="preserve"> антибактериальное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tbl>
      <w:tblPr>
        <w:tblW w:w="10490" w:type="dxa"/>
        <w:tblInd w:w="-50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45"/>
        <w:gridCol w:w="5245"/>
      </w:tblGrid>
      <w:tr w:rsidR="005A589A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42" w:rsidRPr="00C45C0E" w:rsidRDefault="006B554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Вид процедуры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B5542" w:rsidRPr="00C45C0E" w:rsidRDefault="006B5542" w:rsidP="0093423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Процедура </w:t>
            </w:r>
            <w:r w:rsidR="00934234"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закупки из одного источника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Основание выбора процедуры закупки из одного источника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pStyle w:val="table10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п.9 приложения к Закону Республики Беларусь от 13 июля 2012 года N 419-3 "О государственных закупках товаров (работ, услуг)"</w:t>
            </w:r>
          </w:p>
        </w:tc>
      </w:tr>
      <w:tr w:rsidR="00C45C0E" w:rsidRPr="00C45C0E" w:rsidTr="00E547A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заказчике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Учреждение здравоохранения «12-я городская детская поликлиника»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pStyle w:val="ConsPlusCell"/>
              <w:rPr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Республика Беларусь, 220089, г. Минск, ул. Пермская, 50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Учетный номер плательщика (при наличии)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190549898</w:t>
            </w:r>
          </w:p>
        </w:tc>
      </w:tr>
      <w:tr w:rsidR="00C45C0E" w:rsidRPr="00C45C0E" w:rsidTr="00E547A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процедуре закупки из одного источника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E54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Дата истечения срока для подготовки и подачи предложений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E547AC" w:rsidP="00543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22.10</w:t>
            </w:r>
            <w:r w:rsidR="00C45C0E"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6</w:t>
            </w:r>
            <w:r w:rsidR="00C45C0E"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4B07BA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7BA" w:rsidRPr="00C45C0E" w:rsidRDefault="00AB020E" w:rsidP="00E547AC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поставщиком (подрядчиком, исполнителем) на ЭТП запроса о разъяснении заявки на покупку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7BA" w:rsidRDefault="00E547AC" w:rsidP="00543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21.11.2026</w:t>
            </w:r>
            <w:r w:rsidR="00AB02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года</w:t>
            </w:r>
          </w:p>
        </w:tc>
      </w:tr>
      <w:tr w:rsidR="004B07BA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7BA" w:rsidRPr="00C45C0E" w:rsidRDefault="00AB020E" w:rsidP="00E547AC">
            <w:pPr>
              <w:tabs>
                <w:tab w:val="left" w:pos="4095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Срок размещения заказчиком (организатором) на ЭТП ответа на запрос о разъяснении заявки на покупку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07BA" w:rsidRDefault="00E547AC" w:rsidP="005437E0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21</w:t>
            </w:r>
            <w:r w:rsidR="00AB02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.11.2025 года до 16.00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Место (адрес) и порядок представления предложений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AB02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932417">
              <w:rPr>
                <w:rFonts w:ascii="Times New Roman" w:hAnsi="Times New Roman" w:cs="Times New Roman"/>
                <w:sz w:val="28"/>
                <w:szCs w:val="28"/>
              </w:rPr>
              <w:t xml:space="preserve">- размещение на электронной торговой площадке по адресу </w:t>
            </w:r>
            <w:hyperlink r:id="rId5" w:history="1">
              <w:r w:rsidRPr="00932417">
                <w:rPr>
                  <w:rStyle w:val="a7"/>
                  <w:rFonts w:ascii="Times New Roman" w:hAnsi="Times New Roman" w:cs="Times New Roman"/>
                  <w:sz w:val="28"/>
                  <w:szCs w:val="28"/>
                </w:rPr>
                <w:t>http://zakupki.butb.by</w:t>
              </w:r>
            </w:hyperlink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613256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Предельная</w:t>
            </w:r>
            <w:r w:rsidR="00C45C0E"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 стоимость предмета государственной закупки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E547AC" w:rsidP="00B81931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  <w:r w:rsidR="00071D10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00,00</w:t>
            </w:r>
            <w:r w:rsidR="00C45C0E"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 </w:t>
            </w:r>
            <w:r w:rsid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бел. </w:t>
            </w:r>
            <w:r w:rsidR="00C45C0E"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рублей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E547AC" w:rsidRDefault="00C108D0" w:rsidP="00E547AC">
            <w:pPr>
              <w:adjustRightInd w:val="0"/>
              <w:spacing w:after="0" w:line="240" w:lineRule="auto"/>
              <w:ind w:left="2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108D0">
              <w:rPr>
                <w:rFonts w:ascii="Times New Roman" w:eastAsia="Arial" w:hAnsi="Times New Roman" w:cs="Times New Roman"/>
                <w:color w:val="000000"/>
                <w:sz w:val="28"/>
                <w:szCs w:val="28"/>
                <w:lang w:eastAsia="zh-CN" w:bidi="ar"/>
              </w:rPr>
              <w:t>Участник процедуры должен соответствовать требованиям, установленным пунктом 2 статьи 16 Закона Республики Беларусь от 13 июля 2012 г. № 419-З «О государственных закупках товаров (работ, услуг)» (далее – Закон)</w:t>
            </w:r>
            <w:r w:rsidR="00E547A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108D0">
              <w:rPr>
                <w:rFonts w:ascii="Times New Roman" w:hAnsi="Times New Roman" w:cs="Times New Roman"/>
                <w:sz w:val="28"/>
                <w:szCs w:val="28"/>
              </w:rPr>
              <w:t xml:space="preserve">и </w:t>
            </w:r>
            <w:r w:rsidRPr="00C108D0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дополнительные</w:t>
            </w:r>
            <w:r w:rsidRPr="00C108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08D0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требования, устанавливаемые подп. 1.7 п.1 на основании постановления Совета</w:t>
            </w:r>
            <w:r w:rsidRPr="00C108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br/>
            </w:r>
            <w:r w:rsidRPr="00C108D0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Министров Республики Беларусь от 15 июня 2019 года №395 «О реализации Закона</w:t>
            </w:r>
            <w:r w:rsidRPr="00C108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08D0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Республики Беларусь «О внесении изменений и дополнений в Закон Республики</w:t>
            </w:r>
            <w:r w:rsidRPr="00C108D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C108D0">
              <w:rPr>
                <w:rStyle w:val="fontstyle01"/>
                <w:rFonts w:ascii="Times New Roman" w:hAnsi="Times New Roman" w:cs="Times New Roman"/>
                <w:sz w:val="28"/>
                <w:szCs w:val="28"/>
              </w:rPr>
              <w:t>Беларусь «О государственных закупках товаров (работ, услуг)».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Требование о предоставлении обеспечения исполнения обязательств по договору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Не требуется</w:t>
            </w:r>
          </w:p>
        </w:tc>
      </w:tr>
      <w:tr w:rsidR="00C45C0E" w:rsidRPr="00C45C0E" w:rsidTr="00E547A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Сведения о предмете государственной закупки</w:t>
            </w:r>
          </w:p>
        </w:tc>
      </w:tr>
      <w:tr w:rsidR="00C45C0E" w:rsidRPr="00C45C0E" w:rsidTr="00E547AC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1049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vertAlign w:val="superscript"/>
              </w:rPr>
            </w:pPr>
            <w:r w:rsidRPr="00C45C0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лот № 1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Наименование товаров (работ,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55146" w:rsidRDefault="00071C29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Мыло антибактериальное</w:t>
            </w:r>
            <w:r w:rsidR="00A55146" w:rsidRPr="00A5514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 xml:space="preserve">Код по ОКРБ 007-2012 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AB020E" w:rsidRDefault="001277E0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1277E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20.41.32.590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C45C0E" w:rsidP="00C45C0E">
            <w:pPr>
              <w:pStyle w:val="ConsPlusNormal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Наименование в соответствии с ОКРБ 007-2012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1277E0" w:rsidP="00BC15C7">
            <w:pPr>
              <w:pStyle w:val="ConsPlusNorma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1277E0">
              <w:rPr>
                <w:rFonts w:ascii="Times New Roman" w:hAnsi="Times New Roman" w:cs="Times New Roman"/>
                <w:sz w:val="28"/>
                <w:szCs w:val="28"/>
              </w:rPr>
              <w:t>Средства моющие и чистящие, расфасованные для розничной торговли, прочие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Объем (количество)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4B07BA" w:rsidRDefault="00071C29" w:rsidP="00B81931">
            <w:pPr>
              <w:pStyle w:val="a5"/>
              <w:jc w:val="both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b/>
                <w:color w:val="333333"/>
                <w:sz w:val="28"/>
                <w:szCs w:val="28"/>
              </w:rPr>
              <w:t>200 литров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Срок (сроки)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E547AC" w:rsidP="00A55146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Ноябрь-декабрь 2026</w:t>
            </w:r>
            <w:r w:rsidR="00071C29">
              <w:rPr>
                <w:rFonts w:ascii="Times New Roman" w:hAnsi="Times New Roman" w:cs="Times New Roman"/>
                <w:sz w:val="28"/>
                <w:szCs w:val="28"/>
              </w:rPr>
              <w:t xml:space="preserve"> года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C45C0E" w:rsidP="00C45C0E">
            <w:pPr>
              <w:pStyle w:val="ConsPlusCell"/>
              <w:rPr>
                <w:color w:val="000000"/>
                <w:sz w:val="28"/>
                <w:szCs w:val="28"/>
              </w:rPr>
            </w:pPr>
            <w:r w:rsidRPr="00C45C0E">
              <w:rPr>
                <w:sz w:val="28"/>
                <w:szCs w:val="28"/>
              </w:rPr>
              <w:t>220089, г. Минск, ул. Пермская, д.50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613256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Предельная</w:t>
            </w:r>
            <w:r w:rsidR="00C45C0E"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E547AC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7</w:t>
            </w:r>
            <w:r w:rsidR="00071D10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00,00</w:t>
            </w:r>
            <w:r w:rsidR="00C45C0E"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рублей</w:t>
            </w:r>
          </w:p>
        </w:tc>
      </w:tr>
      <w:tr w:rsidR="00C45C0E" w:rsidRPr="00C45C0E" w:rsidTr="00E44C0E">
        <w:tblPrEx>
          <w:tblCellMar>
            <w:top w:w="0" w:type="dxa"/>
            <w:left w:w="105" w:type="dxa"/>
            <w:bottom w:w="0" w:type="dxa"/>
            <w:right w:w="105" w:type="dxa"/>
          </w:tblCellMar>
          <w:tblLook w:val="04A0" w:firstRow="1" w:lastRow="0" w:firstColumn="1" w:lastColumn="0" w:noHBand="0" w:noVBand="1"/>
        </w:tblPrEx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52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C45C0E" w:rsidRPr="00C45C0E" w:rsidRDefault="00C45C0E" w:rsidP="00C45C0E">
            <w:pPr>
              <w:pStyle w:val="a5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местный бюджет</w:t>
            </w:r>
          </w:p>
        </w:tc>
      </w:tr>
      <w:tr w:rsidR="00C45C0E" w:rsidRPr="00C45C0E" w:rsidTr="00E547AC">
        <w:tc>
          <w:tcPr>
            <w:tcW w:w="10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45C0E" w:rsidRPr="00C45C0E" w:rsidRDefault="006D6E43" w:rsidP="006D6E4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 w:bidi="ne-NP"/>
              </w:rPr>
              <w:t>II</w:t>
            </w: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 xml:space="preserve">. 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О</w:t>
            </w:r>
            <w:r w:rsidRPr="00C45C0E">
              <w:rPr>
                <w:rFonts w:ascii="Times New Roman" w:hAnsi="Times New Roman" w:cs="Times New Roman"/>
                <w:b/>
                <w:bCs/>
                <w:sz w:val="28"/>
                <w:szCs w:val="28"/>
                <w:lang w:bidi="ne-NP"/>
              </w:rPr>
              <w:t>писание предмета государственной закупки</w:t>
            </w:r>
          </w:p>
        </w:tc>
      </w:tr>
      <w:tr w:rsidR="00C45C0E" w:rsidRPr="00C45C0E" w:rsidTr="00E44C0E"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</w:t>
            </w: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>предмету государственной закупки</w:t>
            </w:r>
            <w:hyperlink r:id="rId6" w:history="1"/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lastRenderedPageBreak/>
              <w:t xml:space="preserve">Согласно технической характеристике (Приложение </w:t>
            </w:r>
            <w:r w:rsidR="00857F9F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2</w:t>
            </w:r>
            <w:r w:rsidRPr="00C45C0E">
              <w:rPr>
                <w:rFonts w:ascii="Times New Roman" w:hAnsi="Times New Roman" w:cs="Times New Roman"/>
                <w:sz w:val="28"/>
                <w:szCs w:val="28"/>
                <w:lang w:bidi="ne-NP"/>
              </w:rPr>
              <w:t>)</w:t>
            </w:r>
          </w:p>
          <w:p w:rsidR="00C45C0E" w:rsidRPr="00C45C0E" w:rsidRDefault="00C45C0E" w:rsidP="00C45C0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C45C0E">
              <w:rPr>
                <w:rFonts w:ascii="Times New Roman" w:hAnsi="Times New Roman" w:cs="Times New Roman"/>
                <w:sz w:val="28"/>
                <w:szCs w:val="28"/>
              </w:rPr>
              <w:t>Товар должен быть новый, не бывший в употреблении</w:t>
            </w:r>
          </w:p>
          <w:p w:rsidR="00C45C0E" w:rsidRPr="00C45C0E" w:rsidRDefault="00C45C0E" w:rsidP="00C45C0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bidi="ne-NP"/>
              </w:rPr>
            </w:pPr>
          </w:p>
        </w:tc>
      </w:tr>
    </w:tbl>
    <w:p w:rsidR="00AB020E" w:rsidRPr="00AB020E" w:rsidRDefault="00E547AC" w:rsidP="00E547AC">
      <w:pPr>
        <w:autoSpaceDE w:val="0"/>
        <w:autoSpaceDN w:val="0"/>
        <w:adjustRightInd w:val="0"/>
        <w:spacing w:after="0" w:line="240" w:lineRule="auto"/>
        <w:ind w:left="-567" w:right="-142"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b/>
          <w:bCs/>
          <w:sz w:val="28"/>
          <w:szCs w:val="28"/>
          <w:lang w:bidi="ne-NP"/>
        </w:rPr>
        <w:lastRenderedPageBreak/>
        <w:t>I</w:t>
      </w:r>
      <w:r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II</w:t>
      </w:r>
      <w:r w:rsidR="00AB020E" w:rsidRPr="00AB020E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. Порядок формирования цены предложения: </w:t>
      </w:r>
      <w:r w:rsidR="00AB020E" w:rsidRPr="00AB020E">
        <w:rPr>
          <w:rFonts w:ascii="Times New Roman" w:hAnsi="Times New Roman" w:cs="Times New Roman"/>
          <w:sz w:val="28"/>
          <w:szCs w:val="28"/>
          <w:lang w:bidi="ne-NP"/>
        </w:rPr>
        <w:t xml:space="preserve">в цену предложения, в которую кроме стоимости предмета закупки должны быть включены налоги, сборы и другие платежи, в том числе НДС и иные расходы, связанные с исполнением обязательств участника </w:t>
      </w:r>
    </w:p>
    <w:p w:rsidR="00AB020E" w:rsidRPr="00AB020E" w:rsidRDefault="00E547AC" w:rsidP="00E547AC">
      <w:pPr>
        <w:autoSpaceDE w:val="0"/>
        <w:autoSpaceDN w:val="0"/>
        <w:adjustRightInd w:val="0"/>
        <w:spacing w:after="0" w:line="240" w:lineRule="auto"/>
        <w:ind w:left="-567" w:right="-142" w:firstLine="539"/>
        <w:jc w:val="both"/>
        <w:rPr>
          <w:rFonts w:ascii="Times New Roman" w:hAnsi="Times New Roman" w:cs="Times New Roman"/>
          <w:sz w:val="28"/>
          <w:szCs w:val="28"/>
          <w:lang w:bidi="ne-NP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 w:bidi="ne-NP"/>
        </w:rPr>
        <w:t>I</w:t>
      </w:r>
      <w:r w:rsidR="00AB020E" w:rsidRPr="00AB020E">
        <w:rPr>
          <w:rFonts w:ascii="Times New Roman" w:hAnsi="Times New Roman" w:cs="Times New Roman"/>
          <w:b/>
          <w:bCs/>
          <w:sz w:val="28"/>
          <w:szCs w:val="28"/>
          <w:lang w:bidi="ne-NP"/>
        </w:rPr>
        <w:t xml:space="preserve"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оценки и сравнения предложений, а также для заключения договора: </w:t>
      </w:r>
      <w:r w:rsidR="00AB020E" w:rsidRPr="00AB020E">
        <w:rPr>
          <w:rFonts w:ascii="Times New Roman" w:hAnsi="Times New Roman" w:cs="Times New Roman"/>
          <w:sz w:val="28"/>
          <w:szCs w:val="28"/>
          <w:lang w:bidi="ne-NP"/>
        </w:rPr>
        <w:t>цена предложения участника должна быть выражена в белорусских рублях (</w:t>
      </w:r>
      <w:r w:rsidR="00AB020E" w:rsidRPr="00AB020E">
        <w:rPr>
          <w:rFonts w:ascii="Times New Roman" w:hAnsi="Times New Roman" w:cs="Times New Roman"/>
          <w:sz w:val="28"/>
          <w:szCs w:val="28"/>
          <w:lang w:val="en-US" w:bidi="ne-NP"/>
        </w:rPr>
        <w:t>BYN</w:t>
      </w:r>
      <w:r w:rsidR="00AB020E" w:rsidRPr="00AB020E">
        <w:rPr>
          <w:rFonts w:ascii="Times New Roman" w:hAnsi="Times New Roman" w:cs="Times New Roman"/>
          <w:sz w:val="28"/>
          <w:szCs w:val="28"/>
          <w:lang w:bidi="ne-NP"/>
        </w:rPr>
        <w:t>).</w:t>
      </w:r>
    </w:p>
    <w:p w:rsidR="00AB020E" w:rsidRPr="00AB020E" w:rsidRDefault="00E547AC" w:rsidP="00E547AC">
      <w:pPr>
        <w:pStyle w:val="ConsPlusNormal"/>
        <w:ind w:left="-567" w:right="-142" w:firstLine="539"/>
        <w:jc w:val="both"/>
        <w:rPr>
          <w:rFonts w:ascii="Times New Roman" w:hAnsi="Times New Roman" w:cs="Times New Roman"/>
          <w:bCs/>
          <w:sz w:val="28"/>
          <w:szCs w:val="28"/>
          <w:lang w:eastAsia="en-US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en-US"/>
        </w:rPr>
        <w:t>V</w:t>
      </w:r>
      <w:r w:rsidR="00AB020E" w:rsidRPr="00AB020E">
        <w:rPr>
          <w:rFonts w:ascii="Times New Roman" w:hAnsi="Times New Roman" w:cs="Times New Roman"/>
          <w:b/>
          <w:bCs/>
          <w:sz w:val="28"/>
          <w:szCs w:val="28"/>
        </w:rPr>
        <w:t xml:space="preserve">. Требования к содержанию и форме предложения: </w:t>
      </w:r>
      <w:r w:rsidR="00AB020E" w:rsidRPr="00AB020E">
        <w:rPr>
          <w:rFonts w:ascii="Times New Roman" w:hAnsi="Times New Roman" w:cs="Times New Roman"/>
          <w:sz w:val="28"/>
          <w:szCs w:val="28"/>
        </w:rPr>
        <w:t xml:space="preserve">Предложение составляется участником на белорусском и (или) русском языках </w:t>
      </w:r>
      <w:r w:rsidR="00AB020E" w:rsidRPr="00AB020E">
        <w:rPr>
          <w:rFonts w:ascii="Times New Roman" w:hAnsi="Times New Roman" w:cs="Times New Roman"/>
          <w:sz w:val="28"/>
          <w:szCs w:val="28"/>
          <w:lang w:eastAsia="en-US"/>
        </w:rPr>
        <w:t>и должно содержать описание предлагаемого товара, стоимость товара, срок поставки, гарантийный срок на т</w:t>
      </w:r>
      <w:r>
        <w:rPr>
          <w:rFonts w:ascii="Times New Roman" w:hAnsi="Times New Roman" w:cs="Times New Roman"/>
          <w:sz w:val="28"/>
          <w:szCs w:val="28"/>
          <w:lang w:eastAsia="en-US"/>
        </w:rPr>
        <w:t>овар, документы, указанные в п.6</w:t>
      </w:r>
      <w:r w:rsidR="00AB020E" w:rsidRPr="00AB020E">
        <w:rPr>
          <w:rFonts w:ascii="Times New Roman" w:hAnsi="Times New Roman" w:cs="Times New Roman"/>
          <w:sz w:val="28"/>
          <w:szCs w:val="28"/>
          <w:lang w:eastAsia="en-US"/>
        </w:rPr>
        <w:t>.</w:t>
      </w:r>
    </w:p>
    <w:p w:rsidR="00AB020E" w:rsidRPr="00AB020E" w:rsidRDefault="00E547AC" w:rsidP="00E547AC">
      <w:pPr>
        <w:pStyle w:val="ConsPlusNormal"/>
        <w:ind w:left="-567" w:right="-142" w:firstLine="53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VI</w:t>
      </w:r>
      <w:r w:rsidR="00AB020E" w:rsidRPr="00AB020E">
        <w:rPr>
          <w:rFonts w:ascii="Times New Roman" w:hAnsi="Times New Roman" w:cs="Times New Roman"/>
          <w:b/>
          <w:sz w:val="28"/>
          <w:szCs w:val="28"/>
        </w:rPr>
        <w:t>. Требования к участникам, документы и (или) сведения для проверки требований к участникам</w:t>
      </w:r>
    </w:p>
    <w:p w:rsidR="00AB020E" w:rsidRPr="00AB020E" w:rsidRDefault="00AB020E" w:rsidP="00E547AC">
      <w:pPr>
        <w:pStyle w:val="ConsPlusNonformat"/>
        <w:ind w:left="-567" w:right="-14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Участник должен соответствовать требованиям п.2 ст.16 Закона Республики Беларусь от 13 июля 2012 года № 419-З «О государственных закупках товаров (работ, услуг)» и частью 3 подп. 1.7 п.1 постановления Совета Министров Республики Беларусь от 15 июня 2019 года №395 «О реализации Закона Республики Беларусь «О внесении изменений и дополнений в Закон Республики Беларусь «О государственных закупках товаров (работ, услуг)» представить следующие документы:</w:t>
      </w:r>
    </w:p>
    <w:p w:rsidR="00AB020E" w:rsidRPr="00AB020E" w:rsidRDefault="00AB020E" w:rsidP="00E547AC">
      <w:pPr>
        <w:pStyle w:val="ConsPlusNonformat"/>
        <w:ind w:left="-567" w:right="-14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Заявление участника о соответствии с п.2 ст.16 Закона Республики Беларусь от 13 июля 2012 года "О государственных закупках товаров (работ, услуг)";</w:t>
      </w:r>
    </w:p>
    <w:p w:rsidR="00AB020E" w:rsidRPr="00AB020E" w:rsidRDefault="00AB020E" w:rsidP="00E547AC">
      <w:pPr>
        <w:autoSpaceDE w:val="0"/>
        <w:autoSpaceDN w:val="0"/>
        <w:adjustRightInd w:val="0"/>
        <w:spacing w:after="0" w:line="240" w:lineRule="auto"/>
        <w:ind w:left="-567" w:right="-142" w:firstLine="539"/>
        <w:jc w:val="both"/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>Копию свидетельства о государственной регистрации юридического лица или индивидуального предпринимателя либо выписка из торгового реестра страны регистрации.</w:t>
      </w:r>
    </w:p>
    <w:p w:rsidR="004878C5" w:rsidRPr="00857F9F" w:rsidRDefault="004878C5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C5" w:rsidRPr="00857F9F" w:rsidRDefault="004878C5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878C5" w:rsidRDefault="001A620E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Ведущий с</w:t>
      </w:r>
      <w:r w:rsidR="00592278">
        <w:rPr>
          <w:rFonts w:ascii="Times New Roman" w:hAnsi="Times New Roman" w:cs="Times New Roman"/>
          <w:sz w:val="28"/>
          <w:szCs w:val="28"/>
        </w:rPr>
        <w:t>пециалист по организации закупок</w:t>
      </w:r>
      <w:r w:rsidR="00592278">
        <w:rPr>
          <w:rFonts w:ascii="Times New Roman" w:hAnsi="Times New Roman" w:cs="Times New Roman"/>
          <w:sz w:val="28"/>
          <w:szCs w:val="28"/>
        </w:rPr>
        <w:tab/>
      </w:r>
      <w:r w:rsidR="00592278">
        <w:rPr>
          <w:rFonts w:ascii="Times New Roman" w:hAnsi="Times New Roman" w:cs="Times New Roman"/>
          <w:sz w:val="28"/>
          <w:szCs w:val="28"/>
        </w:rPr>
        <w:tab/>
      </w:r>
      <w:r w:rsidR="00592278">
        <w:rPr>
          <w:rFonts w:ascii="Times New Roman" w:hAnsi="Times New Roman" w:cs="Times New Roman"/>
          <w:sz w:val="28"/>
          <w:szCs w:val="28"/>
        </w:rPr>
        <w:tab/>
      </w:r>
      <w:r w:rsidR="00592278">
        <w:rPr>
          <w:rFonts w:ascii="Times New Roman" w:hAnsi="Times New Roman" w:cs="Times New Roman"/>
          <w:sz w:val="28"/>
          <w:szCs w:val="28"/>
        </w:rPr>
        <w:tab/>
        <w:t>И.В.Манулик</w:t>
      </w:r>
    </w:p>
    <w:p w:rsidR="00E547AC" w:rsidRDefault="00E547AC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47AC" w:rsidRDefault="00E547AC" w:rsidP="00857F9F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5600D" w:rsidRDefault="00AB020E" w:rsidP="004B07BA">
      <w:pPr>
        <w:autoSpaceDE w:val="0"/>
        <w:autoSpaceDN w:val="0"/>
        <w:adjustRightInd w:val="0"/>
        <w:spacing w:after="0" w:line="240" w:lineRule="auto"/>
        <w:ind w:left="6372" w:right="-142" w:firstLine="291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</w:t>
      </w:r>
      <w:r w:rsidR="0025600D">
        <w:rPr>
          <w:rFonts w:ascii="Times New Roman" w:hAnsi="Times New Roman" w:cs="Times New Roman"/>
          <w:b/>
          <w:sz w:val="28"/>
          <w:szCs w:val="28"/>
        </w:rPr>
        <w:t>Приложение 1</w:t>
      </w:r>
    </w:p>
    <w:p w:rsidR="0025600D" w:rsidRPr="00672F9E" w:rsidRDefault="0025600D" w:rsidP="00BC15C7">
      <w:pPr>
        <w:spacing w:after="0" w:line="240" w:lineRule="auto"/>
        <w:ind w:right="-142" w:firstLine="291"/>
        <w:jc w:val="center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color w:val="000000" w:themeColor="text1"/>
        </w:rPr>
        <w:t>ЗАЯВЛЕНИЕ</w:t>
      </w:r>
    </w:p>
    <w:p w:rsidR="0025600D" w:rsidRPr="00672F9E" w:rsidRDefault="0025600D" w:rsidP="004B07BA">
      <w:pPr>
        <w:spacing w:after="0" w:line="240" w:lineRule="auto"/>
        <w:ind w:left="-567" w:right="-142" w:firstLine="291"/>
        <w:rPr>
          <w:rFonts w:ascii="Times New Roman" w:hAnsi="Times New Roman" w:cs="Times New Roman"/>
          <w:color w:val="000000"/>
        </w:rPr>
      </w:pPr>
    </w:p>
    <w:p w:rsidR="0025600D" w:rsidRPr="00E36EA0" w:rsidRDefault="0025600D" w:rsidP="004B07BA">
      <w:pPr>
        <w:spacing w:after="0" w:line="240" w:lineRule="auto"/>
        <w:ind w:left="-567" w:right="-142" w:firstLine="291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>Участник ____________________________________________________ заявляет, что:</w:t>
      </w:r>
    </w:p>
    <w:p w:rsidR="0025600D" w:rsidRPr="00E36EA0" w:rsidRDefault="0025600D" w:rsidP="004B07BA">
      <w:pPr>
        <w:widowControl w:val="0"/>
        <w:spacing w:after="0" w:line="240" w:lineRule="auto"/>
        <w:ind w:left="-567" w:right="-142" w:firstLine="291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E36EA0">
        <w:rPr>
          <w:rFonts w:ascii="Times New Roman" w:hAnsi="Times New Roman" w:cs="Times New Roman"/>
          <w:i/>
          <w:color w:val="000000"/>
          <w:sz w:val="24"/>
          <w:szCs w:val="24"/>
        </w:rPr>
        <w:t>наименование организации)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>- не включен в список поставщиков (подрядчиков, исполнителей), временно не допускаемых к участию в процедурах государственных закупок;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>- юридическое или физическое лицо, в том числе индивидуальный предприниматель, с учетом положений статьи 16</w:t>
      </w:r>
      <w:r w:rsidRPr="00E36E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о </w:t>
      </w:r>
      <w:proofErr w:type="spellStart"/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>госзакупках</w:t>
      </w:r>
      <w:proofErr w:type="spellEnd"/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должно быть аффилировано с заказчиком, организатором;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>- юридическое или физическое лицо, в том числе индивидуальный предприниматель, являющееся участником-победителем, с учетом положений статьи 16</w:t>
      </w:r>
      <w:r w:rsidRPr="00E36EA0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1</w:t>
      </w:r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Закона о </w:t>
      </w:r>
      <w:proofErr w:type="spellStart"/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>госзакупках</w:t>
      </w:r>
      <w:proofErr w:type="spellEnd"/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не должно быть аффилировано со всеми другими участниками (а если предмет государственной закупки разделен на части (лоты) – с участниками по той же части (лоту)), допущенными к оценке и сравнению предложений (к торгам при проведении электронного аукциона)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 xml:space="preserve">- не имеет задолженности по уплате налогов, сборов (пошлин), пеней </w:t>
      </w:r>
      <w:r w:rsidRPr="00E36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на первое число месяца, предшествующего дню подачи предложения</w:t>
      </w:r>
      <w:r w:rsidRPr="00E36EA0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E36EA0">
        <w:rPr>
          <w:rFonts w:ascii="Times New Roman" w:hAnsi="Times New Roman" w:cs="Times New Roman"/>
          <w:bCs/>
          <w:color w:val="000000"/>
          <w:sz w:val="24"/>
          <w:szCs w:val="24"/>
        </w:rPr>
        <w:t>он и его работники не</w:t>
      </w:r>
      <w:r w:rsidRPr="00E36EA0">
        <w:rPr>
          <w:rFonts w:ascii="Times New Roman" w:hAnsi="Times New Roman" w:cs="Times New Roman"/>
          <w:color w:val="000000"/>
          <w:sz w:val="24"/>
          <w:szCs w:val="24"/>
        </w:rPr>
        <w:t xml:space="preserve"> оказывали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</w:t>
      </w:r>
      <w:r w:rsidRPr="00E36EA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>- не является заказчиком (организатором) проводимой процедуры государственной закупки;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>- не является работником заказчика (или организатора) проводимой процедуры государственной закупки;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>- не находится в процессе ликвидации, реорганизации (за исключением потенциального участника, к которому присоединяется другое юридическое лицо), или в стадии прекращения деятельности;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 xml:space="preserve">-  в отношении его не возбуждено производство по делу о банкротстве. 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E36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участник обладает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результаты, за исключением случаев заключения договора на создание объектов интеллектуальной собственности;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E36EA0">
        <w:rPr>
          <w:rFonts w:ascii="Times New Roman" w:hAnsi="Times New Roman" w:cs="Times New Roman"/>
          <w:color w:val="000000" w:themeColor="text1"/>
          <w:sz w:val="24"/>
          <w:szCs w:val="24"/>
        </w:rPr>
        <w:t>- обладает</w:t>
      </w:r>
      <w:r w:rsidRPr="00E36EA0">
        <w:rPr>
          <w:rFonts w:ascii="Times New Roman" w:eastAsia="Times New Roman" w:hAnsi="Times New Roman" w:cs="Times New Roman"/>
          <w:color w:val="000000" w:themeColor="text1"/>
          <w:sz w:val="24"/>
          <w:szCs w:val="24"/>
        </w:rPr>
        <w:t xml:space="preserve">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 xml:space="preserve">- участник не считается подвергавшимся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 xml:space="preserve">- у участника отсутствует не снятая или не погашенная в установленном порядке судимость за преступления, предусмотренные в статьях 209 – 212, 216, 235, 243 – 2433, 424 – 426, 429 – 432 и 455 УК </w:t>
      </w:r>
      <w:r w:rsidRPr="00E36EA0">
        <w:rPr>
          <w:rFonts w:ascii="Times New Roman" w:hAnsi="Times New Roman" w:cs="Times New Roman"/>
          <w:color w:val="000000"/>
          <w:sz w:val="24"/>
          <w:szCs w:val="24"/>
        </w:rPr>
        <w:t>(для физических лиц, в том числе индивидуальных предпринимателей);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 xml:space="preserve">- лицо, осуществляющее полномочия его единоличного исполнительного органа,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считаются подвергавшимися административному взысканию за административные правонарушения, предусмотренные в частях 7, 8 и 10 статьи 14.4, частях 4 и 5 статьи 14.5 КоАП </w:t>
      </w:r>
      <w:r w:rsidRPr="00E36EA0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 xml:space="preserve">- у лица, осуществляющего полномочия его единоличного исполнительного органа, и лица, имеющего право давать юридическому лицу обязательные для исполнения указания на основании учредительных документов или заключенного договора, отсутствует не снятая или не погашенная в установленном порядке судимость за преступления, предусмотренные в 209 – 212, 216, 235, 243 – 2433, 424 – 426, 429 – 432 и 455 УК. </w:t>
      </w:r>
      <w:r w:rsidRPr="00E36EA0">
        <w:rPr>
          <w:rFonts w:ascii="Times New Roman" w:hAnsi="Times New Roman" w:cs="Times New Roman"/>
          <w:color w:val="000000"/>
          <w:sz w:val="24"/>
          <w:szCs w:val="24"/>
        </w:rPr>
        <w:t>(для юридических лиц).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>- не считается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25600D" w:rsidRPr="00906954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- физическое лицо, в том числе индивидуальный предприниматель, не </w:t>
      </w:r>
      <w:proofErr w:type="gramStart"/>
      <w:r w:rsidRPr="00E36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включен  в</w:t>
      </w:r>
      <w:proofErr w:type="gramEnd"/>
      <w:r w:rsidRPr="00E36EA0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перечень граждан Республики Беларусь, иностранных граждан или лиц без гражданства, причастных к экстремистской деятельности</w:t>
      </w:r>
      <w:r w:rsidRPr="0090695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>- не включен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  <w:r w:rsidRPr="00E36EA0">
        <w:rPr>
          <w:rFonts w:ascii="Times New Roman" w:hAnsi="Times New Roman" w:cs="Times New Roman"/>
          <w:sz w:val="24"/>
          <w:szCs w:val="24"/>
        </w:rPr>
        <w:t>- не включен в перечень организаций, формирований, индивидуальных предпринимателей, причастных к экстремистской деятельности.</w:t>
      </w:r>
    </w:p>
    <w:p w:rsidR="0025600D" w:rsidRPr="00E36EA0" w:rsidRDefault="0025600D" w:rsidP="004B07BA">
      <w:pPr>
        <w:spacing w:after="0" w:line="240" w:lineRule="auto"/>
        <w:ind w:left="-567" w:right="-142" w:firstLine="291"/>
        <w:jc w:val="both"/>
        <w:rPr>
          <w:rFonts w:ascii="Times New Roman" w:hAnsi="Times New Roman" w:cs="Times New Roman"/>
          <w:sz w:val="24"/>
          <w:szCs w:val="24"/>
        </w:rPr>
      </w:pPr>
    </w:p>
    <w:p w:rsidR="0025600D" w:rsidRPr="00E36EA0" w:rsidRDefault="00AB020E" w:rsidP="00AB020E">
      <w:pPr>
        <w:spacing w:after="0" w:line="240" w:lineRule="auto"/>
        <w:ind w:left="-284" w:right="-142" w:firstLine="29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5600D" w:rsidRPr="00E36EA0">
        <w:rPr>
          <w:rFonts w:ascii="Times New Roman" w:hAnsi="Times New Roman" w:cs="Times New Roman"/>
          <w:sz w:val="24"/>
          <w:szCs w:val="24"/>
        </w:rPr>
        <w:t>______________________</w:t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  <w:t xml:space="preserve">           ______________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25600D" w:rsidRPr="00E36EA0">
        <w:rPr>
          <w:rFonts w:ascii="Times New Roman" w:hAnsi="Times New Roman" w:cs="Times New Roman"/>
          <w:sz w:val="24"/>
          <w:szCs w:val="24"/>
        </w:rPr>
        <w:t>Руководитель участника</w:t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  <w:t>МП</w:t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  <w:t>Подпись</w:t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</w:r>
      <w:r w:rsidR="0025600D" w:rsidRPr="00E36EA0">
        <w:rPr>
          <w:rFonts w:ascii="Times New Roman" w:hAnsi="Times New Roman" w:cs="Times New Roman"/>
          <w:sz w:val="24"/>
          <w:szCs w:val="24"/>
        </w:rPr>
        <w:tab/>
        <w:t>Ф.И.О.</w:t>
      </w:r>
    </w:p>
    <w:p w:rsidR="00CB4FDA" w:rsidRDefault="00CB4FDA" w:rsidP="00AB020E">
      <w:pPr>
        <w:adjustRightInd w:val="0"/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364892" w:rsidRDefault="00364892" w:rsidP="004B07BA">
      <w:pPr>
        <w:adjustRightInd w:val="0"/>
        <w:spacing w:after="0" w:line="240" w:lineRule="auto"/>
        <w:ind w:left="4956" w:right="283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C0E" w:rsidRDefault="00E44C0E" w:rsidP="004B07BA">
      <w:pPr>
        <w:adjustRightInd w:val="0"/>
        <w:spacing w:after="0" w:line="240" w:lineRule="auto"/>
        <w:ind w:left="4956" w:right="283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C0E" w:rsidRDefault="00E44C0E" w:rsidP="004B07BA">
      <w:pPr>
        <w:adjustRightInd w:val="0"/>
        <w:spacing w:after="0" w:line="240" w:lineRule="auto"/>
        <w:ind w:left="4956" w:right="283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C0E" w:rsidRDefault="00E44C0E" w:rsidP="004B07BA">
      <w:pPr>
        <w:adjustRightInd w:val="0"/>
        <w:spacing w:after="0" w:line="240" w:lineRule="auto"/>
        <w:ind w:left="4956" w:right="283" w:firstLine="70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44C0E" w:rsidRDefault="00E44C0E" w:rsidP="004B07BA">
      <w:pPr>
        <w:adjustRightInd w:val="0"/>
        <w:spacing w:after="0" w:line="240" w:lineRule="auto"/>
        <w:ind w:left="4956" w:right="283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4B07BA" w:rsidRPr="00AB020E" w:rsidRDefault="004B07BA" w:rsidP="004B07BA">
      <w:pPr>
        <w:adjustRightInd w:val="0"/>
        <w:ind w:left="4956"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0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                  Приложение 2</w:t>
      </w:r>
    </w:p>
    <w:p w:rsidR="004B07BA" w:rsidRPr="00AB020E" w:rsidRDefault="004B07BA" w:rsidP="004B07BA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0E">
        <w:rPr>
          <w:rFonts w:ascii="Times New Roman" w:hAnsi="Times New Roman" w:cs="Times New Roman"/>
          <w:b/>
          <w:sz w:val="28"/>
          <w:szCs w:val="28"/>
        </w:rPr>
        <w:t>ЛОТ №1</w:t>
      </w:r>
    </w:p>
    <w:p w:rsidR="004B07BA" w:rsidRPr="00AB020E" w:rsidRDefault="004B07BA" w:rsidP="004B07BA">
      <w:pPr>
        <w:adjustRightInd w:val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020E">
        <w:rPr>
          <w:rFonts w:ascii="Times New Roman" w:hAnsi="Times New Roman" w:cs="Times New Roman"/>
          <w:b/>
          <w:sz w:val="28"/>
          <w:szCs w:val="28"/>
        </w:rPr>
        <w:t xml:space="preserve">Техническая характеристика (описание) </w:t>
      </w:r>
    </w:p>
    <w:p w:rsidR="004B07BA" w:rsidRPr="00AB020E" w:rsidRDefault="004B07BA" w:rsidP="004B07BA">
      <w:pPr>
        <w:pStyle w:val="newncpi0"/>
        <w:ind w:firstLine="709"/>
        <w:jc w:val="center"/>
        <w:rPr>
          <w:b/>
          <w:sz w:val="28"/>
          <w:szCs w:val="28"/>
        </w:rPr>
      </w:pPr>
      <w:r w:rsidRPr="00AB020E">
        <w:rPr>
          <w:b/>
          <w:sz w:val="28"/>
          <w:szCs w:val="28"/>
        </w:rPr>
        <w:t>Жидкое мыло с антибактериальным эффектом</w:t>
      </w: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364"/>
        <w:gridCol w:w="1843"/>
      </w:tblGrid>
      <w:tr w:rsidR="004B07BA" w:rsidRPr="004B07BA" w:rsidTr="004B07BA">
        <w:tc>
          <w:tcPr>
            <w:tcW w:w="8364" w:type="dxa"/>
            <w:shd w:val="clear" w:color="auto" w:fill="F2F2F2"/>
            <w:vAlign w:val="center"/>
          </w:tcPr>
          <w:p w:rsidR="004B07BA" w:rsidRPr="004B07BA" w:rsidRDefault="004B07BA" w:rsidP="00852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bCs/>
                <w:spacing w:val="-2"/>
                <w:sz w:val="28"/>
                <w:szCs w:val="28"/>
              </w:rPr>
              <w:t>Наименование</w:t>
            </w:r>
          </w:p>
        </w:tc>
        <w:tc>
          <w:tcPr>
            <w:tcW w:w="1843" w:type="dxa"/>
            <w:shd w:val="clear" w:color="auto" w:fill="F2F2F2"/>
            <w:vAlign w:val="center"/>
          </w:tcPr>
          <w:p w:rsidR="004B07BA" w:rsidRPr="004B07BA" w:rsidRDefault="004B07BA" w:rsidP="008521D0">
            <w:pPr>
              <w:jc w:val="center"/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Кол-во,</w:t>
            </w:r>
            <w:r w:rsidR="001277E0">
              <w:rPr>
                <w:rFonts w:ascii="Times New Roman" w:hAnsi="Times New Roman" w:cs="Times New Roman"/>
                <w:bCs/>
                <w:spacing w:val="-3"/>
                <w:sz w:val="28"/>
                <w:szCs w:val="28"/>
                <w:lang w:val="en-US"/>
              </w:rPr>
              <w:t xml:space="preserve"> </w:t>
            </w:r>
            <w:r w:rsidRPr="004B07BA">
              <w:rPr>
                <w:rFonts w:ascii="Times New Roman" w:hAnsi="Times New Roman" w:cs="Times New Roman"/>
                <w:bCs/>
                <w:spacing w:val="-3"/>
                <w:sz w:val="28"/>
                <w:szCs w:val="28"/>
              </w:rPr>
              <w:t>л.</w:t>
            </w:r>
          </w:p>
        </w:tc>
      </w:tr>
      <w:tr w:rsidR="004B07BA" w:rsidRPr="004B07BA" w:rsidTr="004B07BA">
        <w:trPr>
          <w:trHeight w:val="577"/>
        </w:trPr>
        <w:tc>
          <w:tcPr>
            <w:tcW w:w="8364" w:type="dxa"/>
            <w:vAlign w:val="center"/>
          </w:tcPr>
          <w:p w:rsidR="004B07BA" w:rsidRPr="004B07BA" w:rsidRDefault="004B07BA" w:rsidP="008521D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sz w:val="28"/>
                <w:szCs w:val="28"/>
              </w:rPr>
              <w:t>Жидкое мыло с антибактериальным эффектом</w:t>
            </w:r>
          </w:p>
        </w:tc>
        <w:tc>
          <w:tcPr>
            <w:tcW w:w="1843" w:type="dxa"/>
            <w:vAlign w:val="center"/>
          </w:tcPr>
          <w:p w:rsidR="004B07BA" w:rsidRPr="004B07BA" w:rsidRDefault="004B07BA" w:rsidP="008521D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4B07BA">
              <w:rPr>
                <w:rFonts w:ascii="Times New Roman" w:hAnsi="Times New Roman" w:cs="Times New Roman"/>
                <w:sz w:val="28"/>
                <w:szCs w:val="28"/>
              </w:rPr>
              <w:t>200</w:t>
            </w:r>
          </w:p>
        </w:tc>
      </w:tr>
    </w:tbl>
    <w:p w:rsidR="004B07BA" w:rsidRPr="004B07BA" w:rsidRDefault="004B07BA" w:rsidP="004B07BA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>1. Область применения – предназначено для использования в учреждениях здравоохранения;</w:t>
      </w:r>
    </w:p>
    <w:p w:rsidR="004B07BA" w:rsidRPr="004B07BA" w:rsidRDefault="004B07BA" w:rsidP="004B07BA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>2. Средство должно быть предназначено для очистки и гигиенической обработки кожных покровов, санитарной обработки рук персоналом и пациентов организаций здравоохранения, рук при подготовке хирургов к операции, рекомендуется для ежедневного использования;</w:t>
      </w:r>
    </w:p>
    <w:p w:rsidR="004B07BA" w:rsidRPr="004B07BA" w:rsidRDefault="004B07BA" w:rsidP="004B07BA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 xml:space="preserve">3.Обладает выраженным антимикробным действием, бактериостатическим, в том числе </w:t>
      </w:r>
      <w:proofErr w:type="spellStart"/>
      <w:r w:rsidRPr="004B07BA">
        <w:rPr>
          <w:rFonts w:ascii="Times New Roman" w:hAnsi="Times New Roman" w:cs="Times New Roman"/>
          <w:sz w:val="28"/>
          <w:szCs w:val="28"/>
        </w:rPr>
        <w:t>фунгистатическим</w:t>
      </w:r>
      <w:proofErr w:type="spellEnd"/>
      <w:r w:rsidRPr="004B07BA">
        <w:rPr>
          <w:rFonts w:ascii="Times New Roman" w:hAnsi="Times New Roman" w:cs="Times New Roman"/>
          <w:sz w:val="28"/>
          <w:szCs w:val="28"/>
        </w:rPr>
        <w:t xml:space="preserve">, бактерицидным, в том числе </w:t>
      </w:r>
      <w:proofErr w:type="spellStart"/>
      <w:r w:rsidRPr="004B07BA">
        <w:rPr>
          <w:rFonts w:ascii="Times New Roman" w:hAnsi="Times New Roman" w:cs="Times New Roman"/>
          <w:sz w:val="28"/>
          <w:szCs w:val="28"/>
        </w:rPr>
        <w:t>фунгицидным</w:t>
      </w:r>
      <w:proofErr w:type="spellEnd"/>
      <w:r w:rsidRPr="004B07BA">
        <w:rPr>
          <w:rFonts w:ascii="Times New Roman" w:hAnsi="Times New Roman" w:cs="Times New Roman"/>
          <w:sz w:val="28"/>
          <w:szCs w:val="28"/>
        </w:rPr>
        <w:t>.</w:t>
      </w:r>
    </w:p>
    <w:p w:rsidR="004B07BA" w:rsidRPr="004B07BA" w:rsidRDefault="004B07BA" w:rsidP="004B07BA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 xml:space="preserve">4. Не должно содержать щелочь, красители; </w:t>
      </w:r>
    </w:p>
    <w:p w:rsidR="004B07BA" w:rsidRPr="004B07BA" w:rsidRDefault="004B07BA" w:rsidP="004B07BA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>5. Расфасовка: флаконы (</w:t>
      </w:r>
      <w:proofErr w:type="spellStart"/>
      <w:r w:rsidRPr="004B07BA">
        <w:rPr>
          <w:rFonts w:ascii="Times New Roman" w:hAnsi="Times New Roman" w:cs="Times New Roman"/>
          <w:sz w:val="28"/>
          <w:szCs w:val="28"/>
        </w:rPr>
        <w:t>еврофлакон</w:t>
      </w:r>
      <w:proofErr w:type="spellEnd"/>
      <w:r w:rsidRPr="004B07BA">
        <w:rPr>
          <w:rFonts w:ascii="Times New Roman" w:hAnsi="Times New Roman" w:cs="Times New Roman"/>
          <w:sz w:val="28"/>
          <w:szCs w:val="28"/>
        </w:rPr>
        <w:t>, с</w:t>
      </w:r>
      <w:r w:rsidR="00AB020E">
        <w:rPr>
          <w:rFonts w:ascii="Times New Roman" w:hAnsi="Times New Roman" w:cs="Times New Roman"/>
          <w:sz w:val="28"/>
          <w:szCs w:val="28"/>
        </w:rPr>
        <w:t>овместимый с локтевым дозатором</w:t>
      </w:r>
      <w:r w:rsidRPr="004B07BA">
        <w:rPr>
          <w:rFonts w:ascii="Times New Roman" w:hAnsi="Times New Roman" w:cs="Times New Roman"/>
          <w:sz w:val="28"/>
          <w:szCs w:val="28"/>
        </w:rPr>
        <w:t>) ёмкостью 1 л.;</w:t>
      </w:r>
    </w:p>
    <w:p w:rsidR="004B07BA" w:rsidRDefault="004B07BA" w:rsidP="00BC15C7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B07BA">
        <w:rPr>
          <w:rFonts w:ascii="Times New Roman" w:hAnsi="Times New Roman" w:cs="Times New Roman"/>
          <w:sz w:val="28"/>
          <w:szCs w:val="28"/>
        </w:rPr>
        <w:t>6. Срок годности на момент поставки должен быть не менее 80% от установленного производителем.</w:t>
      </w:r>
    </w:p>
    <w:p w:rsidR="00BC15C7" w:rsidRPr="00AB020E" w:rsidRDefault="00BC15C7" w:rsidP="00BC15C7">
      <w:pPr>
        <w:spacing w:after="0" w:line="240" w:lineRule="auto"/>
        <w:ind w:left="-426" w:right="-142"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B07BA" w:rsidRPr="00AB020E" w:rsidRDefault="004B07BA" w:rsidP="004B07BA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AB020E">
        <w:rPr>
          <w:rFonts w:ascii="Times New Roman" w:hAnsi="Times New Roman" w:cs="Times New Roman"/>
          <w:sz w:val="28"/>
          <w:szCs w:val="28"/>
        </w:rPr>
        <w:t>Разработано :</w:t>
      </w:r>
      <w:proofErr w:type="gramEnd"/>
    </w:p>
    <w:p w:rsidR="004B07BA" w:rsidRPr="00AB020E" w:rsidRDefault="004B07BA" w:rsidP="00AB020E">
      <w:pPr>
        <w:rPr>
          <w:rFonts w:ascii="Times New Roman" w:hAnsi="Times New Roman" w:cs="Times New Roman"/>
          <w:sz w:val="28"/>
          <w:szCs w:val="28"/>
        </w:rPr>
      </w:pPr>
      <w:r w:rsidRPr="00AB020E">
        <w:rPr>
          <w:rFonts w:ascii="Times New Roman" w:hAnsi="Times New Roman" w:cs="Times New Roman"/>
          <w:sz w:val="28"/>
          <w:szCs w:val="28"/>
        </w:rPr>
        <w:t xml:space="preserve">Главная медицинская сестра                                   </w:t>
      </w:r>
      <w:r w:rsidR="00AB020E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AB020E">
        <w:rPr>
          <w:rFonts w:ascii="Times New Roman" w:hAnsi="Times New Roman" w:cs="Times New Roman"/>
          <w:sz w:val="28"/>
          <w:szCs w:val="28"/>
        </w:rPr>
        <w:t xml:space="preserve">  </w:t>
      </w:r>
      <w:proofErr w:type="spellStart"/>
      <w:r w:rsidRPr="00AB020E">
        <w:rPr>
          <w:rFonts w:ascii="Times New Roman" w:hAnsi="Times New Roman" w:cs="Times New Roman"/>
          <w:sz w:val="28"/>
          <w:szCs w:val="28"/>
        </w:rPr>
        <w:t>Т.А.Видергольд</w:t>
      </w:r>
      <w:proofErr w:type="spellEnd"/>
      <w:r w:rsidRPr="00AB020E">
        <w:rPr>
          <w:rFonts w:ascii="Times New Roman" w:hAnsi="Times New Roman" w:cs="Times New Roman"/>
          <w:sz w:val="28"/>
          <w:szCs w:val="28"/>
        </w:rPr>
        <w:t xml:space="preserve">     </w:t>
      </w:r>
    </w:p>
    <w:p w:rsidR="001342E1" w:rsidRPr="00A55146" w:rsidRDefault="001342E1" w:rsidP="00817E95">
      <w:pPr>
        <w:autoSpaceDE w:val="0"/>
        <w:autoSpaceDN w:val="0"/>
        <w:adjustRightInd w:val="0"/>
        <w:spacing w:after="0" w:line="240" w:lineRule="auto"/>
        <w:ind w:firstLine="708"/>
        <w:jc w:val="right"/>
        <w:rPr>
          <w:rFonts w:ascii="Times New Roman" w:hAnsi="Times New Roman" w:cs="Times New Roman"/>
          <w:sz w:val="28"/>
          <w:szCs w:val="28"/>
          <w:lang w:bidi="ne-NP"/>
        </w:rPr>
      </w:pPr>
    </w:p>
    <w:sectPr w:rsidR="001342E1" w:rsidRPr="00A55146" w:rsidSect="001277E0">
      <w:pgSz w:w="11906" w:h="16838"/>
      <w:pgMar w:top="709" w:right="849" w:bottom="851" w:left="1276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6125F23"/>
    <w:multiLevelType w:val="hybridMultilevel"/>
    <w:tmpl w:val="F9A00440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1" w15:restartNumberingAfterBreak="0">
    <w:nsid w:val="4B997A11"/>
    <w:multiLevelType w:val="multilevel"/>
    <w:tmpl w:val="82CA054C"/>
    <w:lvl w:ilvl="0">
      <w:start w:val="7"/>
      <w:numFmt w:val="decimal"/>
      <w:lvlText w:val="2.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67D3668C"/>
    <w:multiLevelType w:val="multilevel"/>
    <w:tmpl w:val="C7B6091A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1">
      <w:start w:val="2"/>
      <w:numFmt w:val="decimal"/>
      <w:lvlText w:val="%1.%2."/>
      <w:lvlJc w:val="left"/>
      <w:pPr>
        <w:ind w:left="0" w:firstLine="0"/>
      </w:pPr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  <w:lang w:val="ru-RU" w:eastAsia="ru-RU" w:bidi="ru-RU"/>
      </w:r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3" w15:restartNumberingAfterBreak="0">
    <w:nsid w:val="73957E21"/>
    <w:multiLevelType w:val="multilevel"/>
    <w:tmpl w:val="15E2EDFC"/>
    <w:lvl w:ilvl="0">
      <w:start w:val="4"/>
      <w:numFmt w:val="decimal"/>
      <w:lvlText w:val="%1."/>
      <w:lvlJc w:val="left"/>
      <w:pPr>
        <w:ind w:left="450" w:hanging="450"/>
      </w:pPr>
      <w:rPr>
        <w:rFonts w:ascii="Times New Roman" w:hAnsi="Times New Roman"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hAnsi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Times New Roman" w:hAnsi="Times New Roman"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ascii="Times New Roman" w:hAnsi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Times New Roman" w:hAnsi="Times New Roman"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ascii="Times New Roman" w:hAnsi="Times New Roman"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ascii="Times New Roman" w:hAnsi="Times New Roman"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ascii="Times New Roman" w:hAnsi="Times New Roman"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3"/>
  </w:num>
  <w:num w:numId="3">
    <w:abstractNumId w:val="3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2"/>
    </w:lvlOverride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1"/>
    <w:lvlOverride w:ilvl="0">
      <w:startOverride w:val="7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7A31"/>
    <w:rsid w:val="0000056B"/>
    <w:rsid w:val="0000355A"/>
    <w:rsid w:val="000210B7"/>
    <w:rsid w:val="00052235"/>
    <w:rsid w:val="00071C29"/>
    <w:rsid w:val="00071D10"/>
    <w:rsid w:val="00092A3A"/>
    <w:rsid w:val="000B39E7"/>
    <w:rsid w:val="000C6870"/>
    <w:rsid w:val="00115184"/>
    <w:rsid w:val="001277E0"/>
    <w:rsid w:val="00133276"/>
    <w:rsid w:val="001342E1"/>
    <w:rsid w:val="0016185B"/>
    <w:rsid w:val="001A620E"/>
    <w:rsid w:val="001B7339"/>
    <w:rsid w:val="001C535C"/>
    <w:rsid w:val="001C550A"/>
    <w:rsid w:val="001E4374"/>
    <w:rsid w:val="001F02FA"/>
    <w:rsid w:val="001F3020"/>
    <w:rsid w:val="0021054A"/>
    <w:rsid w:val="002231C2"/>
    <w:rsid w:val="0025600D"/>
    <w:rsid w:val="002601A2"/>
    <w:rsid w:val="00275183"/>
    <w:rsid w:val="00277AEC"/>
    <w:rsid w:val="0029458D"/>
    <w:rsid w:val="00295C66"/>
    <w:rsid w:val="002B7C9D"/>
    <w:rsid w:val="002C4635"/>
    <w:rsid w:val="002F3074"/>
    <w:rsid w:val="00303BC1"/>
    <w:rsid w:val="00364892"/>
    <w:rsid w:val="003729D3"/>
    <w:rsid w:val="00390936"/>
    <w:rsid w:val="003B1B29"/>
    <w:rsid w:val="003C267A"/>
    <w:rsid w:val="00447374"/>
    <w:rsid w:val="00451AC8"/>
    <w:rsid w:val="00452BDB"/>
    <w:rsid w:val="004878C5"/>
    <w:rsid w:val="004A419B"/>
    <w:rsid w:val="004A56D2"/>
    <w:rsid w:val="004B07BA"/>
    <w:rsid w:val="004C1C3F"/>
    <w:rsid w:val="005001F2"/>
    <w:rsid w:val="00516301"/>
    <w:rsid w:val="00536F5C"/>
    <w:rsid w:val="005437E0"/>
    <w:rsid w:val="0055151C"/>
    <w:rsid w:val="00556DDA"/>
    <w:rsid w:val="0058485A"/>
    <w:rsid w:val="00590F43"/>
    <w:rsid w:val="00592278"/>
    <w:rsid w:val="005A589A"/>
    <w:rsid w:val="005E36E0"/>
    <w:rsid w:val="00606CAD"/>
    <w:rsid w:val="00613256"/>
    <w:rsid w:val="00633B7C"/>
    <w:rsid w:val="006363CA"/>
    <w:rsid w:val="006B5542"/>
    <w:rsid w:val="006D6E43"/>
    <w:rsid w:val="006E7377"/>
    <w:rsid w:val="007014C8"/>
    <w:rsid w:val="007049FE"/>
    <w:rsid w:val="00707CF5"/>
    <w:rsid w:val="00711F72"/>
    <w:rsid w:val="0077061F"/>
    <w:rsid w:val="007A527C"/>
    <w:rsid w:val="007B0983"/>
    <w:rsid w:val="007C3D06"/>
    <w:rsid w:val="007C6CC3"/>
    <w:rsid w:val="00817E95"/>
    <w:rsid w:val="00824C60"/>
    <w:rsid w:val="00853982"/>
    <w:rsid w:val="00857F9F"/>
    <w:rsid w:val="0087323C"/>
    <w:rsid w:val="00895DB0"/>
    <w:rsid w:val="008D1215"/>
    <w:rsid w:val="008D21AC"/>
    <w:rsid w:val="009060AC"/>
    <w:rsid w:val="009246D9"/>
    <w:rsid w:val="0092728D"/>
    <w:rsid w:val="00933B14"/>
    <w:rsid w:val="00934234"/>
    <w:rsid w:val="009668B1"/>
    <w:rsid w:val="00971CAF"/>
    <w:rsid w:val="0099105B"/>
    <w:rsid w:val="009B1107"/>
    <w:rsid w:val="009E419B"/>
    <w:rsid w:val="00A01310"/>
    <w:rsid w:val="00A10E50"/>
    <w:rsid w:val="00A352A2"/>
    <w:rsid w:val="00A47C55"/>
    <w:rsid w:val="00A55146"/>
    <w:rsid w:val="00A80DD7"/>
    <w:rsid w:val="00AB020E"/>
    <w:rsid w:val="00AE69E1"/>
    <w:rsid w:val="00AF1B97"/>
    <w:rsid w:val="00B151EA"/>
    <w:rsid w:val="00B42154"/>
    <w:rsid w:val="00B64544"/>
    <w:rsid w:val="00B808B3"/>
    <w:rsid w:val="00B816BB"/>
    <w:rsid w:val="00B81931"/>
    <w:rsid w:val="00BA6552"/>
    <w:rsid w:val="00BB6E57"/>
    <w:rsid w:val="00BC15C7"/>
    <w:rsid w:val="00C108D0"/>
    <w:rsid w:val="00C10FA2"/>
    <w:rsid w:val="00C3794F"/>
    <w:rsid w:val="00C45C0E"/>
    <w:rsid w:val="00C81673"/>
    <w:rsid w:val="00CB4FDA"/>
    <w:rsid w:val="00CC1D6E"/>
    <w:rsid w:val="00CC246A"/>
    <w:rsid w:val="00D15C88"/>
    <w:rsid w:val="00D170D9"/>
    <w:rsid w:val="00D57C55"/>
    <w:rsid w:val="00D8566D"/>
    <w:rsid w:val="00D871C4"/>
    <w:rsid w:val="00D9119A"/>
    <w:rsid w:val="00DB09A7"/>
    <w:rsid w:val="00DC655E"/>
    <w:rsid w:val="00DD1357"/>
    <w:rsid w:val="00DF6CA1"/>
    <w:rsid w:val="00E01C27"/>
    <w:rsid w:val="00E17A31"/>
    <w:rsid w:val="00E44C0E"/>
    <w:rsid w:val="00E54498"/>
    <w:rsid w:val="00E547AC"/>
    <w:rsid w:val="00E64371"/>
    <w:rsid w:val="00E71C30"/>
    <w:rsid w:val="00EC6E00"/>
    <w:rsid w:val="00EF15D2"/>
    <w:rsid w:val="00F440EB"/>
    <w:rsid w:val="00F44536"/>
    <w:rsid w:val="00F72757"/>
    <w:rsid w:val="00F975D5"/>
    <w:rsid w:val="00FA02C2"/>
    <w:rsid w:val="00FD579E"/>
    <w:rsid w:val="00FD71B6"/>
    <w:rsid w:val="00FE5C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C48D5"/>
  <w15:docId w15:val="{C0FB60D3-5D15-40E7-BE1F-548E51E65B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6D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justify">
    <w:name w:val="justify"/>
    <w:basedOn w:val="a"/>
    <w:rsid w:val="009B1107"/>
    <w:pPr>
      <w:spacing w:after="16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6363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363CA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7A527C"/>
    <w:pPr>
      <w:spacing w:after="0" w:line="240" w:lineRule="auto"/>
    </w:pPr>
  </w:style>
  <w:style w:type="paragraph" w:customStyle="1" w:styleId="ConsPlusNonformat">
    <w:name w:val="ConsPlusNonformat"/>
    <w:uiPriority w:val="99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rsid w:val="007A527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99"/>
    <w:qFormat/>
    <w:rsid w:val="009668B1"/>
    <w:pPr>
      <w:autoSpaceDE w:val="0"/>
      <w:autoSpaceDN w:val="0"/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p-normal">
    <w:name w:val="p-normal"/>
    <w:basedOn w:val="a"/>
    <w:rsid w:val="009668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-normal">
    <w:name w:val="h-normal"/>
    <w:basedOn w:val="a0"/>
    <w:rsid w:val="009668B1"/>
  </w:style>
  <w:style w:type="character" w:customStyle="1" w:styleId="colorff00ff">
    <w:name w:val="color__ff00ff"/>
    <w:basedOn w:val="a0"/>
    <w:rsid w:val="009668B1"/>
  </w:style>
  <w:style w:type="character" w:customStyle="1" w:styleId="fake-non-breaking-space">
    <w:name w:val="fake-non-breaking-space"/>
    <w:basedOn w:val="a0"/>
    <w:rsid w:val="009668B1"/>
  </w:style>
  <w:style w:type="paragraph" w:customStyle="1" w:styleId="ConsPlusNormal">
    <w:name w:val="ConsPlusNormal"/>
    <w:rsid w:val="00275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styleId="a7">
    <w:name w:val="Hyperlink"/>
    <w:basedOn w:val="a0"/>
    <w:uiPriority w:val="99"/>
    <w:unhideWhenUsed/>
    <w:rsid w:val="00275183"/>
    <w:rPr>
      <w:color w:val="0000FF" w:themeColor="hyperlink"/>
      <w:u w:val="single"/>
    </w:rPr>
  </w:style>
  <w:style w:type="paragraph" w:customStyle="1" w:styleId="table10">
    <w:name w:val="table10"/>
    <w:basedOn w:val="a"/>
    <w:rsid w:val="00C45C0E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character" w:customStyle="1" w:styleId="a8">
    <w:name w:val="Основной текст_"/>
    <w:basedOn w:val="a0"/>
    <w:link w:val="1"/>
    <w:locked/>
    <w:rsid w:val="00052235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1">
    <w:name w:val="Основной текст1"/>
    <w:basedOn w:val="a"/>
    <w:link w:val="a8"/>
    <w:rsid w:val="00052235"/>
    <w:pPr>
      <w:widowControl w:val="0"/>
      <w:shd w:val="clear" w:color="auto" w:fill="FFFFFF"/>
      <w:spacing w:after="0" w:line="252" w:lineRule="auto"/>
    </w:pPr>
    <w:rPr>
      <w:rFonts w:ascii="Times New Roman" w:eastAsia="Times New Roman" w:hAnsi="Times New Roman" w:cs="Times New Roman"/>
    </w:rPr>
  </w:style>
  <w:style w:type="table" w:styleId="a9">
    <w:name w:val="Table Grid"/>
    <w:basedOn w:val="a1"/>
    <w:uiPriority w:val="59"/>
    <w:rsid w:val="00B819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a">
    <w:name w:val="Strong"/>
    <w:basedOn w:val="a0"/>
    <w:uiPriority w:val="22"/>
    <w:qFormat/>
    <w:rsid w:val="007049FE"/>
    <w:rPr>
      <w:b/>
      <w:bCs/>
    </w:rPr>
  </w:style>
  <w:style w:type="character" w:customStyle="1" w:styleId="fontstyle01">
    <w:name w:val="fontstyle01"/>
    <w:basedOn w:val="a0"/>
    <w:rsid w:val="00C108D0"/>
    <w:rPr>
      <w:rFonts w:ascii="TimesNewRomanPSMT" w:hAnsi="TimesNewRomanPSMT" w:hint="default"/>
      <w:b w:val="0"/>
      <w:bCs w:val="0"/>
      <w:i w:val="0"/>
      <w:iCs w:val="0"/>
      <w:color w:val="000000"/>
      <w:sz w:val="26"/>
      <w:szCs w:val="26"/>
    </w:rPr>
  </w:style>
  <w:style w:type="paragraph" w:customStyle="1" w:styleId="newncpi0">
    <w:name w:val="newncpi0"/>
    <w:basedOn w:val="a"/>
    <w:uiPriority w:val="99"/>
    <w:rsid w:val="00817E95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47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9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5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87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0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F63A92E85B1CFC6A497763888D07AC5B66648ED9847E3A201C87DE2D92C804600785514AD906D3B9C9C14D61E169f1I" TargetMode="External"/><Relationship Id="rId5" Type="http://schemas.openxmlformats.org/officeDocument/2006/relationships/hyperlink" Target="http://zakupki.butb.by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577</TotalTime>
  <Pages>5</Pages>
  <Words>1605</Words>
  <Characters>9152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10736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Вечерская Вера Валерьевна</dc:creator>
  <cp:keywords/>
  <dc:description/>
  <cp:lastModifiedBy>Инна Манулик</cp:lastModifiedBy>
  <cp:revision>116</cp:revision>
  <cp:lastPrinted>2025-11-24T06:23:00Z</cp:lastPrinted>
  <dcterms:created xsi:type="dcterms:W3CDTF">2019-07-04T08:32:00Z</dcterms:created>
  <dcterms:modified xsi:type="dcterms:W3CDTF">2026-10-19T07:47:00Z</dcterms:modified>
</cp:coreProperties>
</file>