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044" w:rsidRPr="00385E3F" w:rsidRDefault="00FA7044" w:rsidP="0080572A">
      <w:pPr>
        <w:keepNext/>
        <w:autoSpaceDE w:val="0"/>
        <w:autoSpaceDN w:val="0"/>
        <w:adjustRightInd w:val="0"/>
        <w:spacing w:after="0" w:line="20" w:lineRule="atLeast"/>
        <w:ind w:left="7371" w:right="141"/>
        <w:outlineLvl w:val="0"/>
        <w:rPr>
          <w:rFonts w:ascii="Times New Roman" w:hAnsi="Times New Roman" w:cs="Times New Roman"/>
          <w:sz w:val="20"/>
          <w:szCs w:val="20"/>
          <w:lang w:eastAsia="en-US"/>
        </w:rPr>
      </w:pPr>
      <w:r w:rsidRPr="00385E3F">
        <w:rPr>
          <w:rFonts w:ascii="Times New Roman" w:hAnsi="Times New Roman" w:cs="Times New Roman"/>
          <w:sz w:val="20"/>
          <w:szCs w:val="20"/>
          <w:lang w:eastAsia="en-US"/>
        </w:rPr>
        <w:t>УТВЕРЖДАЮ</w:t>
      </w:r>
    </w:p>
    <w:p w:rsidR="00FA7044" w:rsidRPr="0052178A" w:rsidRDefault="00BF196F" w:rsidP="0080572A">
      <w:pPr>
        <w:keepNext/>
        <w:autoSpaceDE w:val="0"/>
        <w:autoSpaceDN w:val="0"/>
        <w:adjustRightInd w:val="0"/>
        <w:spacing w:after="0" w:line="20" w:lineRule="atLeast"/>
        <w:ind w:left="7371" w:right="141"/>
        <w:outlineLvl w:val="0"/>
        <w:rPr>
          <w:rFonts w:ascii="Times New Roman" w:hAnsi="Times New Roman" w:cs="Times New Roman"/>
          <w:sz w:val="20"/>
          <w:szCs w:val="20"/>
        </w:rPr>
      </w:pPr>
      <w:r w:rsidRPr="00BF196F"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gramStart"/>
      <w:r w:rsidRPr="00BF196F">
        <w:rPr>
          <w:rFonts w:ascii="Times New Roman" w:hAnsi="Times New Roman" w:cs="Times New Roman"/>
          <w:sz w:val="20"/>
          <w:szCs w:val="20"/>
        </w:rPr>
        <w:t xml:space="preserve">врач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A7044" w:rsidRPr="00385E3F">
        <w:rPr>
          <w:rFonts w:ascii="Times New Roman" w:hAnsi="Times New Roman" w:cs="Times New Roman"/>
          <w:sz w:val="20"/>
          <w:szCs w:val="20"/>
        </w:rPr>
        <w:t>МГКОЦ</w:t>
      </w:r>
      <w:proofErr w:type="gramEnd"/>
    </w:p>
    <w:p w:rsidR="00FA7044" w:rsidRPr="00385E3F" w:rsidRDefault="00FA7044" w:rsidP="0080572A">
      <w:pPr>
        <w:pStyle w:val="a4"/>
        <w:tabs>
          <w:tab w:val="left" w:leader="underscore" w:pos="0"/>
          <w:tab w:val="left" w:pos="6045"/>
          <w:tab w:val="right" w:pos="9411"/>
        </w:tabs>
        <w:spacing w:line="20" w:lineRule="atLeast"/>
        <w:ind w:left="7371" w:right="141"/>
        <w:jc w:val="left"/>
        <w:rPr>
          <w:b w:val="0"/>
          <w:sz w:val="20"/>
        </w:rPr>
      </w:pPr>
      <w:r w:rsidRPr="00385E3F">
        <w:rPr>
          <w:b w:val="0"/>
          <w:sz w:val="20"/>
        </w:rPr>
        <w:t xml:space="preserve">_________ </w:t>
      </w:r>
      <w:r w:rsidR="00BF196F" w:rsidRPr="00BF196F">
        <w:rPr>
          <w:b w:val="0"/>
          <w:sz w:val="20"/>
        </w:rPr>
        <w:t>В.А. Кондратович</w:t>
      </w:r>
    </w:p>
    <w:p w:rsidR="00FA7044" w:rsidRPr="00385E3F" w:rsidRDefault="00FA7044" w:rsidP="0080572A">
      <w:pPr>
        <w:autoSpaceDE w:val="0"/>
        <w:autoSpaceDN w:val="0"/>
        <w:adjustRightInd w:val="0"/>
        <w:spacing w:after="0" w:line="20" w:lineRule="atLeast"/>
        <w:ind w:left="7371" w:right="141"/>
        <w:rPr>
          <w:rFonts w:ascii="Times New Roman" w:hAnsi="Times New Roman" w:cs="Times New Roman"/>
          <w:sz w:val="20"/>
          <w:szCs w:val="20"/>
          <w:lang w:eastAsia="en-US"/>
        </w:rPr>
      </w:pPr>
      <w:r w:rsidRPr="00385E3F">
        <w:rPr>
          <w:rFonts w:ascii="Times New Roman" w:hAnsi="Times New Roman" w:cs="Times New Roman"/>
          <w:sz w:val="20"/>
          <w:szCs w:val="20"/>
          <w:lang w:eastAsia="en-US"/>
        </w:rPr>
        <w:t>«</w:t>
      </w:r>
      <w:r w:rsidR="00650A7D">
        <w:rPr>
          <w:rFonts w:ascii="Times New Roman" w:hAnsi="Times New Roman" w:cs="Times New Roman"/>
          <w:sz w:val="20"/>
          <w:szCs w:val="20"/>
          <w:lang w:eastAsia="en-US"/>
        </w:rPr>
        <w:t>1</w:t>
      </w:r>
      <w:r w:rsidR="00A734AA">
        <w:rPr>
          <w:rFonts w:ascii="Times New Roman" w:hAnsi="Times New Roman" w:cs="Times New Roman"/>
          <w:sz w:val="20"/>
          <w:szCs w:val="20"/>
          <w:lang w:eastAsia="en-US"/>
        </w:rPr>
        <w:t>9</w:t>
      </w:r>
      <w:bookmarkStart w:id="0" w:name="_GoBack"/>
      <w:bookmarkEnd w:id="0"/>
      <w:r w:rsidRPr="00385E3F">
        <w:rPr>
          <w:rFonts w:ascii="Times New Roman" w:hAnsi="Times New Roman" w:cs="Times New Roman"/>
          <w:sz w:val="20"/>
          <w:szCs w:val="20"/>
          <w:lang w:eastAsia="en-US"/>
        </w:rPr>
        <w:t xml:space="preserve">» </w:t>
      </w:r>
      <w:r w:rsidR="00BF196F">
        <w:rPr>
          <w:rFonts w:ascii="Times New Roman" w:hAnsi="Times New Roman" w:cs="Times New Roman"/>
          <w:sz w:val="20"/>
          <w:szCs w:val="20"/>
          <w:lang w:eastAsia="en-US"/>
        </w:rPr>
        <w:t>октября</w:t>
      </w:r>
      <w:r w:rsidRPr="00385E3F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="0032065A">
        <w:rPr>
          <w:rFonts w:ascii="Times New Roman" w:hAnsi="Times New Roman" w:cs="Times New Roman"/>
          <w:sz w:val="20"/>
          <w:szCs w:val="20"/>
          <w:lang w:eastAsia="en-US"/>
        </w:rPr>
        <w:t>202</w:t>
      </w:r>
      <w:r w:rsidR="007B3026">
        <w:rPr>
          <w:rFonts w:ascii="Times New Roman" w:hAnsi="Times New Roman" w:cs="Times New Roman"/>
          <w:sz w:val="20"/>
          <w:szCs w:val="20"/>
          <w:lang w:eastAsia="en-US"/>
        </w:rPr>
        <w:t>6</w:t>
      </w:r>
      <w:r w:rsidRPr="00385E3F">
        <w:rPr>
          <w:rFonts w:ascii="Times New Roman" w:hAnsi="Times New Roman" w:cs="Times New Roman"/>
          <w:sz w:val="20"/>
          <w:szCs w:val="20"/>
          <w:lang w:eastAsia="en-US"/>
        </w:rPr>
        <w:t>г.</w:t>
      </w:r>
    </w:p>
    <w:p w:rsidR="005550A0" w:rsidRDefault="005550A0" w:rsidP="008F7800">
      <w:pPr>
        <w:pStyle w:val="ParagraphStyle"/>
        <w:spacing w:line="20" w:lineRule="atLeast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АУКЦИОННЫЕ ДОКУМЕНТЫ</w:t>
      </w:r>
    </w:p>
    <w:p w:rsidR="0080572A" w:rsidRPr="00D97921" w:rsidRDefault="0080572A" w:rsidP="008F7800">
      <w:pPr>
        <w:pStyle w:val="ParagraphStyle"/>
        <w:spacing w:line="20" w:lineRule="atLeast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45C0B" w:rsidRPr="00845C0B" w:rsidRDefault="005550A0" w:rsidP="008F7800">
      <w:pPr>
        <w:shd w:val="clear" w:color="auto" w:fill="FFFFFF"/>
        <w:autoSpaceDE w:val="0"/>
        <w:autoSpaceDN w:val="0"/>
        <w:adjustRightInd w:val="0"/>
        <w:spacing w:after="0" w:line="20" w:lineRule="atLeast"/>
        <w:ind w:right="141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D97921">
        <w:rPr>
          <w:rFonts w:ascii="Times New Roman" w:hAnsi="Times New Roman" w:cs="Times New Roman"/>
          <w:sz w:val="20"/>
          <w:szCs w:val="20"/>
        </w:rPr>
        <w:t xml:space="preserve">на закупку: </w:t>
      </w:r>
      <w:r w:rsidR="00BF196F" w:rsidRPr="00BF196F">
        <w:rPr>
          <w:rFonts w:ascii="Times New Roman" w:eastAsia="Times New Roman" w:hAnsi="Times New Roman" w:cs="Times New Roman"/>
          <w:b/>
          <w:sz w:val="20"/>
          <w:szCs w:val="24"/>
          <w:u w:val="single"/>
        </w:rPr>
        <w:t>Мебель металлическая</w:t>
      </w:r>
    </w:p>
    <w:p w:rsidR="005550A0" w:rsidRDefault="005550A0" w:rsidP="008F7800">
      <w:pPr>
        <w:pStyle w:val="ParagraphStyle"/>
        <w:spacing w:line="20" w:lineRule="atLeast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к электронному аукциону № _________________________________</w:t>
      </w:r>
    </w:p>
    <w:p w:rsidR="0080572A" w:rsidRPr="00D97921" w:rsidRDefault="0080572A" w:rsidP="008F7800">
      <w:pPr>
        <w:pStyle w:val="ParagraphStyle"/>
        <w:spacing w:line="20" w:lineRule="atLeast"/>
        <w:ind w:right="141"/>
        <w:rPr>
          <w:rFonts w:ascii="Times New Roman" w:hAnsi="Times New Roman" w:cs="Times New Roman"/>
          <w:sz w:val="20"/>
          <w:szCs w:val="20"/>
        </w:rPr>
      </w:pPr>
    </w:p>
    <w:p w:rsidR="005550A0" w:rsidRPr="00D97921" w:rsidRDefault="005550A0" w:rsidP="008F7800">
      <w:pPr>
        <w:pStyle w:val="ParagraphStyle"/>
        <w:spacing w:line="20" w:lineRule="atLeast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I. Приглашение к участию в процедуре государственной закупки</w:t>
      </w:r>
      <w:r w:rsidRPr="00D97921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12"/>
        <w:gridCol w:w="5378"/>
      </w:tblGrid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заказчике</w:t>
            </w:r>
          </w:p>
        </w:tc>
      </w:tr>
      <w:tr w:rsidR="005550A0" w:rsidRPr="00D97921" w:rsidTr="005D573F">
        <w:trPr>
          <w:trHeight w:val="673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before="12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 xml:space="preserve"> Учреждение здравоохранения </w:t>
            </w:r>
          </w:p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«Минский городской клинический онкологический центр»</w:t>
            </w:r>
          </w:p>
        </w:tc>
      </w:tr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before="24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220013, г. Минск, пр. Независимости, 64</w:t>
            </w:r>
          </w:p>
        </w:tc>
      </w:tr>
      <w:tr w:rsidR="005550A0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100 854 061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электронном аукционе</w:t>
            </w:r>
          </w:p>
        </w:tc>
      </w:tr>
      <w:tr w:rsidR="005550A0" w:rsidRPr="00D97921" w:rsidTr="008064C8">
        <w:trPr>
          <w:trHeight w:val="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3E5477" w:rsidP="008F7800">
            <w:pPr>
              <w:spacing w:after="0"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Предельная</w:t>
            </w:r>
            <w:r w:rsidRPr="005A4FE2">
              <w:rPr>
                <w:rFonts w:ascii="Times New Roman" w:hAnsi="Times New Roman" w:cs="Times New Roman"/>
                <w:sz w:val="20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A86346" w:rsidRDefault="00386824" w:rsidP="008F7800">
            <w:pPr>
              <w:spacing w:before="120" w:after="0"/>
              <w:ind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360 468,33</w:t>
            </w:r>
            <w:r w:rsidR="00BF19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86346" w:rsidRPr="004443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бел. руб.</w:t>
            </w:r>
          </w:p>
        </w:tc>
      </w:tr>
      <w:tr w:rsidR="006F5415" w:rsidRPr="00D97921" w:rsidTr="00D16C3D">
        <w:trPr>
          <w:trHeight w:val="98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15" w:rsidRPr="00D97921" w:rsidRDefault="006F5415" w:rsidP="00D16C3D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739" w:rsidRPr="005A4FE2" w:rsidRDefault="0032065A" w:rsidP="00D16C3D">
            <w:pPr>
              <w:autoSpaceDE w:val="0"/>
              <w:autoSpaceDN w:val="0"/>
              <w:adjustRightInd w:val="0"/>
              <w:spacing w:after="0" w:line="240" w:lineRule="auto"/>
              <w:ind w:left="30" w:right="141" w:firstLine="225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410739" w:rsidRPr="005A4FE2">
              <w:rPr>
                <w:rFonts w:ascii="Times New Roman" w:hAnsi="Times New Roman" w:cs="Times New Roman"/>
                <w:sz w:val="20"/>
                <w:szCs w:val="24"/>
              </w:rPr>
              <w:t xml:space="preserve"> - в соответствии с пунктом 2 статьи 16 Закона Республики Беларусь от 13 июля 2012 года № 419-3 "О государственных закупках товаров (работ, услуг)";</w:t>
            </w:r>
          </w:p>
          <w:p w:rsidR="006F5415" w:rsidRPr="00D97921" w:rsidRDefault="00410739" w:rsidP="00D16C3D">
            <w:pPr>
              <w:autoSpaceDE w:val="0"/>
              <w:autoSpaceDN w:val="0"/>
              <w:adjustRightInd w:val="0"/>
              <w:spacing w:after="0" w:line="240" w:lineRule="auto"/>
              <w:ind w:right="141" w:firstLine="274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A4FE2">
              <w:rPr>
                <w:rFonts w:ascii="Times New Roman" w:hAnsi="Times New Roman" w:cs="Times New Roman"/>
                <w:sz w:val="20"/>
                <w:szCs w:val="24"/>
              </w:rPr>
              <w:t>- в соответствии с постановлением Совета Министров Республики Беларусь № 395 от 15 июня 2019г.</w:t>
            </w:r>
          </w:p>
        </w:tc>
      </w:tr>
      <w:tr w:rsidR="003911F6" w:rsidRPr="00D97921" w:rsidTr="005D573F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Требование о предоставлении аукционного обеспечения, размер аукционного обеспечения, срок действия банковской гарантии и (или) обеспечения исполнения обязательств по договору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911F6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11F6" w:rsidRPr="00D97921" w:rsidRDefault="003911F6" w:rsidP="008F7800">
            <w:pPr>
              <w:pStyle w:val="ParagraphStyle"/>
              <w:spacing w:line="20" w:lineRule="atLeast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предмете государственной закупки</w:t>
            </w:r>
          </w:p>
        </w:tc>
      </w:tr>
      <w:tr w:rsidR="003911F6" w:rsidRPr="00D97921" w:rsidTr="00C21B74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3911F6" w:rsidP="001059ED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</w:p>
        </w:tc>
      </w:tr>
      <w:tr w:rsidR="003911F6" w:rsidRPr="00D97921" w:rsidTr="00C21B74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3911F6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11F6" w:rsidRPr="00DC28BB" w:rsidRDefault="00BF196F" w:rsidP="001059ED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1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Шкафы металлические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BF196F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BF196F">
              <w:rPr>
                <w:rFonts w:ascii="Times New Roman" w:hAnsi="Times New Roman" w:cs="Times New Roman"/>
                <w:sz w:val="20"/>
                <w:szCs w:val="20"/>
              </w:rPr>
              <w:t>31.01.11.900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BF196F" w:rsidP="004D2A50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96F">
              <w:rPr>
                <w:rFonts w:ascii="Times New Roman" w:hAnsi="Times New Roman" w:cs="Times New Roman"/>
                <w:sz w:val="20"/>
                <w:szCs w:val="20"/>
              </w:rPr>
              <w:t>Мебель для общественных помещений металлическая высотой более 80 см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4D2A50" w:rsidP="001059ED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19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A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 w:rsidR="004F4D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23.11.2026 г. по 25.12.2026 г</w:t>
            </w:r>
            <w:r w:rsidR="00C21B7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B95F3B" w:rsidRDefault="00B24178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79 914,46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A5ACA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9A5ACA" w:rsidRPr="00D97921" w:rsidTr="004D2A50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9A5ACA" w:rsidRPr="00D97921" w:rsidTr="00C21B74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DC28BB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5ACA" w:rsidRPr="006157AF" w:rsidRDefault="009A5ACA" w:rsidP="001059ED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4178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</w:tr>
      <w:tr w:rsidR="00347E09" w:rsidRPr="00DC28BB" w:rsidTr="003F4FD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47E09" w:rsidRPr="00DC28BB" w:rsidTr="003F4FD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B24178" w:rsidP="003F4FD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Стеллаж из нержавеющей стали</w:t>
            </w:r>
          </w:p>
        </w:tc>
      </w:tr>
      <w:tr w:rsidR="00B24178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178" w:rsidRPr="00DC28BB" w:rsidRDefault="00B24178" w:rsidP="00B24178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178" w:rsidRPr="00DC28BB" w:rsidRDefault="00B24178" w:rsidP="00B24178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BF196F">
              <w:rPr>
                <w:rFonts w:ascii="Times New Roman" w:hAnsi="Times New Roman" w:cs="Times New Roman"/>
                <w:sz w:val="20"/>
                <w:szCs w:val="20"/>
              </w:rPr>
              <w:t>31.01.11.900</w:t>
            </w:r>
          </w:p>
        </w:tc>
      </w:tr>
      <w:tr w:rsidR="00B24178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178" w:rsidRPr="00DC28BB" w:rsidRDefault="00B24178" w:rsidP="00B24178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178" w:rsidRPr="00DC28BB" w:rsidRDefault="00B24178" w:rsidP="00B24178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96F">
              <w:rPr>
                <w:rFonts w:ascii="Times New Roman" w:hAnsi="Times New Roman" w:cs="Times New Roman"/>
                <w:sz w:val="20"/>
                <w:szCs w:val="20"/>
              </w:rPr>
              <w:t>Мебель для общественных помещений металлическая высотой более 80 см</w:t>
            </w:r>
          </w:p>
        </w:tc>
      </w:tr>
      <w:tr w:rsidR="00347E09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B24178" w:rsidP="003F4FD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  <w:r w:rsidR="00347E09">
              <w:rPr>
                <w:rFonts w:ascii="Times New Roman" w:hAnsi="Times New Roman" w:cs="Times New Roman"/>
                <w:sz w:val="20"/>
                <w:szCs w:val="20"/>
              </w:rPr>
              <w:t xml:space="preserve"> штук</w:t>
            </w:r>
          </w:p>
        </w:tc>
      </w:tr>
      <w:tr w:rsidR="00347E09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 w:rsidR="004F4D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23.11.2026 г. по 25.12.2026 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347E09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347E09" w:rsidRPr="00B95F3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B95F3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13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B24178"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255 697,87</w:t>
            </w:r>
            <w:r w:rsid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347E09" w:rsidRPr="00DC28BB" w:rsidTr="003F4FD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347E09" w:rsidRPr="006157AF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DC28BB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7E09" w:rsidRPr="006157AF" w:rsidRDefault="00347E09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4178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</w:tr>
      <w:tr w:rsidR="003B38D6" w:rsidRPr="00DC28BB" w:rsidTr="003F4FD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Лот № 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B38D6" w:rsidRPr="00DC28BB" w:rsidTr="003F4FD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B24178" w:rsidP="003F4FD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Сейф</w:t>
            </w:r>
          </w:p>
        </w:tc>
      </w:tr>
      <w:tr w:rsidR="003B38D6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sz w:val="20"/>
                <w:szCs w:val="20"/>
              </w:rPr>
              <w:t>25.99.21.300</w:t>
            </w:r>
          </w:p>
        </w:tc>
      </w:tr>
      <w:tr w:rsidR="003B38D6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B24178" w:rsidP="003F4FD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sz w:val="20"/>
                <w:szCs w:val="20"/>
              </w:rPr>
              <w:t>Сейфы и несгораемые шкафы бронированные или армированные из недрагоценных металлов</w:t>
            </w:r>
          </w:p>
        </w:tc>
      </w:tr>
      <w:tr w:rsidR="003B38D6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штуки</w:t>
            </w:r>
          </w:p>
        </w:tc>
      </w:tr>
      <w:tr w:rsidR="003B38D6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 w:rsidR="004F4D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23.11.2026 г. по 25.12.2026 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3B38D6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3B38D6" w:rsidRPr="00B95F3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B95F3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3B38D6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3B38D6" w:rsidRPr="00DC28BB" w:rsidTr="003F4FD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3B38D6" w:rsidRPr="006157AF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DC28BB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8D6" w:rsidRPr="006157AF" w:rsidRDefault="003B38D6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4178"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</w:p>
        </w:tc>
      </w:tr>
      <w:tr w:rsidR="00713077" w:rsidRPr="00DC28BB" w:rsidTr="003F4FD1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13077" w:rsidRPr="00DC28BB" w:rsidTr="003F4FD1">
        <w:trPr>
          <w:trHeight w:val="25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B24178" w:rsidP="003F4FD1">
            <w:pPr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Тележка для транспортировки грязного белья</w:t>
            </w:r>
          </w:p>
        </w:tc>
      </w:tr>
      <w:tr w:rsidR="00713077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Код по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sz w:val="20"/>
                <w:szCs w:val="20"/>
              </w:rPr>
              <w:t>31.01.11.900</w:t>
            </w:r>
          </w:p>
        </w:tc>
      </w:tr>
      <w:tr w:rsidR="00713077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B24178" w:rsidP="003F4FD1">
            <w:pPr>
              <w:pStyle w:val="ParagraphStyle"/>
              <w:spacing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sz w:val="20"/>
                <w:szCs w:val="20"/>
              </w:rPr>
              <w:t>Мебель для общественных помещений металлическая высотой более 80 см</w:t>
            </w:r>
          </w:p>
        </w:tc>
      </w:tr>
      <w:tr w:rsidR="00713077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B24178" w:rsidP="003F4FD1">
            <w:pPr>
              <w:shd w:val="clear" w:color="auto" w:fill="FFFFFF"/>
              <w:autoSpaceDE w:val="0"/>
              <w:autoSpaceDN w:val="0"/>
              <w:adjustRightInd w:val="0"/>
              <w:spacing w:after="0" w:line="20" w:lineRule="atLeast"/>
              <w:ind w:left="112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13077">
              <w:rPr>
                <w:rFonts w:ascii="Times New Roman" w:hAnsi="Times New Roman" w:cs="Times New Roman"/>
                <w:sz w:val="20"/>
                <w:szCs w:val="20"/>
              </w:rPr>
              <w:t xml:space="preserve"> штук</w:t>
            </w:r>
          </w:p>
        </w:tc>
      </w:tr>
      <w:tr w:rsidR="00713077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 </w:t>
            </w:r>
            <w:r w:rsidR="004F4D8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23.11.2026 г. по 25.12.2026 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713077" w:rsidRPr="00DC28B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г. Минск, пр. Независимости,64</w:t>
            </w:r>
          </w:p>
        </w:tc>
      </w:tr>
      <w:tr w:rsidR="00713077" w:rsidRPr="00B95F3B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B95F3B" w:rsidRDefault="00B24178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</w:t>
            </w:r>
            <w:r w:rsidRPr="00B241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="00713077" w:rsidRPr="00B5044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бел. руб.</w:t>
            </w:r>
          </w:p>
        </w:tc>
      </w:tr>
      <w:tr w:rsidR="00713077" w:rsidRPr="00DC28BB" w:rsidTr="003F4FD1">
        <w:trPr>
          <w:trHeight w:val="418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713077" w:rsidRPr="006157AF" w:rsidTr="003F4FD1">
        <w:trPr>
          <w:trHeight w:val="240"/>
        </w:trPr>
        <w:tc>
          <w:tcPr>
            <w:tcW w:w="2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DC28BB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C28BB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2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3077" w:rsidRPr="006157AF" w:rsidRDefault="00713077" w:rsidP="003F4FD1">
            <w:pPr>
              <w:pStyle w:val="ParagraphStyle"/>
              <w:spacing w:line="20" w:lineRule="atLeast"/>
              <w:ind w:left="112" w:right="14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4178">
              <w:rPr>
                <w:rFonts w:ascii="Times New Roman" w:hAnsi="Times New Roman" w:cs="Times New Roman"/>
                <w:sz w:val="20"/>
                <w:szCs w:val="20"/>
              </w:rPr>
              <w:t>1043</w:t>
            </w:r>
          </w:p>
        </w:tc>
      </w:tr>
    </w:tbl>
    <w:p w:rsidR="007B1DB3" w:rsidRDefault="007B1DB3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sz w:val="18"/>
          <w:szCs w:val="24"/>
        </w:rPr>
      </w:pPr>
      <w:r w:rsidRPr="00C96299">
        <w:rPr>
          <w:rFonts w:ascii="Times New Roman" w:hAnsi="Times New Roman" w:cs="Times New Roman"/>
          <w:b/>
          <w:sz w:val="18"/>
          <w:szCs w:val="24"/>
        </w:rPr>
        <w:t>II. Описание предмета государственной закупки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 в соответствии с заявкой на закупку.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Pr="00C96299">
        <w:rPr>
          <w:rFonts w:ascii="Times New Roman" w:hAnsi="Times New Roman" w:cs="Times New Roman"/>
          <w:sz w:val="18"/>
          <w:szCs w:val="24"/>
        </w:rPr>
        <w:t>: на общих основаниях.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IV. Порядок формирования цены предложения</w:t>
      </w:r>
      <w:r w:rsidRPr="00C96299">
        <w:rPr>
          <w:rFonts w:ascii="Times New Roman" w:hAnsi="Times New Roman" w:cs="Times New Roman"/>
          <w:sz w:val="18"/>
          <w:szCs w:val="24"/>
        </w:rPr>
        <w:t>:</w:t>
      </w: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 </w:t>
      </w:r>
      <w:r w:rsidRPr="00C96299">
        <w:rPr>
          <w:rFonts w:ascii="Times New Roman" w:hAnsi="Times New Roman" w:cs="Times New Roman"/>
          <w:sz w:val="18"/>
          <w:szCs w:val="24"/>
        </w:rPr>
        <w:t xml:space="preserve">цена предложения должна включать общую сумму выплат заказчиком поставщику за поставку товаров, налог на добавленную стоимость и другие налоги, сборы (пошлины), иные обязательные платежи, установленные законодательством и уплачиваемые заказчиком в связи с осуществлением такой закупки. 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85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V. Наименование    валюты, в    которой     должна     быть     выражена    цена предложения, наименование валюты и при необходимости обменный курс, которые будут использованы для заключения договора: </w:t>
      </w:r>
      <w:r w:rsidRPr="00C96299">
        <w:rPr>
          <w:rFonts w:ascii="Times New Roman" w:hAnsi="Times New Roman" w:cs="Times New Roman"/>
          <w:sz w:val="18"/>
          <w:szCs w:val="24"/>
        </w:rPr>
        <w:t>белорусский рубль (BYN).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85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VI. Порядок участия в процедуре государственной закупки субъектов малого и среднего предпринимательства</w:t>
      </w:r>
      <w:r w:rsidRPr="00C96299">
        <w:rPr>
          <w:rFonts w:ascii="Times New Roman" w:hAnsi="Times New Roman" w:cs="Times New Roman"/>
          <w:sz w:val="18"/>
          <w:szCs w:val="24"/>
        </w:rPr>
        <w:t>: на общих основаниях.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 xml:space="preserve">Закон Республики Беларусь от 13 июля 2012 года № 419-З «О государственных закупках товаров (работ, услуг)»; 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Постановление Совета Министров Республики Беларусь от 15 июня 2019г. № 395 «О внесении изменений и дополнений в Закон Республики Беларусь «О государственных закупках товаров (работ, услуг)»;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color w:val="000000"/>
          <w:sz w:val="18"/>
          <w:szCs w:val="24"/>
        </w:rPr>
      </w:pPr>
      <w:r w:rsidRPr="00C96299">
        <w:rPr>
          <w:rFonts w:ascii="Times New Roman" w:hAnsi="Times New Roman" w:cs="Times New Roman"/>
          <w:color w:val="000000"/>
          <w:sz w:val="18"/>
          <w:szCs w:val="24"/>
        </w:rPr>
        <w:t>иные акты законодательства о государственных закупках.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color w:val="000000"/>
          <w:sz w:val="18"/>
          <w:szCs w:val="24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15" w:lineRule="atLeast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VIII. Условия применения преференциальной поправки: </w:t>
      </w:r>
    </w:p>
    <w:p w:rsidR="006A7C0E" w:rsidRDefault="006A7C0E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 xml:space="preserve">  В соответствии с п. 1.5 Постановления Совета Министров Республики Беларусь от 15 июня 2019г. № 395 «О внесении изменений и дополнений в Закон Республики Беларусь «О государственных закупках товаров (работ, услуг)»;</w:t>
      </w:r>
    </w:p>
    <w:p w:rsidR="006A7C0E" w:rsidRDefault="006A7C0E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  <w:r w:rsidRPr="00713C45">
        <w:rPr>
          <w:rFonts w:ascii="Times New Roman" w:hAnsi="Times New Roman" w:cs="Times New Roman"/>
          <w:sz w:val="18"/>
          <w:szCs w:val="24"/>
        </w:rPr>
        <w:t xml:space="preserve"> </w:t>
      </w:r>
      <w:r w:rsidRPr="002B6548">
        <w:rPr>
          <w:rFonts w:ascii="Times New Roman" w:hAnsi="Times New Roman" w:cs="Times New Roman"/>
          <w:b/>
          <w:sz w:val="18"/>
          <w:szCs w:val="24"/>
        </w:rPr>
        <w:t xml:space="preserve"> Документами, подтверждающими право на применение преференциальной поправки, являются</w:t>
      </w:r>
      <w:r w:rsidRPr="00713C45">
        <w:rPr>
          <w:rFonts w:ascii="Times New Roman" w:hAnsi="Times New Roman" w:cs="Times New Roman"/>
          <w:sz w:val="18"/>
          <w:szCs w:val="24"/>
        </w:rPr>
        <w:t>: в соответствии с подпунктом 1.6 пункта 1 постановления Совет Министров Республики Беларусь № 395 «О внесении изменений и дополнений в Закон Республики Беларусь «О государственных закупках товаров (работ, услуг)».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15" w:lineRule="atLeast"/>
        <w:ind w:right="141" w:firstLine="375"/>
        <w:jc w:val="both"/>
        <w:rPr>
          <w:rFonts w:ascii="Times New Roman" w:hAnsi="Times New Roman" w:cs="Times New Roman"/>
          <w:sz w:val="18"/>
          <w:szCs w:val="24"/>
        </w:rPr>
      </w:pP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  <w:u w:val="single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 xml:space="preserve">IX. Размер и порядок оплаты услуг организатора: </w:t>
      </w:r>
      <w:r w:rsidRPr="00C96299">
        <w:rPr>
          <w:rFonts w:ascii="Times New Roman" w:hAnsi="Times New Roman" w:cs="Times New Roman"/>
          <w:b/>
          <w:bCs/>
          <w:sz w:val="18"/>
          <w:szCs w:val="24"/>
          <w:u w:val="single"/>
        </w:rPr>
        <w:t>---</w:t>
      </w:r>
    </w:p>
    <w:p w:rsidR="00B516F7" w:rsidRPr="00C96299" w:rsidRDefault="00B516F7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  <w:u w:val="single"/>
        </w:rPr>
      </w:pP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b/>
          <w:bCs/>
          <w:sz w:val="18"/>
          <w:szCs w:val="24"/>
        </w:rPr>
      </w:pPr>
      <w:r w:rsidRPr="00C96299">
        <w:rPr>
          <w:rFonts w:ascii="Times New Roman" w:hAnsi="Times New Roman" w:cs="Times New Roman"/>
          <w:b/>
          <w:bCs/>
          <w:sz w:val="18"/>
          <w:szCs w:val="24"/>
        </w:rPr>
        <w:t>Х. Требования к содержанию и форме предложения с учетом регламента оператора электронной торговой площадки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6A7C0E" w:rsidRPr="00C96299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lastRenderedPageBreak/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 года «О государственных закупках товаров (работ, услуг)».</w:t>
      </w:r>
    </w:p>
    <w:p w:rsidR="006A7C0E" w:rsidRDefault="006A7C0E" w:rsidP="008F7800">
      <w:pPr>
        <w:autoSpaceDE w:val="0"/>
        <w:autoSpaceDN w:val="0"/>
        <w:adjustRightInd w:val="0"/>
        <w:spacing w:after="0" w:line="240" w:lineRule="auto"/>
        <w:ind w:right="141" w:firstLine="570"/>
        <w:jc w:val="both"/>
        <w:rPr>
          <w:rFonts w:ascii="Times New Roman" w:hAnsi="Times New Roman" w:cs="Times New Roman"/>
          <w:sz w:val="18"/>
          <w:szCs w:val="24"/>
        </w:rPr>
      </w:pPr>
      <w:r w:rsidRPr="00C96299">
        <w:rPr>
          <w:rFonts w:ascii="Times New Roman" w:hAnsi="Times New Roman" w:cs="Times New Roman"/>
          <w:sz w:val="18"/>
          <w:szCs w:val="24"/>
        </w:rPr>
        <w:t>Предложение должно состоять из двух разделов и содержать следующие сведения: 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РАЗДЕЛ I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503"/>
        <w:gridCol w:w="4687"/>
      </w:tblGrid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электронном аукционе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Регистрационный номер процедуры государственной закупки, присвоенный электронной торговой площадкой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FF08C7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Сведения о предложении (частях (лотах) предложения)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D97921" w:rsidP="008F7800">
            <w:pPr>
              <w:pStyle w:val="ParagraphStyle"/>
              <w:spacing w:after="45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Лот</w:t>
            </w:r>
            <w:r w:rsidR="005550A0"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 № ______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Наименование предлагаемых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Описание предлагаемых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>Страна происхождения товаров (работ, услуг)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FF08C7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18"/>
                <w:szCs w:val="20"/>
              </w:rPr>
            </w:pPr>
            <w:r w:rsidRPr="00FF08C7">
              <w:rPr>
                <w:rFonts w:ascii="Times New Roman" w:hAnsi="Times New Roman" w:cs="Times New Roman"/>
                <w:sz w:val="18"/>
                <w:szCs w:val="20"/>
              </w:rPr>
              <w:t xml:space="preserve">Объем (кол-во), ед. изм. 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2B1719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17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Документы первого раздела предложения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1. 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документами (спецификация по форме согласно Приложению №1, содержащая описание предлагаемых товаров (работ, услуг) в соответствии с заявкой на закупку, к настоящим аукционным документам).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2. 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3. Документы, подтверждающие право на применение преференциальной поправки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(абзац 3 ч. 2 п. 2 ст. 41 Закона Республики Беларусь от 13 июля 2012 года № 419-З «О государственных закупках товаров (работ, услуг).</w:t>
            </w:r>
          </w:p>
          <w:p w:rsidR="000E34E5" w:rsidRPr="00C96299" w:rsidRDefault="000E34E5" w:rsidP="008F7800">
            <w:pPr>
              <w:pStyle w:val="ParagraphStyle"/>
              <w:ind w:left="57"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4.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0E34E5" w:rsidRDefault="000E34E5" w:rsidP="008F7800">
            <w:pPr>
              <w:pStyle w:val="ParagraphStyle"/>
              <w:ind w:right="141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5. Заявление о согласии участника на размещение в открытом доступе предложения </w:t>
            </w:r>
            <w:r w:rsidRPr="00C96299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по форме, установленной регламентом оператора электронной торговой площадки).</w:t>
            </w:r>
          </w:p>
          <w:p w:rsidR="005550A0" w:rsidRPr="00E420E3" w:rsidRDefault="00D00FA5" w:rsidP="008F7800">
            <w:pPr>
              <w:pStyle w:val="ParagraphStyle"/>
              <w:ind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550A0" w:rsidRPr="00D9792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021EFB" w:rsidRPr="00021EFB">
              <w:rPr>
                <w:rFonts w:ascii="Times New Roman" w:hAnsi="Times New Roman" w:cs="Times New Roman"/>
                <w:sz w:val="20"/>
                <w:szCs w:val="20"/>
              </w:rPr>
              <w:t>Спецификация.</w:t>
            </w:r>
          </w:p>
        </w:tc>
      </w:tr>
    </w:tbl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СПЕЦИФИКАЦИЯ </w:t>
      </w:r>
    </w:p>
    <w:tbl>
      <w:tblPr>
        <w:tblW w:w="5000" w:type="pct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47"/>
        <w:gridCol w:w="1701"/>
        <w:gridCol w:w="1392"/>
        <w:gridCol w:w="1796"/>
        <w:gridCol w:w="1610"/>
        <w:gridCol w:w="1879"/>
        <w:gridCol w:w="884"/>
      </w:tblGrid>
      <w:tr w:rsidR="005550A0" w:rsidRPr="00D97921" w:rsidTr="004D411B">
        <w:trPr>
          <w:trHeight w:val="240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№ лота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Наименование предлагаемых товаров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Описание предлагаемых товаров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Номер регистрационного удостоверения и срок его действия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Страна происхождения товаров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Общий срок годности и (или) стерильности, установленный изготовителем (производителем)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642FC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42FC1">
              <w:rPr>
                <w:rFonts w:ascii="Times New Roman" w:hAnsi="Times New Roman" w:cs="Times New Roman"/>
                <w:sz w:val="18"/>
                <w:szCs w:val="20"/>
              </w:rPr>
              <w:t>Кол-во, ед. изм.</w:t>
            </w: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0A0" w:rsidRPr="00D97921" w:rsidTr="004D411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50A0" w:rsidRPr="00D97921" w:rsidRDefault="005550A0" w:rsidP="008F7800">
      <w:pPr>
        <w:pStyle w:val="ParagraphStyle"/>
        <w:ind w:left="-15" w:right="141"/>
        <w:rPr>
          <w:rFonts w:ascii="Times New Roman" w:hAnsi="Times New Roman" w:cs="Times New Roman"/>
          <w:b/>
          <w:bCs/>
          <w:sz w:val="20"/>
          <w:szCs w:val="20"/>
        </w:rPr>
      </w:pPr>
    </w:p>
    <w:p w:rsidR="005550A0" w:rsidRPr="00D97921" w:rsidRDefault="005550A0" w:rsidP="008F7800">
      <w:pPr>
        <w:pStyle w:val="ParagraphStyle"/>
        <w:ind w:right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7921">
        <w:rPr>
          <w:rFonts w:ascii="Times New Roman" w:hAnsi="Times New Roman" w:cs="Times New Roman"/>
          <w:b/>
          <w:bCs/>
          <w:sz w:val="20"/>
          <w:szCs w:val="20"/>
        </w:rPr>
        <w:t>РАЗДЕЛ II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50"/>
        <w:gridCol w:w="4940"/>
      </w:tblGrid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участнике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550A0" w:rsidRPr="00D97921" w:rsidTr="005550A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0A0" w:rsidRPr="00D97921" w:rsidRDefault="005550A0" w:rsidP="008F7800">
            <w:pPr>
              <w:pStyle w:val="ParagraphStyle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9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FF08C7" w:rsidRPr="00D97921" w:rsidTr="001059ED">
        <w:trPr>
          <w:trHeight w:val="965"/>
        </w:trPr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08C7" w:rsidRPr="00C96299" w:rsidRDefault="00FF08C7" w:rsidP="008F7800">
            <w:pPr>
              <w:autoSpaceDE w:val="0"/>
              <w:autoSpaceDN w:val="0"/>
              <w:adjustRightInd w:val="0"/>
              <w:spacing w:before="60" w:after="0" w:line="240" w:lineRule="auto"/>
              <w:ind w:right="141"/>
              <w:rPr>
                <w:rFonts w:ascii="Times New Roman" w:hAnsi="Times New Roman" w:cs="Times New Roman"/>
                <w:sz w:val="18"/>
                <w:szCs w:val="24"/>
              </w:rPr>
            </w:pPr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Наименование документа(</w:t>
            </w:r>
            <w:proofErr w:type="spellStart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ов</w:t>
            </w:r>
            <w:proofErr w:type="spellEnd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):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подтверждающих соответствие требованиям к участникам, установленным согласно пункту 2 статьи 16 Закона Республики Беларусь от 13 июля 2012 года «О государственных закупках 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товаров (работ, услуг)» в редакции Закона Республики Беларусь от 17 июля 2018 г. № 136-З;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before="60" w:after="0" w:line="240" w:lineRule="auto"/>
              <w:ind w:right="141"/>
              <w:rPr>
                <w:rFonts w:ascii="Times New Roman" w:hAnsi="Times New Roman" w:cs="Times New Roman"/>
                <w:sz w:val="18"/>
                <w:szCs w:val="24"/>
              </w:rPr>
            </w:pPr>
            <w:r w:rsidRPr="00C96299">
              <w:rPr>
                <w:rFonts w:ascii="Times New Roman" w:hAnsi="Times New Roman" w:cs="Times New Roman"/>
                <w:sz w:val="18"/>
                <w:szCs w:val="24"/>
              </w:rPr>
              <w:t xml:space="preserve">- подтверждающих соответствие дополнительным </w:t>
            </w:r>
            <w:proofErr w:type="gramStart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>требованиями  к</w:t>
            </w:r>
            <w:proofErr w:type="gramEnd"/>
            <w:r w:rsidRPr="00C96299">
              <w:rPr>
                <w:rFonts w:ascii="Times New Roman" w:hAnsi="Times New Roman" w:cs="Times New Roman"/>
                <w:sz w:val="18"/>
                <w:szCs w:val="24"/>
              </w:rPr>
              <w:t xml:space="preserve"> участникам, согласно подпункта 1.7 пункта 1 постановления № 395 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подтверждающих право на применение преференциальной поправки (если участник заявил о таком праве);</w:t>
            </w:r>
            <w:r w:rsidRPr="00C96299">
              <w:rPr>
                <w:rFonts w:ascii="Times New Roman" w:hAnsi="Times New Roman" w:cs="Times New Roman"/>
                <w:sz w:val="18"/>
                <w:szCs w:val="24"/>
              </w:rPr>
              <w:br/>
              <w:t xml:space="preserve"> - предоставление которых установлено аукционными документами.</w:t>
            </w:r>
          </w:p>
        </w:tc>
        <w:tc>
          <w:tcPr>
            <w:tcW w:w="2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документ, подтверждающий регистрацию участника в стране его происхождения: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C9629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для резидентов Республики Беларусь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- соответствие требованию в отношении участников, являющихся резидентами,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подтверждается  путем проверки заказчиком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 для участников, не являющихся резидентами Республики Беларусь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документ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предложения.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2)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заявление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о соответствии требованиям, установленным абзацами шестым, восьмым – двенадцатым, четырнадцатым пункта 2 статьи 16, Закона Республики Беларусь от 13 июля 2012 года № 419-З «О государственных закупках товаров (работ, услуг)».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Указанное заявление подается по форме, установленной регламентом оператора электронной торговой площадки.</w:t>
            </w:r>
          </w:p>
          <w:p w:rsidR="00FF08C7" w:rsidRPr="00C96299" w:rsidRDefault="00FF08C7" w:rsidP="008F7800">
            <w:pPr>
              <w:autoSpaceDE w:val="0"/>
              <w:autoSpaceDN w:val="0"/>
              <w:adjustRightInd w:val="0"/>
              <w:spacing w:after="0" w:line="240" w:lineRule="auto"/>
              <w:ind w:left="30" w:right="141" w:firstLine="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r w:rsidRPr="00C9629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заявление</w:t>
            </w:r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о соответствии дополнительным требованиями, </w:t>
            </w:r>
            <w:proofErr w:type="gramStart"/>
            <w:r w:rsidRPr="00C96299">
              <w:rPr>
                <w:rFonts w:ascii="Times New Roman" w:hAnsi="Times New Roman" w:cs="Times New Roman"/>
                <w:sz w:val="18"/>
                <w:szCs w:val="18"/>
              </w:rPr>
              <w:t>согласно подпункта</w:t>
            </w:r>
            <w:proofErr w:type="gramEnd"/>
            <w:r w:rsidRPr="00C96299">
              <w:rPr>
                <w:rFonts w:ascii="Times New Roman" w:hAnsi="Times New Roman" w:cs="Times New Roman"/>
                <w:sz w:val="18"/>
                <w:szCs w:val="18"/>
              </w:rPr>
              <w:t xml:space="preserve"> 1.7 пункта 1 постановления № 395. </w:t>
            </w:r>
          </w:p>
        </w:tc>
      </w:tr>
    </w:tbl>
    <w:p w:rsidR="004E542B" w:rsidRDefault="004E542B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</w:p>
    <w:p w:rsidR="005550A0" w:rsidRPr="005074A0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 </w:t>
      </w:r>
      <w:r w:rsidRPr="00D97921">
        <w:rPr>
          <w:rFonts w:ascii="Times New Roman" w:hAnsi="Times New Roman" w:cs="Times New Roman"/>
          <w:b/>
          <w:bCs/>
          <w:sz w:val="20"/>
          <w:szCs w:val="20"/>
        </w:rPr>
        <w:t>XI. Договор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5550A0" w:rsidRPr="00D97921" w:rsidRDefault="005550A0" w:rsidP="008F7800">
      <w:pPr>
        <w:pStyle w:val="ParagraphStyle"/>
        <w:ind w:right="141" w:firstLine="570"/>
        <w:jc w:val="both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4E542B" w:rsidRDefault="004E542B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</w:p>
    <w:p w:rsidR="005550A0" w:rsidRPr="00D97921" w:rsidRDefault="005550A0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>Разработано:</w:t>
      </w:r>
    </w:p>
    <w:p w:rsidR="005550A0" w:rsidRPr="00D97921" w:rsidRDefault="005550A0" w:rsidP="008F7800">
      <w:pPr>
        <w:pStyle w:val="ParagraphStyle"/>
        <w:spacing w:before="105"/>
        <w:ind w:right="141"/>
        <w:rPr>
          <w:rFonts w:ascii="Times New Roman" w:hAnsi="Times New Roman" w:cs="Times New Roman"/>
          <w:sz w:val="20"/>
          <w:szCs w:val="20"/>
        </w:rPr>
      </w:pPr>
      <w:r w:rsidRPr="00D97921">
        <w:rPr>
          <w:rFonts w:ascii="Times New Roman" w:hAnsi="Times New Roman" w:cs="Times New Roman"/>
          <w:sz w:val="20"/>
          <w:szCs w:val="20"/>
        </w:rPr>
        <w:t xml:space="preserve">______________________ </w:t>
      </w:r>
      <w:r w:rsidR="003D2B86">
        <w:rPr>
          <w:rFonts w:ascii="Times New Roman" w:hAnsi="Times New Roman" w:cs="Times New Roman"/>
          <w:sz w:val="20"/>
          <w:szCs w:val="20"/>
        </w:rPr>
        <w:t>Гостило К.А.</w:t>
      </w:r>
      <w:r w:rsidRPr="00D97921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5550A0" w:rsidRPr="00D97921" w:rsidSect="004D2A50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A0"/>
    <w:rsid w:val="00016C72"/>
    <w:rsid w:val="00021EFB"/>
    <w:rsid w:val="0003403E"/>
    <w:rsid w:val="00037649"/>
    <w:rsid w:val="000403F3"/>
    <w:rsid w:val="00053383"/>
    <w:rsid w:val="000855A9"/>
    <w:rsid w:val="000906A4"/>
    <w:rsid w:val="000A026F"/>
    <w:rsid w:val="000A0F28"/>
    <w:rsid w:val="000B1895"/>
    <w:rsid w:val="000B34E6"/>
    <w:rsid w:val="000B48FF"/>
    <w:rsid w:val="000B6AD0"/>
    <w:rsid w:val="000C357F"/>
    <w:rsid w:val="000C4725"/>
    <w:rsid w:val="000D5C07"/>
    <w:rsid w:val="000E34E5"/>
    <w:rsid w:val="000E506B"/>
    <w:rsid w:val="000F761C"/>
    <w:rsid w:val="001059ED"/>
    <w:rsid w:val="0011689C"/>
    <w:rsid w:val="00116B14"/>
    <w:rsid w:val="001271F4"/>
    <w:rsid w:val="001345D3"/>
    <w:rsid w:val="00145393"/>
    <w:rsid w:val="001613DC"/>
    <w:rsid w:val="00163D6E"/>
    <w:rsid w:val="00173E72"/>
    <w:rsid w:val="001742DD"/>
    <w:rsid w:val="0017473A"/>
    <w:rsid w:val="00175A5B"/>
    <w:rsid w:val="001919DC"/>
    <w:rsid w:val="0019671C"/>
    <w:rsid w:val="001A36F5"/>
    <w:rsid w:val="001A63D9"/>
    <w:rsid w:val="001B0601"/>
    <w:rsid w:val="001B3E9C"/>
    <w:rsid w:val="001E0447"/>
    <w:rsid w:val="001E34AC"/>
    <w:rsid w:val="001E4288"/>
    <w:rsid w:val="001E4943"/>
    <w:rsid w:val="001F444D"/>
    <w:rsid w:val="001F6902"/>
    <w:rsid w:val="001F6FD4"/>
    <w:rsid w:val="00202C44"/>
    <w:rsid w:val="0021239F"/>
    <w:rsid w:val="00216F8D"/>
    <w:rsid w:val="002319AD"/>
    <w:rsid w:val="00234B48"/>
    <w:rsid w:val="00252D26"/>
    <w:rsid w:val="002534A7"/>
    <w:rsid w:val="002A102F"/>
    <w:rsid w:val="002A1C23"/>
    <w:rsid w:val="002A517E"/>
    <w:rsid w:val="002A7D1F"/>
    <w:rsid w:val="002B1719"/>
    <w:rsid w:val="002C0788"/>
    <w:rsid w:val="002C38BB"/>
    <w:rsid w:val="002C41B2"/>
    <w:rsid w:val="002C5265"/>
    <w:rsid w:val="002C7A8F"/>
    <w:rsid w:val="002D1CE1"/>
    <w:rsid w:val="002D7DDA"/>
    <w:rsid w:val="002D7E61"/>
    <w:rsid w:val="002F0826"/>
    <w:rsid w:val="00303A6D"/>
    <w:rsid w:val="00311512"/>
    <w:rsid w:val="0032065A"/>
    <w:rsid w:val="00324C2F"/>
    <w:rsid w:val="00332F06"/>
    <w:rsid w:val="003474FF"/>
    <w:rsid w:val="00347E09"/>
    <w:rsid w:val="00362B1D"/>
    <w:rsid w:val="00385E3F"/>
    <w:rsid w:val="00386824"/>
    <w:rsid w:val="00387A39"/>
    <w:rsid w:val="00390A68"/>
    <w:rsid w:val="003911F6"/>
    <w:rsid w:val="003A3C4C"/>
    <w:rsid w:val="003A574C"/>
    <w:rsid w:val="003A593F"/>
    <w:rsid w:val="003B30C9"/>
    <w:rsid w:val="003B38D6"/>
    <w:rsid w:val="003B7879"/>
    <w:rsid w:val="003C4BA7"/>
    <w:rsid w:val="003C5498"/>
    <w:rsid w:val="003D2B86"/>
    <w:rsid w:val="003D2CD0"/>
    <w:rsid w:val="003E5477"/>
    <w:rsid w:val="003E68F4"/>
    <w:rsid w:val="003F6BF8"/>
    <w:rsid w:val="003F7839"/>
    <w:rsid w:val="00410739"/>
    <w:rsid w:val="00411936"/>
    <w:rsid w:val="00414A65"/>
    <w:rsid w:val="004303D1"/>
    <w:rsid w:val="0044162D"/>
    <w:rsid w:val="0044437C"/>
    <w:rsid w:val="004625CA"/>
    <w:rsid w:val="00495760"/>
    <w:rsid w:val="00497582"/>
    <w:rsid w:val="004B6E27"/>
    <w:rsid w:val="004C06BB"/>
    <w:rsid w:val="004C16DF"/>
    <w:rsid w:val="004D1D9A"/>
    <w:rsid w:val="004D2A50"/>
    <w:rsid w:val="004D411B"/>
    <w:rsid w:val="004D42F1"/>
    <w:rsid w:val="004D5770"/>
    <w:rsid w:val="004E542B"/>
    <w:rsid w:val="004F4D84"/>
    <w:rsid w:val="00502195"/>
    <w:rsid w:val="00507267"/>
    <w:rsid w:val="005074A0"/>
    <w:rsid w:val="0052178A"/>
    <w:rsid w:val="00526DF1"/>
    <w:rsid w:val="0053528E"/>
    <w:rsid w:val="005378D8"/>
    <w:rsid w:val="005550A0"/>
    <w:rsid w:val="00557F1E"/>
    <w:rsid w:val="00562F73"/>
    <w:rsid w:val="00563263"/>
    <w:rsid w:val="005643C3"/>
    <w:rsid w:val="00566B4E"/>
    <w:rsid w:val="00567C69"/>
    <w:rsid w:val="00587981"/>
    <w:rsid w:val="00596BB4"/>
    <w:rsid w:val="0059742F"/>
    <w:rsid w:val="005A4DC7"/>
    <w:rsid w:val="005A5DC1"/>
    <w:rsid w:val="005C7BD7"/>
    <w:rsid w:val="005D2CB8"/>
    <w:rsid w:val="005D573F"/>
    <w:rsid w:val="005D6CE4"/>
    <w:rsid w:val="005E7AAE"/>
    <w:rsid w:val="005F7DC4"/>
    <w:rsid w:val="00610FE7"/>
    <w:rsid w:val="006157AF"/>
    <w:rsid w:val="00616110"/>
    <w:rsid w:val="006171F4"/>
    <w:rsid w:val="00625E79"/>
    <w:rsid w:val="00627501"/>
    <w:rsid w:val="00633781"/>
    <w:rsid w:val="0064212B"/>
    <w:rsid w:val="00642FC1"/>
    <w:rsid w:val="00650A7D"/>
    <w:rsid w:val="00654470"/>
    <w:rsid w:val="006625AE"/>
    <w:rsid w:val="006626B4"/>
    <w:rsid w:val="00672FF2"/>
    <w:rsid w:val="00674687"/>
    <w:rsid w:val="00676F81"/>
    <w:rsid w:val="00677976"/>
    <w:rsid w:val="00690CA1"/>
    <w:rsid w:val="00693BE3"/>
    <w:rsid w:val="0069534D"/>
    <w:rsid w:val="006A081B"/>
    <w:rsid w:val="006A329F"/>
    <w:rsid w:val="006A7C0E"/>
    <w:rsid w:val="006B1A9D"/>
    <w:rsid w:val="006C07AF"/>
    <w:rsid w:val="006C433B"/>
    <w:rsid w:val="006C4638"/>
    <w:rsid w:val="006D78E2"/>
    <w:rsid w:val="006E44C3"/>
    <w:rsid w:val="006E7937"/>
    <w:rsid w:val="006F1EB9"/>
    <w:rsid w:val="006F5415"/>
    <w:rsid w:val="00700112"/>
    <w:rsid w:val="00713077"/>
    <w:rsid w:val="00713A8B"/>
    <w:rsid w:val="0072096C"/>
    <w:rsid w:val="00730217"/>
    <w:rsid w:val="00733B05"/>
    <w:rsid w:val="007631DF"/>
    <w:rsid w:val="007652E7"/>
    <w:rsid w:val="00776523"/>
    <w:rsid w:val="0077743A"/>
    <w:rsid w:val="00790FD8"/>
    <w:rsid w:val="007A3CA2"/>
    <w:rsid w:val="007A6F82"/>
    <w:rsid w:val="007A7FA7"/>
    <w:rsid w:val="007B1DB3"/>
    <w:rsid w:val="007B3026"/>
    <w:rsid w:val="007B4E00"/>
    <w:rsid w:val="007B78DA"/>
    <w:rsid w:val="007C6BF1"/>
    <w:rsid w:val="007D1EC9"/>
    <w:rsid w:val="007D34E4"/>
    <w:rsid w:val="007D58EF"/>
    <w:rsid w:val="007F2F54"/>
    <w:rsid w:val="007F33FD"/>
    <w:rsid w:val="007F5202"/>
    <w:rsid w:val="007F713D"/>
    <w:rsid w:val="0080180D"/>
    <w:rsid w:val="0080572A"/>
    <w:rsid w:val="008064C8"/>
    <w:rsid w:val="00807CF9"/>
    <w:rsid w:val="00816609"/>
    <w:rsid w:val="00827EDE"/>
    <w:rsid w:val="008327A6"/>
    <w:rsid w:val="0083619B"/>
    <w:rsid w:val="008371D0"/>
    <w:rsid w:val="008457D3"/>
    <w:rsid w:val="00845C0B"/>
    <w:rsid w:val="00851B8A"/>
    <w:rsid w:val="00853DF1"/>
    <w:rsid w:val="0085425B"/>
    <w:rsid w:val="00870570"/>
    <w:rsid w:val="00870F11"/>
    <w:rsid w:val="00872E44"/>
    <w:rsid w:val="0089202B"/>
    <w:rsid w:val="008A0D03"/>
    <w:rsid w:val="008A5C9B"/>
    <w:rsid w:val="008C66C3"/>
    <w:rsid w:val="008C786D"/>
    <w:rsid w:val="008D2624"/>
    <w:rsid w:val="008D31BD"/>
    <w:rsid w:val="008D7B11"/>
    <w:rsid w:val="008E2158"/>
    <w:rsid w:val="008F7800"/>
    <w:rsid w:val="00901964"/>
    <w:rsid w:val="00905FD2"/>
    <w:rsid w:val="00911235"/>
    <w:rsid w:val="00921600"/>
    <w:rsid w:val="00923899"/>
    <w:rsid w:val="00934FA1"/>
    <w:rsid w:val="009477E4"/>
    <w:rsid w:val="00957451"/>
    <w:rsid w:val="00972538"/>
    <w:rsid w:val="00977FCA"/>
    <w:rsid w:val="00992386"/>
    <w:rsid w:val="00994AA7"/>
    <w:rsid w:val="00997F29"/>
    <w:rsid w:val="009A4C6B"/>
    <w:rsid w:val="009A5ACA"/>
    <w:rsid w:val="009C0E1F"/>
    <w:rsid w:val="009C4E2B"/>
    <w:rsid w:val="009C5A97"/>
    <w:rsid w:val="009E1089"/>
    <w:rsid w:val="009E2C41"/>
    <w:rsid w:val="009F1244"/>
    <w:rsid w:val="009F2703"/>
    <w:rsid w:val="00A07AD9"/>
    <w:rsid w:val="00A16D7E"/>
    <w:rsid w:val="00A22FC2"/>
    <w:rsid w:val="00A24CE3"/>
    <w:rsid w:val="00A547E7"/>
    <w:rsid w:val="00A565F3"/>
    <w:rsid w:val="00A70CD4"/>
    <w:rsid w:val="00A734AA"/>
    <w:rsid w:val="00A744F6"/>
    <w:rsid w:val="00A77160"/>
    <w:rsid w:val="00A80A49"/>
    <w:rsid w:val="00A8405B"/>
    <w:rsid w:val="00A86346"/>
    <w:rsid w:val="00A95851"/>
    <w:rsid w:val="00AA5CA7"/>
    <w:rsid w:val="00AC19EB"/>
    <w:rsid w:val="00AC5EB6"/>
    <w:rsid w:val="00AE2C6C"/>
    <w:rsid w:val="00AF0C22"/>
    <w:rsid w:val="00AF11C7"/>
    <w:rsid w:val="00AF4BF8"/>
    <w:rsid w:val="00AF6D80"/>
    <w:rsid w:val="00B213B6"/>
    <w:rsid w:val="00B21428"/>
    <w:rsid w:val="00B24178"/>
    <w:rsid w:val="00B411DD"/>
    <w:rsid w:val="00B43747"/>
    <w:rsid w:val="00B50449"/>
    <w:rsid w:val="00B516F7"/>
    <w:rsid w:val="00B5223E"/>
    <w:rsid w:val="00B62576"/>
    <w:rsid w:val="00B74365"/>
    <w:rsid w:val="00B74761"/>
    <w:rsid w:val="00B76813"/>
    <w:rsid w:val="00B77AA8"/>
    <w:rsid w:val="00B83AA0"/>
    <w:rsid w:val="00B873CC"/>
    <w:rsid w:val="00B92C99"/>
    <w:rsid w:val="00B94F6B"/>
    <w:rsid w:val="00B95F3B"/>
    <w:rsid w:val="00BA0322"/>
    <w:rsid w:val="00BC021E"/>
    <w:rsid w:val="00BC4315"/>
    <w:rsid w:val="00BD31C4"/>
    <w:rsid w:val="00BE18F3"/>
    <w:rsid w:val="00BE66E8"/>
    <w:rsid w:val="00BF196F"/>
    <w:rsid w:val="00BF3EAD"/>
    <w:rsid w:val="00C1089B"/>
    <w:rsid w:val="00C10CBD"/>
    <w:rsid w:val="00C125D3"/>
    <w:rsid w:val="00C16E44"/>
    <w:rsid w:val="00C21B74"/>
    <w:rsid w:val="00C32D23"/>
    <w:rsid w:val="00C3629B"/>
    <w:rsid w:val="00C36F30"/>
    <w:rsid w:val="00C41C76"/>
    <w:rsid w:val="00C4533D"/>
    <w:rsid w:val="00C46B5D"/>
    <w:rsid w:val="00C65CA3"/>
    <w:rsid w:val="00C876AB"/>
    <w:rsid w:val="00C92055"/>
    <w:rsid w:val="00CA2657"/>
    <w:rsid w:val="00CC3971"/>
    <w:rsid w:val="00CC5AC8"/>
    <w:rsid w:val="00CE4F5A"/>
    <w:rsid w:val="00CF5509"/>
    <w:rsid w:val="00CF7527"/>
    <w:rsid w:val="00D00FA5"/>
    <w:rsid w:val="00D16C3D"/>
    <w:rsid w:val="00D33D55"/>
    <w:rsid w:val="00D611A1"/>
    <w:rsid w:val="00D612D8"/>
    <w:rsid w:val="00D83111"/>
    <w:rsid w:val="00D87407"/>
    <w:rsid w:val="00D960BD"/>
    <w:rsid w:val="00D97921"/>
    <w:rsid w:val="00DA2B71"/>
    <w:rsid w:val="00DA6954"/>
    <w:rsid w:val="00DB409B"/>
    <w:rsid w:val="00DC28BB"/>
    <w:rsid w:val="00DD30D1"/>
    <w:rsid w:val="00DE738C"/>
    <w:rsid w:val="00E13E97"/>
    <w:rsid w:val="00E340E8"/>
    <w:rsid w:val="00E378C3"/>
    <w:rsid w:val="00E37E3C"/>
    <w:rsid w:val="00E420E3"/>
    <w:rsid w:val="00E440A6"/>
    <w:rsid w:val="00E6784F"/>
    <w:rsid w:val="00E709F1"/>
    <w:rsid w:val="00E74197"/>
    <w:rsid w:val="00E805C6"/>
    <w:rsid w:val="00E84DCB"/>
    <w:rsid w:val="00E97572"/>
    <w:rsid w:val="00EA1292"/>
    <w:rsid w:val="00EC3053"/>
    <w:rsid w:val="00EC44C0"/>
    <w:rsid w:val="00ED122D"/>
    <w:rsid w:val="00ED4A32"/>
    <w:rsid w:val="00ED774A"/>
    <w:rsid w:val="00EE02E7"/>
    <w:rsid w:val="00EE0E9A"/>
    <w:rsid w:val="00EE147D"/>
    <w:rsid w:val="00EE4416"/>
    <w:rsid w:val="00F03765"/>
    <w:rsid w:val="00F11BF0"/>
    <w:rsid w:val="00F12970"/>
    <w:rsid w:val="00F23F53"/>
    <w:rsid w:val="00F32E13"/>
    <w:rsid w:val="00F36675"/>
    <w:rsid w:val="00F45CEE"/>
    <w:rsid w:val="00F505BA"/>
    <w:rsid w:val="00F61060"/>
    <w:rsid w:val="00F666F8"/>
    <w:rsid w:val="00F7623E"/>
    <w:rsid w:val="00F76D69"/>
    <w:rsid w:val="00F9334E"/>
    <w:rsid w:val="00F97807"/>
    <w:rsid w:val="00FA7044"/>
    <w:rsid w:val="00FC536C"/>
    <w:rsid w:val="00FD0963"/>
    <w:rsid w:val="00FD36D1"/>
    <w:rsid w:val="00FD6B96"/>
    <w:rsid w:val="00FE6611"/>
    <w:rsid w:val="00FF08C7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26AE"/>
  <w15:chartTrackingRefBased/>
  <w15:docId w15:val="{7D30F989-003F-4870-8B6E-EB34794F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76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550A0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character" w:customStyle="1" w:styleId="labelcontent">
    <w:name w:val="labelcontent"/>
    <w:basedOn w:val="a0"/>
    <w:rsid w:val="00526DF1"/>
  </w:style>
  <w:style w:type="paragraph" w:styleId="a3">
    <w:name w:val="Normal (Web)"/>
    <w:basedOn w:val="a"/>
    <w:uiPriority w:val="99"/>
    <w:unhideWhenUsed/>
    <w:rsid w:val="006F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FA7044"/>
    <w:pPr>
      <w:widowControl w:val="0"/>
      <w:shd w:val="clear" w:color="auto" w:fill="FFFFFF"/>
      <w:suppressAutoHyphens/>
      <w:spacing w:after="0" w:line="278" w:lineRule="exact"/>
      <w:ind w:left="5954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FA7044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1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0CBD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CDF6E-B9B0-4333-840B-1FEA83F0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4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15</cp:revision>
  <cp:lastPrinted>2023-03-02T12:23:00Z</cp:lastPrinted>
  <dcterms:created xsi:type="dcterms:W3CDTF">2025-03-03T15:07:00Z</dcterms:created>
  <dcterms:modified xsi:type="dcterms:W3CDTF">2026-10-19T07:23:00Z</dcterms:modified>
</cp:coreProperties>
</file>