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697F72" w14:textId="2A0775BA" w:rsidR="00C37C06" w:rsidRPr="00CC31D5" w:rsidRDefault="00C37C06" w:rsidP="00CC31D5">
      <w:pPr>
        <w:tabs>
          <w:tab w:val="left" w:pos="4536"/>
          <w:tab w:val="left" w:pos="5670"/>
        </w:tabs>
        <w:rPr>
          <w:bCs/>
          <w:sz w:val="30"/>
          <w:lang w:val="en-US"/>
        </w:rPr>
      </w:pPr>
      <w:r>
        <w:rPr>
          <w:b/>
          <w:bCs/>
          <w:sz w:val="30"/>
        </w:rPr>
        <w:tab/>
      </w:r>
      <w:r w:rsidR="00CC31D5">
        <w:rPr>
          <w:b/>
          <w:bCs/>
          <w:sz w:val="30"/>
          <w:lang w:val="en-US"/>
        </w:rPr>
        <w:t xml:space="preserve"> </w:t>
      </w:r>
    </w:p>
    <w:p w14:paraId="60F31363" w14:textId="77777777" w:rsidR="00C37C06" w:rsidRDefault="00C37C06" w:rsidP="008A32C9">
      <w:pPr>
        <w:jc w:val="center"/>
        <w:rPr>
          <w:b/>
          <w:bCs/>
          <w:sz w:val="30"/>
        </w:rPr>
      </w:pPr>
    </w:p>
    <w:p w14:paraId="623E3E54" w14:textId="45BC3968" w:rsidR="008A32C9" w:rsidRPr="004F4A3B" w:rsidRDefault="008A32C9" w:rsidP="008A32C9">
      <w:pPr>
        <w:jc w:val="center"/>
        <w:rPr>
          <w:b/>
          <w:bCs/>
          <w:sz w:val="30"/>
        </w:rPr>
      </w:pPr>
      <w:r w:rsidRPr="004F4A3B">
        <w:rPr>
          <w:b/>
          <w:bCs/>
          <w:sz w:val="30"/>
        </w:rPr>
        <w:t>ТЕХНИЧЕСКОЕ ЗАДАНИЕ</w:t>
      </w:r>
    </w:p>
    <w:p w14:paraId="08EA12FB" w14:textId="77777777" w:rsidR="008A32C9" w:rsidRPr="004F4A3B" w:rsidRDefault="008A32C9" w:rsidP="008A32C9">
      <w:pPr>
        <w:spacing w:line="280" w:lineRule="exact"/>
        <w:jc w:val="center"/>
        <w:rPr>
          <w:b/>
          <w:bCs/>
          <w:sz w:val="16"/>
          <w:szCs w:val="16"/>
        </w:rPr>
      </w:pPr>
    </w:p>
    <w:p w14:paraId="2500A324" w14:textId="51246902" w:rsidR="00F716B0" w:rsidRDefault="0079121D" w:rsidP="008A32C9">
      <w:pPr>
        <w:pStyle w:val="3"/>
        <w:spacing w:after="0"/>
        <w:jc w:val="center"/>
        <w:rPr>
          <w:bCs/>
          <w:sz w:val="30"/>
          <w:szCs w:val="30"/>
        </w:rPr>
      </w:pPr>
      <w:r w:rsidRPr="00F716B0">
        <w:rPr>
          <w:bCs/>
          <w:sz w:val="30"/>
          <w:szCs w:val="30"/>
        </w:rPr>
        <w:t xml:space="preserve">на </w:t>
      </w:r>
      <w:r w:rsidR="00F75FBF">
        <w:rPr>
          <w:bCs/>
          <w:sz w:val="30"/>
          <w:szCs w:val="30"/>
        </w:rPr>
        <w:t>закуп</w:t>
      </w:r>
      <w:r w:rsidRPr="00F716B0">
        <w:rPr>
          <w:bCs/>
          <w:sz w:val="30"/>
          <w:szCs w:val="30"/>
        </w:rPr>
        <w:t>ку</w:t>
      </w:r>
      <w:r w:rsidR="00F75FBF">
        <w:rPr>
          <w:bCs/>
          <w:sz w:val="30"/>
          <w:szCs w:val="30"/>
        </w:rPr>
        <w:t xml:space="preserve"> весов с</w:t>
      </w:r>
      <w:r w:rsidRPr="00F716B0">
        <w:rPr>
          <w:bCs/>
          <w:sz w:val="30"/>
          <w:szCs w:val="30"/>
        </w:rPr>
        <w:t xml:space="preserve"> автоматизированной систем</w:t>
      </w:r>
      <w:r w:rsidR="00BE1D02">
        <w:rPr>
          <w:bCs/>
          <w:sz w:val="30"/>
          <w:szCs w:val="30"/>
        </w:rPr>
        <w:t>ой</w:t>
      </w:r>
      <w:r w:rsidRPr="00F716B0">
        <w:rPr>
          <w:bCs/>
          <w:sz w:val="30"/>
          <w:szCs w:val="30"/>
        </w:rPr>
        <w:t xml:space="preserve"> взвешивания автомобилей для нужд республиканского унитарного предприятия </w:t>
      </w:r>
      <w:r w:rsidR="00CC31D5" w:rsidRPr="00CC31D5">
        <w:rPr>
          <w:bCs/>
          <w:sz w:val="30"/>
          <w:szCs w:val="30"/>
        </w:rPr>
        <w:t xml:space="preserve"> </w:t>
      </w:r>
    </w:p>
    <w:p w14:paraId="7CDD49B0" w14:textId="77777777" w:rsidR="00CC31D5" w:rsidRPr="00CC31D5" w:rsidRDefault="00CC31D5" w:rsidP="008A32C9">
      <w:pPr>
        <w:pStyle w:val="3"/>
        <w:spacing w:after="0"/>
        <w:jc w:val="center"/>
        <w:rPr>
          <w:sz w:val="30"/>
          <w:szCs w:val="30"/>
        </w:rPr>
      </w:pPr>
    </w:p>
    <w:p w14:paraId="6E566AF2" w14:textId="263CFADC" w:rsidR="008A32C9" w:rsidRDefault="00F716B0" w:rsidP="00F716B0">
      <w:pPr>
        <w:pStyle w:val="3"/>
        <w:spacing w:after="0"/>
        <w:ind w:firstLine="709"/>
        <w:jc w:val="both"/>
        <w:rPr>
          <w:color w:val="000000"/>
          <w:sz w:val="30"/>
          <w:szCs w:val="30"/>
          <w:shd w:val="clear" w:color="auto" w:fill="FFFFFF"/>
        </w:rPr>
      </w:pPr>
      <w:r w:rsidRPr="00F716B0">
        <w:rPr>
          <w:b/>
          <w:sz w:val="30"/>
          <w:szCs w:val="30"/>
        </w:rPr>
        <w:t>1.</w:t>
      </w:r>
      <w:r>
        <w:rPr>
          <w:b/>
          <w:sz w:val="30"/>
          <w:szCs w:val="30"/>
        </w:rPr>
        <w:t xml:space="preserve"> </w:t>
      </w:r>
      <w:r w:rsidR="008A32C9" w:rsidRPr="004F4A3B">
        <w:rPr>
          <w:b/>
          <w:sz w:val="30"/>
          <w:szCs w:val="30"/>
        </w:rPr>
        <w:t xml:space="preserve">Место </w:t>
      </w:r>
      <w:r w:rsidR="00E04C4E">
        <w:rPr>
          <w:b/>
          <w:sz w:val="30"/>
          <w:szCs w:val="30"/>
        </w:rPr>
        <w:t xml:space="preserve">установки системы: </w:t>
      </w:r>
      <w:r w:rsidR="00A917CA">
        <w:rPr>
          <w:bCs/>
          <w:sz w:val="30"/>
          <w:szCs w:val="30"/>
        </w:rPr>
        <w:t>к</w:t>
      </w:r>
      <w:r w:rsidR="002C4128" w:rsidRPr="002C4128">
        <w:rPr>
          <w:bCs/>
          <w:sz w:val="30"/>
          <w:szCs w:val="30"/>
        </w:rPr>
        <w:t>арьер</w:t>
      </w:r>
      <w:r w:rsidR="00CC59FC">
        <w:rPr>
          <w:bCs/>
          <w:sz w:val="30"/>
          <w:szCs w:val="30"/>
        </w:rPr>
        <w:t>,</w:t>
      </w:r>
      <w:bookmarkStart w:id="0" w:name="_GoBack"/>
      <w:bookmarkEnd w:id="0"/>
      <w:r w:rsidR="002C4128" w:rsidRPr="002C4128">
        <w:rPr>
          <w:bCs/>
          <w:sz w:val="30"/>
          <w:szCs w:val="30"/>
        </w:rPr>
        <w:t xml:space="preserve"> </w:t>
      </w:r>
      <w:r w:rsidR="002C4128">
        <w:rPr>
          <w:color w:val="000000"/>
          <w:sz w:val="30"/>
          <w:szCs w:val="30"/>
          <w:shd w:val="clear" w:color="auto" w:fill="FFFFFF"/>
        </w:rPr>
        <w:t>зона весового контроля</w:t>
      </w:r>
      <w:r>
        <w:rPr>
          <w:color w:val="000000"/>
          <w:sz w:val="30"/>
          <w:szCs w:val="30"/>
          <w:shd w:val="clear" w:color="auto" w:fill="FFFFFF"/>
        </w:rPr>
        <w:t>.</w:t>
      </w:r>
    </w:p>
    <w:p w14:paraId="4DD64847" w14:textId="3D4F5ED6" w:rsidR="00D54703" w:rsidRDefault="00D54703" w:rsidP="00F716B0">
      <w:pPr>
        <w:pStyle w:val="3"/>
        <w:spacing w:after="0"/>
        <w:ind w:firstLine="709"/>
        <w:jc w:val="both"/>
        <w:rPr>
          <w:color w:val="000000"/>
          <w:sz w:val="30"/>
          <w:szCs w:val="30"/>
          <w:shd w:val="clear" w:color="auto" w:fill="FFFFFF"/>
        </w:rPr>
      </w:pPr>
      <w:r>
        <w:rPr>
          <w:color w:val="000000"/>
          <w:sz w:val="30"/>
          <w:szCs w:val="30"/>
          <w:shd w:val="clear" w:color="auto" w:fill="FFFFFF"/>
        </w:rPr>
        <w:t>1.</w:t>
      </w:r>
      <w:r w:rsidR="00166A8F">
        <w:rPr>
          <w:color w:val="000000"/>
          <w:sz w:val="30"/>
          <w:szCs w:val="30"/>
          <w:shd w:val="clear" w:color="auto" w:fill="FFFFFF"/>
        </w:rPr>
        <w:t>1</w:t>
      </w:r>
      <w:r>
        <w:rPr>
          <w:color w:val="000000"/>
          <w:sz w:val="30"/>
          <w:szCs w:val="30"/>
          <w:shd w:val="clear" w:color="auto" w:fill="FFFFFF"/>
        </w:rPr>
        <w:t xml:space="preserve">. </w:t>
      </w:r>
      <w:r w:rsidRPr="00D54703">
        <w:rPr>
          <w:color w:val="000000"/>
          <w:sz w:val="30"/>
          <w:szCs w:val="30"/>
          <w:shd w:val="clear" w:color="auto" w:fill="FFFFFF"/>
        </w:rPr>
        <w:t xml:space="preserve">Источник финансирования: </w:t>
      </w:r>
      <w:r>
        <w:rPr>
          <w:color w:val="000000"/>
          <w:sz w:val="30"/>
          <w:szCs w:val="30"/>
          <w:shd w:val="clear" w:color="auto" w:fill="FFFFFF"/>
        </w:rPr>
        <w:t>с</w:t>
      </w:r>
      <w:r w:rsidRPr="00D54703">
        <w:rPr>
          <w:color w:val="000000"/>
          <w:sz w:val="30"/>
          <w:szCs w:val="30"/>
          <w:shd w:val="clear" w:color="auto" w:fill="FFFFFF"/>
        </w:rPr>
        <w:t>обственные средства Заказчика</w:t>
      </w:r>
      <w:r>
        <w:rPr>
          <w:color w:val="000000"/>
          <w:sz w:val="30"/>
          <w:szCs w:val="30"/>
          <w:shd w:val="clear" w:color="auto" w:fill="FFFFFF"/>
        </w:rPr>
        <w:t>.</w:t>
      </w:r>
    </w:p>
    <w:p w14:paraId="7609DBE2" w14:textId="77777777" w:rsidR="00D54703" w:rsidRDefault="00D54703" w:rsidP="00F716B0">
      <w:pPr>
        <w:pStyle w:val="3"/>
        <w:spacing w:after="0"/>
        <w:ind w:firstLine="709"/>
        <w:jc w:val="both"/>
        <w:rPr>
          <w:color w:val="000000"/>
          <w:sz w:val="30"/>
          <w:szCs w:val="30"/>
          <w:shd w:val="clear" w:color="auto" w:fill="FFFFFF"/>
        </w:rPr>
      </w:pPr>
    </w:p>
    <w:p w14:paraId="1C4C5024" w14:textId="3E4B40D5" w:rsidR="00A328AD" w:rsidRPr="00A328AD" w:rsidRDefault="005F1477" w:rsidP="00A328AD">
      <w:pPr>
        <w:ind w:firstLine="708"/>
        <w:jc w:val="both"/>
        <w:rPr>
          <w:b/>
          <w:bCs/>
          <w:sz w:val="30"/>
        </w:rPr>
      </w:pPr>
      <w:r>
        <w:rPr>
          <w:b/>
          <w:bCs/>
          <w:sz w:val="30"/>
        </w:rPr>
        <w:t>2</w:t>
      </w:r>
      <w:r w:rsidR="00A328AD" w:rsidRPr="00A328AD">
        <w:rPr>
          <w:b/>
          <w:bCs/>
          <w:sz w:val="30"/>
        </w:rPr>
        <w:t xml:space="preserve">. </w:t>
      </w:r>
      <w:r w:rsidR="00A328AD">
        <w:rPr>
          <w:b/>
          <w:bCs/>
          <w:sz w:val="30"/>
        </w:rPr>
        <w:t>Т</w:t>
      </w:r>
      <w:r w:rsidR="00A328AD" w:rsidRPr="00A328AD">
        <w:rPr>
          <w:b/>
          <w:bCs/>
          <w:sz w:val="30"/>
        </w:rPr>
        <w:t>ребования к техническим характеристикам</w:t>
      </w:r>
      <w:r w:rsidR="00955356">
        <w:rPr>
          <w:b/>
          <w:bCs/>
          <w:sz w:val="30"/>
        </w:rPr>
        <w:t>.</w:t>
      </w:r>
    </w:p>
    <w:p w14:paraId="7B35F9B0" w14:textId="64B09319" w:rsidR="00A328AD" w:rsidRPr="00A328AD" w:rsidRDefault="005F1477" w:rsidP="00A328AD">
      <w:pPr>
        <w:ind w:firstLine="708"/>
        <w:jc w:val="both"/>
        <w:rPr>
          <w:sz w:val="30"/>
        </w:rPr>
      </w:pPr>
      <w:r>
        <w:rPr>
          <w:sz w:val="30"/>
        </w:rPr>
        <w:t>2</w:t>
      </w:r>
      <w:r w:rsidR="00A328AD" w:rsidRPr="00A328AD">
        <w:rPr>
          <w:sz w:val="30"/>
        </w:rPr>
        <w:t xml:space="preserve">.1. </w:t>
      </w:r>
      <w:r w:rsidR="00BE1D02" w:rsidRPr="00BE1D02">
        <w:rPr>
          <w:rStyle w:val="2"/>
          <w:rFonts w:eastAsiaTheme="minorHAnsi"/>
          <w:sz w:val="30"/>
          <w:szCs w:val="30"/>
        </w:rPr>
        <w:t>Конструкция платформы</w:t>
      </w:r>
      <w:r w:rsidR="00A86F72">
        <w:rPr>
          <w:sz w:val="30"/>
        </w:rPr>
        <w:t xml:space="preserve"> </w:t>
      </w:r>
      <w:r w:rsidR="00763991" w:rsidRPr="00763991">
        <w:rPr>
          <w:rStyle w:val="2"/>
          <w:rFonts w:eastAsiaTheme="minorHAnsi"/>
          <w:sz w:val="30"/>
          <w:szCs w:val="30"/>
        </w:rPr>
        <w:t xml:space="preserve">должна </w:t>
      </w:r>
      <w:r w:rsidR="00A330CE">
        <w:rPr>
          <w:rStyle w:val="2"/>
          <w:rFonts w:eastAsiaTheme="minorHAnsi"/>
          <w:sz w:val="30"/>
          <w:szCs w:val="30"/>
        </w:rPr>
        <w:t>иметь колейный тип</w:t>
      </w:r>
      <w:r w:rsidR="00A328AD" w:rsidRPr="00A328AD">
        <w:rPr>
          <w:sz w:val="30"/>
        </w:rPr>
        <w:t>, неавтоматического действия (статического взвешивания)</w:t>
      </w:r>
      <w:r w:rsidR="00976128" w:rsidRPr="00976128">
        <w:rPr>
          <w:sz w:val="30"/>
        </w:rPr>
        <w:t xml:space="preserve"> </w:t>
      </w:r>
      <w:r w:rsidR="00003E1A">
        <w:rPr>
          <w:sz w:val="30"/>
        </w:rPr>
        <w:t xml:space="preserve">обеспечивая среднюю </w:t>
      </w:r>
      <w:r w:rsidR="00976128">
        <w:rPr>
          <w:sz w:val="30"/>
        </w:rPr>
        <w:t>пропускн</w:t>
      </w:r>
      <w:r w:rsidR="00003E1A">
        <w:rPr>
          <w:sz w:val="30"/>
        </w:rPr>
        <w:t>ую</w:t>
      </w:r>
      <w:r w:rsidR="00976128">
        <w:rPr>
          <w:sz w:val="30"/>
        </w:rPr>
        <w:t xml:space="preserve"> способность 160 машин в смену</w:t>
      </w:r>
      <w:r w:rsidR="00A328AD" w:rsidRPr="00A328AD">
        <w:rPr>
          <w:sz w:val="30"/>
        </w:rPr>
        <w:t>.</w:t>
      </w:r>
    </w:p>
    <w:p w14:paraId="60B8DB22" w14:textId="1EFCC49F" w:rsidR="00A328AD" w:rsidRPr="00A328AD" w:rsidRDefault="005F1477" w:rsidP="00A328AD">
      <w:pPr>
        <w:ind w:firstLine="708"/>
        <w:jc w:val="both"/>
        <w:rPr>
          <w:sz w:val="30"/>
        </w:rPr>
      </w:pPr>
      <w:r>
        <w:rPr>
          <w:sz w:val="30"/>
        </w:rPr>
        <w:t xml:space="preserve">2.2. </w:t>
      </w:r>
      <w:r w:rsidR="00A328AD" w:rsidRPr="00A328AD">
        <w:rPr>
          <w:sz w:val="30"/>
        </w:rPr>
        <w:t>Наибольший предел взвешивания (</w:t>
      </w:r>
      <w:proofErr w:type="spellStart"/>
      <w:r w:rsidR="00A328AD" w:rsidRPr="00A328AD">
        <w:rPr>
          <w:sz w:val="30"/>
        </w:rPr>
        <w:t>Max</w:t>
      </w:r>
      <w:proofErr w:type="spellEnd"/>
      <w:r w:rsidR="00A328AD" w:rsidRPr="00A328AD">
        <w:rPr>
          <w:sz w:val="30"/>
        </w:rPr>
        <w:t xml:space="preserve">): </w:t>
      </w:r>
      <w:r w:rsidR="002F1BCA" w:rsidRPr="002F1BCA">
        <w:rPr>
          <w:sz w:val="30"/>
        </w:rPr>
        <w:t>8</w:t>
      </w:r>
      <w:r w:rsidR="00A328AD" w:rsidRPr="00A328AD">
        <w:rPr>
          <w:sz w:val="30"/>
        </w:rPr>
        <w:t>0 тонн.</w:t>
      </w:r>
    </w:p>
    <w:p w14:paraId="2EBB8D7B" w14:textId="093A3BC1" w:rsidR="00A328AD" w:rsidRPr="00735059" w:rsidRDefault="005F1477" w:rsidP="00A328AD">
      <w:pPr>
        <w:ind w:firstLine="708"/>
        <w:jc w:val="both"/>
        <w:rPr>
          <w:sz w:val="30"/>
        </w:rPr>
      </w:pPr>
      <w:r>
        <w:rPr>
          <w:sz w:val="30"/>
        </w:rPr>
        <w:t xml:space="preserve">2.3. </w:t>
      </w:r>
      <w:r w:rsidR="00A328AD" w:rsidRPr="00A328AD">
        <w:rPr>
          <w:sz w:val="30"/>
        </w:rPr>
        <w:t>Класс точности: не ниже III (средний класс точности)</w:t>
      </w:r>
      <w:r w:rsidR="00735059">
        <w:rPr>
          <w:sz w:val="30"/>
        </w:rPr>
        <w:t xml:space="preserve">, </w:t>
      </w:r>
      <w:r w:rsidR="00735059" w:rsidRPr="00735059">
        <w:rPr>
          <w:rStyle w:val="2"/>
          <w:rFonts w:eastAsiaTheme="minorHAnsi"/>
          <w:sz w:val="30"/>
          <w:szCs w:val="30"/>
        </w:rPr>
        <w:t>весы должны быть включены в Перечень средств измерения, допущенных к применению в РБ</w:t>
      </w:r>
      <w:r w:rsidR="00735059">
        <w:rPr>
          <w:rStyle w:val="2"/>
          <w:rFonts w:eastAsiaTheme="minorHAnsi"/>
          <w:sz w:val="30"/>
          <w:szCs w:val="30"/>
        </w:rPr>
        <w:t>.</w:t>
      </w:r>
    </w:p>
    <w:p w14:paraId="6C2F7143" w14:textId="25CE67A5" w:rsidR="00A328AD" w:rsidRDefault="005F1477" w:rsidP="00A328AD">
      <w:pPr>
        <w:ind w:firstLine="708"/>
        <w:jc w:val="both"/>
        <w:rPr>
          <w:sz w:val="30"/>
        </w:rPr>
      </w:pPr>
      <w:r>
        <w:rPr>
          <w:sz w:val="30"/>
        </w:rPr>
        <w:t xml:space="preserve">2.4. </w:t>
      </w:r>
      <w:r w:rsidR="00A328AD" w:rsidRPr="00A328AD">
        <w:rPr>
          <w:sz w:val="30"/>
        </w:rPr>
        <w:t>Длина платформы (минимальная): 18 метров.</w:t>
      </w:r>
    </w:p>
    <w:p w14:paraId="3D5AD05F" w14:textId="398AC3CA" w:rsidR="00A86F72" w:rsidRDefault="005F1477" w:rsidP="00A328AD">
      <w:pPr>
        <w:ind w:firstLine="708"/>
        <w:jc w:val="both"/>
        <w:rPr>
          <w:sz w:val="30"/>
        </w:rPr>
      </w:pPr>
      <w:r>
        <w:rPr>
          <w:sz w:val="30"/>
        </w:rPr>
        <w:t xml:space="preserve">2.5. </w:t>
      </w:r>
      <w:r w:rsidR="00A86F72">
        <w:rPr>
          <w:sz w:val="30"/>
        </w:rPr>
        <w:t>Ширина плат</w:t>
      </w:r>
      <w:r w:rsidR="005F53ED">
        <w:rPr>
          <w:sz w:val="30"/>
        </w:rPr>
        <w:t>ф</w:t>
      </w:r>
      <w:r w:rsidR="00A86F72">
        <w:rPr>
          <w:sz w:val="30"/>
        </w:rPr>
        <w:t>ормы</w:t>
      </w:r>
      <w:r w:rsidR="005F53ED">
        <w:rPr>
          <w:sz w:val="30"/>
        </w:rPr>
        <w:t xml:space="preserve">: </w:t>
      </w:r>
      <w:r w:rsidR="003F7E27">
        <w:rPr>
          <w:sz w:val="30"/>
        </w:rPr>
        <w:t xml:space="preserve">общая габаритная </w:t>
      </w:r>
      <w:r w:rsidR="00112A8F">
        <w:rPr>
          <w:sz w:val="30"/>
        </w:rPr>
        <w:t>ширина платформы по внешнему краю 4000 мм, ширина каждой грузовой колеи 1500 мм и просвет между ними 1000 мм</w:t>
      </w:r>
      <w:r w:rsidR="005F53ED">
        <w:rPr>
          <w:sz w:val="30"/>
        </w:rPr>
        <w:t>.</w:t>
      </w:r>
    </w:p>
    <w:p w14:paraId="1B85F8FF" w14:textId="5C2BC9EE" w:rsidR="006529AE" w:rsidRPr="00A328AD" w:rsidRDefault="006529AE" w:rsidP="00A328AD">
      <w:pPr>
        <w:ind w:firstLine="708"/>
        <w:jc w:val="both"/>
        <w:rPr>
          <w:sz w:val="30"/>
        </w:rPr>
      </w:pPr>
      <w:r>
        <w:rPr>
          <w:sz w:val="30"/>
        </w:rPr>
        <w:t>2.6. Пандусы: металлические в количестве 4 шт., ширина каждого 1500 мм, длинна не менее десяти высот (уклоном не более 6 градусов).</w:t>
      </w:r>
    </w:p>
    <w:p w14:paraId="7318FF6A" w14:textId="3AA040CA" w:rsidR="00A328AD" w:rsidRDefault="005F1477" w:rsidP="00A328AD">
      <w:pPr>
        <w:ind w:firstLine="708"/>
        <w:jc w:val="both"/>
        <w:rPr>
          <w:sz w:val="30"/>
        </w:rPr>
      </w:pPr>
      <w:r>
        <w:rPr>
          <w:sz w:val="30"/>
        </w:rPr>
        <w:t>2.</w:t>
      </w:r>
      <w:r w:rsidR="006529AE">
        <w:rPr>
          <w:sz w:val="30"/>
        </w:rPr>
        <w:t>7</w:t>
      </w:r>
      <w:r>
        <w:rPr>
          <w:sz w:val="30"/>
        </w:rPr>
        <w:t xml:space="preserve">. </w:t>
      </w:r>
      <w:r w:rsidR="00A328AD" w:rsidRPr="00A328AD">
        <w:rPr>
          <w:sz w:val="30"/>
        </w:rPr>
        <w:t>Материал платформы</w:t>
      </w:r>
      <w:r w:rsidR="006529AE">
        <w:rPr>
          <w:sz w:val="30"/>
        </w:rPr>
        <w:t xml:space="preserve"> и пандусов</w:t>
      </w:r>
      <w:r w:rsidR="00A328AD" w:rsidRPr="00A328AD">
        <w:rPr>
          <w:sz w:val="30"/>
        </w:rPr>
        <w:t>:</w:t>
      </w:r>
      <w:r w:rsidR="00BB204A">
        <w:rPr>
          <w:sz w:val="30"/>
        </w:rPr>
        <w:t xml:space="preserve"> </w:t>
      </w:r>
      <w:r w:rsidR="00274A37" w:rsidRPr="00274A37">
        <w:rPr>
          <w:sz w:val="30"/>
        </w:rPr>
        <w:t>в</w:t>
      </w:r>
      <w:r w:rsidR="00274A37" w:rsidRPr="00274A37">
        <w:rPr>
          <w:rStyle w:val="2"/>
          <w:rFonts w:eastAsiaTheme="minorHAnsi"/>
          <w:sz w:val="30"/>
          <w:szCs w:val="30"/>
        </w:rPr>
        <w:t xml:space="preserve">се металлические элементы платформы должны иметь антикоррозионное покрытие, для условий эксплуатации в среде категории коррозионной активности СЗ по СТБ </w:t>
      </w:r>
      <w:r w:rsidR="00274A37" w:rsidRPr="00274A37">
        <w:rPr>
          <w:rStyle w:val="2"/>
          <w:rFonts w:eastAsiaTheme="minorHAnsi"/>
          <w:sz w:val="30"/>
          <w:szCs w:val="30"/>
          <w:lang w:val="en-US" w:bidi="en-US"/>
        </w:rPr>
        <w:t>ISO</w:t>
      </w:r>
      <w:r w:rsidR="00274A37" w:rsidRPr="00274A37">
        <w:rPr>
          <w:rStyle w:val="2"/>
          <w:rFonts w:eastAsiaTheme="minorHAnsi"/>
          <w:sz w:val="30"/>
          <w:szCs w:val="30"/>
          <w:lang w:bidi="en-US"/>
        </w:rPr>
        <w:t xml:space="preserve"> </w:t>
      </w:r>
      <w:r w:rsidR="00274A37" w:rsidRPr="00274A37">
        <w:rPr>
          <w:rStyle w:val="2"/>
          <w:rFonts w:eastAsiaTheme="minorHAnsi"/>
          <w:sz w:val="30"/>
          <w:szCs w:val="30"/>
        </w:rPr>
        <w:t>1294</w:t>
      </w:r>
      <w:r w:rsidR="00A86F72">
        <w:rPr>
          <w:sz w:val="30"/>
        </w:rPr>
        <w:t>,</w:t>
      </w:r>
      <w:r w:rsidR="00A330CE">
        <w:rPr>
          <w:sz w:val="30"/>
        </w:rPr>
        <w:t xml:space="preserve"> толщин</w:t>
      </w:r>
      <w:r w:rsidR="00A86F72">
        <w:rPr>
          <w:sz w:val="30"/>
        </w:rPr>
        <w:t>а</w:t>
      </w:r>
      <w:r>
        <w:rPr>
          <w:sz w:val="30"/>
        </w:rPr>
        <w:t xml:space="preserve"> рифленого</w:t>
      </w:r>
      <w:r w:rsidR="00A86F72">
        <w:rPr>
          <w:sz w:val="30"/>
        </w:rPr>
        <w:t xml:space="preserve"> настила</w:t>
      </w:r>
      <w:r w:rsidR="00A330CE">
        <w:rPr>
          <w:sz w:val="30"/>
        </w:rPr>
        <w:t xml:space="preserve"> не менее 10 мм</w:t>
      </w:r>
      <w:r w:rsidR="00A328AD" w:rsidRPr="00A328AD">
        <w:rPr>
          <w:sz w:val="30"/>
        </w:rPr>
        <w:t>.</w:t>
      </w:r>
    </w:p>
    <w:p w14:paraId="1B7743CC" w14:textId="199F1D1F" w:rsidR="005F1477" w:rsidRDefault="005F1477" w:rsidP="00A328AD">
      <w:pPr>
        <w:ind w:firstLine="708"/>
        <w:jc w:val="both"/>
        <w:rPr>
          <w:sz w:val="30"/>
        </w:rPr>
      </w:pPr>
      <w:r>
        <w:rPr>
          <w:sz w:val="30"/>
        </w:rPr>
        <w:t>2.</w:t>
      </w:r>
      <w:r w:rsidR="00E237CE">
        <w:rPr>
          <w:sz w:val="30"/>
        </w:rPr>
        <w:t>8</w:t>
      </w:r>
      <w:r>
        <w:rPr>
          <w:sz w:val="30"/>
        </w:rPr>
        <w:t>. Съемное ограждение платформы из стальной трубы диаметром не менее 100 мм, с монтажом на продольных торцах платформы, а также наличие 6 вертикальных вешек длинной 2 м из стальной трубы диаметром 20 мм по периметру платформы</w:t>
      </w:r>
      <w:r w:rsidR="00DD2A3E">
        <w:rPr>
          <w:sz w:val="30"/>
        </w:rPr>
        <w:t>.</w:t>
      </w:r>
    </w:p>
    <w:p w14:paraId="4C1080CA" w14:textId="54C28351" w:rsidR="00DD2A3E" w:rsidRPr="00A328AD" w:rsidRDefault="00DD2A3E" w:rsidP="00A328AD">
      <w:pPr>
        <w:ind w:firstLine="708"/>
        <w:jc w:val="both"/>
        <w:rPr>
          <w:sz w:val="30"/>
        </w:rPr>
      </w:pPr>
      <w:r>
        <w:rPr>
          <w:sz w:val="30"/>
        </w:rPr>
        <w:t>2.</w:t>
      </w:r>
      <w:r w:rsidR="00E237CE">
        <w:rPr>
          <w:sz w:val="30"/>
        </w:rPr>
        <w:t>9</w:t>
      </w:r>
      <w:r>
        <w:rPr>
          <w:sz w:val="30"/>
        </w:rPr>
        <w:t>. Места стыков платформы и</w:t>
      </w:r>
      <w:r w:rsidR="007F1E5C">
        <w:rPr>
          <w:sz w:val="30"/>
        </w:rPr>
        <w:t xml:space="preserve"> пандус</w:t>
      </w:r>
      <w:r w:rsidR="006529AE">
        <w:rPr>
          <w:sz w:val="30"/>
        </w:rPr>
        <w:t>ов</w:t>
      </w:r>
      <w:r w:rsidR="007F1E5C">
        <w:rPr>
          <w:sz w:val="30"/>
        </w:rPr>
        <w:t xml:space="preserve"> должны быть оборудованы защитными резиновыми настилами для предотвращения попад</w:t>
      </w:r>
      <w:r w:rsidR="006529AE">
        <w:rPr>
          <w:sz w:val="30"/>
        </w:rPr>
        <w:t>ания внутрь стыков засорителей.</w:t>
      </w:r>
    </w:p>
    <w:p w14:paraId="210B6AE3" w14:textId="30B320D8" w:rsidR="00A328AD" w:rsidRPr="00A328AD" w:rsidRDefault="005F1477" w:rsidP="00A328AD">
      <w:pPr>
        <w:ind w:firstLine="708"/>
        <w:jc w:val="both"/>
        <w:rPr>
          <w:sz w:val="30"/>
        </w:rPr>
      </w:pPr>
      <w:r>
        <w:rPr>
          <w:sz w:val="30"/>
        </w:rPr>
        <w:t>2.</w:t>
      </w:r>
      <w:r w:rsidR="00E237CE">
        <w:rPr>
          <w:sz w:val="30"/>
        </w:rPr>
        <w:t>10</w:t>
      </w:r>
      <w:r>
        <w:rPr>
          <w:sz w:val="30"/>
        </w:rPr>
        <w:t xml:space="preserve">. </w:t>
      </w:r>
      <w:proofErr w:type="spellStart"/>
      <w:r w:rsidR="00A328AD" w:rsidRPr="00A328AD">
        <w:rPr>
          <w:sz w:val="30"/>
        </w:rPr>
        <w:t>Тензодатчики</w:t>
      </w:r>
      <w:proofErr w:type="spellEnd"/>
      <w:r w:rsidR="00A328AD" w:rsidRPr="00A328AD">
        <w:rPr>
          <w:sz w:val="30"/>
        </w:rPr>
        <w:t xml:space="preserve">: </w:t>
      </w:r>
      <w:r w:rsidR="005F53ED">
        <w:rPr>
          <w:sz w:val="30"/>
        </w:rPr>
        <w:t>ц</w:t>
      </w:r>
      <w:r w:rsidR="00A328AD" w:rsidRPr="00A328AD">
        <w:rPr>
          <w:sz w:val="30"/>
        </w:rPr>
        <w:t>ифровые или аналоговые высокого класса защиты (не ниже IP6</w:t>
      </w:r>
      <w:r w:rsidR="00262979">
        <w:rPr>
          <w:sz w:val="30"/>
        </w:rPr>
        <w:t>7</w:t>
      </w:r>
      <w:r w:rsidR="00A328AD" w:rsidRPr="00A328AD">
        <w:rPr>
          <w:sz w:val="30"/>
        </w:rPr>
        <w:t>)</w:t>
      </w:r>
      <w:r w:rsidR="005513D0">
        <w:rPr>
          <w:sz w:val="30"/>
        </w:rPr>
        <w:t>, количество тензометрических датчиков – 8.</w:t>
      </w:r>
    </w:p>
    <w:p w14:paraId="4E105729" w14:textId="0A34563B" w:rsidR="00A328AD" w:rsidRDefault="005F1477" w:rsidP="00A328AD">
      <w:pPr>
        <w:ind w:firstLine="708"/>
        <w:jc w:val="both"/>
        <w:rPr>
          <w:rStyle w:val="2"/>
          <w:rFonts w:eastAsiaTheme="minorHAnsi"/>
          <w:sz w:val="30"/>
          <w:szCs w:val="30"/>
        </w:rPr>
      </w:pPr>
      <w:r>
        <w:rPr>
          <w:sz w:val="30"/>
        </w:rPr>
        <w:t>2.</w:t>
      </w:r>
      <w:r w:rsidR="007F1E5C">
        <w:rPr>
          <w:sz w:val="30"/>
        </w:rPr>
        <w:t>1</w:t>
      </w:r>
      <w:r w:rsidR="00E237CE">
        <w:rPr>
          <w:sz w:val="30"/>
        </w:rPr>
        <w:t>1</w:t>
      </w:r>
      <w:r>
        <w:rPr>
          <w:sz w:val="30"/>
        </w:rPr>
        <w:t>.</w:t>
      </w:r>
      <w:r w:rsidR="001E5FEB">
        <w:rPr>
          <w:sz w:val="30"/>
        </w:rPr>
        <w:t xml:space="preserve"> Н</w:t>
      </w:r>
      <w:r w:rsidR="00264A3A" w:rsidRPr="00264A3A">
        <w:rPr>
          <w:rStyle w:val="2"/>
          <w:rFonts w:eastAsiaTheme="minorHAnsi"/>
          <w:sz w:val="30"/>
          <w:szCs w:val="30"/>
        </w:rPr>
        <w:t>аличие сертификата или декларации о соответствии техническим регламентам ТР ТС 004/2011 «О безопасности низковольтного оборудования» и ТР ТС 020/2011 «Электромагнитная совместимость технических средств» обязательно</w:t>
      </w:r>
      <w:r w:rsidR="00264A3A">
        <w:rPr>
          <w:rStyle w:val="2"/>
          <w:rFonts w:eastAsiaTheme="minorHAnsi"/>
          <w:sz w:val="30"/>
          <w:szCs w:val="30"/>
        </w:rPr>
        <w:t>.</w:t>
      </w:r>
    </w:p>
    <w:p w14:paraId="3BC3AED0" w14:textId="77777777" w:rsidR="001C2339" w:rsidRDefault="001E5FEB" w:rsidP="00A328AD">
      <w:pPr>
        <w:ind w:firstLine="708"/>
        <w:jc w:val="both"/>
        <w:rPr>
          <w:sz w:val="30"/>
        </w:rPr>
      </w:pPr>
      <w:r>
        <w:rPr>
          <w:rStyle w:val="2"/>
          <w:rFonts w:eastAsiaTheme="minorHAnsi"/>
          <w:sz w:val="30"/>
          <w:szCs w:val="30"/>
        </w:rPr>
        <w:lastRenderedPageBreak/>
        <w:t>2.1</w:t>
      </w:r>
      <w:r w:rsidR="00E237CE">
        <w:rPr>
          <w:rStyle w:val="2"/>
          <w:rFonts w:eastAsiaTheme="minorHAnsi"/>
          <w:sz w:val="30"/>
          <w:szCs w:val="30"/>
        </w:rPr>
        <w:t>2</w:t>
      </w:r>
      <w:r>
        <w:rPr>
          <w:rStyle w:val="2"/>
          <w:rFonts w:eastAsiaTheme="minorHAnsi"/>
          <w:sz w:val="30"/>
          <w:szCs w:val="30"/>
        </w:rPr>
        <w:t xml:space="preserve">. </w:t>
      </w:r>
      <w:r>
        <w:rPr>
          <w:sz w:val="30"/>
        </w:rPr>
        <w:t xml:space="preserve">Установка весов </w:t>
      </w:r>
      <w:r w:rsidR="000E5277">
        <w:rPr>
          <w:sz w:val="30"/>
        </w:rPr>
        <w:t>на существующей площадке заказчика</w:t>
      </w:r>
      <w:r w:rsidR="00AA2010">
        <w:rPr>
          <w:sz w:val="30"/>
        </w:rPr>
        <w:t xml:space="preserve"> (бетонные плиты)</w:t>
      </w:r>
      <w:r>
        <w:rPr>
          <w:sz w:val="30"/>
        </w:rPr>
        <w:t>.</w:t>
      </w:r>
    </w:p>
    <w:p w14:paraId="344937E2" w14:textId="0F0A67FA" w:rsidR="001E5FEB" w:rsidRPr="00674575" w:rsidRDefault="001C2339" w:rsidP="00A328AD">
      <w:pPr>
        <w:ind w:firstLine="708"/>
        <w:jc w:val="both"/>
        <w:rPr>
          <w:sz w:val="30"/>
        </w:rPr>
      </w:pPr>
      <w:r>
        <w:rPr>
          <w:sz w:val="30"/>
        </w:rPr>
        <w:t xml:space="preserve">2.13. </w:t>
      </w:r>
      <w:r w:rsidR="00674575">
        <w:rPr>
          <w:sz w:val="30"/>
        </w:rPr>
        <w:t>Конструкция к</w:t>
      </w:r>
      <w:r w:rsidR="006529AE">
        <w:rPr>
          <w:sz w:val="30"/>
        </w:rPr>
        <w:t>реплени</w:t>
      </w:r>
      <w:r w:rsidR="00674575">
        <w:rPr>
          <w:sz w:val="30"/>
        </w:rPr>
        <w:t>я</w:t>
      </w:r>
      <w:r>
        <w:rPr>
          <w:sz w:val="30"/>
        </w:rPr>
        <w:t xml:space="preserve"> платформы и пандусов </w:t>
      </w:r>
      <w:r w:rsidR="00674575">
        <w:rPr>
          <w:sz w:val="30"/>
        </w:rPr>
        <w:t>должна исключать горизонтальное смещение и поворот</w:t>
      </w:r>
      <w:r w:rsidR="00675809">
        <w:rPr>
          <w:sz w:val="30"/>
        </w:rPr>
        <w:t xml:space="preserve"> при воздействии сдвигающих нагрузок от торможения и разгона транспортных средств. Все крепежные элементы – с защитой от </w:t>
      </w:r>
      <w:proofErr w:type="spellStart"/>
      <w:r w:rsidR="00675809">
        <w:rPr>
          <w:sz w:val="30"/>
        </w:rPr>
        <w:t>самоотвинчивания</w:t>
      </w:r>
      <w:proofErr w:type="spellEnd"/>
      <w:r w:rsidR="00675809">
        <w:rPr>
          <w:sz w:val="30"/>
        </w:rPr>
        <w:t>.</w:t>
      </w:r>
    </w:p>
    <w:p w14:paraId="4638CCAA" w14:textId="368BFED9" w:rsidR="00BF3E01" w:rsidRPr="00A328AD" w:rsidRDefault="00BF3E01" w:rsidP="00A328AD">
      <w:pPr>
        <w:ind w:firstLine="708"/>
        <w:jc w:val="both"/>
        <w:rPr>
          <w:sz w:val="30"/>
        </w:rPr>
      </w:pPr>
      <w:r>
        <w:rPr>
          <w:sz w:val="30"/>
        </w:rPr>
        <w:t>2.1</w:t>
      </w:r>
      <w:r w:rsidR="001C2339">
        <w:rPr>
          <w:sz w:val="30"/>
        </w:rPr>
        <w:t>4</w:t>
      </w:r>
      <w:r>
        <w:rPr>
          <w:sz w:val="30"/>
        </w:rPr>
        <w:t>. Кабельная разводка грузоприемного устройства и центральный кабель должны быть в гофрированной трубе.</w:t>
      </w:r>
    </w:p>
    <w:p w14:paraId="577E8851" w14:textId="77777777" w:rsidR="00187B11" w:rsidRDefault="00187B11" w:rsidP="00525DB8">
      <w:pPr>
        <w:ind w:firstLine="708"/>
        <w:jc w:val="both"/>
        <w:rPr>
          <w:b/>
          <w:bCs/>
          <w:sz w:val="30"/>
        </w:rPr>
      </w:pPr>
    </w:p>
    <w:p w14:paraId="0263C13C" w14:textId="2B0E1D15" w:rsidR="00525DB8" w:rsidRDefault="00EF7957" w:rsidP="00525DB8">
      <w:pPr>
        <w:ind w:firstLine="708"/>
        <w:jc w:val="both"/>
        <w:rPr>
          <w:b/>
          <w:bCs/>
          <w:sz w:val="30"/>
        </w:rPr>
      </w:pPr>
      <w:r>
        <w:rPr>
          <w:b/>
          <w:bCs/>
          <w:sz w:val="30"/>
        </w:rPr>
        <w:t>3</w:t>
      </w:r>
      <w:r w:rsidR="00525DB8" w:rsidRPr="0087713A">
        <w:rPr>
          <w:b/>
          <w:bCs/>
          <w:sz w:val="30"/>
        </w:rPr>
        <w:t xml:space="preserve">. </w:t>
      </w:r>
      <w:r w:rsidR="00690EED">
        <w:rPr>
          <w:b/>
          <w:bCs/>
          <w:sz w:val="30"/>
        </w:rPr>
        <w:t>Требования к Автоматизированному процессу.</w:t>
      </w:r>
    </w:p>
    <w:p w14:paraId="518A6D2A" w14:textId="77777777" w:rsidR="00301017" w:rsidRPr="008919AB" w:rsidRDefault="00690EED" w:rsidP="00525DB8">
      <w:pPr>
        <w:ind w:firstLine="708"/>
        <w:jc w:val="both"/>
        <w:rPr>
          <w:b/>
          <w:bCs/>
          <w:sz w:val="30"/>
        </w:rPr>
      </w:pPr>
      <w:r w:rsidRPr="008919AB">
        <w:rPr>
          <w:b/>
          <w:bCs/>
          <w:sz w:val="30"/>
        </w:rPr>
        <w:t>Этап 1. Первое взвешивание</w:t>
      </w:r>
      <w:r w:rsidR="00301017" w:rsidRPr="008919AB">
        <w:rPr>
          <w:b/>
          <w:bCs/>
          <w:sz w:val="30"/>
        </w:rPr>
        <w:t xml:space="preserve"> (порожний автомобиль)</w:t>
      </w:r>
    </w:p>
    <w:p w14:paraId="3F7A88A0" w14:textId="050A1BEA" w:rsidR="00301017" w:rsidRDefault="00166A8F" w:rsidP="00525DB8">
      <w:pPr>
        <w:ind w:firstLine="708"/>
        <w:jc w:val="both"/>
        <w:rPr>
          <w:sz w:val="30"/>
        </w:rPr>
      </w:pPr>
      <w:r>
        <w:rPr>
          <w:sz w:val="30"/>
        </w:rPr>
        <w:t>3</w:t>
      </w:r>
      <w:r w:rsidR="00BF3E01">
        <w:rPr>
          <w:sz w:val="30"/>
        </w:rPr>
        <w:t>.1.</w:t>
      </w:r>
      <w:r w:rsidR="00690EED">
        <w:rPr>
          <w:sz w:val="30"/>
        </w:rPr>
        <w:t xml:space="preserve"> </w:t>
      </w:r>
      <w:r w:rsidR="00301017">
        <w:rPr>
          <w:sz w:val="30"/>
        </w:rPr>
        <w:t xml:space="preserve">Система фиксирует и распознаёт </w:t>
      </w:r>
      <w:proofErr w:type="spellStart"/>
      <w:r w:rsidR="00301017">
        <w:rPr>
          <w:sz w:val="30"/>
        </w:rPr>
        <w:t>госномер</w:t>
      </w:r>
      <w:proofErr w:type="spellEnd"/>
      <w:r w:rsidR="00301017">
        <w:rPr>
          <w:sz w:val="30"/>
        </w:rPr>
        <w:t xml:space="preserve"> автомобиля.</w:t>
      </w:r>
    </w:p>
    <w:p w14:paraId="3751328E" w14:textId="362F7939" w:rsidR="00301017" w:rsidRDefault="00166A8F" w:rsidP="00525DB8">
      <w:pPr>
        <w:ind w:firstLine="708"/>
        <w:jc w:val="both"/>
        <w:rPr>
          <w:sz w:val="30"/>
        </w:rPr>
      </w:pPr>
      <w:r>
        <w:rPr>
          <w:sz w:val="30"/>
        </w:rPr>
        <w:t>3</w:t>
      </w:r>
      <w:r w:rsidR="00301017">
        <w:rPr>
          <w:sz w:val="30"/>
        </w:rPr>
        <w:t>.2. Система сохраняет запись о первом взвешивании.</w:t>
      </w:r>
    </w:p>
    <w:p w14:paraId="7FAD471E" w14:textId="7A3B13DE" w:rsidR="00301017" w:rsidRDefault="00166A8F" w:rsidP="006D20A0">
      <w:pPr>
        <w:ind w:firstLine="708"/>
        <w:jc w:val="both"/>
        <w:rPr>
          <w:sz w:val="30"/>
        </w:rPr>
      </w:pPr>
      <w:r>
        <w:rPr>
          <w:sz w:val="30"/>
        </w:rPr>
        <w:t>3</w:t>
      </w:r>
      <w:r w:rsidR="00301017">
        <w:rPr>
          <w:sz w:val="30"/>
        </w:rPr>
        <w:t xml:space="preserve">.3. Система создает запись </w:t>
      </w:r>
      <w:r w:rsidR="00262979">
        <w:rPr>
          <w:sz w:val="30"/>
        </w:rPr>
        <w:t>п</w:t>
      </w:r>
      <w:r w:rsidR="00301017">
        <w:rPr>
          <w:sz w:val="30"/>
        </w:rPr>
        <w:t xml:space="preserve">о </w:t>
      </w:r>
      <w:r w:rsidR="00262979">
        <w:rPr>
          <w:sz w:val="30"/>
        </w:rPr>
        <w:t xml:space="preserve">форме </w:t>
      </w:r>
      <w:r w:rsidR="000E5277">
        <w:rPr>
          <w:sz w:val="30"/>
        </w:rPr>
        <w:t>товарно-транспортн</w:t>
      </w:r>
      <w:r w:rsidR="00262979">
        <w:rPr>
          <w:sz w:val="30"/>
        </w:rPr>
        <w:t>ой накладной</w:t>
      </w:r>
      <w:r w:rsidR="00301017">
        <w:rPr>
          <w:sz w:val="30"/>
        </w:rPr>
        <w:t xml:space="preserve"> и связывает её с записью о первом взвешивании.</w:t>
      </w:r>
    </w:p>
    <w:p w14:paraId="54C4E87D" w14:textId="7ADCFD5E" w:rsidR="006D20A0" w:rsidRDefault="00166A8F" w:rsidP="006D20A0">
      <w:pPr>
        <w:ind w:firstLine="709"/>
        <w:jc w:val="both"/>
        <w:rPr>
          <w:sz w:val="30"/>
        </w:rPr>
      </w:pPr>
      <w:r>
        <w:rPr>
          <w:sz w:val="30"/>
        </w:rPr>
        <w:t>3</w:t>
      </w:r>
      <w:r w:rsidR="006D20A0">
        <w:rPr>
          <w:sz w:val="30"/>
        </w:rPr>
        <w:t>.4. Система автоматически подтягивае</w:t>
      </w:r>
      <w:r w:rsidR="00CA76E5">
        <w:rPr>
          <w:sz w:val="30"/>
        </w:rPr>
        <w:t>т сведени</w:t>
      </w:r>
      <w:r w:rsidR="006D20A0">
        <w:rPr>
          <w:sz w:val="30"/>
        </w:rPr>
        <w:t xml:space="preserve">я </w:t>
      </w:r>
      <w:r w:rsidR="00ED1185">
        <w:rPr>
          <w:sz w:val="30"/>
        </w:rPr>
        <w:t>на основе сформировавшейся</w:t>
      </w:r>
      <w:r w:rsidR="006D20A0">
        <w:rPr>
          <w:sz w:val="30"/>
        </w:rPr>
        <w:t xml:space="preserve"> </w:t>
      </w:r>
      <w:r w:rsidR="00313BB1">
        <w:rPr>
          <w:sz w:val="30"/>
        </w:rPr>
        <w:t xml:space="preserve">заказчиком </w:t>
      </w:r>
      <w:r w:rsidR="006D20A0">
        <w:rPr>
          <w:sz w:val="30"/>
        </w:rPr>
        <w:t xml:space="preserve">базы данных </w:t>
      </w:r>
      <w:r w:rsidR="00ED1185">
        <w:rPr>
          <w:sz w:val="30"/>
        </w:rPr>
        <w:t>по номеру автомобиля, водителю, контрагенту и номеру договора с последующей корректировкой данных.</w:t>
      </w:r>
      <w:r w:rsidR="00313BB1">
        <w:rPr>
          <w:sz w:val="30"/>
        </w:rPr>
        <w:t xml:space="preserve"> Отдельные данные вводятся заказчиком вручную.</w:t>
      </w:r>
    </w:p>
    <w:p w14:paraId="488AADA0" w14:textId="77777777" w:rsidR="008919AB" w:rsidRDefault="008919AB" w:rsidP="00525DB8">
      <w:pPr>
        <w:ind w:firstLine="708"/>
        <w:jc w:val="both"/>
        <w:rPr>
          <w:sz w:val="30"/>
        </w:rPr>
      </w:pPr>
      <w:r w:rsidRPr="008919AB">
        <w:rPr>
          <w:b/>
          <w:bCs/>
          <w:sz w:val="30"/>
        </w:rPr>
        <w:t>Этап 2. Погрузка</w:t>
      </w:r>
      <w:r w:rsidR="00BF3E01">
        <w:rPr>
          <w:sz w:val="30"/>
        </w:rPr>
        <w:t xml:space="preserve"> </w:t>
      </w:r>
    </w:p>
    <w:p w14:paraId="2702EC39" w14:textId="64D6E64A" w:rsidR="008919AB" w:rsidRDefault="00166A8F" w:rsidP="00525DB8">
      <w:pPr>
        <w:ind w:firstLine="708"/>
        <w:jc w:val="both"/>
        <w:rPr>
          <w:sz w:val="30"/>
        </w:rPr>
      </w:pPr>
      <w:r>
        <w:rPr>
          <w:sz w:val="30"/>
        </w:rPr>
        <w:t>3</w:t>
      </w:r>
      <w:r w:rsidR="008919AB">
        <w:rPr>
          <w:sz w:val="30"/>
        </w:rPr>
        <w:t>.</w:t>
      </w:r>
      <w:r>
        <w:rPr>
          <w:sz w:val="30"/>
        </w:rPr>
        <w:t>5</w:t>
      </w:r>
      <w:r w:rsidR="008919AB">
        <w:rPr>
          <w:sz w:val="30"/>
        </w:rPr>
        <w:t>. Водитель подъезжает к месту погрузки продукции.</w:t>
      </w:r>
    </w:p>
    <w:p w14:paraId="2E3F9AE3" w14:textId="08E2415D" w:rsidR="008919AB" w:rsidRDefault="00166A8F" w:rsidP="00525DB8">
      <w:pPr>
        <w:ind w:firstLine="708"/>
        <w:jc w:val="both"/>
        <w:rPr>
          <w:sz w:val="30"/>
        </w:rPr>
      </w:pPr>
      <w:r>
        <w:rPr>
          <w:sz w:val="30"/>
        </w:rPr>
        <w:t>3</w:t>
      </w:r>
      <w:r w:rsidR="008919AB">
        <w:rPr>
          <w:sz w:val="30"/>
        </w:rPr>
        <w:t>.</w:t>
      </w:r>
      <w:r>
        <w:rPr>
          <w:sz w:val="30"/>
        </w:rPr>
        <w:t>6</w:t>
      </w:r>
      <w:r w:rsidR="008919AB">
        <w:rPr>
          <w:sz w:val="30"/>
        </w:rPr>
        <w:t>. Погрузка производится вне рамок системы.</w:t>
      </w:r>
    </w:p>
    <w:p w14:paraId="63CC9295" w14:textId="77777777" w:rsidR="00313FAA" w:rsidRPr="00313FAA" w:rsidRDefault="00313FAA" w:rsidP="00525DB8">
      <w:pPr>
        <w:ind w:firstLine="708"/>
        <w:jc w:val="both"/>
        <w:rPr>
          <w:b/>
          <w:bCs/>
          <w:sz w:val="30"/>
        </w:rPr>
      </w:pPr>
      <w:r w:rsidRPr="00313FAA">
        <w:rPr>
          <w:b/>
          <w:bCs/>
          <w:sz w:val="30"/>
        </w:rPr>
        <w:t>Этап 3. Второе (последующее) взвешивание</w:t>
      </w:r>
    </w:p>
    <w:p w14:paraId="3A9E22F5" w14:textId="6DAE9872" w:rsidR="00313FAA" w:rsidRDefault="00313FAA" w:rsidP="00525DB8">
      <w:pPr>
        <w:ind w:firstLine="708"/>
        <w:jc w:val="both"/>
        <w:rPr>
          <w:sz w:val="30"/>
        </w:rPr>
      </w:pPr>
      <w:r>
        <w:rPr>
          <w:sz w:val="30"/>
        </w:rPr>
        <w:t>3.</w:t>
      </w:r>
      <w:r w:rsidR="00166A8F">
        <w:rPr>
          <w:sz w:val="30"/>
        </w:rPr>
        <w:t>7</w:t>
      </w:r>
      <w:r>
        <w:rPr>
          <w:sz w:val="30"/>
        </w:rPr>
        <w:t>. Груженный автомобиль заезжает на весовую платформу.</w:t>
      </w:r>
    </w:p>
    <w:p w14:paraId="0C4C1183" w14:textId="5552DC9D" w:rsidR="000674D4" w:rsidRDefault="00313FAA" w:rsidP="00525DB8">
      <w:pPr>
        <w:ind w:firstLine="708"/>
        <w:jc w:val="both"/>
        <w:rPr>
          <w:sz w:val="30"/>
        </w:rPr>
      </w:pPr>
      <w:r>
        <w:rPr>
          <w:sz w:val="30"/>
        </w:rPr>
        <w:t>3.</w:t>
      </w:r>
      <w:r w:rsidR="00166A8F">
        <w:rPr>
          <w:sz w:val="30"/>
        </w:rPr>
        <w:t>8</w:t>
      </w:r>
      <w:r>
        <w:rPr>
          <w:sz w:val="30"/>
        </w:rPr>
        <w:t xml:space="preserve">. Система фиксирует и распознает </w:t>
      </w:r>
      <w:proofErr w:type="spellStart"/>
      <w:r>
        <w:rPr>
          <w:sz w:val="30"/>
        </w:rPr>
        <w:t>госномер</w:t>
      </w:r>
      <w:proofErr w:type="spellEnd"/>
      <w:r w:rsidR="000674D4">
        <w:rPr>
          <w:sz w:val="30"/>
        </w:rPr>
        <w:t>.</w:t>
      </w:r>
    </w:p>
    <w:p w14:paraId="5C90019E" w14:textId="2EC94066" w:rsidR="000674D4" w:rsidRDefault="000674D4" w:rsidP="00525DB8">
      <w:pPr>
        <w:ind w:firstLine="708"/>
        <w:jc w:val="both"/>
        <w:rPr>
          <w:sz w:val="30"/>
        </w:rPr>
      </w:pPr>
      <w:r>
        <w:rPr>
          <w:sz w:val="30"/>
        </w:rPr>
        <w:t>3.</w:t>
      </w:r>
      <w:r w:rsidR="00166A8F">
        <w:rPr>
          <w:sz w:val="30"/>
        </w:rPr>
        <w:t>9</w:t>
      </w:r>
      <w:r>
        <w:rPr>
          <w:sz w:val="30"/>
        </w:rPr>
        <w:t>. Система сохраняет запись о последующем взвешивании.</w:t>
      </w:r>
    </w:p>
    <w:p w14:paraId="1025C07C" w14:textId="7A2E9419" w:rsidR="00A009EA" w:rsidRDefault="000674D4" w:rsidP="006D20A0">
      <w:pPr>
        <w:ind w:firstLine="708"/>
        <w:jc w:val="both"/>
        <w:rPr>
          <w:sz w:val="30"/>
        </w:rPr>
      </w:pPr>
      <w:r>
        <w:rPr>
          <w:sz w:val="30"/>
        </w:rPr>
        <w:t>3.</w:t>
      </w:r>
      <w:r w:rsidR="00166A8F">
        <w:rPr>
          <w:sz w:val="30"/>
        </w:rPr>
        <w:t>10</w:t>
      </w:r>
      <w:r>
        <w:rPr>
          <w:sz w:val="30"/>
        </w:rPr>
        <w:t xml:space="preserve">. Система находит запись о документе с таким же </w:t>
      </w:r>
      <w:proofErr w:type="spellStart"/>
      <w:r>
        <w:rPr>
          <w:sz w:val="30"/>
        </w:rPr>
        <w:t>госномером</w:t>
      </w:r>
      <w:proofErr w:type="spellEnd"/>
      <w:r>
        <w:rPr>
          <w:sz w:val="30"/>
        </w:rPr>
        <w:t>, связывает документ с записью о последующем взвешивании и рассчитывается вес груза (нетто)</w:t>
      </w:r>
      <w:r w:rsidR="00EA209F">
        <w:rPr>
          <w:sz w:val="30"/>
        </w:rPr>
        <w:t>.</w:t>
      </w:r>
    </w:p>
    <w:p w14:paraId="0653E880" w14:textId="2D5D02C3" w:rsidR="008A54B6" w:rsidRDefault="00DF7E8B" w:rsidP="006D20A0">
      <w:pPr>
        <w:ind w:firstLine="708"/>
        <w:jc w:val="both"/>
        <w:rPr>
          <w:sz w:val="30"/>
        </w:rPr>
      </w:pPr>
      <w:r>
        <w:rPr>
          <w:sz w:val="30"/>
        </w:rPr>
        <w:t>3.</w:t>
      </w:r>
      <w:r w:rsidR="00166A8F">
        <w:rPr>
          <w:sz w:val="30"/>
        </w:rPr>
        <w:t>11</w:t>
      </w:r>
      <w:r>
        <w:rPr>
          <w:sz w:val="30"/>
        </w:rPr>
        <w:t>. Оператор подтверждает завершение работы по документу</w:t>
      </w:r>
      <w:r w:rsidR="008A54B6">
        <w:rPr>
          <w:sz w:val="30"/>
        </w:rPr>
        <w:t xml:space="preserve"> (нажимая кнопку «Закрыть документ»).</w:t>
      </w:r>
    </w:p>
    <w:p w14:paraId="1D93AB52" w14:textId="36AF9953" w:rsidR="008A54B6" w:rsidRDefault="008A54B6" w:rsidP="006D20A0">
      <w:pPr>
        <w:ind w:firstLine="709"/>
        <w:jc w:val="both"/>
        <w:rPr>
          <w:sz w:val="30"/>
        </w:rPr>
      </w:pPr>
      <w:r>
        <w:rPr>
          <w:sz w:val="30"/>
        </w:rPr>
        <w:t>3.</w:t>
      </w:r>
      <w:r w:rsidR="00166A8F">
        <w:rPr>
          <w:sz w:val="30"/>
        </w:rPr>
        <w:t>12</w:t>
      </w:r>
      <w:r>
        <w:rPr>
          <w:sz w:val="30"/>
        </w:rPr>
        <w:t>. Кнопка «Закрыть документ» заблокирована, если по документу отсутствует запись о последующем взвешивании (не рассчитан вес груза)</w:t>
      </w:r>
      <w:r w:rsidR="000F3CCE">
        <w:rPr>
          <w:sz w:val="30"/>
        </w:rPr>
        <w:t>.</w:t>
      </w:r>
    </w:p>
    <w:p w14:paraId="7C2D596D" w14:textId="6710365A" w:rsidR="00D52827" w:rsidRDefault="00D52827" w:rsidP="006D20A0">
      <w:pPr>
        <w:ind w:firstLine="708"/>
        <w:jc w:val="both"/>
        <w:rPr>
          <w:sz w:val="30"/>
        </w:rPr>
      </w:pPr>
      <w:r>
        <w:rPr>
          <w:sz w:val="30"/>
        </w:rPr>
        <w:t>3.</w:t>
      </w:r>
      <w:r w:rsidR="00166A8F">
        <w:rPr>
          <w:sz w:val="30"/>
        </w:rPr>
        <w:t>13</w:t>
      </w:r>
      <w:r>
        <w:rPr>
          <w:sz w:val="30"/>
        </w:rPr>
        <w:t>. При штатной загрузке (Исключение 3.А.) оператор нажимает «Закрыть документ» только после того последующего взвешивания, которое считается оконченным.</w:t>
      </w:r>
    </w:p>
    <w:p w14:paraId="6ACA3315" w14:textId="5279649A" w:rsidR="004D0B88" w:rsidRDefault="004D0B88" w:rsidP="006D20A0">
      <w:pPr>
        <w:ind w:firstLine="708"/>
        <w:jc w:val="both"/>
        <w:rPr>
          <w:sz w:val="30"/>
        </w:rPr>
      </w:pPr>
      <w:r>
        <w:rPr>
          <w:sz w:val="30"/>
        </w:rPr>
        <w:t>3.</w:t>
      </w:r>
      <w:r w:rsidR="00166A8F">
        <w:rPr>
          <w:sz w:val="30"/>
        </w:rPr>
        <w:t>14</w:t>
      </w:r>
      <w:r>
        <w:rPr>
          <w:sz w:val="30"/>
        </w:rPr>
        <w:t>. Автомобиль съезжает с весов и останавливается в отведенном месте.</w:t>
      </w:r>
    </w:p>
    <w:p w14:paraId="3B3FB590" w14:textId="3E62336E" w:rsidR="004D0B88" w:rsidRDefault="00ED7B08" w:rsidP="00D52827">
      <w:pPr>
        <w:ind w:left="708"/>
        <w:jc w:val="both"/>
        <w:rPr>
          <w:sz w:val="30"/>
        </w:rPr>
      </w:pPr>
      <w:r>
        <w:rPr>
          <w:sz w:val="30"/>
        </w:rPr>
        <w:t>3.</w:t>
      </w:r>
      <w:r w:rsidR="00166A8F">
        <w:rPr>
          <w:sz w:val="30"/>
        </w:rPr>
        <w:t>15</w:t>
      </w:r>
      <w:r>
        <w:rPr>
          <w:sz w:val="30"/>
        </w:rPr>
        <w:t>. Водитель проследует за накладными.</w:t>
      </w:r>
    </w:p>
    <w:p w14:paraId="30C14C38" w14:textId="4D3E75D8" w:rsidR="00D52827" w:rsidRDefault="00D52827" w:rsidP="00D52827">
      <w:pPr>
        <w:ind w:left="708"/>
        <w:jc w:val="both"/>
        <w:rPr>
          <w:b/>
          <w:bCs/>
          <w:sz w:val="30"/>
        </w:rPr>
      </w:pPr>
      <w:r w:rsidRPr="00D52827">
        <w:rPr>
          <w:b/>
          <w:bCs/>
          <w:sz w:val="30"/>
        </w:rPr>
        <w:t>Исключение 3.А. Необходима дозагрузка</w:t>
      </w:r>
      <w:r w:rsidR="008A4130">
        <w:rPr>
          <w:b/>
          <w:bCs/>
          <w:sz w:val="30"/>
        </w:rPr>
        <w:t>/перегрузка</w:t>
      </w:r>
      <w:r w:rsidRPr="00D52827">
        <w:rPr>
          <w:b/>
          <w:bCs/>
          <w:sz w:val="30"/>
        </w:rPr>
        <w:t xml:space="preserve"> ТС.</w:t>
      </w:r>
    </w:p>
    <w:p w14:paraId="5F1753DB" w14:textId="4011F604" w:rsidR="00CD6D83" w:rsidRDefault="00D52827" w:rsidP="00D52827">
      <w:pPr>
        <w:ind w:left="708"/>
        <w:jc w:val="both"/>
        <w:rPr>
          <w:sz w:val="30"/>
        </w:rPr>
      </w:pPr>
      <w:r>
        <w:rPr>
          <w:sz w:val="30"/>
        </w:rPr>
        <w:t>3.А.1.</w:t>
      </w:r>
      <w:r w:rsidR="00CD6D83">
        <w:rPr>
          <w:sz w:val="30"/>
        </w:rPr>
        <w:t xml:space="preserve"> Оператор </w:t>
      </w:r>
      <w:r w:rsidR="00670D58">
        <w:rPr>
          <w:sz w:val="30"/>
        </w:rPr>
        <w:t>выбирает режим взвешивания с участием оператора</w:t>
      </w:r>
      <w:r w:rsidR="00CD6D83">
        <w:rPr>
          <w:sz w:val="30"/>
        </w:rPr>
        <w:t>.</w:t>
      </w:r>
    </w:p>
    <w:p w14:paraId="0288D531" w14:textId="5070F5AB" w:rsidR="00D52827" w:rsidRPr="00D52827" w:rsidRDefault="00CD6D83" w:rsidP="00670D58">
      <w:pPr>
        <w:ind w:firstLine="708"/>
        <w:jc w:val="both"/>
        <w:rPr>
          <w:sz w:val="30"/>
        </w:rPr>
      </w:pPr>
      <w:r>
        <w:rPr>
          <w:sz w:val="30"/>
        </w:rPr>
        <w:lastRenderedPageBreak/>
        <w:t xml:space="preserve">3.А.2. </w:t>
      </w:r>
      <w:r w:rsidR="00670D58">
        <w:rPr>
          <w:sz w:val="30"/>
        </w:rPr>
        <w:t>Первый проезд порожнего транспорта, регистрация первого взвешивания.</w:t>
      </w:r>
    </w:p>
    <w:p w14:paraId="2E2C98AB" w14:textId="055CFE53" w:rsidR="00EB469A" w:rsidRDefault="00CD6D83" w:rsidP="00E97150">
      <w:pPr>
        <w:ind w:firstLine="708"/>
        <w:jc w:val="both"/>
        <w:rPr>
          <w:sz w:val="30"/>
        </w:rPr>
      </w:pPr>
      <w:r>
        <w:rPr>
          <w:sz w:val="30"/>
        </w:rPr>
        <w:t xml:space="preserve">3.А.3. </w:t>
      </w:r>
      <w:r w:rsidR="00670D58">
        <w:rPr>
          <w:sz w:val="30"/>
        </w:rPr>
        <w:t>Заг</w:t>
      </w:r>
      <w:r>
        <w:rPr>
          <w:sz w:val="30"/>
        </w:rPr>
        <w:t>руз</w:t>
      </w:r>
      <w:r w:rsidR="00670D58">
        <w:rPr>
          <w:sz w:val="30"/>
        </w:rPr>
        <w:t>к</w:t>
      </w:r>
      <w:r>
        <w:rPr>
          <w:sz w:val="30"/>
        </w:rPr>
        <w:t>а</w:t>
      </w:r>
      <w:r w:rsidR="00670D58">
        <w:rPr>
          <w:sz w:val="30"/>
        </w:rPr>
        <w:t xml:space="preserve"> транспорта</w:t>
      </w:r>
      <w:r>
        <w:rPr>
          <w:sz w:val="30"/>
        </w:rPr>
        <w:t>.</w:t>
      </w:r>
    </w:p>
    <w:p w14:paraId="664E12CF" w14:textId="77777777" w:rsidR="00EB469A" w:rsidRDefault="00EB469A" w:rsidP="00E97150">
      <w:pPr>
        <w:ind w:firstLine="708"/>
        <w:jc w:val="both"/>
        <w:rPr>
          <w:sz w:val="30"/>
        </w:rPr>
      </w:pPr>
      <w:r>
        <w:rPr>
          <w:sz w:val="30"/>
        </w:rPr>
        <w:t>3.А.4. Оператор нажимает «Закрыть документ» только после того последующего взвешивания, которое считает окончательным.</w:t>
      </w:r>
    </w:p>
    <w:p w14:paraId="3925818C" w14:textId="679A2B96" w:rsidR="00CD6D83" w:rsidRDefault="00396EDC" w:rsidP="00EB469A">
      <w:pPr>
        <w:ind w:left="708"/>
        <w:jc w:val="both"/>
        <w:rPr>
          <w:b/>
          <w:bCs/>
          <w:sz w:val="30"/>
        </w:rPr>
      </w:pPr>
      <w:r w:rsidRPr="00396EDC">
        <w:rPr>
          <w:b/>
          <w:bCs/>
          <w:sz w:val="30"/>
        </w:rPr>
        <w:t>Этап 4. Завершение процесса</w:t>
      </w:r>
    </w:p>
    <w:p w14:paraId="20870E28" w14:textId="680D0A23" w:rsidR="00396EDC" w:rsidRDefault="00630B14" w:rsidP="00EB469A">
      <w:pPr>
        <w:ind w:left="708"/>
        <w:jc w:val="both"/>
        <w:rPr>
          <w:sz w:val="30"/>
        </w:rPr>
      </w:pPr>
      <w:r>
        <w:rPr>
          <w:sz w:val="30"/>
        </w:rPr>
        <w:t>3</w:t>
      </w:r>
      <w:r w:rsidR="00396EDC">
        <w:rPr>
          <w:sz w:val="30"/>
        </w:rPr>
        <w:t>.1</w:t>
      </w:r>
      <w:r>
        <w:rPr>
          <w:sz w:val="30"/>
        </w:rPr>
        <w:t>6</w:t>
      </w:r>
      <w:r w:rsidR="00396EDC">
        <w:rPr>
          <w:sz w:val="30"/>
        </w:rPr>
        <w:t xml:space="preserve">. </w:t>
      </w:r>
      <w:r w:rsidR="00B67ABE">
        <w:rPr>
          <w:sz w:val="30"/>
        </w:rPr>
        <w:t>Оператор печатает ТТН</w:t>
      </w:r>
      <w:r w:rsidR="004D0B88">
        <w:rPr>
          <w:sz w:val="30"/>
        </w:rPr>
        <w:t xml:space="preserve"> и передает водителю</w:t>
      </w:r>
      <w:r w:rsidR="00ED7B08">
        <w:rPr>
          <w:sz w:val="30"/>
        </w:rPr>
        <w:t>.</w:t>
      </w:r>
    </w:p>
    <w:p w14:paraId="4CAB148D" w14:textId="10888892" w:rsidR="00ED7B08" w:rsidRDefault="00630B14" w:rsidP="00E97150">
      <w:pPr>
        <w:ind w:firstLine="708"/>
        <w:jc w:val="both"/>
        <w:rPr>
          <w:sz w:val="30"/>
        </w:rPr>
      </w:pPr>
      <w:r>
        <w:rPr>
          <w:sz w:val="30"/>
        </w:rPr>
        <w:t>3</w:t>
      </w:r>
      <w:r w:rsidR="00ED7B08">
        <w:rPr>
          <w:sz w:val="30"/>
        </w:rPr>
        <w:t>.</w:t>
      </w:r>
      <w:r>
        <w:rPr>
          <w:sz w:val="30"/>
        </w:rPr>
        <w:t>17</w:t>
      </w:r>
      <w:r w:rsidR="00ED7B08">
        <w:rPr>
          <w:sz w:val="30"/>
        </w:rPr>
        <w:t>. Автомобиль покидает территорию предприятия (выезд весовой системой не контролируется).</w:t>
      </w:r>
    </w:p>
    <w:p w14:paraId="0DEFD8FC" w14:textId="4854C3D0" w:rsidR="00ED7B08" w:rsidRDefault="00630B14" w:rsidP="00E97150">
      <w:pPr>
        <w:ind w:firstLine="708"/>
        <w:jc w:val="both"/>
        <w:rPr>
          <w:sz w:val="30"/>
        </w:rPr>
      </w:pPr>
      <w:r>
        <w:rPr>
          <w:sz w:val="30"/>
        </w:rPr>
        <w:t>3</w:t>
      </w:r>
      <w:r w:rsidR="00ED7B08">
        <w:rPr>
          <w:sz w:val="30"/>
        </w:rPr>
        <w:t>.</w:t>
      </w:r>
      <w:r>
        <w:rPr>
          <w:sz w:val="30"/>
        </w:rPr>
        <w:t>18</w:t>
      </w:r>
      <w:r w:rsidR="00ED7B08">
        <w:rPr>
          <w:sz w:val="30"/>
        </w:rPr>
        <w:t>. Закрытый документ с привязанными к нему записями (первое взвешивание, последующее взвешивание (-я) сохраняются в системе в качестве архивной записи.</w:t>
      </w:r>
    </w:p>
    <w:p w14:paraId="62103412" w14:textId="504D4EC0" w:rsidR="00ED7B08" w:rsidRDefault="00A36EF5" w:rsidP="00EB469A">
      <w:pPr>
        <w:ind w:left="708"/>
        <w:jc w:val="both"/>
        <w:rPr>
          <w:b/>
          <w:bCs/>
          <w:sz w:val="30"/>
        </w:rPr>
      </w:pPr>
      <w:r w:rsidRPr="00A36EF5">
        <w:rPr>
          <w:b/>
          <w:bCs/>
          <w:sz w:val="30"/>
        </w:rPr>
        <w:t>Этап 5. Формирование сводн</w:t>
      </w:r>
      <w:r>
        <w:rPr>
          <w:b/>
          <w:bCs/>
          <w:sz w:val="30"/>
        </w:rPr>
        <w:t>ого</w:t>
      </w:r>
      <w:r w:rsidRPr="00A36EF5">
        <w:rPr>
          <w:b/>
          <w:bCs/>
          <w:sz w:val="30"/>
        </w:rPr>
        <w:t xml:space="preserve"> отчет</w:t>
      </w:r>
      <w:r>
        <w:rPr>
          <w:b/>
          <w:bCs/>
          <w:sz w:val="30"/>
        </w:rPr>
        <w:t>а по завершению смены</w:t>
      </w:r>
      <w:r w:rsidRPr="00A36EF5">
        <w:rPr>
          <w:b/>
          <w:bCs/>
          <w:sz w:val="30"/>
        </w:rPr>
        <w:t>.</w:t>
      </w:r>
    </w:p>
    <w:p w14:paraId="51A1829F" w14:textId="0167F2C7" w:rsidR="00A36EF5" w:rsidRDefault="00630B14" w:rsidP="00E97150">
      <w:pPr>
        <w:ind w:firstLine="708"/>
        <w:jc w:val="both"/>
        <w:rPr>
          <w:sz w:val="30"/>
        </w:rPr>
      </w:pPr>
      <w:r>
        <w:rPr>
          <w:sz w:val="30"/>
        </w:rPr>
        <w:t>3</w:t>
      </w:r>
      <w:r w:rsidR="00A36EF5">
        <w:rPr>
          <w:sz w:val="30"/>
        </w:rPr>
        <w:t>.1</w:t>
      </w:r>
      <w:r>
        <w:rPr>
          <w:sz w:val="30"/>
        </w:rPr>
        <w:t>9</w:t>
      </w:r>
      <w:r w:rsidR="00A36EF5">
        <w:rPr>
          <w:sz w:val="30"/>
        </w:rPr>
        <w:t>. Система формирует сводный отчет</w:t>
      </w:r>
      <w:r w:rsidR="00EB3403">
        <w:rPr>
          <w:sz w:val="30"/>
        </w:rPr>
        <w:t>,</w:t>
      </w:r>
      <w:r w:rsidR="00A36EF5">
        <w:rPr>
          <w:sz w:val="30"/>
        </w:rPr>
        <w:t xml:space="preserve"> содержащий</w:t>
      </w:r>
      <w:r w:rsidR="00D439FD">
        <w:rPr>
          <w:sz w:val="30"/>
        </w:rPr>
        <w:t xml:space="preserve"> информацию о отгруженной продукции</w:t>
      </w:r>
      <w:r w:rsidR="00A36EF5">
        <w:rPr>
          <w:sz w:val="30"/>
        </w:rPr>
        <w:t>: дату</w:t>
      </w:r>
      <w:r w:rsidR="00D439FD">
        <w:rPr>
          <w:sz w:val="30"/>
        </w:rPr>
        <w:t xml:space="preserve"> с</w:t>
      </w:r>
      <w:r w:rsidR="002F4E8B">
        <w:rPr>
          <w:sz w:val="30"/>
        </w:rPr>
        <w:t>м</w:t>
      </w:r>
      <w:r w:rsidR="00D439FD">
        <w:rPr>
          <w:sz w:val="30"/>
        </w:rPr>
        <w:t xml:space="preserve">ены, наименование продукции </w:t>
      </w:r>
      <w:r w:rsidR="00CF60CA">
        <w:rPr>
          <w:sz w:val="30"/>
        </w:rPr>
        <w:t>ее массы в тоннах, ее объема в м</w:t>
      </w:r>
      <w:r w:rsidR="00CF60CA">
        <w:rPr>
          <w:sz w:val="30"/>
          <w:vertAlign w:val="superscript"/>
        </w:rPr>
        <w:t>3</w:t>
      </w:r>
      <w:r w:rsidR="00CF60CA">
        <w:rPr>
          <w:sz w:val="30"/>
        </w:rPr>
        <w:t xml:space="preserve"> и </w:t>
      </w:r>
      <w:r w:rsidR="00EB3403">
        <w:rPr>
          <w:sz w:val="30"/>
        </w:rPr>
        <w:t>сумму, количество отгруженных машин.</w:t>
      </w:r>
    </w:p>
    <w:p w14:paraId="63A5167B" w14:textId="16CCF559" w:rsidR="00EB3403" w:rsidRDefault="00EB3403" w:rsidP="00EB469A">
      <w:pPr>
        <w:ind w:left="708"/>
        <w:jc w:val="both"/>
        <w:rPr>
          <w:sz w:val="30"/>
        </w:rPr>
      </w:pPr>
      <w:r>
        <w:rPr>
          <w:sz w:val="30"/>
        </w:rPr>
        <w:t>Пример:</w:t>
      </w:r>
    </w:p>
    <w:tbl>
      <w:tblPr>
        <w:tblStyle w:val="a6"/>
        <w:tblW w:w="0" w:type="auto"/>
        <w:tblInd w:w="708" w:type="dxa"/>
        <w:tblLook w:val="04A0" w:firstRow="1" w:lastRow="0" w:firstColumn="1" w:lastColumn="0" w:noHBand="0" w:noVBand="1"/>
      </w:tblPr>
      <w:tblGrid>
        <w:gridCol w:w="4107"/>
        <w:gridCol w:w="1559"/>
        <w:gridCol w:w="1276"/>
        <w:gridCol w:w="1978"/>
      </w:tblGrid>
      <w:tr w:rsidR="0094300F" w14:paraId="5B0C8832" w14:textId="77777777" w:rsidTr="00D30092">
        <w:tc>
          <w:tcPr>
            <w:tcW w:w="4107" w:type="dxa"/>
          </w:tcPr>
          <w:p w14:paraId="6E895356" w14:textId="64DFC941" w:rsidR="0094300F" w:rsidRPr="00EB3403" w:rsidRDefault="0094300F" w:rsidP="00EB469A">
            <w:pPr>
              <w:jc w:val="both"/>
              <w:rPr>
                <w:sz w:val="26"/>
                <w:szCs w:val="26"/>
              </w:rPr>
            </w:pPr>
            <w:r w:rsidRPr="00EB3403">
              <w:rPr>
                <w:sz w:val="26"/>
                <w:szCs w:val="26"/>
              </w:rPr>
              <w:t xml:space="preserve">Дата </w:t>
            </w:r>
            <w:r w:rsidRPr="00EB3403">
              <w:rPr>
                <w:sz w:val="26"/>
                <w:szCs w:val="26"/>
                <w:u w:val="single"/>
              </w:rPr>
              <w:t>07.06.2026</w:t>
            </w:r>
          </w:p>
        </w:tc>
        <w:tc>
          <w:tcPr>
            <w:tcW w:w="1559" w:type="dxa"/>
            <w:vMerge w:val="restart"/>
          </w:tcPr>
          <w:p w14:paraId="254EF47E" w14:textId="02AC79D6" w:rsidR="0094300F" w:rsidRPr="00EB3403" w:rsidRDefault="0094300F" w:rsidP="00EB469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тонны</w:t>
            </w:r>
          </w:p>
        </w:tc>
        <w:tc>
          <w:tcPr>
            <w:tcW w:w="1276" w:type="dxa"/>
            <w:vMerge w:val="restart"/>
          </w:tcPr>
          <w:p w14:paraId="61064F20" w14:textId="174F43B6" w:rsidR="0094300F" w:rsidRPr="0094300F" w:rsidRDefault="0094300F" w:rsidP="00EB469A">
            <w:pPr>
              <w:jc w:val="both"/>
              <w:rPr>
                <w:sz w:val="26"/>
                <w:szCs w:val="26"/>
                <w:vertAlign w:val="superscript"/>
              </w:rPr>
            </w:pPr>
            <w:r>
              <w:rPr>
                <w:sz w:val="26"/>
                <w:szCs w:val="26"/>
              </w:rPr>
              <w:t>м</w:t>
            </w:r>
            <w:r>
              <w:rPr>
                <w:sz w:val="26"/>
                <w:szCs w:val="26"/>
                <w:vertAlign w:val="superscript"/>
              </w:rPr>
              <w:t>3</w:t>
            </w:r>
          </w:p>
        </w:tc>
        <w:tc>
          <w:tcPr>
            <w:tcW w:w="1978" w:type="dxa"/>
            <w:vMerge w:val="restart"/>
          </w:tcPr>
          <w:p w14:paraId="4A167829" w14:textId="3B2D5515" w:rsidR="0094300F" w:rsidRPr="00EB3403" w:rsidRDefault="0094300F" w:rsidP="00EB469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сумма</w:t>
            </w:r>
          </w:p>
        </w:tc>
      </w:tr>
      <w:tr w:rsidR="0094300F" w14:paraId="38FEDD34" w14:textId="77777777" w:rsidTr="00D30092">
        <w:tc>
          <w:tcPr>
            <w:tcW w:w="4107" w:type="dxa"/>
          </w:tcPr>
          <w:p w14:paraId="0AD1D510" w14:textId="42FBAA83" w:rsidR="0094300F" w:rsidRPr="00EB3403" w:rsidRDefault="0094300F" w:rsidP="00EB469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продукция</w:t>
            </w:r>
          </w:p>
        </w:tc>
        <w:tc>
          <w:tcPr>
            <w:tcW w:w="1559" w:type="dxa"/>
            <w:vMerge/>
          </w:tcPr>
          <w:p w14:paraId="2EE773B2" w14:textId="77777777" w:rsidR="0094300F" w:rsidRPr="00EB3403" w:rsidRDefault="0094300F" w:rsidP="00EB469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14:paraId="004E45F1" w14:textId="77777777" w:rsidR="0094300F" w:rsidRPr="00EB3403" w:rsidRDefault="0094300F" w:rsidP="00EB469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978" w:type="dxa"/>
            <w:vMerge/>
          </w:tcPr>
          <w:p w14:paraId="55DDCC99" w14:textId="77777777" w:rsidR="0094300F" w:rsidRPr="00EB3403" w:rsidRDefault="0094300F" w:rsidP="00EB469A">
            <w:pPr>
              <w:jc w:val="both"/>
              <w:rPr>
                <w:sz w:val="26"/>
                <w:szCs w:val="26"/>
              </w:rPr>
            </w:pPr>
          </w:p>
        </w:tc>
      </w:tr>
      <w:tr w:rsidR="00EB3403" w14:paraId="4F39A59A" w14:textId="77777777" w:rsidTr="00D30092">
        <w:tc>
          <w:tcPr>
            <w:tcW w:w="4107" w:type="dxa"/>
          </w:tcPr>
          <w:p w14:paraId="2478F107" w14:textId="4648D5C7" w:rsidR="00EB3403" w:rsidRPr="00EB3403" w:rsidRDefault="0094300F" w:rsidP="00EB469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Грунт природный</w:t>
            </w:r>
          </w:p>
        </w:tc>
        <w:tc>
          <w:tcPr>
            <w:tcW w:w="1559" w:type="dxa"/>
          </w:tcPr>
          <w:p w14:paraId="4EC36AEA" w14:textId="0130C476" w:rsidR="00EB3403" w:rsidRPr="00EB3403" w:rsidRDefault="00D30092" w:rsidP="00EB469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1607,32</w:t>
            </w:r>
          </w:p>
        </w:tc>
        <w:tc>
          <w:tcPr>
            <w:tcW w:w="1276" w:type="dxa"/>
          </w:tcPr>
          <w:p w14:paraId="39E976E3" w14:textId="4641EB38" w:rsidR="00EB3403" w:rsidRPr="00EB3403" w:rsidRDefault="00D30092" w:rsidP="00EB469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1030,3</w:t>
            </w:r>
          </w:p>
        </w:tc>
        <w:tc>
          <w:tcPr>
            <w:tcW w:w="1978" w:type="dxa"/>
          </w:tcPr>
          <w:p w14:paraId="4C82C12C" w14:textId="16629901" w:rsidR="00EB3403" w:rsidRPr="00EB3403" w:rsidRDefault="00D30092" w:rsidP="00EB469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19545,42</w:t>
            </w:r>
          </w:p>
        </w:tc>
      </w:tr>
      <w:tr w:rsidR="00EB3403" w14:paraId="08A7FFCC" w14:textId="77777777" w:rsidTr="00D30092">
        <w:tc>
          <w:tcPr>
            <w:tcW w:w="4107" w:type="dxa"/>
          </w:tcPr>
          <w:p w14:paraId="7192DF02" w14:textId="6B85C4D1" w:rsidR="00EB3403" w:rsidRPr="0094300F" w:rsidRDefault="0094300F" w:rsidP="00EB469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 xml:space="preserve">II </w:t>
            </w:r>
            <w:r>
              <w:rPr>
                <w:sz w:val="26"/>
                <w:szCs w:val="26"/>
              </w:rPr>
              <w:t>класс (сеянный)</w:t>
            </w:r>
          </w:p>
        </w:tc>
        <w:tc>
          <w:tcPr>
            <w:tcW w:w="1559" w:type="dxa"/>
          </w:tcPr>
          <w:p w14:paraId="2A82364E" w14:textId="77777777" w:rsidR="00EB3403" w:rsidRPr="00EB3403" w:rsidRDefault="00EB3403" w:rsidP="00EB469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276" w:type="dxa"/>
          </w:tcPr>
          <w:p w14:paraId="606A1B6F" w14:textId="77777777" w:rsidR="00EB3403" w:rsidRPr="00EB3403" w:rsidRDefault="00EB3403" w:rsidP="00EB469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978" w:type="dxa"/>
          </w:tcPr>
          <w:p w14:paraId="61AB6E01" w14:textId="77777777" w:rsidR="00EB3403" w:rsidRPr="00EB3403" w:rsidRDefault="00EB3403" w:rsidP="00EB469A">
            <w:pPr>
              <w:jc w:val="both"/>
              <w:rPr>
                <w:sz w:val="26"/>
                <w:szCs w:val="26"/>
              </w:rPr>
            </w:pPr>
          </w:p>
        </w:tc>
      </w:tr>
      <w:tr w:rsidR="00EB3403" w14:paraId="7822872B" w14:textId="77777777" w:rsidTr="00D30092">
        <w:tc>
          <w:tcPr>
            <w:tcW w:w="4107" w:type="dxa"/>
          </w:tcPr>
          <w:p w14:paraId="300CEA03" w14:textId="593238BD" w:rsidR="00EB3403" w:rsidRPr="00EB3403" w:rsidRDefault="00D30092" w:rsidP="00EB469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Смесь гравийно-песчаная </w:t>
            </w:r>
            <w:r w:rsidR="0094300F">
              <w:rPr>
                <w:sz w:val="26"/>
                <w:szCs w:val="26"/>
              </w:rPr>
              <w:t>С-5</w:t>
            </w:r>
          </w:p>
        </w:tc>
        <w:tc>
          <w:tcPr>
            <w:tcW w:w="1559" w:type="dxa"/>
          </w:tcPr>
          <w:p w14:paraId="7A7A31B4" w14:textId="77777777" w:rsidR="00EB3403" w:rsidRPr="00EB3403" w:rsidRDefault="00EB3403" w:rsidP="00EB469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276" w:type="dxa"/>
          </w:tcPr>
          <w:p w14:paraId="3CD1C492" w14:textId="77777777" w:rsidR="00EB3403" w:rsidRPr="00EB3403" w:rsidRDefault="00EB3403" w:rsidP="00EB469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978" w:type="dxa"/>
          </w:tcPr>
          <w:p w14:paraId="566EEA62" w14:textId="77777777" w:rsidR="00EB3403" w:rsidRPr="00EB3403" w:rsidRDefault="00EB3403" w:rsidP="00EB469A">
            <w:pPr>
              <w:jc w:val="both"/>
              <w:rPr>
                <w:sz w:val="26"/>
                <w:szCs w:val="26"/>
              </w:rPr>
            </w:pPr>
          </w:p>
        </w:tc>
      </w:tr>
      <w:tr w:rsidR="00EB3403" w14:paraId="50137327" w14:textId="77777777" w:rsidTr="00D30092">
        <w:tc>
          <w:tcPr>
            <w:tcW w:w="4107" w:type="dxa"/>
          </w:tcPr>
          <w:p w14:paraId="5FA86718" w14:textId="4E6DAD9F" w:rsidR="00EB3403" w:rsidRPr="00EB3403" w:rsidRDefault="0094300F" w:rsidP="00EB469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Гравийно-валунная 40-500 мм </w:t>
            </w:r>
          </w:p>
        </w:tc>
        <w:tc>
          <w:tcPr>
            <w:tcW w:w="1559" w:type="dxa"/>
          </w:tcPr>
          <w:p w14:paraId="5A87E1E7" w14:textId="77777777" w:rsidR="00EB3403" w:rsidRPr="00EB3403" w:rsidRDefault="00EB3403" w:rsidP="00EB469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276" w:type="dxa"/>
          </w:tcPr>
          <w:p w14:paraId="29F2411F" w14:textId="77777777" w:rsidR="00EB3403" w:rsidRPr="00EB3403" w:rsidRDefault="00EB3403" w:rsidP="00EB469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978" w:type="dxa"/>
          </w:tcPr>
          <w:p w14:paraId="4DB912CF" w14:textId="77777777" w:rsidR="00EB3403" w:rsidRPr="00EB3403" w:rsidRDefault="00EB3403" w:rsidP="00EB469A">
            <w:pPr>
              <w:jc w:val="both"/>
              <w:rPr>
                <w:sz w:val="26"/>
                <w:szCs w:val="26"/>
              </w:rPr>
            </w:pPr>
          </w:p>
        </w:tc>
      </w:tr>
      <w:tr w:rsidR="00EB3403" w14:paraId="5D30D3A1" w14:textId="77777777" w:rsidTr="00D30092">
        <w:tc>
          <w:tcPr>
            <w:tcW w:w="4107" w:type="dxa"/>
          </w:tcPr>
          <w:p w14:paraId="153584D9" w14:textId="7E15B38E" w:rsidR="00EB3403" w:rsidRPr="0094300F" w:rsidRDefault="0094300F" w:rsidP="00EB469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 xml:space="preserve">I </w:t>
            </w:r>
            <w:r>
              <w:rPr>
                <w:sz w:val="26"/>
                <w:szCs w:val="26"/>
              </w:rPr>
              <w:t>класс (мытый)</w:t>
            </w:r>
          </w:p>
        </w:tc>
        <w:tc>
          <w:tcPr>
            <w:tcW w:w="1559" w:type="dxa"/>
          </w:tcPr>
          <w:p w14:paraId="41363EF7" w14:textId="77777777" w:rsidR="00EB3403" w:rsidRPr="00EB3403" w:rsidRDefault="00EB3403" w:rsidP="00EB469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276" w:type="dxa"/>
          </w:tcPr>
          <w:p w14:paraId="591A642B" w14:textId="77777777" w:rsidR="00EB3403" w:rsidRPr="00EB3403" w:rsidRDefault="00EB3403" w:rsidP="00EB469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978" w:type="dxa"/>
          </w:tcPr>
          <w:p w14:paraId="6481A8AD" w14:textId="77777777" w:rsidR="00EB3403" w:rsidRPr="00EB3403" w:rsidRDefault="00EB3403" w:rsidP="00EB469A">
            <w:pPr>
              <w:jc w:val="both"/>
              <w:rPr>
                <w:sz w:val="26"/>
                <w:szCs w:val="26"/>
              </w:rPr>
            </w:pPr>
          </w:p>
        </w:tc>
      </w:tr>
      <w:tr w:rsidR="00EB3403" w14:paraId="5151CDC4" w14:textId="77777777" w:rsidTr="00D30092">
        <w:tc>
          <w:tcPr>
            <w:tcW w:w="4107" w:type="dxa"/>
          </w:tcPr>
          <w:p w14:paraId="3533BF13" w14:textId="00F79D73" w:rsidR="00EB3403" w:rsidRPr="00EB3403" w:rsidRDefault="0094300F" w:rsidP="00EB469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Гравий 5-20 мм (мытый)</w:t>
            </w:r>
          </w:p>
        </w:tc>
        <w:tc>
          <w:tcPr>
            <w:tcW w:w="1559" w:type="dxa"/>
          </w:tcPr>
          <w:p w14:paraId="1D3611D9" w14:textId="77777777" w:rsidR="00EB3403" w:rsidRPr="00EB3403" w:rsidRDefault="00EB3403" w:rsidP="00EB469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276" w:type="dxa"/>
          </w:tcPr>
          <w:p w14:paraId="3E57726C" w14:textId="77777777" w:rsidR="00EB3403" w:rsidRPr="00EB3403" w:rsidRDefault="00EB3403" w:rsidP="00EB469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978" w:type="dxa"/>
          </w:tcPr>
          <w:p w14:paraId="3BCD62BD" w14:textId="77777777" w:rsidR="00EB3403" w:rsidRPr="00EB3403" w:rsidRDefault="00EB3403" w:rsidP="00EB469A">
            <w:pPr>
              <w:jc w:val="both"/>
              <w:rPr>
                <w:sz w:val="26"/>
                <w:szCs w:val="26"/>
              </w:rPr>
            </w:pPr>
          </w:p>
        </w:tc>
      </w:tr>
      <w:tr w:rsidR="0094300F" w14:paraId="6A7088B2" w14:textId="77777777" w:rsidTr="00D30092">
        <w:tc>
          <w:tcPr>
            <w:tcW w:w="4107" w:type="dxa"/>
          </w:tcPr>
          <w:p w14:paraId="2A02CDFF" w14:textId="2F373546" w:rsidR="0094300F" w:rsidRPr="00D30092" w:rsidRDefault="00D30092" w:rsidP="00EB469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 xml:space="preserve">I </w:t>
            </w:r>
            <w:r>
              <w:rPr>
                <w:sz w:val="26"/>
                <w:szCs w:val="26"/>
              </w:rPr>
              <w:t>класс (сеянный)</w:t>
            </w:r>
          </w:p>
        </w:tc>
        <w:tc>
          <w:tcPr>
            <w:tcW w:w="1559" w:type="dxa"/>
          </w:tcPr>
          <w:p w14:paraId="48A576E5" w14:textId="77777777" w:rsidR="0094300F" w:rsidRPr="00EB3403" w:rsidRDefault="0094300F" w:rsidP="00EB469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276" w:type="dxa"/>
          </w:tcPr>
          <w:p w14:paraId="0ECEFF11" w14:textId="77777777" w:rsidR="0094300F" w:rsidRPr="00EB3403" w:rsidRDefault="0094300F" w:rsidP="00EB469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978" w:type="dxa"/>
          </w:tcPr>
          <w:p w14:paraId="361BFAC8" w14:textId="77777777" w:rsidR="0094300F" w:rsidRPr="00EB3403" w:rsidRDefault="0094300F" w:rsidP="00EB469A">
            <w:pPr>
              <w:jc w:val="both"/>
              <w:rPr>
                <w:sz w:val="26"/>
                <w:szCs w:val="26"/>
              </w:rPr>
            </w:pPr>
          </w:p>
        </w:tc>
      </w:tr>
      <w:tr w:rsidR="0094300F" w14:paraId="0E1E1DEF" w14:textId="77777777" w:rsidTr="00D30092">
        <w:tc>
          <w:tcPr>
            <w:tcW w:w="4107" w:type="dxa"/>
          </w:tcPr>
          <w:p w14:paraId="1E203FF2" w14:textId="7E353860" w:rsidR="0094300F" w:rsidRDefault="00D30092" w:rsidP="00EB469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Гравий 5-20 мм (сеянный)</w:t>
            </w:r>
          </w:p>
        </w:tc>
        <w:tc>
          <w:tcPr>
            <w:tcW w:w="1559" w:type="dxa"/>
          </w:tcPr>
          <w:p w14:paraId="5641D9CA" w14:textId="77777777" w:rsidR="0094300F" w:rsidRPr="00EB3403" w:rsidRDefault="0094300F" w:rsidP="00EB469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276" w:type="dxa"/>
          </w:tcPr>
          <w:p w14:paraId="374D0109" w14:textId="77777777" w:rsidR="0094300F" w:rsidRPr="00EB3403" w:rsidRDefault="0094300F" w:rsidP="00EB469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978" w:type="dxa"/>
          </w:tcPr>
          <w:p w14:paraId="202D8A44" w14:textId="77777777" w:rsidR="0094300F" w:rsidRPr="00EB3403" w:rsidRDefault="0094300F" w:rsidP="00EB469A">
            <w:pPr>
              <w:jc w:val="both"/>
              <w:rPr>
                <w:sz w:val="26"/>
                <w:szCs w:val="26"/>
              </w:rPr>
            </w:pPr>
          </w:p>
        </w:tc>
      </w:tr>
      <w:tr w:rsidR="0094300F" w14:paraId="7218DBD7" w14:textId="77777777" w:rsidTr="00D30092">
        <w:tc>
          <w:tcPr>
            <w:tcW w:w="4107" w:type="dxa"/>
          </w:tcPr>
          <w:p w14:paraId="03964EF0" w14:textId="78C1FB69" w:rsidR="0094300F" w:rsidRDefault="00D30092" w:rsidP="00EB469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Смесь гравийно-песчаная С-3</w:t>
            </w:r>
          </w:p>
        </w:tc>
        <w:tc>
          <w:tcPr>
            <w:tcW w:w="1559" w:type="dxa"/>
          </w:tcPr>
          <w:p w14:paraId="385EF3B4" w14:textId="77777777" w:rsidR="0094300F" w:rsidRPr="00EB3403" w:rsidRDefault="0094300F" w:rsidP="00EB469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276" w:type="dxa"/>
          </w:tcPr>
          <w:p w14:paraId="2DB801CE" w14:textId="77777777" w:rsidR="0094300F" w:rsidRPr="00EB3403" w:rsidRDefault="0094300F" w:rsidP="00EB469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978" w:type="dxa"/>
          </w:tcPr>
          <w:p w14:paraId="072A0545" w14:textId="77777777" w:rsidR="0094300F" w:rsidRPr="00EB3403" w:rsidRDefault="0094300F" w:rsidP="00EB469A">
            <w:pPr>
              <w:jc w:val="both"/>
              <w:rPr>
                <w:sz w:val="26"/>
                <w:szCs w:val="26"/>
              </w:rPr>
            </w:pPr>
          </w:p>
        </w:tc>
      </w:tr>
      <w:tr w:rsidR="00D30092" w14:paraId="553C2383" w14:textId="77777777" w:rsidTr="00D30092">
        <w:tc>
          <w:tcPr>
            <w:tcW w:w="4107" w:type="dxa"/>
          </w:tcPr>
          <w:p w14:paraId="59EAEF09" w14:textId="77777777" w:rsidR="00D30092" w:rsidRDefault="00D30092" w:rsidP="00EB469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559" w:type="dxa"/>
          </w:tcPr>
          <w:p w14:paraId="24E11565" w14:textId="77777777" w:rsidR="00D30092" w:rsidRPr="00EB3403" w:rsidRDefault="00D30092" w:rsidP="00EB469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276" w:type="dxa"/>
          </w:tcPr>
          <w:p w14:paraId="69FE9776" w14:textId="77777777" w:rsidR="00D30092" w:rsidRPr="00EB3403" w:rsidRDefault="00D30092" w:rsidP="00EB469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978" w:type="dxa"/>
          </w:tcPr>
          <w:p w14:paraId="6705668D" w14:textId="77777777" w:rsidR="00D30092" w:rsidRPr="00EB3403" w:rsidRDefault="00D30092" w:rsidP="00EB469A">
            <w:pPr>
              <w:jc w:val="both"/>
              <w:rPr>
                <w:sz w:val="26"/>
                <w:szCs w:val="26"/>
              </w:rPr>
            </w:pPr>
          </w:p>
        </w:tc>
      </w:tr>
      <w:tr w:rsidR="00D30092" w14:paraId="547BDEDC" w14:textId="77777777" w:rsidTr="007569EA">
        <w:tc>
          <w:tcPr>
            <w:tcW w:w="4107" w:type="dxa"/>
          </w:tcPr>
          <w:p w14:paraId="6A4FE71B" w14:textId="094EFC5A" w:rsidR="00D30092" w:rsidRDefault="00D30092" w:rsidP="00EB469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Кол-во машин</w:t>
            </w:r>
          </w:p>
        </w:tc>
        <w:tc>
          <w:tcPr>
            <w:tcW w:w="4813" w:type="dxa"/>
            <w:gridSpan w:val="3"/>
          </w:tcPr>
          <w:p w14:paraId="598167E7" w14:textId="74CBF0F4" w:rsidR="00D30092" w:rsidRPr="00EB3403" w:rsidRDefault="00D30092" w:rsidP="00EB469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134</w:t>
            </w:r>
          </w:p>
        </w:tc>
      </w:tr>
      <w:tr w:rsidR="00D30092" w14:paraId="2B6A0971" w14:textId="77777777" w:rsidTr="00D30092">
        <w:tc>
          <w:tcPr>
            <w:tcW w:w="4107" w:type="dxa"/>
          </w:tcPr>
          <w:p w14:paraId="6DAB194B" w14:textId="77777777" w:rsidR="00D30092" w:rsidRDefault="00D30092" w:rsidP="00EB469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559" w:type="dxa"/>
          </w:tcPr>
          <w:p w14:paraId="57F634C7" w14:textId="77777777" w:rsidR="00D30092" w:rsidRPr="00EB3403" w:rsidRDefault="00D30092" w:rsidP="00EB469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276" w:type="dxa"/>
          </w:tcPr>
          <w:p w14:paraId="1B538ABD" w14:textId="77777777" w:rsidR="00D30092" w:rsidRPr="00EB3403" w:rsidRDefault="00D30092" w:rsidP="00EB469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978" w:type="dxa"/>
          </w:tcPr>
          <w:p w14:paraId="6EFE4355" w14:textId="77777777" w:rsidR="00D30092" w:rsidRPr="00EB3403" w:rsidRDefault="00D30092" w:rsidP="00EB469A">
            <w:pPr>
              <w:jc w:val="both"/>
              <w:rPr>
                <w:sz w:val="26"/>
                <w:szCs w:val="26"/>
              </w:rPr>
            </w:pPr>
          </w:p>
        </w:tc>
      </w:tr>
      <w:tr w:rsidR="00D30092" w14:paraId="0029C544" w14:textId="77777777" w:rsidTr="00D30092">
        <w:tc>
          <w:tcPr>
            <w:tcW w:w="4107" w:type="dxa"/>
          </w:tcPr>
          <w:p w14:paraId="2C22A436" w14:textId="34BC7451" w:rsidR="00D30092" w:rsidRDefault="00D30092" w:rsidP="00D3009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</w:t>
            </w:r>
          </w:p>
        </w:tc>
        <w:tc>
          <w:tcPr>
            <w:tcW w:w="1559" w:type="dxa"/>
          </w:tcPr>
          <w:p w14:paraId="48026456" w14:textId="582AF8C2" w:rsidR="00D30092" w:rsidRPr="00EB3403" w:rsidRDefault="00D30092" w:rsidP="00D3009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1607,32</w:t>
            </w:r>
          </w:p>
        </w:tc>
        <w:tc>
          <w:tcPr>
            <w:tcW w:w="1276" w:type="dxa"/>
          </w:tcPr>
          <w:p w14:paraId="1ED02457" w14:textId="03961A46" w:rsidR="00D30092" w:rsidRPr="00EB3403" w:rsidRDefault="00D30092" w:rsidP="00D3009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1030,3</w:t>
            </w:r>
          </w:p>
        </w:tc>
        <w:tc>
          <w:tcPr>
            <w:tcW w:w="1978" w:type="dxa"/>
          </w:tcPr>
          <w:p w14:paraId="320EE311" w14:textId="307AA335" w:rsidR="00D30092" w:rsidRPr="00EB3403" w:rsidRDefault="00D30092" w:rsidP="00D3009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19545,42</w:t>
            </w:r>
          </w:p>
        </w:tc>
      </w:tr>
    </w:tbl>
    <w:p w14:paraId="458A897F" w14:textId="7E216EE3" w:rsidR="00403784" w:rsidRDefault="00403784" w:rsidP="00EB3403">
      <w:pPr>
        <w:ind w:left="708"/>
        <w:jc w:val="both"/>
        <w:rPr>
          <w:sz w:val="30"/>
        </w:rPr>
      </w:pPr>
      <w:r>
        <w:rPr>
          <w:sz w:val="30"/>
        </w:rPr>
        <w:t>Оператор _____________ Ф.И.О.</w:t>
      </w:r>
    </w:p>
    <w:p w14:paraId="49AD0FC4" w14:textId="4367BF44" w:rsidR="00403784" w:rsidRPr="00403784" w:rsidRDefault="00403784" w:rsidP="00EB3403">
      <w:pPr>
        <w:ind w:left="708"/>
        <w:jc w:val="both"/>
        <w:rPr>
          <w:sz w:val="26"/>
          <w:szCs w:val="26"/>
        </w:rPr>
      </w:pPr>
      <w:r>
        <w:rPr>
          <w:sz w:val="30"/>
        </w:rPr>
        <w:tab/>
      </w:r>
      <w:r>
        <w:rPr>
          <w:sz w:val="30"/>
        </w:rPr>
        <w:tab/>
        <w:t xml:space="preserve">     </w:t>
      </w:r>
      <w:r w:rsidRPr="00403784">
        <w:rPr>
          <w:sz w:val="26"/>
          <w:szCs w:val="26"/>
        </w:rPr>
        <w:t>(подпись)</w:t>
      </w:r>
    </w:p>
    <w:p w14:paraId="3A6FC78D" w14:textId="46402BB8" w:rsidR="00EB3403" w:rsidRDefault="00630B14" w:rsidP="00EB3403">
      <w:pPr>
        <w:ind w:left="708"/>
        <w:jc w:val="both"/>
        <w:rPr>
          <w:sz w:val="30"/>
        </w:rPr>
      </w:pPr>
      <w:r>
        <w:rPr>
          <w:sz w:val="30"/>
        </w:rPr>
        <w:t>3</w:t>
      </w:r>
      <w:r w:rsidR="00EB3403">
        <w:rPr>
          <w:sz w:val="30"/>
        </w:rPr>
        <w:t>.2</w:t>
      </w:r>
      <w:r>
        <w:rPr>
          <w:sz w:val="30"/>
        </w:rPr>
        <w:t>0</w:t>
      </w:r>
      <w:r w:rsidR="00EB3403">
        <w:rPr>
          <w:sz w:val="30"/>
        </w:rPr>
        <w:t>. Оператор выводит отчет на бумажный носитель.</w:t>
      </w:r>
    </w:p>
    <w:p w14:paraId="26DA09A9" w14:textId="77777777" w:rsidR="008A4130" w:rsidRDefault="008A4130" w:rsidP="00EB3403">
      <w:pPr>
        <w:ind w:left="708"/>
        <w:jc w:val="both"/>
        <w:rPr>
          <w:sz w:val="30"/>
        </w:rPr>
      </w:pPr>
    </w:p>
    <w:p w14:paraId="21231F1E" w14:textId="52FCC5E1" w:rsidR="00955356" w:rsidRDefault="00166A8F" w:rsidP="00630B14">
      <w:pPr>
        <w:ind w:left="708"/>
        <w:jc w:val="both"/>
        <w:rPr>
          <w:sz w:val="30"/>
        </w:rPr>
      </w:pPr>
      <w:r>
        <w:rPr>
          <w:b/>
          <w:bCs/>
          <w:sz w:val="30"/>
        </w:rPr>
        <w:t xml:space="preserve">5. </w:t>
      </w:r>
      <w:r w:rsidR="00AA624C">
        <w:rPr>
          <w:b/>
          <w:bCs/>
          <w:sz w:val="30"/>
        </w:rPr>
        <w:t>Аппаратная составляющая</w:t>
      </w:r>
      <w:r w:rsidR="008A4130">
        <w:rPr>
          <w:b/>
          <w:bCs/>
          <w:sz w:val="30"/>
        </w:rPr>
        <w:t xml:space="preserve"> программного комплекса</w:t>
      </w:r>
      <w:r w:rsidR="00955356">
        <w:rPr>
          <w:b/>
          <w:bCs/>
          <w:sz w:val="30"/>
        </w:rPr>
        <w:t>.</w:t>
      </w:r>
    </w:p>
    <w:p w14:paraId="776D4B74" w14:textId="5530AC72" w:rsidR="00AA624C" w:rsidRDefault="00AA624C" w:rsidP="00955356">
      <w:pPr>
        <w:ind w:firstLine="708"/>
        <w:jc w:val="both"/>
        <w:rPr>
          <w:sz w:val="30"/>
        </w:rPr>
      </w:pPr>
      <w:r>
        <w:rPr>
          <w:sz w:val="30"/>
        </w:rPr>
        <w:t>Комплект поставки:</w:t>
      </w:r>
    </w:p>
    <w:p w14:paraId="47547B10" w14:textId="64664F28" w:rsidR="00DC6523" w:rsidRPr="00DC6523" w:rsidRDefault="00DC6523" w:rsidP="00955356">
      <w:pPr>
        <w:ind w:firstLine="708"/>
        <w:jc w:val="both"/>
        <w:rPr>
          <w:sz w:val="30"/>
        </w:rPr>
      </w:pPr>
      <w:r>
        <w:rPr>
          <w:sz w:val="30"/>
        </w:rPr>
        <w:t xml:space="preserve">Персональный компьютер: </w:t>
      </w:r>
      <w:r w:rsidR="009625F7">
        <w:rPr>
          <w:sz w:val="30"/>
        </w:rPr>
        <w:t>для обеспечения бесперебойного</w:t>
      </w:r>
      <w:r>
        <w:rPr>
          <w:sz w:val="30"/>
        </w:rPr>
        <w:t xml:space="preserve"> функционирования автоматизированной системы </w:t>
      </w:r>
      <w:r w:rsidR="009625F7" w:rsidRPr="00F716B0">
        <w:rPr>
          <w:bCs/>
          <w:sz w:val="30"/>
        </w:rPr>
        <w:t>взвешивания автомобилей</w:t>
      </w:r>
      <w:r w:rsidR="009625F7">
        <w:rPr>
          <w:sz w:val="30"/>
        </w:rPr>
        <w:t xml:space="preserve"> и интеграции с весовым терминалом</w:t>
      </w:r>
      <w:r>
        <w:rPr>
          <w:sz w:val="30"/>
        </w:rPr>
        <w:t>.</w:t>
      </w:r>
    </w:p>
    <w:p w14:paraId="62F315F8" w14:textId="31CB89FB" w:rsidR="00955356" w:rsidRPr="005513D0" w:rsidRDefault="00955356" w:rsidP="00955356">
      <w:pPr>
        <w:ind w:firstLine="708"/>
        <w:jc w:val="both"/>
        <w:rPr>
          <w:sz w:val="30"/>
        </w:rPr>
      </w:pPr>
      <w:r w:rsidRPr="005513D0">
        <w:rPr>
          <w:sz w:val="30"/>
        </w:rPr>
        <w:lastRenderedPageBreak/>
        <w:t>Светофоры</w:t>
      </w:r>
      <w:r>
        <w:rPr>
          <w:sz w:val="30"/>
        </w:rPr>
        <w:t xml:space="preserve"> для въезда и выезда</w:t>
      </w:r>
      <w:r w:rsidRPr="005513D0">
        <w:rPr>
          <w:sz w:val="30"/>
        </w:rPr>
        <w:t>: двухсекционные (красный/зелёный)</w:t>
      </w:r>
      <w:r>
        <w:rPr>
          <w:sz w:val="30"/>
        </w:rPr>
        <w:t xml:space="preserve"> – </w:t>
      </w:r>
      <w:r w:rsidRPr="00DD491D">
        <w:rPr>
          <w:sz w:val="30"/>
        </w:rPr>
        <w:t>4</w:t>
      </w:r>
      <w:r>
        <w:rPr>
          <w:sz w:val="30"/>
        </w:rPr>
        <w:t xml:space="preserve"> шт.,</w:t>
      </w:r>
      <w:r w:rsidRPr="005513D0">
        <w:rPr>
          <w:sz w:val="30"/>
        </w:rPr>
        <w:t xml:space="preserve"> автоматическое переключение при заезде </w:t>
      </w:r>
      <w:r>
        <w:rPr>
          <w:sz w:val="30"/>
        </w:rPr>
        <w:t>транспортного средства</w:t>
      </w:r>
      <w:r w:rsidRPr="005513D0">
        <w:rPr>
          <w:sz w:val="30"/>
        </w:rPr>
        <w:t xml:space="preserve"> на платформу и завершении взвешивания.</w:t>
      </w:r>
    </w:p>
    <w:p w14:paraId="229EAE73" w14:textId="68793367" w:rsidR="00955356" w:rsidRDefault="00955356" w:rsidP="00955356">
      <w:pPr>
        <w:ind w:firstLine="708"/>
        <w:jc w:val="both"/>
        <w:rPr>
          <w:sz w:val="30"/>
        </w:rPr>
      </w:pPr>
      <w:r w:rsidRPr="00A328AD">
        <w:rPr>
          <w:sz w:val="30"/>
        </w:rPr>
        <w:t>Видеокамеры высокого разрешения</w:t>
      </w:r>
      <w:r>
        <w:rPr>
          <w:sz w:val="30"/>
        </w:rPr>
        <w:t>:</w:t>
      </w:r>
      <w:r w:rsidRPr="00A328AD">
        <w:rPr>
          <w:sz w:val="30"/>
        </w:rPr>
        <w:t xml:space="preserve"> </w:t>
      </w:r>
      <w:r>
        <w:rPr>
          <w:sz w:val="30"/>
        </w:rPr>
        <w:t xml:space="preserve">2 шт. </w:t>
      </w:r>
      <w:r w:rsidRPr="00A328AD">
        <w:rPr>
          <w:sz w:val="30"/>
        </w:rPr>
        <w:t>для распознавания номерных знаков Республики Беларусь</w:t>
      </w:r>
      <w:r>
        <w:rPr>
          <w:sz w:val="30"/>
        </w:rPr>
        <w:t xml:space="preserve">, 1 шт. </w:t>
      </w:r>
      <w:r w:rsidRPr="00A328AD">
        <w:rPr>
          <w:sz w:val="30"/>
        </w:rPr>
        <w:t xml:space="preserve">для </w:t>
      </w:r>
      <w:proofErr w:type="spellStart"/>
      <w:r w:rsidRPr="00A328AD">
        <w:rPr>
          <w:sz w:val="30"/>
        </w:rPr>
        <w:t>фотофиксации</w:t>
      </w:r>
      <w:proofErr w:type="spellEnd"/>
      <w:r w:rsidRPr="00A328AD">
        <w:rPr>
          <w:sz w:val="30"/>
        </w:rPr>
        <w:t xml:space="preserve"> процесса взвешивания </w:t>
      </w:r>
      <w:r>
        <w:rPr>
          <w:sz w:val="30"/>
        </w:rPr>
        <w:t>и определения содержимого в кузове.</w:t>
      </w:r>
    </w:p>
    <w:p w14:paraId="18929F4E" w14:textId="0CB5F2BA" w:rsidR="00EB3403" w:rsidRDefault="00955356" w:rsidP="00630B14">
      <w:pPr>
        <w:ind w:firstLine="709"/>
        <w:jc w:val="both"/>
        <w:rPr>
          <w:sz w:val="30"/>
        </w:rPr>
      </w:pPr>
      <w:r>
        <w:rPr>
          <w:sz w:val="30"/>
        </w:rPr>
        <w:t xml:space="preserve">Цифровое табло 2 шт.: табло (однострочное) на весовой, для информирования водителя о массе груза (необходимости отгрузки или дозагрузки); </w:t>
      </w:r>
      <w:r w:rsidRPr="007714AF">
        <w:rPr>
          <w:sz w:val="30"/>
        </w:rPr>
        <w:t xml:space="preserve">табло </w:t>
      </w:r>
      <w:r>
        <w:rPr>
          <w:sz w:val="30"/>
        </w:rPr>
        <w:t>многос</w:t>
      </w:r>
      <w:r w:rsidRPr="007714AF">
        <w:rPr>
          <w:sz w:val="30"/>
        </w:rPr>
        <w:t>тро</w:t>
      </w:r>
      <w:r>
        <w:rPr>
          <w:sz w:val="30"/>
        </w:rPr>
        <w:t>чное на посту охраны (1.5 км от весовой), для информирования водителей о наличии продукции на складе.</w:t>
      </w:r>
    </w:p>
    <w:p w14:paraId="1F875B63" w14:textId="77777777" w:rsidR="00955356" w:rsidRPr="00A36EF5" w:rsidRDefault="00955356" w:rsidP="00955356">
      <w:pPr>
        <w:ind w:left="708"/>
        <w:jc w:val="both"/>
        <w:rPr>
          <w:sz w:val="30"/>
        </w:rPr>
      </w:pPr>
    </w:p>
    <w:p w14:paraId="72A52BDE" w14:textId="50B37A9C" w:rsidR="00037959" w:rsidRPr="00037959" w:rsidRDefault="00166A8F" w:rsidP="00037959">
      <w:pPr>
        <w:ind w:firstLine="708"/>
        <w:rPr>
          <w:b/>
          <w:bCs/>
          <w:sz w:val="30"/>
        </w:rPr>
      </w:pPr>
      <w:r>
        <w:rPr>
          <w:b/>
          <w:bCs/>
          <w:sz w:val="30"/>
        </w:rPr>
        <w:t>6</w:t>
      </w:r>
      <w:r w:rsidR="00037959" w:rsidRPr="00037959">
        <w:rPr>
          <w:b/>
          <w:bCs/>
          <w:sz w:val="30"/>
        </w:rPr>
        <w:t>. Требования к надёжности и безопасности</w:t>
      </w:r>
    </w:p>
    <w:p w14:paraId="7FFC3E61" w14:textId="3E71AB8C" w:rsidR="00037959" w:rsidRPr="00037959" w:rsidRDefault="00630B14" w:rsidP="005B3F40">
      <w:pPr>
        <w:ind w:firstLine="708"/>
        <w:rPr>
          <w:sz w:val="30"/>
        </w:rPr>
      </w:pPr>
      <w:r>
        <w:rPr>
          <w:sz w:val="30"/>
        </w:rPr>
        <w:t>6</w:t>
      </w:r>
      <w:r w:rsidR="00037959" w:rsidRPr="00037959">
        <w:rPr>
          <w:sz w:val="30"/>
        </w:rPr>
        <w:t>.</w:t>
      </w:r>
      <w:r w:rsidR="00934A34">
        <w:rPr>
          <w:sz w:val="30"/>
        </w:rPr>
        <w:t>1</w:t>
      </w:r>
      <w:r w:rsidR="00037959" w:rsidRPr="00037959">
        <w:rPr>
          <w:sz w:val="30"/>
        </w:rPr>
        <w:t>. Оборудование должно сохранять работоспособность в диапазоне температур: от -30°C до +50°C.</w:t>
      </w:r>
    </w:p>
    <w:p w14:paraId="00DD2F88" w14:textId="0508B8F3" w:rsidR="00037959" w:rsidRPr="00037959" w:rsidRDefault="00630B14" w:rsidP="005B3F40">
      <w:pPr>
        <w:ind w:firstLine="708"/>
        <w:rPr>
          <w:sz w:val="30"/>
        </w:rPr>
      </w:pPr>
      <w:r>
        <w:rPr>
          <w:sz w:val="30"/>
        </w:rPr>
        <w:t>6</w:t>
      </w:r>
      <w:r w:rsidR="00037959" w:rsidRPr="00037959">
        <w:rPr>
          <w:sz w:val="30"/>
        </w:rPr>
        <w:t>.</w:t>
      </w:r>
      <w:r w:rsidR="00934A34">
        <w:rPr>
          <w:sz w:val="30"/>
        </w:rPr>
        <w:t>2</w:t>
      </w:r>
      <w:r w:rsidR="00037959" w:rsidRPr="00037959">
        <w:rPr>
          <w:sz w:val="30"/>
        </w:rPr>
        <w:t>. Класс защиты электронных компонентов вне помещения: не ниже IP54.</w:t>
      </w:r>
    </w:p>
    <w:p w14:paraId="397E9AF2" w14:textId="745E437F" w:rsidR="005B3F40" w:rsidRPr="005B3F40" w:rsidRDefault="00630B14" w:rsidP="005B3F40">
      <w:pPr>
        <w:ind w:firstLine="708"/>
        <w:rPr>
          <w:rStyle w:val="2"/>
          <w:rFonts w:eastAsiaTheme="minorHAnsi"/>
          <w:sz w:val="30"/>
          <w:szCs w:val="30"/>
        </w:rPr>
      </w:pPr>
      <w:r>
        <w:rPr>
          <w:sz w:val="30"/>
        </w:rPr>
        <w:t>6</w:t>
      </w:r>
      <w:r w:rsidR="005B3F40" w:rsidRPr="005B3F40">
        <w:rPr>
          <w:sz w:val="30"/>
        </w:rPr>
        <w:t>.</w:t>
      </w:r>
      <w:r w:rsidR="00934A34">
        <w:rPr>
          <w:sz w:val="30"/>
        </w:rPr>
        <w:t>3</w:t>
      </w:r>
      <w:r w:rsidR="005B3F40" w:rsidRPr="005B3F40">
        <w:rPr>
          <w:sz w:val="30"/>
        </w:rPr>
        <w:t xml:space="preserve">. </w:t>
      </w:r>
      <w:r w:rsidR="005B3F40" w:rsidRPr="005B3F40">
        <w:rPr>
          <w:rStyle w:val="2"/>
          <w:rFonts w:eastAsiaTheme="minorHAnsi"/>
          <w:sz w:val="30"/>
          <w:szCs w:val="30"/>
        </w:rPr>
        <w:t>Поставщик должен гарантировать:</w:t>
      </w:r>
      <w:r w:rsidR="006D20A0">
        <w:rPr>
          <w:rStyle w:val="2"/>
          <w:rFonts w:eastAsiaTheme="minorHAnsi"/>
          <w:sz w:val="30"/>
          <w:szCs w:val="30"/>
        </w:rPr>
        <w:t xml:space="preserve"> </w:t>
      </w:r>
      <w:r w:rsidR="005B3F40" w:rsidRPr="005B3F40">
        <w:rPr>
          <w:rStyle w:val="2"/>
          <w:rFonts w:eastAsiaTheme="minorHAnsi"/>
          <w:sz w:val="30"/>
          <w:szCs w:val="30"/>
        </w:rPr>
        <w:t>выполнение гарантийного и послегарантийного обслуживания и ремонта;</w:t>
      </w:r>
    </w:p>
    <w:p w14:paraId="5757813A" w14:textId="3B37BA64" w:rsidR="006C0060" w:rsidRDefault="00630B14" w:rsidP="00ED1185">
      <w:pPr>
        <w:ind w:firstLine="708"/>
        <w:rPr>
          <w:rStyle w:val="2"/>
          <w:rFonts w:eastAsiaTheme="minorHAnsi"/>
          <w:sz w:val="30"/>
          <w:szCs w:val="30"/>
        </w:rPr>
      </w:pPr>
      <w:r>
        <w:rPr>
          <w:rStyle w:val="2"/>
          <w:rFonts w:eastAsiaTheme="minorHAnsi"/>
          <w:sz w:val="30"/>
          <w:szCs w:val="30"/>
        </w:rPr>
        <w:t>6</w:t>
      </w:r>
      <w:r w:rsidR="00934A34">
        <w:rPr>
          <w:rStyle w:val="2"/>
          <w:rFonts w:eastAsiaTheme="minorHAnsi"/>
          <w:sz w:val="30"/>
          <w:szCs w:val="30"/>
        </w:rPr>
        <w:t>.4. П</w:t>
      </w:r>
      <w:r w:rsidR="005B3F40" w:rsidRPr="005B3F40">
        <w:rPr>
          <w:rStyle w:val="2"/>
          <w:rFonts w:eastAsiaTheme="minorHAnsi"/>
          <w:sz w:val="30"/>
          <w:szCs w:val="30"/>
        </w:rPr>
        <w:t xml:space="preserve">осле монтажа весов поставщик обязан произвести сдачу весов в государственную поверку с </w:t>
      </w:r>
      <w:r w:rsidR="002C223F">
        <w:rPr>
          <w:rStyle w:val="2"/>
          <w:rFonts w:eastAsiaTheme="minorHAnsi"/>
          <w:sz w:val="30"/>
          <w:szCs w:val="30"/>
        </w:rPr>
        <w:t>выдачей свидетельства.</w:t>
      </w:r>
    </w:p>
    <w:p w14:paraId="20F4FEB6" w14:textId="741AE827" w:rsidR="00ED1185" w:rsidRDefault="00ED1185" w:rsidP="00ED1185">
      <w:pPr>
        <w:ind w:firstLine="708"/>
        <w:rPr>
          <w:rFonts w:eastAsiaTheme="minorHAnsi"/>
          <w:color w:val="000000"/>
          <w:sz w:val="30"/>
          <w:lang w:bidi="ru-RU"/>
        </w:rPr>
      </w:pPr>
    </w:p>
    <w:p w14:paraId="474908B1" w14:textId="77777777" w:rsidR="00AC4403" w:rsidRPr="00C37C06" w:rsidRDefault="00AC4403" w:rsidP="00ED1185">
      <w:pPr>
        <w:ind w:firstLine="708"/>
        <w:rPr>
          <w:rFonts w:eastAsiaTheme="minorHAnsi"/>
          <w:color w:val="000000"/>
          <w:sz w:val="30"/>
          <w:lang w:bidi="ru-RU"/>
        </w:rPr>
      </w:pPr>
    </w:p>
    <w:p w14:paraId="141EB238" w14:textId="19E47EE2" w:rsidR="008A32C9" w:rsidRPr="00CA7A74" w:rsidRDefault="00CA7A74" w:rsidP="00B43F00">
      <w:pPr>
        <w:tabs>
          <w:tab w:val="left" w:pos="6804"/>
          <w:tab w:val="left" w:pos="7371"/>
        </w:tabs>
        <w:spacing w:line="280" w:lineRule="exact"/>
        <w:rPr>
          <w:bCs/>
          <w:sz w:val="30"/>
          <w:lang w:val="en-US"/>
        </w:rPr>
      </w:pPr>
      <w:r>
        <w:rPr>
          <w:bCs/>
          <w:sz w:val="30"/>
          <w:lang w:val="en-US"/>
        </w:rPr>
        <w:t xml:space="preserve"> </w:t>
      </w:r>
    </w:p>
    <w:sectPr w:rsidR="008A32C9" w:rsidRPr="00CA7A74" w:rsidSect="00F716B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BD550E"/>
    <w:multiLevelType w:val="hybridMultilevel"/>
    <w:tmpl w:val="85382F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2C9"/>
    <w:rsid w:val="00003E1A"/>
    <w:rsid w:val="00037959"/>
    <w:rsid w:val="000674D4"/>
    <w:rsid w:val="00080961"/>
    <w:rsid w:val="000E5277"/>
    <w:rsid w:val="000F3CCE"/>
    <w:rsid w:val="00112A8F"/>
    <w:rsid w:val="00166A8F"/>
    <w:rsid w:val="00187B11"/>
    <w:rsid w:val="00192F86"/>
    <w:rsid w:val="001C210C"/>
    <w:rsid w:val="001C2339"/>
    <w:rsid w:val="001E5FEB"/>
    <w:rsid w:val="00262979"/>
    <w:rsid w:val="00264A3A"/>
    <w:rsid w:val="00274A37"/>
    <w:rsid w:val="00281C8C"/>
    <w:rsid w:val="002C223F"/>
    <w:rsid w:val="002C4128"/>
    <w:rsid w:val="002F1BCA"/>
    <w:rsid w:val="002F4E8B"/>
    <w:rsid w:val="00301017"/>
    <w:rsid w:val="00313BB1"/>
    <w:rsid w:val="00313FAA"/>
    <w:rsid w:val="00396EDC"/>
    <w:rsid w:val="003F7E27"/>
    <w:rsid w:val="00403784"/>
    <w:rsid w:val="0044372F"/>
    <w:rsid w:val="004B21EA"/>
    <w:rsid w:val="004D0B88"/>
    <w:rsid w:val="00525DB8"/>
    <w:rsid w:val="00542D25"/>
    <w:rsid w:val="005513D0"/>
    <w:rsid w:val="005B3F40"/>
    <w:rsid w:val="005F1477"/>
    <w:rsid w:val="005F53ED"/>
    <w:rsid w:val="00630B14"/>
    <w:rsid w:val="006529AE"/>
    <w:rsid w:val="00670D58"/>
    <w:rsid w:val="00674575"/>
    <w:rsid w:val="00675809"/>
    <w:rsid w:val="00677C12"/>
    <w:rsid w:val="00690EED"/>
    <w:rsid w:val="006C0060"/>
    <w:rsid w:val="006D20A0"/>
    <w:rsid w:val="00735059"/>
    <w:rsid w:val="00740794"/>
    <w:rsid w:val="00763991"/>
    <w:rsid w:val="007714AF"/>
    <w:rsid w:val="0079121D"/>
    <w:rsid w:val="007F1E5C"/>
    <w:rsid w:val="007F6C9E"/>
    <w:rsid w:val="00805BEC"/>
    <w:rsid w:val="00832404"/>
    <w:rsid w:val="00833B6D"/>
    <w:rsid w:val="00850255"/>
    <w:rsid w:val="008750EA"/>
    <w:rsid w:val="0087713A"/>
    <w:rsid w:val="008919AB"/>
    <w:rsid w:val="008A32C9"/>
    <w:rsid w:val="008A4130"/>
    <w:rsid w:val="008A54B6"/>
    <w:rsid w:val="00901A42"/>
    <w:rsid w:val="00930645"/>
    <w:rsid w:val="00934A34"/>
    <w:rsid w:val="0094300F"/>
    <w:rsid w:val="00955356"/>
    <w:rsid w:val="009625F7"/>
    <w:rsid w:val="00976128"/>
    <w:rsid w:val="00A009EA"/>
    <w:rsid w:val="00A071EC"/>
    <w:rsid w:val="00A328AD"/>
    <w:rsid w:val="00A330CE"/>
    <w:rsid w:val="00A36EF5"/>
    <w:rsid w:val="00A5785D"/>
    <w:rsid w:val="00A86F72"/>
    <w:rsid w:val="00A917CA"/>
    <w:rsid w:val="00AA2010"/>
    <w:rsid w:val="00AA624C"/>
    <w:rsid w:val="00AC4403"/>
    <w:rsid w:val="00B43F00"/>
    <w:rsid w:val="00B67ABE"/>
    <w:rsid w:val="00BB204A"/>
    <w:rsid w:val="00BE1D02"/>
    <w:rsid w:val="00BF3E01"/>
    <w:rsid w:val="00C37C06"/>
    <w:rsid w:val="00CA69F5"/>
    <w:rsid w:val="00CA76E5"/>
    <w:rsid w:val="00CA7A74"/>
    <w:rsid w:val="00CC31D5"/>
    <w:rsid w:val="00CC59FC"/>
    <w:rsid w:val="00CD6D83"/>
    <w:rsid w:val="00CF60CA"/>
    <w:rsid w:val="00D30092"/>
    <w:rsid w:val="00D37D11"/>
    <w:rsid w:val="00D439FD"/>
    <w:rsid w:val="00D52827"/>
    <w:rsid w:val="00D54703"/>
    <w:rsid w:val="00DC2A6A"/>
    <w:rsid w:val="00DC49D5"/>
    <w:rsid w:val="00DC6523"/>
    <w:rsid w:val="00DD2A3E"/>
    <w:rsid w:val="00DD491D"/>
    <w:rsid w:val="00DF7E8B"/>
    <w:rsid w:val="00E04C4E"/>
    <w:rsid w:val="00E237CE"/>
    <w:rsid w:val="00E97150"/>
    <w:rsid w:val="00EA209F"/>
    <w:rsid w:val="00EB3403"/>
    <w:rsid w:val="00EB469A"/>
    <w:rsid w:val="00EC0F6E"/>
    <w:rsid w:val="00ED1185"/>
    <w:rsid w:val="00ED7B08"/>
    <w:rsid w:val="00EF7957"/>
    <w:rsid w:val="00F716B0"/>
    <w:rsid w:val="00F75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BCBAD"/>
  <w15:docId w15:val="{70C5D384-F25C-4398-8C62-8F26D78C8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32C9"/>
    <w:pPr>
      <w:spacing w:after="0" w:line="240" w:lineRule="auto"/>
    </w:pPr>
    <w:rPr>
      <w:rFonts w:ascii="Times New Roman" w:eastAsia="Times New Roman" w:hAnsi="Times New Roman" w:cs="Times New Roman"/>
      <w:sz w:val="28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rsid w:val="008A32C9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rsid w:val="008A32C9"/>
    <w:pPr>
      <w:widowControl w:val="0"/>
      <w:autoSpaceDE w:val="0"/>
      <w:autoSpaceDN w:val="0"/>
      <w:adjustRightInd w:val="0"/>
      <w:spacing w:line="298" w:lineRule="exact"/>
      <w:ind w:hanging="533"/>
      <w:jc w:val="both"/>
    </w:pPr>
    <w:rPr>
      <w:sz w:val="24"/>
      <w:szCs w:val="24"/>
    </w:rPr>
  </w:style>
  <w:style w:type="paragraph" w:styleId="3">
    <w:name w:val="Body Text 3"/>
    <w:basedOn w:val="a"/>
    <w:link w:val="30"/>
    <w:rsid w:val="008A32C9"/>
    <w:pPr>
      <w:spacing w:after="120"/>
    </w:pPr>
    <w:rPr>
      <w:rFonts w:eastAsia="Calibri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8A32C9"/>
    <w:rPr>
      <w:rFonts w:ascii="Times New Roman" w:eastAsia="Calibri" w:hAnsi="Times New Roman" w:cs="Times New Roman"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C210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C210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">
    <w:name w:val="Основной текст (2)"/>
    <w:basedOn w:val="a0"/>
    <w:rsid w:val="0073505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styleId="a5">
    <w:name w:val="Strong"/>
    <w:basedOn w:val="a0"/>
    <w:uiPriority w:val="22"/>
    <w:qFormat/>
    <w:rsid w:val="001E5FEB"/>
    <w:rPr>
      <w:b/>
      <w:bCs/>
    </w:rPr>
  </w:style>
  <w:style w:type="table" w:styleId="a6">
    <w:name w:val="Table Grid"/>
    <w:basedOn w:val="a1"/>
    <w:uiPriority w:val="59"/>
    <w:rsid w:val="00EB34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uiPriority w:val="99"/>
    <w:semiHidden/>
    <w:unhideWhenUsed/>
    <w:rsid w:val="00C37C06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C37C06"/>
    <w:rPr>
      <w:rFonts w:ascii="Times New Roman" w:eastAsia="Times New Roman" w:hAnsi="Times New Roman" w:cs="Times New Roman"/>
      <w:sz w:val="28"/>
      <w:szCs w:val="3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983</Words>
  <Characters>5609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pch3_gatsevich</dc:creator>
  <cp:lastModifiedBy>Гомолко Василий Степанович</cp:lastModifiedBy>
  <cp:revision>4</cp:revision>
  <cp:lastPrinted>2026-09-07T11:51:00Z</cp:lastPrinted>
  <dcterms:created xsi:type="dcterms:W3CDTF">2026-09-24T13:22:00Z</dcterms:created>
  <dcterms:modified xsi:type="dcterms:W3CDTF">2026-09-25T07:57:00Z</dcterms:modified>
</cp:coreProperties>
</file>