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1"/>
        <w:tblW w:w="1027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921"/>
        <w:gridCol w:w="4855"/>
      </w:tblGrid>
      <w:tr w:rsidR="006A7C82" w14:paraId="7052E001" w14:textId="77777777">
        <w:trPr>
          <w:trHeight w:val="709"/>
          <w:jc w:val="center"/>
        </w:trPr>
        <w:tc>
          <w:tcPr>
            <w:tcW w:w="4503" w:type="dxa"/>
            <w:vAlign w:val="center"/>
          </w:tcPr>
          <w:p w14:paraId="51EF2D78" w14:textId="77777777" w:rsidR="006A7C82" w:rsidRPr="00BC1FCA" w:rsidRDefault="006A7C82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1" w:type="dxa"/>
            <w:vAlign w:val="center"/>
          </w:tcPr>
          <w:p w14:paraId="5FB0450F" w14:textId="77777777" w:rsidR="006A7C82" w:rsidRDefault="00F7077A">
            <w:pPr>
              <w:widowControl/>
              <w:autoSpaceDE/>
              <w:autoSpaceDN/>
              <w:adjustRightInd/>
              <w:spacing w:line="228" w:lineRule="auto"/>
              <w:ind w:left="-180" w:righ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8240" behindDoc="0" locked="0" layoutInCell="1" allowOverlap="1" wp14:anchorId="50645F02" wp14:editId="359DB435">
                  <wp:simplePos x="0" y="0"/>
                  <wp:positionH relativeFrom="column">
                    <wp:posOffset>-163830</wp:posOffset>
                  </wp:positionH>
                  <wp:positionV relativeFrom="paragraph">
                    <wp:posOffset>-2540</wp:posOffset>
                  </wp:positionV>
                  <wp:extent cx="669290" cy="614680"/>
                  <wp:effectExtent l="19050" t="0" r="0" b="0"/>
                  <wp:wrapNone/>
                  <wp:docPr id="7" name="Рисунок 7" descr="D:\__РНПЦ__\РАЗНОЕ\О переводе на VPN_приемная\герб 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__РНПЦ__\РАЗНОЕ\О переводе на VPN_приемная\герб РБ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81" r="10093"/>
                          <a:stretch/>
                        </pic:blipFill>
                        <pic:spPr bwMode="auto">
                          <a:xfrm>
                            <a:off x="0" y="0"/>
                            <a:ext cx="669290" cy="61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855" w:type="dxa"/>
          </w:tcPr>
          <w:p w14:paraId="085642F2" w14:textId="77777777" w:rsidR="006A7C82" w:rsidRDefault="006A7C82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7C82" w14:paraId="225DA66E" w14:textId="77777777">
        <w:trPr>
          <w:jc w:val="center"/>
        </w:trPr>
        <w:tc>
          <w:tcPr>
            <w:tcW w:w="4503" w:type="dxa"/>
            <w:vAlign w:val="center"/>
          </w:tcPr>
          <w:p w14:paraId="36687901" w14:textId="77777777" w:rsidR="006A7C82" w:rsidRDefault="00F7077A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Міністэрства аховы здароўя Рэспублікі Беларусь</w:t>
            </w:r>
          </w:p>
          <w:p w14:paraId="60F6F1E7" w14:textId="77777777" w:rsidR="006A7C82" w:rsidRDefault="00F7077A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8"/>
                <w:szCs w:val="22"/>
                <w:lang w:val="be-BY"/>
              </w:rPr>
            </w:pPr>
            <w:r>
              <w:rPr>
                <w:rFonts w:ascii="Times New Roman" w:hAnsi="Times New Roman"/>
                <w:b/>
                <w:sz w:val="28"/>
                <w:szCs w:val="22"/>
                <w:lang w:val="be-BY"/>
              </w:rPr>
              <w:t>Дзяржаўная установа</w:t>
            </w:r>
          </w:p>
          <w:p w14:paraId="7CAB2340" w14:textId="77777777" w:rsidR="006A7C82" w:rsidRDefault="00F7077A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“РЭСПУБЛІКАНСКІ НАВУКОВА-</w:t>
            </w:r>
          </w:p>
          <w:p w14:paraId="4C744383" w14:textId="77777777" w:rsidR="006A7C82" w:rsidRDefault="00F7077A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ПРАКТЫЧНЫ ЦЭНТР</w:t>
            </w:r>
          </w:p>
          <w:p w14:paraId="234EDCC5" w14:textId="77777777" w:rsidR="006A7C82" w:rsidRDefault="00F7077A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НЕЎРАЛОГІІ І НЕЙРАХІРУРГІІ”</w:t>
            </w:r>
          </w:p>
          <w:p w14:paraId="237845CA" w14:textId="77777777" w:rsidR="006A7C82" w:rsidRDefault="00F7077A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(РНПЦ неўралогіі і нейрахірургіі)</w:t>
            </w:r>
          </w:p>
          <w:p w14:paraId="581A1027" w14:textId="77777777" w:rsidR="006A7C82" w:rsidRDefault="00F7077A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вул. Ф. Скарыны, 24, 220114, г. Мінск,</w:t>
            </w:r>
          </w:p>
          <w:p w14:paraId="7AEA83BA" w14:textId="77777777" w:rsidR="006A7C82" w:rsidRDefault="00F7077A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be-BY"/>
              </w:rPr>
              <w:t>тэл/факс (017) 374 46 95</w:t>
            </w:r>
          </w:p>
          <w:p w14:paraId="11CC756D" w14:textId="77777777" w:rsidR="006A7C82" w:rsidRDefault="00F7077A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 www.neuro.by</w:t>
            </w:r>
          </w:p>
          <w:p w14:paraId="6BC19E01" w14:textId="77777777" w:rsidR="006A7C82" w:rsidRDefault="00F7077A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р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BY66AKBB36049000000335200000</w:t>
            </w:r>
          </w:p>
          <w:p w14:paraId="7DD76A2C" w14:textId="77777777" w:rsidR="006A7C82" w:rsidRDefault="00F7077A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УНП 100103849</w:t>
            </w:r>
          </w:p>
          <w:p w14:paraId="4C1103B5" w14:textId="77777777" w:rsidR="006A7C82" w:rsidRDefault="00F7077A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ААТ «ААБ Беларусбанк», БIК АКВВВY2Х</w:t>
            </w:r>
          </w:p>
          <w:p w14:paraId="43C81BFB" w14:textId="77777777" w:rsidR="006A7C82" w:rsidRDefault="00F7077A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be-BY"/>
              </w:rPr>
            </w:pPr>
            <w:r>
              <w:rPr>
                <w:rFonts w:ascii="Times New Roman" w:eastAsia="Times New Roman" w:hAnsi="Times New Roman"/>
                <w:lang w:val="be-BY" w:eastAsia="ru-RU"/>
              </w:rPr>
              <w:t>вул. Даўгабродская, 1, 220037, г. Мінск</w:t>
            </w:r>
          </w:p>
        </w:tc>
        <w:tc>
          <w:tcPr>
            <w:tcW w:w="921" w:type="dxa"/>
          </w:tcPr>
          <w:p w14:paraId="6EE6553B" w14:textId="77777777" w:rsidR="006A7C82" w:rsidRDefault="006A7C82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be-BY"/>
              </w:rPr>
            </w:pPr>
          </w:p>
        </w:tc>
        <w:tc>
          <w:tcPr>
            <w:tcW w:w="4855" w:type="dxa"/>
          </w:tcPr>
          <w:p w14:paraId="1560AB9A" w14:textId="77777777" w:rsidR="006A7C82" w:rsidRDefault="00F7077A">
            <w:pPr>
              <w:widowControl/>
              <w:autoSpaceDE/>
              <w:autoSpaceDN/>
              <w:adjustRightInd/>
              <w:spacing w:line="228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здравоохранения Республики Беларусь</w:t>
            </w:r>
          </w:p>
          <w:p w14:paraId="38A3ED77" w14:textId="77777777" w:rsidR="006A7C82" w:rsidRDefault="00F7077A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8"/>
                <w:szCs w:val="22"/>
              </w:rPr>
            </w:pPr>
            <w:r>
              <w:rPr>
                <w:rFonts w:ascii="Times New Roman" w:hAnsi="Times New Roman"/>
                <w:b/>
                <w:sz w:val="28"/>
                <w:szCs w:val="22"/>
              </w:rPr>
              <w:t>Государственное учреждение</w:t>
            </w:r>
          </w:p>
          <w:p w14:paraId="03D9C2C1" w14:textId="77777777" w:rsidR="006A7C82" w:rsidRDefault="00F7077A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«РЕСПУБЛИКАНСКИЙ НАУЧНО-</w:t>
            </w:r>
          </w:p>
          <w:p w14:paraId="54111564" w14:textId="77777777" w:rsidR="006A7C82" w:rsidRDefault="00F7077A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ПРАКТИЧЕСКИЙ ЦЕНТР</w:t>
            </w:r>
          </w:p>
          <w:p w14:paraId="2E6E8EC5" w14:textId="77777777" w:rsidR="006A7C82" w:rsidRDefault="00F7077A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НЕВРОЛОГИИ И НЕЙРОХИРУРГИИ»</w:t>
            </w:r>
          </w:p>
          <w:p w14:paraId="6267F58E" w14:textId="77777777" w:rsidR="006A7C82" w:rsidRDefault="00F7077A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(РНПЦ неврологии и нейрохирургии)</w:t>
            </w:r>
          </w:p>
          <w:p w14:paraId="49442832" w14:textId="77777777" w:rsidR="006A7C82" w:rsidRDefault="00F7077A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Ф. Скорины, 24, 220114, г. Минск, </w:t>
            </w:r>
          </w:p>
          <w:p w14:paraId="56C6D74F" w14:textId="77777777" w:rsidR="006A7C82" w:rsidRDefault="00F7077A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be-BY"/>
              </w:rPr>
              <w:t>тел/факс (017) 374 46 95</w:t>
            </w:r>
          </w:p>
          <w:p w14:paraId="253EE70A" w14:textId="77777777" w:rsidR="006A7C82" w:rsidRDefault="00F7077A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www.neuro.by</w:t>
            </w:r>
          </w:p>
          <w:p w14:paraId="79322F57" w14:textId="77777777" w:rsidR="006A7C82" w:rsidRDefault="00F7077A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BY66AKBB36049000000335200000</w:t>
            </w:r>
          </w:p>
          <w:p w14:paraId="154F0C1A" w14:textId="77777777" w:rsidR="006A7C82" w:rsidRDefault="00F7077A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УНН 100103849</w:t>
            </w:r>
          </w:p>
          <w:p w14:paraId="148FFFB7" w14:textId="77777777" w:rsidR="006A7C82" w:rsidRDefault="00F7077A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ОАО  «АСБ Беларусбанк», БИК АКВВВY2Х</w:t>
            </w:r>
          </w:p>
          <w:p w14:paraId="7351C0C8" w14:textId="77777777" w:rsidR="006A7C82" w:rsidRDefault="00F7077A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lang w:val="be-BY" w:eastAsia="ru-RU"/>
              </w:rPr>
              <w:t>ул. Долгобродская, 1, 220037, г. Минск</w:t>
            </w:r>
          </w:p>
        </w:tc>
      </w:tr>
      <w:tr w:rsidR="006A7C82" w14:paraId="43623C60" w14:textId="77777777">
        <w:trPr>
          <w:trHeight w:val="72"/>
          <w:jc w:val="center"/>
        </w:trPr>
        <w:tc>
          <w:tcPr>
            <w:tcW w:w="10279" w:type="dxa"/>
            <w:gridSpan w:val="3"/>
            <w:vAlign w:val="center"/>
          </w:tcPr>
          <w:p w14:paraId="7DC6817B" w14:textId="77777777" w:rsidR="006A7C82" w:rsidRDefault="006A7C82">
            <w:pPr>
              <w:widowControl/>
              <w:autoSpaceDE/>
              <w:autoSpaceDN/>
              <w:adjustRightInd/>
              <w:spacing w:line="228" w:lineRule="auto"/>
              <w:jc w:val="both"/>
              <w:rPr>
                <w:rFonts w:ascii="Times New Roman" w:hAnsi="Times New Roman"/>
                <w:sz w:val="2"/>
                <w:szCs w:val="2"/>
                <w:lang w:val="be-BY"/>
              </w:rPr>
            </w:pPr>
          </w:p>
        </w:tc>
      </w:tr>
    </w:tbl>
    <w:p w14:paraId="2AB30FE9" w14:textId="77777777" w:rsidR="006A7C82" w:rsidRDefault="006A7C82">
      <w:pPr>
        <w:widowControl/>
        <w:tabs>
          <w:tab w:val="left" w:pos="3969"/>
        </w:tabs>
        <w:autoSpaceDE/>
        <w:autoSpaceDN/>
        <w:adjustRightInd/>
        <w:jc w:val="both"/>
        <w:rPr>
          <w:sz w:val="25"/>
          <w:szCs w:val="25"/>
        </w:rPr>
      </w:pPr>
    </w:p>
    <w:p w14:paraId="77C6350F" w14:textId="77777777" w:rsidR="006A7C82" w:rsidRPr="00A83980" w:rsidRDefault="00F7077A">
      <w:pPr>
        <w:spacing w:line="230" w:lineRule="auto"/>
        <w:jc w:val="both"/>
        <w:rPr>
          <w:sz w:val="26"/>
          <w:szCs w:val="26"/>
        </w:rPr>
      </w:pPr>
      <w:r w:rsidRPr="00A83980">
        <w:rPr>
          <w:sz w:val="26"/>
          <w:szCs w:val="26"/>
        </w:rPr>
        <w:t>Заявка на покупку</w:t>
      </w:r>
    </w:p>
    <w:p w14:paraId="1BB0D087" w14:textId="6A468D1B" w:rsidR="006A7C82" w:rsidRPr="00A83980" w:rsidRDefault="00F7077A" w:rsidP="00E3177B">
      <w:pPr>
        <w:pStyle w:val="ad"/>
        <w:ind w:firstLine="708"/>
        <w:rPr>
          <w:sz w:val="26"/>
          <w:szCs w:val="26"/>
        </w:rPr>
      </w:pPr>
      <w:r w:rsidRPr="00A83980">
        <w:rPr>
          <w:sz w:val="26"/>
          <w:szCs w:val="26"/>
        </w:rPr>
        <w:t>РНПЦ неврологии и нейрохирургии просит предоставить сведения (предложение) в рамках изучения конъюнктуры рынка при проведении процедуры государственной закупки из одного источника</w:t>
      </w:r>
      <w:hyperlink r:id="rId9" w:tooltip="просмотреть лот" w:history="1">
        <w:r w:rsidRPr="00A83980">
          <w:rPr>
            <w:sz w:val="26"/>
            <w:szCs w:val="26"/>
          </w:rPr>
          <w:t xml:space="preserve"> на электронной торговой площадке (п. </w:t>
        </w:r>
        <w:r w:rsidR="00E96FE3" w:rsidRPr="00E96FE3">
          <w:rPr>
            <w:sz w:val="26"/>
            <w:szCs w:val="26"/>
          </w:rPr>
          <w:t>9</w:t>
        </w:r>
        <w:r w:rsidRPr="00A83980">
          <w:rPr>
            <w:sz w:val="26"/>
            <w:szCs w:val="26"/>
          </w:rPr>
          <w:t> Приложения к Закону Республики Беларусь от 13 июля 2012 г. № 419-З "О государственных закупках товаров (работ, услуг)", ч. 1 подп. 1.1 п. 1 Постановления Совета Министров Республики Беларусь от 08 мая 2025 г. № 252 "О случаях и порядке проведения процедуры закупки из одного источника на электронной торговой площадке") по предмету закупки «</w:t>
        </w:r>
        <w:r w:rsidR="001D5577" w:rsidRPr="001D5577">
          <w:rPr>
            <w:b/>
            <w:sz w:val="26"/>
            <w:szCs w:val="26"/>
          </w:rPr>
          <w:t>Ремонт дефибрилляторов ZOLL M-</w:t>
        </w:r>
        <w:proofErr w:type="spellStart"/>
        <w:r w:rsidR="001D5577" w:rsidRPr="001D5577">
          <w:rPr>
            <w:b/>
            <w:sz w:val="26"/>
            <w:szCs w:val="26"/>
          </w:rPr>
          <w:t>series</w:t>
        </w:r>
        <w:proofErr w:type="spellEnd"/>
        <w:r w:rsidR="001D5577" w:rsidRPr="001D5577">
          <w:rPr>
            <w:b/>
            <w:sz w:val="26"/>
            <w:szCs w:val="26"/>
          </w:rPr>
          <w:t>, производства "ZOLL Medical Corporation", США</w:t>
        </w:r>
        <w:r w:rsidR="00FF68C6" w:rsidRPr="00A83980">
          <w:rPr>
            <w:sz w:val="26"/>
            <w:szCs w:val="26"/>
          </w:rPr>
          <w:t>»</w:t>
        </w:r>
        <w:r w:rsidR="008144A2" w:rsidRPr="00A83980">
          <w:rPr>
            <w:sz w:val="26"/>
            <w:szCs w:val="26"/>
          </w:rPr>
          <w:t>.</w:t>
        </w:r>
        <w:r w:rsidRPr="00A83980">
          <w:rPr>
            <w:sz w:val="26"/>
            <w:szCs w:val="26"/>
          </w:rPr>
          <w:t xml:space="preserve"> </w:t>
        </w:r>
      </w:hyperlink>
    </w:p>
    <w:p w14:paraId="693C8170" w14:textId="27CB422B" w:rsidR="006A7C82" w:rsidRPr="00A83980" w:rsidRDefault="00F7077A" w:rsidP="00B31584">
      <w:pPr>
        <w:spacing w:line="238" w:lineRule="auto"/>
        <w:ind w:firstLine="426"/>
        <w:jc w:val="both"/>
        <w:rPr>
          <w:sz w:val="26"/>
          <w:szCs w:val="26"/>
        </w:rPr>
      </w:pPr>
      <w:r w:rsidRPr="00A83980">
        <w:rPr>
          <w:sz w:val="26"/>
          <w:szCs w:val="26"/>
        </w:rPr>
        <w:t>Объем и описание предмета государственной закупки – согласно Приложени</w:t>
      </w:r>
      <w:r w:rsidR="00FF68C6" w:rsidRPr="00A83980">
        <w:rPr>
          <w:sz w:val="26"/>
          <w:szCs w:val="26"/>
        </w:rPr>
        <w:t>ю 1</w:t>
      </w:r>
      <w:r w:rsidRPr="00A83980">
        <w:rPr>
          <w:sz w:val="26"/>
          <w:szCs w:val="26"/>
        </w:rPr>
        <w:t>.</w:t>
      </w:r>
    </w:p>
    <w:p w14:paraId="6EC193B8" w14:textId="77777777" w:rsidR="00943F96" w:rsidRPr="00A83980" w:rsidRDefault="00F7077A" w:rsidP="00B31584">
      <w:pPr>
        <w:spacing w:line="238" w:lineRule="auto"/>
        <w:ind w:firstLine="426"/>
        <w:jc w:val="both"/>
        <w:rPr>
          <w:sz w:val="26"/>
          <w:szCs w:val="26"/>
        </w:rPr>
      </w:pPr>
      <w:r w:rsidRPr="00A83980">
        <w:rPr>
          <w:sz w:val="26"/>
          <w:szCs w:val="26"/>
        </w:rPr>
        <w:t>Предельная стоимость предмета государственной закупки</w:t>
      </w:r>
      <w:r w:rsidR="00943F96" w:rsidRPr="00A83980">
        <w:rPr>
          <w:sz w:val="26"/>
          <w:szCs w:val="26"/>
        </w:rPr>
        <w:t>:</w:t>
      </w:r>
    </w:p>
    <w:p w14:paraId="7109D49A" w14:textId="04A1D28E" w:rsidR="00943F96" w:rsidRPr="00A83980" w:rsidRDefault="00943F96" w:rsidP="00B31584">
      <w:pPr>
        <w:spacing w:line="238" w:lineRule="auto"/>
        <w:ind w:firstLine="426"/>
        <w:jc w:val="both"/>
        <w:rPr>
          <w:sz w:val="26"/>
          <w:szCs w:val="26"/>
        </w:rPr>
      </w:pPr>
      <w:r w:rsidRPr="00A83980">
        <w:rPr>
          <w:sz w:val="26"/>
          <w:szCs w:val="26"/>
        </w:rPr>
        <w:t xml:space="preserve">Лот 1 – </w:t>
      </w:r>
      <w:r w:rsidR="001D5577" w:rsidRPr="001D5577">
        <w:rPr>
          <w:sz w:val="26"/>
          <w:szCs w:val="26"/>
        </w:rPr>
        <w:t>768,00</w:t>
      </w:r>
      <w:r w:rsidR="00A83980" w:rsidRPr="00A83980">
        <w:rPr>
          <w:sz w:val="26"/>
          <w:szCs w:val="26"/>
        </w:rPr>
        <w:t xml:space="preserve"> </w:t>
      </w:r>
      <w:r w:rsidRPr="00A83980">
        <w:rPr>
          <w:sz w:val="26"/>
          <w:szCs w:val="26"/>
        </w:rPr>
        <w:t>бел. руб. (BYN).</w:t>
      </w:r>
    </w:p>
    <w:p w14:paraId="6AB13608" w14:textId="4BA45E44" w:rsidR="006A7C82" w:rsidRPr="00A83980" w:rsidRDefault="00F7077A" w:rsidP="00B31584">
      <w:pPr>
        <w:pStyle w:val="aa"/>
        <w:spacing w:line="228" w:lineRule="auto"/>
        <w:ind w:left="0" w:firstLine="426"/>
        <w:jc w:val="both"/>
        <w:rPr>
          <w:sz w:val="26"/>
          <w:szCs w:val="26"/>
        </w:rPr>
      </w:pPr>
      <w:r w:rsidRPr="00A83980">
        <w:rPr>
          <w:sz w:val="26"/>
          <w:szCs w:val="26"/>
        </w:rPr>
        <w:t>Срок выполнения работ, оказания услуг –</w:t>
      </w:r>
      <w:r w:rsidR="000A32A0" w:rsidRPr="00A83980">
        <w:rPr>
          <w:sz w:val="26"/>
          <w:szCs w:val="26"/>
        </w:rPr>
        <w:t>2026 год</w:t>
      </w:r>
      <w:r w:rsidRPr="00A83980">
        <w:rPr>
          <w:sz w:val="26"/>
          <w:szCs w:val="26"/>
        </w:rPr>
        <w:t>.</w:t>
      </w:r>
    </w:p>
    <w:p w14:paraId="2B72D41B" w14:textId="1728BAA7" w:rsidR="006A7C82" w:rsidRPr="00A83980" w:rsidRDefault="00F7077A" w:rsidP="00B31584">
      <w:pPr>
        <w:spacing w:line="238" w:lineRule="auto"/>
        <w:ind w:firstLine="426"/>
        <w:jc w:val="both"/>
        <w:rPr>
          <w:b/>
          <w:sz w:val="26"/>
          <w:szCs w:val="26"/>
        </w:rPr>
      </w:pPr>
      <w:r w:rsidRPr="00A83980">
        <w:rPr>
          <w:sz w:val="26"/>
          <w:szCs w:val="26"/>
        </w:rPr>
        <w:t>Место, условия выполнения работ, оказания услуг, порядок их оплаты – указаны в проект</w:t>
      </w:r>
      <w:r w:rsidR="00943F96" w:rsidRPr="00A83980">
        <w:rPr>
          <w:sz w:val="26"/>
          <w:szCs w:val="26"/>
        </w:rPr>
        <w:t>е</w:t>
      </w:r>
      <w:r w:rsidRPr="00A83980">
        <w:rPr>
          <w:sz w:val="26"/>
          <w:szCs w:val="26"/>
        </w:rPr>
        <w:t xml:space="preserve"> договор</w:t>
      </w:r>
      <w:r w:rsidR="00943F96" w:rsidRPr="00A83980">
        <w:rPr>
          <w:sz w:val="26"/>
          <w:szCs w:val="26"/>
        </w:rPr>
        <w:t>а</w:t>
      </w:r>
      <w:r w:rsidRPr="00A83980">
        <w:rPr>
          <w:sz w:val="26"/>
          <w:szCs w:val="26"/>
        </w:rPr>
        <w:t xml:space="preserve"> (</w:t>
      </w:r>
      <w:r w:rsidRPr="00A83980">
        <w:rPr>
          <w:b/>
          <w:sz w:val="26"/>
          <w:szCs w:val="26"/>
        </w:rPr>
        <w:t xml:space="preserve">Приложение </w:t>
      </w:r>
      <w:r w:rsidR="00F6392F" w:rsidRPr="00A83980">
        <w:rPr>
          <w:b/>
          <w:sz w:val="26"/>
          <w:szCs w:val="26"/>
        </w:rPr>
        <w:t>3</w:t>
      </w:r>
      <w:r w:rsidRPr="00A83980">
        <w:rPr>
          <w:b/>
          <w:sz w:val="26"/>
          <w:szCs w:val="26"/>
        </w:rPr>
        <w:t>)</w:t>
      </w:r>
      <w:r w:rsidRPr="00A83980">
        <w:rPr>
          <w:sz w:val="26"/>
          <w:szCs w:val="26"/>
        </w:rPr>
        <w:t>.</w:t>
      </w:r>
    </w:p>
    <w:p w14:paraId="6F3FEBAB" w14:textId="65A4730F" w:rsidR="006A7C82" w:rsidRPr="00A83980" w:rsidRDefault="00F7077A" w:rsidP="00B31584">
      <w:pPr>
        <w:pStyle w:val="aa"/>
        <w:spacing w:line="238" w:lineRule="auto"/>
        <w:ind w:left="0" w:firstLine="426"/>
        <w:jc w:val="both"/>
        <w:rPr>
          <w:sz w:val="26"/>
          <w:szCs w:val="26"/>
        </w:rPr>
      </w:pPr>
      <w:r w:rsidRPr="00A83980">
        <w:rPr>
          <w:sz w:val="26"/>
          <w:szCs w:val="26"/>
        </w:rPr>
        <w:t>Источник финансирования – республиканский бюджет</w:t>
      </w:r>
      <w:r w:rsidR="00D36D81" w:rsidRPr="00A83980">
        <w:rPr>
          <w:sz w:val="26"/>
          <w:szCs w:val="26"/>
        </w:rPr>
        <w:t>.</w:t>
      </w:r>
    </w:p>
    <w:p w14:paraId="0240F37D" w14:textId="77777777" w:rsidR="006A7C82" w:rsidRPr="00A83980" w:rsidRDefault="00F7077A" w:rsidP="00B31584">
      <w:pPr>
        <w:shd w:val="clear" w:color="auto" w:fill="FFFFFF"/>
        <w:spacing w:line="238" w:lineRule="auto"/>
        <w:ind w:right="10" w:firstLine="426"/>
        <w:jc w:val="both"/>
        <w:rPr>
          <w:sz w:val="26"/>
          <w:szCs w:val="26"/>
        </w:rPr>
      </w:pPr>
      <w:r w:rsidRPr="00A83980">
        <w:rPr>
          <w:sz w:val="26"/>
          <w:szCs w:val="26"/>
        </w:rPr>
        <w:t>К ответу на заявку необходимо приложить:</w:t>
      </w:r>
    </w:p>
    <w:p w14:paraId="10C9B956" w14:textId="3DFE1917" w:rsidR="006A7C82" w:rsidRPr="00A83980" w:rsidRDefault="00F7077A" w:rsidP="00B31584">
      <w:pPr>
        <w:shd w:val="clear" w:color="auto" w:fill="FFFFFF"/>
        <w:spacing w:line="228" w:lineRule="auto"/>
        <w:ind w:right="10" w:firstLine="426"/>
        <w:jc w:val="both"/>
        <w:rPr>
          <w:sz w:val="26"/>
          <w:szCs w:val="26"/>
        </w:rPr>
      </w:pPr>
      <w:r w:rsidRPr="00A83980">
        <w:rPr>
          <w:sz w:val="26"/>
          <w:szCs w:val="26"/>
        </w:rPr>
        <w:t>1. спецификацию</w:t>
      </w:r>
      <w:r w:rsidR="00F6392F" w:rsidRPr="00A83980">
        <w:rPr>
          <w:sz w:val="26"/>
          <w:szCs w:val="26"/>
        </w:rPr>
        <w:t xml:space="preserve"> </w:t>
      </w:r>
      <w:r w:rsidR="00F6392F" w:rsidRPr="00A83980">
        <w:rPr>
          <w:b/>
          <w:bCs/>
          <w:sz w:val="26"/>
          <w:szCs w:val="26"/>
        </w:rPr>
        <w:t>(Приложение 2)</w:t>
      </w:r>
      <w:r w:rsidRPr="00A83980">
        <w:rPr>
          <w:sz w:val="26"/>
          <w:szCs w:val="26"/>
        </w:rPr>
        <w:t xml:space="preserve"> с указанием стоимости предложенных работ, услуг согласно требованиям, указанным в </w:t>
      </w:r>
      <w:r w:rsidRPr="00A83980">
        <w:rPr>
          <w:b/>
          <w:sz w:val="26"/>
          <w:szCs w:val="26"/>
        </w:rPr>
        <w:t>Приложени</w:t>
      </w:r>
      <w:r w:rsidR="00364F47" w:rsidRPr="00A83980">
        <w:rPr>
          <w:b/>
          <w:sz w:val="26"/>
          <w:szCs w:val="26"/>
        </w:rPr>
        <w:t>и</w:t>
      </w:r>
      <w:r w:rsidRPr="00A83980">
        <w:rPr>
          <w:b/>
          <w:sz w:val="26"/>
          <w:szCs w:val="26"/>
        </w:rPr>
        <w:t xml:space="preserve"> 1 </w:t>
      </w:r>
      <w:r w:rsidRPr="00A83980">
        <w:rPr>
          <w:sz w:val="26"/>
          <w:szCs w:val="26"/>
        </w:rPr>
        <w:t>и проекте договора;</w:t>
      </w:r>
    </w:p>
    <w:p w14:paraId="25D7D131" w14:textId="4D85B811" w:rsidR="006A7C82" w:rsidRDefault="00F7077A" w:rsidP="00B31584">
      <w:pPr>
        <w:shd w:val="clear" w:color="auto" w:fill="FFFFFF"/>
        <w:spacing w:line="228" w:lineRule="auto"/>
        <w:ind w:right="10" w:firstLine="426"/>
        <w:jc w:val="both"/>
        <w:rPr>
          <w:b/>
          <w:sz w:val="26"/>
          <w:szCs w:val="26"/>
        </w:rPr>
      </w:pPr>
      <w:r w:rsidRPr="00A83980">
        <w:rPr>
          <w:sz w:val="26"/>
          <w:szCs w:val="26"/>
        </w:rPr>
        <w:t xml:space="preserve">2. копии документов и (или) сведения, подтверждающие соответствие предмету государственной закупки и требованиям к предмету государственной закупки согласно </w:t>
      </w:r>
      <w:r w:rsidRPr="00A83980">
        <w:rPr>
          <w:b/>
          <w:sz w:val="26"/>
          <w:szCs w:val="26"/>
        </w:rPr>
        <w:t>Приложени</w:t>
      </w:r>
      <w:r w:rsidR="00364F47" w:rsidRPr="00A83980">
        <w:rPr>
          <w:b/>
          <w:sz w:val="26"/>
          <w:szCs w:val="26"/>
        </w:rPr>
        <w:t>ю</w:t>
      </w:r>
      <w:r w:rsidRPr="00A83980">
        <w:rPr>
          <w:b/>
          <w:sz w:val="26"/>
          <w:szCs w:val="26"/>
        </w:rPr>
        <w:t xml:space="preserve"> 1.</w:t>
      </w:r>
    </w:p>
    <w:p w14:paraId="599B6E9F" w14:textId="681ED46B" w:rsidR="001D5577" w:rsidRPr="001D5577" w:rsidRDefault="001D5577" w:rsidP="00B31584">
      <w:pPr>
        <w:shd w:val="clear" w:color="auto" w:fill="FFFFFF"/>
        <w:spacing w:line="228" w:lineRule="auto"/>
        <w:ind w:right="10" w:firstLine="426"/>
        <w:jc w:val="both"/>
        <w:rPr>
          <w:bCs/>
          <w:sz w:val="26"/>
          <w:szCs w:val="26"/>
        </w:rPr>
      </w:pPr>
      <w:r w:rsidRPr="001D5577">
        <w:rPr>
          <w:bCs/>
          <w:sz w:val="26"/>
          <w:szCs w:val="26"/>
        </w:rPr>
        <w:t>3. Свидетельство о государственной регистрации.</w:t>
      </w:r>
    </w:p>
    <w:p w14:paraId="63811113" w14:textId="05102A4D" w:rsidR="006A7C82" w:rsidRPr="00943F96" w:rsidRDefault="00F7077A" w:rsidP="00B31584">
      <w:pPr>
        <w:pStyle w:val="il-text-alignjustify"/>
        <w:shd w:val="clear" w:color="auto" w:fill="FFFFFF"/>
        <w:spacing w:before="0" w:beforeAutospacing="0" w:after="0" w:afterAutospacing="0"/>
        <w:ind w:firstLine="426"/>
        <w:jc w:val="both"/>
        <w:rPr>
          <w:rStyle w:val="word-wrapper"/>
          <w:color w:val="242424"/>
          <w:sz w:val="26"/>
          <w:szCs w:val="26"/>
        </w:rPr>
      </w:pPr>
      <w:r w:rsidRPr="00A83980">
        <w:rPr>
          <w:rStyle w:val="word-wrapper"/>
          <w:color w:val="242424"/>
          <w:sz w:val="26"/>
          <w:szCs w:val="26"/>
        </w:rPr>
        <w:t>Срок размещения поставщиком</w:t>
      </w:r>
      <w:r w:rsidRPr="00943F96">
        <w:rPr>
          <w:rStyle w:val="word-wrapper"/>
          <w:color w:val="242424"/>
          <w:sz w:val="26"/>
          <w:szCs w:val="26"/>
        </w:rPr>
        <w:t xml:space="preserve"> (подрядчиком, исполнителем) на электронной торговой площадке запроса о разъяснении заявки</w:t>
      </w:r>
      <w:r w:rsidRPr="00943F96">
        <w:rPr>
          <w:color w:val="242424"/>
          <w:sz w:val="26"/>
          <w:szCs w:val="26"/>
        </w:rPr>
        <w:t> </w:t>
      </w:r>
      <w:r w:rsidRPr="00943F96">
        <w:rPr>
          <w:rStyle w:val="word-wrapper"/>
          <w:color w:val="242424"/>
          <w:sz w:val="26"/>
          <w:szCs w:val="26"/>
        </w:rPr>
        <w:t>на</w:t>
      </w:r>
      <w:r w:rsidRPr="00943F96">
        <w:rPr>
          <w:color w:val="242424"/>
          <w:sz w:val="26"/>
          <w:szCs w:val="26"/>
        </w:rPr>
        <w:t> </w:t>
      </w:r>
      <w:r w:rsidRPr="00943F96">
        <w:rPr>
          <w:rStyle w:val="word-wrapper"/>
          <w:color w:val="242424"/>
          <w:sz w:val="26"/>
          <w:szCs w:val="26"/>
        </w:rPr>
        <w:t xml:space="preserve">покупку по </w:t>
      </w:r>
      <w:r w:rsidR="001D5577">
        <w:rPr>
          <w:rStyle w:val="word-wrapper"/>
          <w:color w:val="242424"/>
          <w:sz w:val="26"/>
          <w:szCs w:val="26"/>
        </w:rPr>
        <w:t>1</w:t>
      </w:r>
      <w:r w:rsidR="00A83980">
        <w:rPr>
          <w:rStyle w:val="word-wrapper"/>
          <w:b/>
          <w:bCs/>
          <w:color w:val="242424"/>
          <w:sz w:val="26"/>
          <w:szCs w:val="26"/>
        </w:rPr>
        <w:t>6</w:t>
      </w:r>
      <w:r w:rsidRPr="00943F96">
        <w:rPr>
          <w:rStyle w:val="word-wrapper"/>
          <w:b/>
          <w:bCs/>
          <w:color w:val="242424"/>
          <w:sz w:val="26"/>
          <w:szCs w:val="26"/>
        </w:rPr>
        <w:t>.</w:t>
      </w:r>
      <w:r w:rsidR="00A83980">
        <w:rPr>
          <w:rStyle w:val="word-wrapper"/>
          <w:b/>
          <w:color w:val="242424"/>
          <w:sz w:val="26"/>
          <w:szCs w:val="26"/>
        </w:rPr>
        <w:t>10</w:t>
      </w:r>
      <w:r w:rsidRPr="00943F96">
        <w:rPr>
          <w:rStyle w:val="word-wrapper"/>
          <w:b/>
          <w:color w:val="242424"/>
          <w:sz w:val="26"/>
          <w:szCs w:val="26"/>
        </w:rPr>
        <w:t>.202</w:t>
      </w:r>
      <w:r w:rsidR="00325C2B" w:rsidRPr="00943F96">
        <w:rPr>
          <w:rStyle w:val="word-wrapper"/>
          <w:b/>
          <w:color w:val="242424"/>
          <w:sz w:val="26"/>
          <w:szCs w:val="26"/>
        </w:rPr>
        <w:t>6</w:t>
      </w:r>
      <w:r w:rsidR="00A83980">
        <w:rPr>
          <w:rStyle w:val="word-wrapper"/>
          <w:b/>
          <w:color w:val="242424"/>
          <w:sz w:val="26"/>
          <w:szCs w:val="26"/>
        </w:rPr>
        <w:t xml:space="preserve"> до 1</w:t>
      </w:r>
      <w:r w:rsidR="001D5577">
        <w:rPr>
          <w:rStyle w:val="word-wrapper"/>
          <w:b/>
          <w:color w:val="242424"/>
          <w:sz w:val="26"/>
          <w:szCs w:val="26"/>
        </w:rPr>
        <w:t>0</w:t>
      </w:r>
      <w:r w:rsidR="00A83980">
        <w:rPr>
          <w:rStyle w:val="word-wrapper"/>
          <w:b/>
          <w:color w:val="242424"/>
          <w:sz w:val="26"/>
          <w:szCs w:val="26"/>
        </w:rPr>
        <w:t>-00</w:t>
      </w:r>
      <w:r w:rsidRPr="00943F96">
        <w:rPr>
          <w:rStyle w:val="word-wrapper"/>
          <w:color w:val="242424"/>
          <w:sz w:val="26"/>
          <w:szCs w:val="26"/>
        </w:rPr>
        <w:t xml:space="preserve">. </w:t>
      </w:r>
    </w:p>
    <w:p w14:paraId="697902A8" w14:textId="4A66E9F4" w:rsidR="006A7C82" w:rsidRPr="00943F96" w:rsidRDefault="00F7077A" w:rsidP="00B31584">
      <w:pPr>
        <w:pStyle w:val="il-text-alignjustify"/>
        <w:shd w:val="clear" w:color="auto" w:fill="FFFFFF"/>
        <w:spacing w:before="0" w:beforeAutospacing="0" w:after="0" w:afterAutospacing="0"/>
        <w:ind w:firstLine="426"/>
        <w:jc w:val="both"/>
        <w:rPr>
          <w:color w:val="242424"/>
          <w:sz w:val="26"/>
          <w:szCs w:val="26"/>
        </w:rPr>
      </w:pPr>
      <w:r w:rsidRPr="00943F96">
        <w:rPr>
          <w:rStyle w:val="word-wrapper"/>
          <w:color w:val="242424"/>
          <w:sz w:val="26"/>
          <w:szCs w:val="26"/>
        </w:rPr>
        <w:t>Срок размещения заказчиком на электронной торговой площадке ответа на запрос поставщика (подрядчика, исполнителя) о разъяснении заявки</w:t>
      </w:r>
      <w:r w:rsidRPr="00943F96">
        <w:rPr>
          <w:color w:val="242424"/>
          <w:sz w:val="26"/>
          <w:szCs w:val="26"/>
        </w:rPr>
        <w:t> </w:t>
      </w:r>
      <w:r w:rsidRPr="00943F96">
        <w:rPr>
          <w:rStyle w:val="word-wrapper"/>
          <w:color w:val="242424"/>
          <w:sz w:val="26"/>
          <w:szCs w:val="26"/>
        </w:rPr>
        <w:t>на</w:t>
      </w:r>
      <w:r w:rsidRPr="00943F96">
        <w:rPr>
          <w:color w:val="242424"/>
          <w:sz w:val="26"/>
          <w:szCs w:val="26"/>
        </w:rPr>
        <w:t> </w:t>
      </w:r>
      <w:r w:rsidRPr="00943F96">
        <w:rPr>
          <w:rStyle w:val="word-wrapper"/>
          <w:color w:val="242424"/>
          <w:sz w:val="26"/>
          <w:szCs w:val="26"/>
        </w:rPr>
        <w:t xml:space="preserve">покупку по </w:t>
      </w:r>
      <w:r w:rsidR="001D5577">
        <w:rPr>
          <w:rStyle w:val="word-wrapper"/>
          <w:color w:val="242424"/>
          <w:sz w:val="26"/>
          <w:szCs w:val="26"/>
        </w:rPr>
        <w:t>1</w:t>
      </w:r>
      <w:r w:rsidR="00A83980">
        <w:rPr>
          <w:rStyle w:val="word-wrapper"/>
          <w:b/>
          <w:bCs/>
          <w:color w:val="242424"/>
          <w:sz w:val="26"/>
          <w:szCs w:val="26"/>
        </w:rPr>
        <w:t>6</w:t>
      </w:r>
      <w:r w:rsidRPr="00943F96">
        <w:rPr>
          <w:rStyle w:val="word-wrapper"/>
          <w:b/>
          <w:bCs/>
          <w:color w:val="242424"/>
          <w:sz w:val="26"/>
          <w:szCs w:val="26"/>
        </w:rPr>
        <w:t>.</w:t>
      </w:r>
      <w:r w:rsidR="00A83980">
        <w:rPr>
          <w:rStyle w:val="word-wrapper"/>
          <w:b/>
          <w:bCs/>
          <w:color w:val="242424"/>
          <w:sz w:val="26"/>
          <w:szCs w:val="26"/>
        </w:rPr>
        <w:t>1</w:t>
      </w:r>
      <w:r w:rsidR="007E6AFB" w:rsidRPr="00943F96">
        <w:rPr>
          <w:rStyle w:val="word-wrapper"/>
          <w:b/>
          <w:bCs/>
          <w:color w:val="242424"/>
          <w:sz w:val="26"/>
          <w:szCs w:val="26"/>
        </w:rPr>
        <w:t>0</w:t>
      </w:r>
      <w:r w:rsidRPr="00943F96">
        <w:rPr>
          <w:rStyle w:val="word-wrapper"/>
          <w:b/>
          <w:color w:val="242424"/>
          <w:sz w:val="26"/>
          <w:szCs w:val="26"/>
        </w:rPr>
        <w:t>.202</w:t>
      </w:r>
      <w:r w:rsidR="007E6AFB" w:rsidRPr="00943F96">
        <w:rPr>
          <w:rStyle w:val="word-wrapper"/>
          <w:b/>
          <w:color w:val="242424"/>
          <w:sz w:val="26"/>
          <w:szCs w:val="26"/>
        </w:rPr>
        <w:t>6</w:t>
      </w:r>
      <w:r w:rsidR="00A73E3A" w:rsidRPr="00943F96">
        <w:rPr>
          <w:rStyle w:val="word-wrapper"/>
          <w:b/>
          <w:color w:val="242424"/>
          <w:sz w:val="26"/>
          <w:szCs w:val="26"/>
        </w:rPr>
        <w:t xml:space="preserve"> </w:t>
      </w:r>
      <w:r w:rsidR="00943F96" w:rsidRPr="00943F96">
        <w:rPr>
          <w:rStyle w:val="word-wrapper"/>
          <w:b/>
          <w:color w:val="242424"/>
          <w:sz w:val="26"/>
          <w:szCs w:val="26"/>
        </w:rPr>
        <w:t>до 1</w:t>
      </w:r>
      <w:r w:rsidR="001D5577">
        <w:rPr>
          <w:rStyle w:val="word-wrapper"/>
          <w:b/>
          <w:color w:val="242424"/>
          <w:sz w:val="26"/>
          <w:szCs w:val="26"/>
        </w:rPr>
        <w:t>4</w:t>
      </w:r>
      <w:r w:rsidR="00943F96" w:rsidRPr="00943F96">
        <w:rPr>
          <w:rStyle w:val="word-wrapper"/>
          <w:b/>
          <w:color w:val="242424"/>
          <w:sz w:val="26"/>
          <w:szCs w:val="26"/>
        </w:rPr>
        <w:t>-00</w:t>
      </w:r>
      <w:r w:rsidRPr="00943F96">
        <w:rPr>
          <w:rStyle w:val="word-wrapper"/>
          <w:color w:val="242424"/>
          <w:sz w:val="26"/>
          <w:szCs w:val="26"/>
        </w:rPr>
        <w:t>.</w:t>
      </w:r>
    </w:p>
    <w:p w14:paraId="6267D16D" w14:textId="2265653A" w:rsidR="006A7C82" w:rsidRPr="00943F96" w:rsidRDefault="00F7077A">
      <w:pPr>
        <w:widowControl/>
        <w:autoSpaceDE/>
        <w:autoSpaceDN/>
        <w:adjustRightInd/>
        <w:spacing w:line="238" w:lineRule="auto"/>
        <w:ind w:firstLine="709"/>
        <w:jc w:val="both"/>
        <w:rPr>
          <w:sz w:val="26"/>
          <w:szCs w:val="26"/>
        </w:rPr>
      </w:pPr>
      <w:r w:rsidRPr="00943F96">
        <w:rPr>
          <w:rStyle w:val="word-wrapper"/>
          <w:color w:val="242424"/>
          <w:sz w:val="26"/>
          <w:szCs w:val="26"/>
        </w:rPr>
        <w:t>Поставщик</w:t>
      </w:r>
      <w:r w:rsidR="000A32A0" w:rsidRPr="00943F96">
        <w:rPr>
          <w:rStyle w:val="word-wrapper"/>
          <w:color w:val="242424"/>
          <w:sz w:val="26"/>
          <w:szCs w:val="26"/>
        </w:rPr>
        <w:t xml:space="preserve"> (подрядчик, исполнитель)</w:t>
      </w:r>
      <w:r w:rsidRPr="00943F96">
        <w:rPr>
          <w:rStyle w:val="word-wrapper"/>
          <w:color w:val="242424"/>
          <w:sz w:val="26"/>
          <w:szCs w:val="26"/>
        </w:rPr>
        <w:t>, получивший от заказчика предложение о заключении договора, как участник процедуры государственной закупки из одного источника, должен соответствовать требованиям, установленным пунктами 2,3 статьи 16 Закона Республики Беларусь № 419-З от 13.07.2012 года «О государственных закупках товаров (работ, услуг)», и дополнительным требованиям, установленным</w:t>
      </w:r>
      <w:r w:rsidRPr="00943F96">
        <w:rPr>
          <w:sz w:val="26"/>
          <w:szCs w:val="26"/>
        </w:rPr>
        <w:t xml:space="preserve"> частью 3 подпункта 1.7 пункта 1 Постановления Совета Министров Республики Беларусь № 395 от 15.06.2019 года «О реализации Закона Республики </w:t>
      </w:r>
      <w:r w:rsidRPr="00943F96">
        <w:rPr>
          <w:sz w:val="26"/>
          <w:szCs w:val="26"/>
        </w:rPr>
        <w:lastRenderedPageBreak/>
        <w:t>Беларусь «О внесении изменений и дополнений в Закон Республики Беларусь «О государственных закупках товаров (работ, услуг)». Соответствие требованиям подтверждается заявлением участника.</w:t>
      </w:r>
    </w:p>
    <w:p w14:paraId="43DA401A" w14:textId="0C3683A7" w:rsidR="006A7C82" w:rsidRPr="00943F96" w:rsidRDefault="00F7077A">
      <w:pPr>
        <w:widowControl/>
        <w:autoSpaceDE/>
        <w:autoSpaceDN/>
        <w:adjustRightInd/>
        <w:spacing w:line="238" w:lineRule="auto"/>
        <w:ind w:firstLine="709"/>
        <w:jc w:val="both"/>
        <w:rPr>
          <w:sz w:val="26"/>
          <w:szCs w:val="26"/>
        </w:rPr>
      </w:pPr>
      <w:r w:rsidRPr="00943F96">
        <w:rPr>
          <w:sz w:val="26"/>
          <w:szCs w:val="26"/>
        </w:rPr>
        <w:t xml:space="preserve">Сведения (документы) просим предоставить на белорусском и (или) русском языках в срок </w:t>
      </w:r>
      <w:r w:rsidRPr="00943F96">
        <w:rPr>
          <w:b/>
          <w:sz w:val="26"/>
          <w:szCs w:val="26"/>
        </w:rPr>
        <w:t xml:space="preserve">по </w:t>
      </w:r>
      <w:r w:rsidR="001D5577">
        <w:rPr>
          <w:b/>
          <w:sz w:val="26"/>
          <w:szCs w:val="26"/>
        </w:rPr>
        <w:t>1</w:t>
      </w:r>
      <w:r w:rsidR="00A83980">
        <w:rPr>
          <w:b/>
          <w:sz w:val="26"/>
          <w:szCs w:val="26"/>
        </w:rPr>
        <w:t>6</w:t>
      </w:r>
      <w:r w:rsidRPr="00943F96">
        <w:rPr>
          <w:b/>
          <w:sz w:val="26"/>
          <w:szCs w:val="26"/>
        </w:rPr>
        <w:t>.</w:t>
      </w:r>
      <w:r w:rsidR="00A83980">
        <w:rPr>
          <w:b/>
          <w:sz w:val="26"/>
          <w:szCs w:val="26"/>
        </w:rPr>
        <w:t>1</w:t>
      </w:r>
      <w:r w:rsidR="00EB4143" w:rsidRPr="00943F96">
        <w:rPr>
          <w:b/>
          <w:sz w:val="26"/>
          <w:szCs w:val="26"/>
        </w:rPr>
        <w:t>0</w:t>
      </w:r>
      <w:r w:rsidRPr="00943F96">
        <w:rPr>
          <w:b/>
          <w:sz w:val="26"/>
          <w:szCs w:val="26"/>
        </w:rPr>
        <w:t>.202</w:t>
      </w:r>
      <w:r w:rsidR="005E2E42" w:rsidRPr="00943F96">
        <w:rPr>
          <w:b/>
          <w:sz w:val="26"/>
          <w:szCs w:val="26"/>
        </w:rPr>
        <w:t>6</w:t>
      </w:r>
      <w:r w:rsidRPr="00943F96">
        <w:rPr>
          <w:sz w:val="26"/>
          <w:szCs w:val="26"/>
        </w:rPr>
        <w:t xml:space="preserve"> посредством размещения на электронной торговой площадке https://zakupki.butb.by. </w:t>
      </w:r>
    </w:p>
    <w:p w14:paraId="096E25EE" w14:textId="77777777" w:rsidR="00F6392F" w:rsidRDefault="00F6392F">
      <w:pPr>
        <w:shd w:val="clear" w:color="auto" w:fill="FFFFFF"/>
        <w:spacing w:line="230" w:lineRule="auto"/>
        <w:ind w:right="10"/>
        <w:jc w:val="both"/>
        <w:rPr>
          <w:sz w:val="26"/>
          <w:szCs w:val="26"/>
        </w:rPr>
      </w:pPr>
    </w:p>
    <w:p w14:paraId="0753DFE0" w14:textId="77777777" w:rsidR="00943F96" w:rsidRPr="00943F96" w:rsidRDefault="00943F96">
      <w:pPr>
        <w:shd w:val="clear" w:color="auto" w:fill="FFFFFF"/>
        <w:spacing w:line="230" w:lineRule="auto"/>
        <w:ind w:right="10"/>
        <w:jc w:val="both"/>
        <w:rPr>
          <w:sz w:val="26"/>
          <w:szCs w:val="26"/>
        </w:rPr>
      </w:pPr>
    </w:p>
    <w:p w14:paraId="640018B4" w14:textId="20B5F69E" w:rsidR="006A7C82" w:rsidRPr="00943F96" w:rsidRDefault="00BC1FCA">
      <w:pPr>
        <w:shd w:val="clear" w:color="auto" w:fill="FFFFFF"/>
        <w:spacing w:line="230" w:lineRule="auto"/>
        <w:ind w:right="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Директор                                                       </w:t>
      </w:r>
      <w:r w:rsidR="00943F96">
        <w:rPr>
          <w:sz w:val="26"/>
          <w:szCs w:val="26"/>
        </w:rPr>
        <w:t xml:space="preserve">                                               </w:t>
      </w:r>
      <w:r>
        <w:rPr>
          <w:sz w:val="26"/>
          <w:szCs w:val="26"/>
        </w:rPr>
        <w:t>В.В. Ващилин</w:t>
      </w:r>
    </w:p>
    <w:p w14:paraId="2AD7A77D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2C83B4A1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4A5F7252" w14:textId="77777777" w:rsidR="00A73E3A" w:rsidRDefault="00A73E3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50EDA321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2C5B4014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3A9DA19D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5FB92967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1BFE72F3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2BF5899E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64E52B3C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309A5B22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1D9DA9B5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234DB47D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072982B6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29FC6238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020F59EC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7976A468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0360A0B6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4266675E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09C4C3A1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59BAAA06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153E6D3B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3B20FD25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375427BE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43FB72D2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22A5B05E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44B18150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5FFB9AEA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1B8F4282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61D013D6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405FC5E6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3D034235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146802A3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478D49B7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65A46976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069FECAF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19CB16C6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6049CE0D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6D34A491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114D537A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29B40660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1D1DFE4A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7DEA29CC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45398F80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4018B122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35C0818E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16E8AE82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573FD79E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708D40D4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04066664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0D7F8E64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45C0D210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7EFD2E68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2569092C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75BAF2D9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3D54AEC6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4880D866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58EF3403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258BBD94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4E3FA8FC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48F77FCE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3D8AB535" w14:textId="77777777" w:rsidR="00B31584" w:rsidRDefault="00B31584">
      <w:pPr>
        <w:spacing w:line="180" w:lineRule="exact"/>
        <w:rPr>
          <w:rFonts w:eastAsia="Calibri"/>
          <w:sz w:val="18"/>
          <w:szCs w:val="18"/>
        </w:rPr>
      </w:pPr>
    </w:p>
    <w:p w14:paraId="6B67426F" w14:textId="1F80AB97" w:rsidR="006A7C82" w:rsidRDefault="00BC1FCA">
      <w:pPr>
        <w:spacing w:line="180" w:lineRule="exact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Сашек</w:t>
      </w:r>
      <w:r w:rsidR="00F7077A">
        <w:rPr>
          <w:rFonts w:eastAsia="Calibri"/>
          <w:sz w:val="18"/>
          <w:szCs w:val="18"/>
        </w:rPr>
        <w:t xml:space="preserve"> </w:t>
      </w:r>
      <w:r w:rsidR="00943F96">
        <w:rPr>
          <w:rFonts w:eastAsia="Calibri"/>
          <w:sz w:val="18"/>
          <w:szCs w:val="18"/>
        </w:rPr>
        <w:t>396-52-31</w:t>
      </w:r>
      <w:r w:rsidR="00F7077A">
        <w:rPr>
          <w:rFonts w:eastAsia="Calibri"/>
          <w:sz w:val="18"/>
          <w:szCs w:val="18"/>
        </w:rPr>
        <w:t xml:space="preserve"> </w:t>
      </w:r>
    </w:p>
    <w:p w14:paraId="355A841D" w14:textId="713F5B6D" w:rsidR="00BC1FCA" w:rsidRDefault="00BC1FCA">
      <w:pPr>
        <w:spacing w:line="180" w:lineRule="exact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Борина 272-78-32</w:t>
      </w:r>
    </w:p>
    <w:p w14:paraId="13276916" w14:textId="77777777" w:rsidR="00A83980" w:rsidRDefault="00A83980" w:rsidP="00F6392F">
      <w:pPr>
        <w:tabs>
          <w:tab w:val="left" w:pos="4253"/>
          <w:tab w:val="left" w:pos="6237"/>
        </w:tabs>
        <w:ind w:firstLine="142"/>
        <w:jc w:val="right"/>
        <w:outlineLvl w:val="0"/>
        <w:rPr>
          <w:b/>
          <w:sz w:val="26"/>
          <w:szCs w:val="26"/>
        </w:rPr>
      </w:pPr>
    </w:p>
    <w:p w14:paraId="076F3CD8" w14:textId="76115CF0" w:rsidR="00B31584" w:rsidRDefault="00F7077A" w:rsidP="00F6392F">
      <w:pPr>
        <w:tabs>
          <w:tab w:val="left" w:pos="4253"/>
          <w:tab w:val="left" w:pos="6237"/>
        </w:tabs>
        <w:ind w:firstLine="142"/>
        <w:jc w:val="right"/>
        <w:outlineLvl w:val="0"/>
        <w:rPr>
          <w:b/>
          <w:sz w:val="26"/>
          <w:szCs w:val="26"/>
        </w:rPr>
      </w:pPr>
      <w:r w:rsidRPr="004A2DA6">
        <w:rPr>
          <w:b/>
          <w:sz w:val="26"/>
          <w:szCs w:val="26"/>
        </w:rPr>
        <w:tab/>
      </w:r>
      <w:r w:rsidRPr="004A2DA6">
        <w:rPr>
          <w:b/>
          <w:sz w:val="26"/>
          <w:szCs w:val="26"/>
        </w:rPr>
        <w:tab/>
      </w:r>
      <w:r w:rsidRPr="004A2DA6">
        <w:rPr>
          <w:b/>
          <w:sz w:val="26"/>
          <w:szCs w:val="26"/>
        </w:rPr>
        <w:tab/>
      </w:r>
      <w:r w:rsidRPr="004A2DA6">
        <w:rPr>
          <w:b/>
          <w:sz w:val="26"/>
          <w:szCs w:val="26"/>
        </w:rPr>
        <w:tab/>
      </w:r>
      <w:r w:rsidRPr="004A2DA6">
        <w:rPr>
          <w:b/>
          <w:sz w:val="26"/>
          <w:szCs w:val="26"/>
        </w:rPr>
        <w:tab/>
      </w:r>
    </w:p>
    <w:p w14:paraId="3446178E" w14:textId="4591DA44" w:rsidR="00F6392F" w:rsidRDefault="00F6392F" w:rsidP="00F6392F">
      <w:pPr>
        <w:tabs>
          <w:tab w:val="left" w:pos="4253"/>
          <w:tab w:val="left" w:pos="6237"/>
        </w:tabs>
        <w:ind w:firstLine="142"/>
        <w:jc w:val="right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Приложение 1</w:t>
      </w:r>
    </w:p>
    <w:p w14:paraId="289D1BD5" w14:textId="102D4894" w:rsidR="00F6392F" w:rsidRDefault="00F6392F" w:rsidP="00F6392F">
      <w:pPr>
        <w:tabs>
          <w:tab w:val="left" w:pos="4253"/>
          <w:tab w:val="left" w:pos="6237"/>
        </w:tabs>
        <w:ind w:firstLine="142"/>
        <w:jc w:val="right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22CF11D0" w14:textId="77777777" w:rsidR="00F6392F" w:rsidRPr="001520D6" w:rsidRDefault="00F6392F" w:rsidP="00F6392F">
      <w:pPr>
        <w:tabs>
          <w:tab w:val="left" w:pos="4253"/>
          <w:tab w:val="left" w:pos="6237"/>
        </w:tabs>
        <w:ind w:firstLine="142"/>
        <w:jc w:val="right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Лот 1</w:t>
      </w:r>
    </w:p>
    <w:p w14:paraId="7CEB28F5" w14:textId="77777777" w:rsidR="00F6392F" w:rsidRPr="001520D6" w:rsidRDefault="00F6392F" w:rsidP="00F6392F">
      <w:pPr>
        <w:tabs>
          <w:tab w:val="left" w:pos="4253"/>
          <w:tab w:val="left" w:pos="6237"/>
        </w:tabs>
        <w:ind w:firstLine="142"/>
        <w:jc w:val="right"/>
        <w:outlineLvl w:val="0"/>
        <w:rPr>
          <w:b/>
          <w:sz w:val="24"/>
          <w:szCs w:val="24"/>
        </w:rPr>
      </w:pPr>
    </w:p>
    <w:p w14:paraId="35E628A7" w14:textId="77777777" w:rsidR="00BC1FCA" w:rsidRPr="00BC1FCA" w:rsidRDefault="00BC1FCA" w:rsidP="00BC1FCA">
      <w:pPr>
        <w:widowControl/>
        <w:jc w:val="center"/>
        <w:rPr>
          <w:b/>
          <w:sz w:val="24"/>
          <w:szCs w:val="24"/>
        </w:rPr>
      </w:pPr>
      <w:r w:rsidRPr="00BC1FCA">
        <w:rPr>
          <w:b/>
          <w:sz w:val="24"/>
          <w:szCs w:val="24"/>
        </w:rPr>
        <w:t>Технические характеристики (описание)</w:t>
      </w:r>
    </w:p>
    <w:p w14:paraId="59B25660" w14:textId="77777777" w:rsidR="00BC1FCA" w:rsidRPr="00BC1FCA" w:rsidRDefault="00BC1FCA" w:rsidP="00BC1FCA">
      <w:pPr>
        <w:widowControl/>
        <w:jc w:val="both"/>
        <w:rPr>
          <w:b/>
          <w:sz w:val="24"/>
          <w:szCs w:val="24"/>
        </w:rPr>
      </w:pPr>
      <w:r w:rsidRPr="00BC1FCA">
        <w:rPr>
          <w:b/>
          <w:sz w:val="24"/>
          <w:szCs w:val="24"/>
        </w:rPr>
        <w:t>1.Состав (комплектация, количество, объем):</w:t>
      </w:r>
    </w:p>
    <w:p w14:paraId="29A87432" w14:textId="77777777" w:rsidR="00BC1FCA" w:rsidRPr="00BC1FCA" w:rsidRDefault="00BC1FCA" w:rsidP="00BC1FCA">
      <w:pPr>
        <w:widowControl/>
        <w:jc w:val="both"/>
        <w:rPr>
          <w:bCs/>
          <w:sz w:val="24"/>
          <w:szCs w:val="24"/>
        </w:rPr>
      </w:pPr>
      <w:r w:rsidRPr="00BC1FCA">
        <w:rPr>
          <w:bCs/>
          <w:sz w:val="24"/>
          <w:szCs w:val="24"/>
        </w:rPr>
        <w:t>Лот1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820"/>
        <w:gridCol w:w="2976"/>
        <w:gridCol w:w="1418"/>
      </w:tblGrid>
      <w:tr w:rsidR="00BC1FCA" w:rsidRPr="00BC1FCA" w14:paraId="6D15378F" w14:textId="77777777" w:rsidTr="004307B7">
        <w:tc>
          <w:tcPr>
            <w:tcW w:w="817" w:type="dxa"/>
            <w:vAlign w:val="center"/>
          </w:tcPr>
          <w:p w14:paraId="3E7E7B67" w14:textId="77777777" w:rsidR="00BC1FCA" w:rsidRPr="00BC1FCA" w:rsidRDefault="00BC1FCA" w:rsidP="00BC1F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C1FCA">
              <w:rPr>
                <w:sz w:val="24"/>
                <w:szCs w:val="24"/>
              </w:rPr>
              <w:t>№ п/п</w:t>
            </w:r>
          </w:p>
        </w:tc>
        <w:tc>
          <w:tcPr>
            <w:tcW w:w="4820" w:type="dxa"/>
            <w:vAlign w:val="center"/>
          </w:tcPr>
          <w:p w14:paraId="15510513" w14:textId="77777777" w:rsidR="00BC1FCA" w:rsidRPr="00BC1FCA" w:rsidRDefault="00BC1FCA" w:rsidP="00BC1F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C1FCA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976" w:type="dxa"/>
            <w:vAlign w:val="center"/>
          </w:tcPr>
          <w:p w14:paraId="603C5788" w14:textId="77777777" w:rsidR="00BC1FCA" w:rsidRPr="00BC1FCA" w:rsidRDefault="00BC1FCA" w:rsidP="00BC1F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C1FCA">
              <w:rPr>
                <w:sz w:val="24"/>
                <w:szCs w:val="24"/>
              </w:rPr>
              <w:t>Тип, марка</w:t>
            </w:r>
          </w:p>
        </w:tc>
        <w:tc>
          <w:tcPr>
            <w:tcW w:w="1418" w:type="dxa"/>
            <w:vAlign w:val="center"/>
          </w:tcPr>
          <w:p w14:paraId="05F6EE00" w14:textId="77777777" w:rsidR="00BC1FCA" w:rsidRPr="00BC1FCA" w:rsidRDefault="00BC1FCA" w:rsidP="00BC1F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C1FCA">
              <w:rPr>
                <w:sz w:val="24"/>
                <w:szCs w:val="24"/>
              </w:rPr>
              <w:t>Кол-во, шт.</w:t>
            </w:r>
          </w:p>
        </w:tc>
      </w:tr>
      <w:tr w:rsidR="00BC1FCA" w:rsidRPr="00BC1FCA" w14:paraId="410C7582" w14:textId="77777777" w:rsidTr="004307B7">
        <w:tc>
          <w:tcPr>
            <w:tcW w:w="817" w:type="dxa"/>
          </w:tcPr>
          <w:p w14:paraId="620166AD" w14:textId="77777777" w:rsidR="00BC1FCA" w:rsidRPr="00BC1FCA" w:rsidRDefault="00BC1FCA" w:rsidP="00BC1F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C1FCA">
              <w:rPr>
                <w:sz w:val="24"/>
                <w:szCs w:val="24"/>
              </w:rPr>
              <w:t>1.</w:t>
            </w:r>
          </w:p>
        </w:tc>
        <w:tc>
          <w:tcPr>
            <w:tcW w:w="4820" w:type="dxa"/>
          </w:tcPr>
          <w:p w14:paraId="6ACCF341" w14:textId="77777777" w:rsidR="00BC1FCA" w:rsidRPr="00BC1FCA" w:rsidRDefault="00BC1FCA" w:rsidP="00BC1FCA">
            <w:pPr>
              <w:widowControl/>
              <w:shd w:val="clear" w:color="auto" w:fill="FFFFFF"/>
              <w:tabs>
                <w:tab w:val="left" w:pos="979"/>
              </w:tabs>
              <w:autoSpaceDE/>
              <w:autoSpaceDN/>
              <w:adjustRightInd/>
              <w:ind w:left="14"/>
              <w:jc w:val="both"/>
              <w:rPr>
                <w:sz w:val="24"/>
                <w:szCs w:val="24"/>
              </w:rPr>
            </w:pPr>
            <w:r w:rsidRPr="00BC1FCA">
              <w:rPr>
                <w:sz w:val="24"/>
                <w:szCs w:val="24"/>
              </w:rPr>
              <w:t>Ремонт Дефибрилляторов</w:t>
            </w:r>
          </w:p>
        </w:tc>
        <w:tc>
          <w:tcPr>
            <w:tcW w:w="2976" w:type="dxa"/>
          </w:tcPr>
          <w:p w14:paraId="539D00D8" w14:textId="77777777" w:rsidR="00BC1FCA" w:rsidRPr="00BC1FCA" w:rsidRDefault="00BC1FCA" w:rsidP="00BC1FCA">
            <w:pPr>
              <w:widowControl/>
              <w:tabs>
                <w:tab w:val="center" w:pos="2939"/>
              </w:tabs>
              <w:jc w:val="both"/>
              <w:rPr>
                <w:sz w:val="24"/>
                <w:szCs w:val="24"/>
                <w:lang w:val="en-US"/>
              </w:rPr>
            </w:pPr>
            <w:r w:rsidRPr="00BC1FCA">
              <w:rPr>
                <w:sz w:val="24"/>
                <w:szCs w:val="24"/>
                <w:lang w:val="en-US"/>
              </w:rPr>
              <w:t>ZOLL M-series (</w:t>
            </w:r>
            <w:r w:rsidRPr="00BC1FCA">
              <w:rPr>
                <w:sz w:val="24"/>
                <w:szCs w:val="24"/>
              </w:rPr>
              <w:t>з</w:t>
            </w:r>
            <w:r w:rsidRPr="00BC1FCA">
              <w:rPr>
                <w:sz w:val="24"/>
                <w:szCs w:val="24"/>
                <w:lang w:val="en-US"/>
              </w:rPr>
              <w:t>.</w:t>
            </w:r>
            <w:r w:rsidRPr="00BC1FCA">
              <w:rPr>
                <w:sz w:val="24"/>
                <w:szCs w:val="24"/>
              </w:rPr>
              <w:t>н</w:t>
            </w:r>
            <w:r w:rsidRPr="00BC1FCA">
              <w:rPr>
                <w:sz w:val="24"/>
                <w:szCs w:val="24"/>
                <w:lang w:val="en-US"/>
              </w:rPr>
              <w:t>. T07L97794, T07L97567)</w:t>
            </w:r>
          </w:p>
        </w:tc>
        <w:tc>
          <w:tcPr>
            <w:tcW w:w="1418" w:type="dxa"/>
          </w:tcPr>
          <w:p w14:paraId="49363E9A" w14:textId="77777777" w:rsidR="00BC1FCA" w:rsidRPr="00BC1FCA" w:rsidRDefault="00BC1FCA" w:rsidP="00BC1F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C1FCA">
              <w:rPr>
                <w:sz w:val="24"/>
                <w:szCs w:val="24"/>
              </w:rPr>
              <w:t>2</w:t>
            </w:r>
          </w:p>
        </w:tc>
      </w:tr>
      <w:tr w:rsidR="00BC1FCA" w:rsidRPr="00BC1FCA" w14:paraId="52615E2D" w14:textId="77777777" w:rsidTr="004307B7">
        <w:tc>
          <w:tcPr>
            <w:tcW w:w="10031" w:type="dxa"/>
            <w:gridSpan w:val="4"/>
          </w:tcPr>
          <w:p w14:paraId="1604D4B8" w14:textId="77777777" w:rsidR="00BC1FCA" w:rsidRPr="00BC1FCA" w:rsidRDefault="00BC1FCA" w:rsidP="00BC1F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BC1FCA">
              <w:rPr>
                <w:b/>
                <w:sz w:val="24"/>
                <w:szCs w:val="24"/>
              </w:rPr>
              <w:t>Запасные части:</w:t>
            </w:r>
          </w:p>
        </w:tc>
      </w:tr>
      <w:tr w:rsidR="00BC1FCA" w:rsidRPr="00BC1FCA" w14:paraId="066DAA2C" w14:textId="77777777" w:rsidTr="004307B7">
        <w:tc>
          <w:tcPr>
            <w:tcW w:w="817" w:type="dxa"/>
          </w:tcPr>
          <w:p w14:paraId="7C66BB30" w14:textId="77777777" w:rsidR="00BC1FCA" w:rsidRPr="00BC1FCA" w:rsidRDefault="00BC1FCA" w:rsidP="00BC1F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C1FCA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gridSpan w:val="2"/>
          </w:tcPr>
          <w:p w14:paraId="0C280E49" w14:textId="77777777" w:rsidR="00BC1FCA" w:rsidRPr="00BC1FCA" w:rsidRDefault="00BC1FCA" w:rsidP="00BC1FCA">
            <w:pPr>
              <w:widowControl/>
              <w:autoSpaceDE/>
              <w:autoSpaceDN/>
              <w:adjustRightInd/>
              <w:rPr>
                <w:sz w:val="24"/>
                <w:szCs w:val="24"/>
                <w:lang w:val="en-US"/>
              </w:rPr>
            </w:pPr>
            <w:r w:rsidRPr="00BC1FCA">
              <w:rPr>
                <w:sz w:val="24"/>
                <w:szCs w:val="24"/>
              </w:rPr>
              <w:t>АКБ</w:t>
            </w:r>
          </w:p>
        </w:tc>
        <w:tc>
          <w:tcPr>
            <w:tcW w:w="1418" w:type="dxa"/>
          </w:tcPr>
          <w:p w14:paraId="77B8C515" w14:textId="77777777" w:rsidR="00BC1FCA" w:rsidRPr="00BC1FCA" w:rsidRDefault="00BC1FCA" w:rsidP="00BC1F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C1FCA">
              <w:rPr>
                <w:sz w:val="24"/>
                <w:szCs w:val="24"/>
              </w:rPr>
              <w:t>2</w:t>
            </w:r>
          </w:p>
        </w:tc>
      </w:tr>
      <w:tr w:rsidR="00BC1FCA" w:rsidRPr="00BC1FCA" w14:paraId="6800B8A3" w14:textId="77777777" w:rsidTr="004307B7">
        <w:trPr>
          <w:trHeight w:val="145"/>
        </w:trPr>
        <w:tc>
          <w:tcPr>
            <w:tcW w:w="817" w:type="dxa"/>
          </w:tcPr>
          <w:p w14:paraId="3826110F" w14:textId="77777777" w:rsidR="00BC1FCA" w:rsidRPr="00BC1FCA" w:rsidRDefault="00BC1FCA" w:rsidP="00BC1F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C1FCA">
              <w:rPr>
                <w:sz w:val="24"/>
                <w:szCs w:val="24"/>
              </w:rPr>
              <w:t>2.</w:t>
            </w:r>
          </w:p>
        </w:tc>
        <w:tc>
          <w:tcPr>
            <w:tcW w:w="7796" w:type="dxa"/>
            <w:gridSpan w:val="2"/>
          </w:tcPr>
          <w:p w14:paraId="27693355" w14:textId="77777777" w:rsidR="00BC1FCA" w:rsidRPr="00BC1FCA" w:rsidRDefault="00BC1FCA" w:rsidP="00BC1F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BC1FCA">
              <w:rPr>
                <w:sz w:val="24"/>
                <w:szCs w:val="24"/>
              </w:rPr>
              <w:t xml:space="preserve">Замена </w:t>
            </w:r>
            <w:r w:rsidRPr="00BC1FCA">
              <w:rPr>
                <w:sz w:val="24"/>
                <w:szCs w:val="24"/>
                <w:lang w:val="en-US"/>
              </w:rPr>
              <w:t>CMOS</w:t>
            </w:r>
          </w:p>
        </w:tc>
        <w:tc>
          <w:tcPr>
            <w:tcW w:w="1418" w:type="dxa"/>
          </w:tcPr>
          <w:p w14:paraId="09E31747" w14:textId="77777777" w:rsidR="00BC1FCA" w:rsidRPr="00BC1FCA" w:rsidRDefault="00BC1FCA" w:rsidP="00BC1F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C1FCA">
              <w:rPr>
                <w:sz w:val="24"/>
                <w:szCs w:val="24"/>
              </w:rPr>
              <w:t>2</w:t>
            </w:r>
          </w:p>
        </w:tc>
      </w:tr>
    </w:tbl>
    <w:p w14:paraId="7EB827BE" w14:textId="77777777" w:rsidR="00BC1FCA" w:rsidRPr="00BC1FCA" w:rsidRDefault="00BC1FCA" w:rsidP="00BC1FCA">
      <w:pPr>
        <w:widowControl/>
        <w:shd w:val="clear" w:color="auto" w:fill="FFFFFF"/>
        <w:tabs>
          <w:tab w:val="left" w:pos="979"/>
        </w:tabs>
        <w:autoSpaceDE/>
        <w:autoSpaceDN/>
        <w:adjustRightInd/>
        <w:ind w:left="14"/>
        <w:jc w:val="both"/>
        <w:rPr>
          <w:b/>
          <w:sz w:val="25"/>
          <w:szCs w:val="25"/>
        </w:rPr>
      </w:pPr>
    </w:p>
    <w:p w14:paraId="79D99EC1" w14:textId="77777777" w:rsidR="00BC1FCA" w:rsidRPr="00BC1FCA" w:rsidRDefault="00BC1FCA" w:rsidP="00BC1FCA">
      <w:pPr>
        <w:widowControl/>
        <w:shd w:val="clear" w:color="auto" w:fill="FFFFFF"/>
        <w:tabs>
          <w:tab w:val="left" w:pos="979"/>
        </w:tabs>
        <w:autoSpaceDE/>
        <w:autoSpaceDN/>
        <w:adjustRightInd/>
        <w:ind w:left="14"/>
        <w:jc w:val="both"/>
        <w:rPr>
          <w:b/>
          <w:sz w:val="25"/>
          <w:szCs w:val="25"/>
        </w:rPr>
      </w:pPr>
      <w:r w:rsidRPr="00BC1FCA">
        <w:rPr>
          <w:b/>
          <w:sz w:val="25"/>
          <w:szCs w:val="25"/>
        </w:rPr>
        <w:t>2. Требования, предъявляемые к работам (услугам).</w:t>
      </w:r>
    </w:p>
    <w:p w14:paraId="2CAC4056" w14:textId="77777777" w:rsidR="00BC1FCA" w:rsidRPr="00BC1FCA" w:rsidRDefault="00BC1FCA" w:rsidP="00BC1FCA">
      <w:pPr>
        <w:widowControl/>
        <w:shd w:val="clear" w:color="auto" w:fill="FFFFFF"/>
        <w:tabs>
          <w:tab w:val="left" w:pos="979"/>
        </w:tabs>
        <w:autoSpaceDE/>
        <w:autoSpaceDN/>
        <w:adjustRightInd/>
        <w:ind w:left="14"/>
        <w:jc w:val="both"/>
        <w:rPr>
          <w:sz w:val="25"/>
          <w:szCs w:val="25"/>
        </w:rPr>
      </w:pPr>
      <w:r w:rsidRPr="00BC1FCA">
        <w:rPr>
          <w:sz w:val="25"/>
          <w:szCs w:val="25"/>
        </w:rPr>
        <w:t>2.1. В стоимость предложения должны быть включены: ремонт, запасные части, материалы и комплектующие.</w:t>
      </w:r>
    </w:p>
    <w:p w14:paraId="672CDE35" w14:textId="77777777" w:rsidR="00BC1FCA" w:rsidRPr="00BC1FCA" w:rsidRDefault="00BC1FCA" w:rsidP="00BC1FCA">
      <w:pPr>
        <w:widowControl/>
        <w:autoSpaceDE/>
        <w:autoSpaceDN/>
        <w:adjustRightInd/>
        <w:ind w:left="11"/>
        <w:jc w:val="both"/>
        <w:rPr>
          <w:sz w:val="25"/>
          <w:szCs w:val="25"/>
        </w:rPr>
      </w:pPr>
      <w:r w:rsidRPr="00BC1FCA">
        <w:rPr>
          <w:sz w:val="25"/>
          <w:szCs w:val="25"/>
        </w:rPr>
        <w:t>2.2. Оплата услуг по факту выполненных работ при предоставлении акта на проведенные работы.</w:t>
      </w:r>
    </w:p>
    <w:p w14:paraId="3F559595" w14:textId="77777777" w:rsidR="00BC1FCA" w:rsidRPr="00BC1FCA" w:rsidRDefault="00BC1FCA" w:rsidP="00BC1FCA">
      <w:pPr>
        <w:widowControl/>
        <w:autoSpaceDE/>
        <w:autoSpaceDN/>
        <w:adjustRightInd/>
        <w:ind w:left="11"/>
        <w:jc w:val="both"/>
        <w:rPr>
          <w:sz w:val="25"/>
          <w:szCs w:val="25"/>
        </w:rPr>
      </w:pPr>
      <w:r w:rsidRPr="00BC1FCA">
        <w:rPr>
          <w:sz w:val="25"/>
          <w:szCs w:val="25"/>
        </w:rPr>
        <w:t>2.3. Срок выполнения работ – не более 5 рабочих дней.</w:t>
      </w:r>
    </w:p>
    <w:p w14:paraId="51585868" w14:textId="77777777" w:rsidR="00BC1FCA" w:rsidRPr="00BC1FCA" w:rsidRDefault="00BC1FCA" w:rsidP="00BC1FCA">
      <w:pPr>
        <w:widowControl/>
        <w:jc w:val="both"/>
        <w:rPr>
          <w:b/>
          <w:sz w:val="25"/>
          <w:szCs w:val="25"/>
        </w:rPr>
      </w:pPr>
      <w:r w:rsidRPr="00BC1FCA">
        <w:rPr>
          <w:b/>
          <w:sz w:val="25"/>
          <w:szCs w:val="25"/>
        </w:rPr>
        <w:t>3. Требования, предъявляемые к работам (услугам).</w:t>
      </w:r>
    </w:p>
    <w:p w14:paraId="45448178" w14:textId="77777777" w:rsidR="00BC1FCA" w:rsidRPr="00BC1FCA" w:rsidRDefault="00BC1FCA" w:rsidP="00BC1FCA">
      <w:pPr>
        <w:widowControl/>
        <w:jc w:val="both"/>
        <w:rPr>
          <w:sz w:val="25"/>
          <w:szCs w:val="25"/>
        </w:rPr>
      </w:pPr>
      <w:r w:rsidRPr="00BC1FCA">
        <w:rPr>
          <w:sz w:val="25"/>
          <w:szCs w:val="25"/>
        </w:rPr>
        <w:t>3.1. Работы по ремонту должны выполняться  специалистами, прошедшими обучение по видам работ, относящихся к предмету закупки (наличие заключения о возможности проведения работ (услуг) по монтажу, наладке, техническому обслуживанию и ремонту медицинской техники и изделий медицинского назначения, выданного в соответствии с подпунктом 10.29.4 пункта 10.29 единого перечня административных процедур, осуществляемых государственными органами и иными организациями в отношении юридических лиц и индивидуальных предпринимателей, утвержденного постановлением Совета Министров Республики Беларусь от 17 февраля 2012 г.№156) *</w:t>
      </w:r>
    </w:p>
    <w:p w14:paraId="7027C3D0" w14:textId="77777777" w:rsidR="00BC1FCA" w:rsidRPr="00BC1FCA" w:rsidRDefault="00BC1FCA" w:rsidP="00BC1FCA">
      <w:pPr>
        <w:widowControl/>
        <w:jc w:val="both"/>
        <w:rPr>
          <w:sz w:val="25"/>
          <w:szCs w:val="25"/>
        </w:rPr>
      </w:pPr>
      <w:r w:rsidRPr="00BC1FCA">
        <w:rPr>
          <w:sz w:val="25"/>
          <w:szCs w:val="25"/>
        </w:rPr>
        <w:t xml:space="preserve">*-не требуется заключение юридическому лицу, индивидуальному предпринимателю, являющемуся производителем данной медицинской техники (согласно постановлению Министерства здравоохранения Республики Беларусь от 22 июня 2021 г.№92) </w:t>
      </w:r>
    </w:p>
    <w:p w14:paraId="408FFFFE" w14:textId="77777777" w:rsidR="00BC1FCA" w:rsidRPr="00BC1FCA" w:rsidRDefault="00BC1FCA" w:rsidP="00BC1FCA">
      <w:pPr>
        <w:widowControl/>
        <w:ind w:left="14"/>
        <w:contextualSpacing/>
        <w:jc w:val="both"/>
        <w:rPr>
          <w:rFonts w:eastAsia="Calibri"/>
          <w:b/>
          <w:sz w:val="25"/>
          <w:szCs w:val="25"/>
        </w:rPr>
      </w:pPr>
      <w:r w:rsidRPr="00BC1FCA">
        <w:rPr>
          <w:rFonts w:eastAsia="Calibri"/>
          <w:b/>
          <w:sz w:val="25"/>
          <w:szCs w:val="25"/>
        </w:rPr>
        <w:t>4. Требования, предъявляемые к гарантийному сроку (годности, стерильности) и (или) объему предоставления гарантий качества товара, обслуживанию товара, расходам на эксплуатацию товара.</w:t>
      </w:r>
    </w:p>
    <w:p w14:paraId="6F5C8FCF" w14:textId="77777777" w:rsidR="00BC1FCA" w:rsidRPr="00BC1FCA" w:rsidRDefault="00BC1FCA" w:rsidP="00BC1FCA">
      <w:pPr>
        <w:widowControl/>
        <w:ind w:left="14"/>
        <w:contextualSpacing/>
        <w:jc w:val="both"/>
        <w:rPr>
          <w:rFonts w:eastAsia="Calibri"/>
          <w:sz w:val="25"/>
          <w:szCs w:val="25"/>
        </w:rPr>
      </w:pPr>
      <w:r w:rsidRPr="00BC1FCA">
        <w:rPr>
          <w:rFonts w:eastAsia="Calibri"/>
          <w:sz w:val="25"/>
          <w:szCs w:val="25"/>
        </w:rPr>
        <w:t>4.1. Гарантия на выполненные ремонтные работы не менее 6 месяцев.</w:t>
      </w:r>
    </w:p>
    <w:p w14:paraId="4D05DE8D" w14:textId="77777777" w:rsidR="00BC1FCA" w:rsidRPr="00BC1FCA" w:rsidRDefault="00BC1FCA" w:rsidP="00BC1FCA">
      <w:pPr>
        <w:widowControl/>
        <w:contextualSpacing/>
        <w:jc w:val="both"/>
        <w:rPr>
          <w:rFonts w:eastAsia="Calibri"/>
          <w:sz w:val="24"/>
          <w:szCs w:val="24"/>
        </w:rPr>
      </w:pPr>
      <w:r w:rsidRPr="00BC1FCA">
        <w:rPr>
          <w:rFonts w:eastAsia="Calibri"/>
          <w:sz w:val="25"/>
          <w:szCs w:val="25"/>
        </w:rPr>
        <w:t xml:space="preserve">4.2. </w:t>
      </w:r>
      <w:r w:rsidRPr="00BC1FCA">
        <w:rPr>
          <w:iCs/>
          <w:spacing w:val="-2"/>
          <w:sz w:val="25"/>
          <w:szCs w:val="25"/>
        </w:rPr>
        <w:t xml:space="preserve">Гарантия на поставляемые запасные части должна составлять не менее </w:t>
      </w:r>
      <w:r w:rsidRPr="00BC1FCA">
        <w:rPr>
          <w:rFonts w:eastAsia="Calibri"/>
          <w:sz w:val="25"/>
          <w:szCs w:val="25"/>
        </w:rPr>
        <w:t>3 месяцев</w:t>
      </w:r>
      <w:r w:rsidRPr="00BC1FCA">
        <w:rPr>
          <w:iCs/>
          <w:spacing w:val="-7"/>
          <w:sz w:val="25"/>
          <w:szCs w:val="25"/>
        </w:rPr>
        <w:t xml:space="preserve"> (возможно изменение гарантийного срока по соглашению сторон) </w:t>
      </w:r>
      <w:r w:rsidRPr="00BC1FCA">
        <w:rPr>
          <w:rFonts w:eastAsia="Calibri"/>
          <w:sz w:val="25"/>
          <w:szCs w:val="25"/>
        </w:rPr>
        <w:t xml:space="preserve">с даты ввода товара (запасной </w:t>
      </w:r>
      <w:r w:rsidRPr="00BC1FCA">
        <w:rPr>
          <w:rFonts w:eastAsia="Calibri"/>
          <w:sz w:val="24"/>
          <w:szCs w:val="24"/>
        </w:rPr>
        <w:t>части) в эксплуатацию.</w:t>
      </w:r>
    </w:p>
    <w:p w14:paraId="0DCA11CE" w14:textId="77777777" w:rsidR="00F6392F" w:rsidRDefault="00F6392F" w:rsidP="00F6392F">
      <w:pPr>
        <w:tabs>
          <w:tab w:val="left" w:pos="4253"/>
          <w:tab w:val="left" w:pos="6237"/>
        </w:tabs>
        <w:outlineLvl w:val="0"/>
        <w:rPr>
          <w:b/>
          <w:sz w:val="24"/>
          <w:szCs w:val="24"/>
        </w:rPr>
      </w:pPr>
    </w:p>
    <w:p w14:paraId="1C19D21F" w14:textId="77777777" w:rsidR="00F6392F" w:rsidRDefault="00F6392F" w:rsidP="00F6392F">
      <w:pPr>
        <w:tabs>
          <w:tab w:val="left" w:pos="4253"/>
          <w:tab w:val="left" w:pos="6237"/>
        </w:tabs>
        <w:outlineLvl w:val="0"/>
        <w:rPr>
          <w:b/>
          <w:sz w:val="24"/>
          <w:szCs w:val="24"/>
        </w:rPr>
      </w:pPr>
    </w:p>
    <w:p w14:paraId="776F95AB" w14:textId="77777777" w:rsidR="00F6392F" w:rsidRDefault="00F6392F" w:rsidP="00F6392F">
      <w:pPr>
        <w:tabs>
          <w:tab w:val="left" w:pos="4253"/>
          <w:tab w:val="left" w:pos="6237"/>
        </w:tabs>
        <w:outlineLvl w:val="0"/>
        <w:rPr>
          <w:b/>
          <w:sz w:val="24"/>
          <w:szCs w:val="24"/>
        </w:rPr>
      </w:pPr>
    </w:p>
    <w:p w14:paraId="03FA89A9" w14:textId="77777777" w:rsidR="00F6392F" w:rsidRDefault="00F6392F" w:rsidP="00F6392F">
      <w:pPr>
        <w:tabs>
          <w:tab w:val="left" w:pos="4253"/>
          <w:tab w:val="left" w:pos="6237"/>
        </w:tabs>
        <w:outlineLvl w:val="0"/>
        <w:rPr>
          <w:b/>
          <w:sz w:val="24"/>
          <w:szCs w:val="24"/>
        </w:rPr>
      </w:pPr>
    </w:p>
    <w:p w14:paraId="68C03292" w14:textId="77777777" w:rsidR="00F6392F" w:rsidRDefault="00F6392F" w:rsidP="00F6392F">
      <w:pPr>
        <w:tabs>
          <w:tab w:val="left" w:pos="4253"/>
          <w:tab w:val="left" w:pos="6237"/>
        </w:tabs>
        <w:outlineLvl w:val="0"/>
        <w:rPr>
          <w:b/>
          <w:sz w:val="24"/>
          <w:szCs w:val="24"/>
        </w:rPr>
      </w:pPr>
    </w:p>
    <w:p w14:paraId="15FBFB12" w14:textId="77777777" w:rsidR="00F6392F" w:rsidRDefault="00F6392F" w:rsidP="00F6392F">
      <w:pPr>
        <w:tabs>
          <w:tab w:val="left" w:pos="4253"/>
          <w:tab w:val="left" w:pos="6237"/>
        </w:tabs>
        <w:outlineLvl w:val="0"/>
        <w:rPr>
          <w:b/>
          <w:sz w:val="24"/>
          <w:szCs w:val="24"/>
        </w:rPr>
      </w:pPr>
    </w:p>
    <w:p w14:paraId="48413403" w14:textId="77777777" w:rsidR="00F6392F" w:rsidRDefault="00F6392F" w:rsidP="00F6392F">
      <w:pPr>
        <w:tabs>
          <w:tab w:val="left" w:pos="4253"/>
          <w:tab w:val="left" w:pos="6237"/>
        </w:tabs>
        <w:outlineLvl w:val="0"/>
        <w:rPr>
          <w:b/>
          <w:sz w:val="24"/>
          <w:szCs w:val="24"/>
        </w:rPr>
      </w:pPr>
    </w:p>
    <w:p w14:paraId="1D1A3CFF" w14:textId="77777777" w:rsidR="00F6392F" w:rsidRPr="00216029" w:rsidRDefault="00F6392F" w:rsidP="00F6392F">
      <w:pPr>
        <w:tabs>
          <w:tab w:val="left" w:pos="4253"/>
          <w:tab w:val="left" w:pos="6237"/>
        </w:tabs>
        <w:outlineLvl w:val="0"/>
        <w:rPr>
          <w:b/>
          <w:sz w:val="24"/>
          <w:szCs w:val="24"/>
        </w:rPr>
      </w:pPr>
    </w:p>
    <w:p w14:paraId="12A2CC4B" w14:textId="77777777" w:rsidR="00F6392F" w:rsidRDefault="00F6392F" w:rsidP="00F6392F">
      <w:pPr>
        <w:tabs>
          <w:tab w:val="left" w:pos="4253"/>
          <w:tab w:val="left" w:pos="6237"/>
        </w:tabs>
        <w:outlineLvl w:val="0"/>
        <w:rPr>
          <w:b/>
          <w:sz w:val="24"/>
          <w:szCs w:val="24"/>
        </w:rPr>
      </w:pPr>
      <w:r w:rsidRPr="00216029">
        <w:rPr>
          <w:b/>
          <w:sz w:val="24"/>
          <w:szCs w:val="24"/>
        </w:rPr>
        <w:br w:type="page"/>
      </w:r>
    </w:p>
    <w:p w14:paraId="2FD9F91A" w14:textId="77777777" w:rsidR="00F6392F" w:rsidRPr="00071374" w:rsidRDefault="00F6392F" w:rsidP="00F6392F">
      <w:pPr>
        <w:tabs>
          <w:tab w:val="left" w:pos="4253"/>
          <w:tab w:val="left" w:pos="6237"/>
        </w:tabs>
        <w:jc w:val="right"/>
        <w:outlineLvl w:val="0"/>
        <w:rPr>
          <w:b/>
          <w:bCs/>
          <w:kern w:val="36"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                                                   </w:t>
      </w:r>
      <w:r w:rsidRPr="00071374">
        <w:rPr>
          <w:b/>
          <w:bCs/>
          <w:kern w:val="36"/>
          <w:sz w:val="24"/>
          <w:szCs w:val="24"/>
          <w:highlight w:val="yellow"/>
        </w:rPr>
        <w:t xml:space="preserve">Приложение </w:t>
      </w:r>
      <w:r>
        <w:rPr>
          <w:b/>
          <w:bCs/>
          <w:kern w:val="36"/>
          <w:sz w:val="24"/>
          <w:szCs w:val="24"/>
        </w:rPr>
        <w:t>2</w:t>
      </w:r>
    </w:p>
    <w:p w14:paraId="0F797195" w14:textId="77777777" w:rsidR="00F6392F" w:rsidRPr="006672D2" w:rsidRDefault="00F6392F" w:rsidP="00F6392F">
      <w:pPr>
        <w:suppressAutoHyphens/>
        <w:jc w:val="center"/>
        <w:rPr>
          <w:rFonts w:eastAsia="Calibri"/>
          <w:b/>
          <w:sz w:val="24"/>
          <w:szCs w:val="24"/>
        </w:rPr>
      </w:pPr>
    </w:p>
    <w:p w14:paraId="41071A99" w14:textId="77777777" w:rsidR="00F6392F" w:rsidRPr="006672D2" w:rsidRDefault="00F6392F" w:rsidP="00F6392F">
      <w:pPr>
        <w:suppressAutoHyphens/>
        <w:jc w:val="center"/>
        <w:rPr>
          <w:rFonts w:eastAsia="Calibri"/>
          <w:b/>
          <w:sz w:val="24"/>
          <w:szCs w:val="24"/>
        </w:rPr>
      </w:pPr>
      <w:r w:rsidRPr="006672D2">
        <w:rPr>
          <w:rFonts w:eastAsia="Calibri"/>
          <w:b/>
          <w:sz w:val="24"/>
          <w:szCs w:val="24"/>
        </w:rPr>
        <w:t>СПЕЦИФИКАЦИЯ</w:t>
      </w:r>
    </w:p>
    <w:p w14:paraId="489445A2" w14:textId="77777777" w:rsidR="00F6392F" w:rsidRPr="006672D2" w:rsidRDefault="00F6392F" w:rsidP="00F6392F">
      <w:pPr>
        <w:tabs>
          <w:tab w:val="left" w:pos="7371"/>
        </w:tabs>
        <w:suppressAutoHyphens/>
        <w:rPr>
          <w:rFonts w:eastAsia="Calibri"/>
          <w:sz w:val="24"/>
          <w:szCs w:val="24"/>
        </w:rPr>
      </w:pPr>
    </w:p>
    <w:p w14:paraId="7B4040D3" w14:textId="77777777" w:rsidR="00F6392F" w:rsidRPr="006672D2" w:rsidRDefault="00F6392F" w:rsidP="00F6392F">
      <w:pPr>
        <w:tabs>
          <w:tab w:val="left" w:pos="7371"/>
        </w:tabs>
        <w:suppressAutoHyphens/>
        <w:rPr>
          <w:rFonts w:eastAsia="Calibri"/>
          <w:sz w:val="24"/>
          <w:szCs w:val="24"/>
        </w:rPr>
      </w:pPr>
      <w:r w:rsidRPr="006672D2">
        <w:rPr>
          <w:rFonts w:eastAsia="Calibri"/>
          <w:sz w:val="24"/>
          <w:szCs w:val="24"/>
        </w:rPr>
        <w:t xml:space="preserve">Номер процедуры: _________    лот №___________                                 </w:t>
      </w:r>
      <w:r w:rsidRPr="006672D2">
        <w:rPr>
          <w:rFonts w:eastAsia="Calibri"/>
          <w:sz w:val="24"/>
          <w:szCs w:val="24"/>
        </w:rPr>
        <w:tab/>
        <w:t xml:space="preserve">Стр._____ из </w:t>
      </w:r>
    </w:p>
    <w:p w14:paraId="6B03CAD9" w14:textId="77777777" w:rsidR="00F6392F" w:rsidRPr="006672D2" w:rsidRDefault="00F6392F" w:rsidP="00F6392F">
      <w:pPr>
        <w:tabs>
          <w:tab w:val="left" w:pos="7371"/>
        </w:tabs>
        <w:suppressAutoHyphens/>
        <w:rPr>
          <w:rFonts w:eastAsia="Calibri"/>
          <w:sz w:val="24"/>
          <w:szCs w:val="24"/>
        </w:rPr>
      </w:pPr>
    </w:p>
    <w:p w14:paraId="0B89CBC4" w14:textId="77777777" w:rsidR="00F6392F" w:rsidRPr="006672D2" w:rsidRDefault="00F6392F" w:rsidP="00F6392F">
      <w:pPr>
        <w:tabs>
          <w:tab w:val="left" w:pos="7371"/>
        </w:tabs>
        <w:suppressAutoHyphens/>
        <w:rPr>
          <w:rFonts w:eastAsia="Calibri"/>
          <w:sz w:val="24"/>
          <w:szCs w:val="24"/>
        </w:rPr>
      </w:pPr>
      <w:r w:rsidRPr="006672D2">
        <w:rPr>
          <w:rFonts w:eastAsia="Calibri"/>
          <w:sz w:val="24"/>
          <w:szCs w:val="24"/>
        </w:rPr>
        <w:t xml:space="preserve">                     </w:t>
      </w:r>
      <w:r w:rsidRPr="006672D2">
        <w:rPr>
          <w:rFonts w:eastAsia="Calibri"/>
          <w:sz w:val="24"/>
          <w:szCs w:val="24"/>
        </w:rPr>
        <w:tab/>
      </w:r>
    </w:p>
    <w:tbl>
      <w:tblPr>
        <w:tblW w:w="968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4"/>
        <w:gridCol w:w="3394"/>
        <w:gridCol w:w="2443"/>
        <w:gridCol w:w="1652"/>
        <w:gridCol w:w="1651"/>
      </w:tblGrid>
      <w:tr w:rsidR="00F6392F" w:rsidRPr="006672D2" w14:paraId="4B00E7BA" w14:textId="77777777" w:rsidTr="007A1881">
        <w:trPr>
          <w:trHeight w:val="898"/>
        </w:trPr>
        <w:tc>
          <w:tcPr>
            <w:tcW w:w="5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AC517" w14:textId="77777777" w:rsidR="00F6392F" w:rsidRPr="006672D2" w:rsidRDefault="00F6392F" w:rsidP="007A188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72D2">
              <w:rPr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39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47E79B" w14:textId="77777777" w:rsidR="00F6392F" w:rsidRPr="006672D2" w:rsidRDefault="00F6392F" w:rsidP="007A188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72D2">
              <w:rPr>
                <w:b/>
                <w:bCs/>
                <w:color w:val="000000"/>
                <w:sz w:val="24"/>
                <w:szCs w:val="24"/>
              </w:rPr>
              <w:t>Наименование медицинской техники</w:t>
            </w:r>
          </w:p>
        </w:tc>
        <w:tc>
          <w:tcPr>
            <w:tcW w:w="24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D26DC" w14:textId="77777777" w:rsidR="00F6392F" w:rsidRPr="006672D2" w:rsidRDefault="00F6392F" w:rsidP="007A188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72D2">
              <w:rPr>
                <w:b/>
                <w:bCs/>
                <w:color w:val="000000"/>
                <w:sz w:val="24"/>
                <w:szCs w:val="24"/>
              </w:rPr>
              <w:t>Тип, марка</w:t>
            </w:r>
          </w:p>
        </w:tc>
        <w:tc>
          <w:tcPr>
            <w:tcW w:w="16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8A202" w14:textId="77777777" w:rsidR="00F6392F" w:rsidRPr="006672D2" w:rsidRDefault="00F6392F" w:rsidP="007A188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72D2">
              <w:rPr>
                <w:b/>
                <w:bCs/>
                <w:color w:val="000000"/>
                <w:sz w:val="24"/>
                <w:szCs w:val="24"/>
              </w:rPr>
              <w:t>Кол-во единиц техники</w:t>
            </w:r>
          </w:p>
        </w:tc>
        <w:tc>
          <w:tcPr>
            <w:tcW w:w="16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0C09A2" w14:textId="77777777" w:rsidR="00F6392F" w:rsidRPr="00577AB0" w:rsidRDefault="00F6392F" w:rsidP="007A1881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577AB0">
              <w:rPr>
                <w:b/>
                <w:bCs/>
                <w:color w:val="000000"/>
                <w:sz w:val="24"/>
                <w:szCs w:val="24"/>
                <w:highlight w:val="yellow"/>
              </w:rPr>
              <w:t xml:space="preserve">Общая </w:t>
            </w:r>
          </w:p>
          <w:p w14:paraId="40DA5CB3" w14:textId="77777777" w:rsidR="00F6392F" w:rsidRPr="00577AB0" w:rsidRDefault="00F6392F" w:rsidP="007A1881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577AB0">
              <w:rPr>
                <w:b/>
                <w:bCs/>
                <w:color w:val="000000"/>
                <w:sz w:val="24"/>
                <w:szCs w:val="24"/>
                <w:highlight w:val="yellow"/>
              </w:rPr>
              <w:t>стоимость,</w:t>
            </w:r>
          </w:p>
          <w:p w14:paraId="1423187F" w14:textId="77777777" w:rsidR="00F6392F" w:rsidRPr="00577AB0" w:rsidRDefault="00F6392F" w:rsidP="007A1881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577AB0">
              <w:rPr>
                <w:b/>
                <w:bCs/>
                <w:color w:val="000000"/>
                <w:sz w:val="24"/>
                <w:szCs w:val="24"/>
                <w:highlight w:val="yellow"/>
              </w:rPr>
              <w:t xml:space="preserve">с НДС, </w:t>
            </w:r>
          </w:p>
          <w:p w14:paraId="216F6EF8" w14:textId="77777777" w:rsidR="00F6392F" w:rsidRPr="0027085A" w:rsidRDefault="00F6392F" w:rsidP="007A188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77AB0">
              <w:rPr>
                <w:b/>
                <w:bCs/>
                <w:color w:val="000000"/>
                <w:sz w:val="24"/>
                <w:szCs w:val="24"/>
                <w:highlight w:val="yellow"/>
              </w:rPr>
              <w:t>бел. руб.</w:t>
            </w:r>
          </w:p>
        </w:tc>
      </w:tr>
      <w:tr w:rsidR="00F6392F" w:rsidRPr="006672D2" w14:paraId="490EDB75" w14:textId="77777777" w:rsidTr="007A1881">
        <w:trPr>
          <w:trHeight w:val="20"/>
        </w:trPr>
        <w:tc>
          <w:tcPr>
            <w:tcW w:w="5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C696EB" w14:textId="77777777" w:rsidR="00F6392F" w:rsidRPr="006672D2" w:rsidRDefault="00F6392F" w:rsidP="007A188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8B918" w14:textId="77777777" w:rsidR="00F6392F" w:rsidRPr="006672D2" w:rsidRDefault="00F6392F" w:rsidP="007A188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01B426" w14:textId="77777777" w:rsidR="00F6392F" w:rsidRPr="006672D2" w:rsidRDefault="00F6392F" w:rsidP="007A188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68D4E6" w14:textId="77777777" w:rsidR="00F6392F" w:rsidRPr="006672D2" w:rsidRDefault="00F6392F" w:rsidP="007A188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1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37BC2CC9" w14:textId="77777777" w:rsidR="00F6392F" w:rsidRPr="006672D2" w:rsidRDefault="00F6392F" w:rsidP="007A188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6392F" w:rsidRPr="006672D2" w14:paraId="3609AF29" w14:textId="77777777" w:rsidTr="007A1881">
        <w:trPr>
          <w:trHeight w:val="20"/>
        </w:trPr>
        <w:tc>
          <w:tcPr>
            <w:tcW w:w="8033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05F96F" w14:textId="77777777" w:rsidR="00F6392F" w:rsidRPr="006672D2" w:rsidRDefault="00F6392F" w:rsidP="007A1881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Расходные материалы (запасные части)</w:t>
            </w:r>
          </w:p>
        </w:tc>
        <w:tc>
          <w:tcPr>
            <w:tcW w:w="1651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14:paraId="323F00AD" w14:textId="77777777" w:rsidR="00F6392F" w:rsidRDefault="00F6392F" w:rsidP="007A1881">
            <w:pPr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F6392F" w:rsidRPr="006672D2" w14:paraId="00841566" w14:textId="77777777" w:rsidTr="007A1881">
        <w:trPr>
          <w:trHeight w:val="20"/>
        </w:trPr>
        <w:tc>
          <w:tcPr>
            <w:tcW w:w="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918838" w14:textId="77777777" w:rsidR="00F6392F" w:rsidRPr="006672D2" w:rsidRDefault="00F6392F" w:rsidP="007A188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6672D2">
              <w:rPr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39B64" w14:textId="77777777" w:rsidR="00F6392F" w:rsidRPr="006672D2" w:rsidRDefault="00F6392F" w:rsidP="007A188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4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0D3D5E" w14:textId="77777777" w:rsidR="00F6392F" w:rsidRPr="006672D2" w:rsidRDefault="00F6392F" w:rsidP="007A188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1651" w:type="dxa"/>
            <w:vMerge/>
            <w:tcBorders>
              <w:left w:val="nil"/>
              <w:right w:val="single" w:sz="4" w:space="0" w:color="auto"/>
            </w:tcBorders>
          </w:tcPr>
          <w:p w14:paraId="39F82A85" w14:textId="77777777" w:rsidR="00F6392F" w:rsidRDefault="00F6392F" w:rsidP="007A1881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F6392F" w:rsidRPr="006672D2" w14:paraId="323F3946" w14:textId="77777777" w:rsidTr="007A1881">
        <w:trPr>
          <w:trHeight w:val="20"/>
        </w:trPr>
        <w:tc>
          <w:tcPr>
            <w:tcW w:w="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359ECD" w14:textId="77777777" w:rsidR="00F6392F" w:rsidRPr="006672D2" w:rsidRDefault="00F6392F" w:rsidP="007A188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A19E2" w14:textId="77777777" w:rsidR="00F6392F" w:rsidRPr="006672D2" w:rsidRDefault="00F6392F" w:rsidP="007A188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5FB843" w14:textId="77777777" w:rsidR="00F6392F" w:rsidRPr="006672D2" w:rsidRDefault="00F6392F" w:rsidP="007A188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1" w:type="dxa"/>
            <w:vMerge/>
            <w:tcBorders>
              <w:left w:val="nil"/>
              <w:right w:val="single" w:sz="4" w:space="0" w:color="auto"/>
            </w:tcBorders>
          </w:tcPr>
          <w:p w14:paraId="292CAEEB" w14:textId="77777777" w:rsidR="00F6392F" w:rsidRPr="006672D2" w:rsidRDefault="00F6392F" w:rsidP="007A188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6392F" w:rsidRPr="006672D2" w14:paraId="5CA3ED66" w14:textId="77777777" w:rsidTr="007A1881">
        <w:trPr>
          <w:trHeight w:val="20"/>
        </w:trPr>
        <w:tc>
          <w:tcPr>
            <w:tcW w:w="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850C58" w14:textId="77777777" w:rsidR="00F6392F" w:rsidRPr="006672D2" w:rsidRDefault="00F6392F" w:rsidP="007A188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7649D" w14:textId="77777777" w:rsidR="00F6392F" w:rsidRPr="006672D2" w:rsidRDefault="00F6392F" w:rsidP="007A188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1B89F1" w14:textId="77777777" w:rsidR="00F6392F" w:rsidRPr="006672D2" w:rsidRDefault="00F6392F" w:rsidP="007A188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C87B126" w14:textId="77777777" w:rsidR="00F6392F" w:rsidRPr="006672D2" w:rsidRDefault="00F6392F" w:rsidP="007A188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17D73FCB" w14:textId="77777777" w:rsidR="00F6392F" w:rsidRPr="006672D2" w:rsidRDefault="00F6392F" w:rsidP="00F6392F">
      <w:pPr>
        <w:ind w:right="-2"/>
        <w:jc w:val="both"/>
        <w:rPr>
          <w:rFonts w:eastAsia="Calibri"/>
          <w:sz w:val="24"/>
          <w:szCs w:val="24"/>
        </w:rPr>
      </w:pPr>
    </w:p>
    <w:p w14:paraId="37B70B24" w14:textId="77777777" w:rsidR="00F6392F" w:rsidRDefault="00F6392F" w:rsidP="00F6392F">
      <w:pPr>
        <w:ind w:right="-2"/>
        <w:jc w:val="both"/>
        <w:rPr>
          <w:rFonts w:eastAsia="Calibri"/>
          <w:sz w:val="24"/>
          <w:szCs w:val="24"/>
          <w:u w:val="single"/>
        </w:rPr>
      </w:pPr>
    </w:p>
    <w:p w14:paraId="043326FE" w14:textId="77777777" w:rsidR="00F6392F" w:rsidRPr="006672D2" w:rsidRDefault="00F6392F" w:rsidP="00F6392F">
      <w:pPr>
        <w:ind w:right="-2"/>
        <w:jc w:val="both"/>
        <w:rPr>
          <w:rFonts w:eastAsia="Calibri"/>
          <w:sz w:val="24"/>
          <w:szCs w:val="24"/>
        </w:rPr>
      </w:pPr>
      <w:r w:rsidRPr="006672D2">
        <w:rPr>
          <w:rFonts w:eastAsia="Calibri"/>
          <w:sz w:val="24"/>
          <w:szCs w:val="24"/>
          <w:u w:val="single"/>
        </w:rPr>
        <w:t>Условия оплаты</w:t>
      </w:r>
      <w:r w:rsidRPr="006672D2">
        <w:rPr>
          <w:rFonts w:eastAsia="Calibri"/>
          <w:sz w:val="24"/>
          <w:szCs w:val="24"/>
        </w:rPr>
        <w:t>: на условиях, предусмотренных проектом договора (</w:t>
      </w:r>
      <w:r w:rsidRPr="006672D2">
        <w:rPr>
          <w:rFonts w:eastAsia="Calibri"/>
          <w:b/>
          <w:sz w:val="24"/>
          <w:szCs w:val="24"/>
        </w:rPr>
        <w:t>условие не может быть изменено участником</w:t>
      </w:r>
      <w:r w:rsidRPr="006672D2">
        <w:rPr>
          <w:rFonts w:eastAsia="Calibri"/>
          <w:sz w:val="24"/>
          <w:szCs w:val="24"/>
        </w:rPr>
        <w:t>).</w:t>
      </w:r>
    </w:p>
    <w:p w14:paraId="396B999E" w14:textId="77777777" w:rsidR="00F6392F" w:rsidRPr="006672D2" w:rsidRDefault="00F6392F" w:rsidP="00F6392F">
      <w:pPr>
        <w:ind w:right="253"/>
        <w:jc w:val="both"/>
        <w:rPr>
          <w:rFonts w:eastAsia="Calibri"/>
          <w:sz w:val="24"/>
          <w:szCs w:val="24"/>
        </w:rPr>
      </w:pPr>
    </w:p>
    <w:p w14:paraId="6FF116D7" w14:textId="77777777" w:rsidR="00F6392F" w:rsidRPr="006672D2" w:rsidRDefault="00F6392F" w:rsidP="00F6392F">
      <w:pPr>
        <w:keepNext/>
        <w:keepLines/>
        <w:jc w:val="both"/>
        <w:outlineLvl w:val="8"/>
        <w:rPr>
          <w:b/>
          <w:iCs/>
          <w:color w:val="272727"/>
          <w:sz w:val="24"/>
          <w:szCs w:val="24"/>
        </w:rPr>
      </w:pPr>
      <w:r w:rsidRPr="006672D2">
        <w:rPr>
          <w:iCs/>
          <w:color w:val="272727"/>
          <w:sz w:val="24"/>
          <w:szCs w:val="24"/>
          <w:u w:val="single"/>
        </w:rPr>
        <w:t>Сроки (условия) поставки товаров (выполнения работ, оказания услуг):</w:t>
      </w:r>
      <w:r w:rsidRPr="006672D2">
        <w:rPr>
          <w:iCs/>
          <w:color w:val="272727"/>
          <w:sz w:val="24"/>
          <w:szCs w:val="24"/>
        </w:rPr>
        <w:t xml:space="preserve"> на условиях, предусмотренных проектом договора </w:t>
      </w:r>
      <w:r w:rsidRPr="006672D2">
        <w:rPr>
          <w:b/>
          <w:iCs/>
          <w:color w:val="272727"/>
          <w:sz w:val="24"/>
          <w:szCs w:val="24"/>
        </w:rPr>
        <w:t>(условие не может быть изменено участником).</w:t>
      </w:r>
    </w:p>
    <w:p w14:paraId="0F062B26" w14:textId="77777777" w:rsidR="00F6392F" w:rsidRPr="006672D2" w:rsidRDefault="00F6392F" w:rsidP="00F6392F">
      <w:pPr>
        <w:jc w:val="both"/>
        <w:rPr>
          <w:rFonts w:eastAsia="Calibri"/>
          <w:color w:val="000000" w:themeColor="text1"/>
          <w:sz w:val="24"/>
          <w:szCs w:val="24"/>
          <w:u w:val="single"/>
        </w:rPr>
      </w:pPr>
    </w:p>
    <w:p w14:paraId="7AB1F9CA" w14:textId="77777777" w:rsidR="00F6392F" w:rsidRDefault="00F6392F" w:rsidP="00F6392F">
      <w:pPr>
        <w:keepNext/>
        <w:keepLines/>
        <w:jc w:val="both"/>
        <w:outlineLvl w:val="8"/>
        <w:rPr>
          <w:rFonts w:eastAsia="Calibri"/>
          <w:b/>
          <w:sz w:val="24"/>
          <w:szCs w:val="24"/>
        </w:rPr>
      </w:pPr>
      <w:r w:rsidRPr="006672D2">
        <w:rPr>
          <w:rFonts w:eastAsia="Calibri"/>
          <w:color w:val="000000" w:themeColor="text1"/>
          <w:sz w:val="24"/>
          <w:szCs w:val="24"/>
          <w:u w:val="single"/>
        </w:rPr>
        <w:t>Гарантийные обязательства:</w:t>
      </w:r>
      <w:r w:rsidRPr="006672D2">
        <w:rPr>
          <w:rFonts w:eastAsia="Calibri"/>
          <w:color w:val="000000" w:themeColor="text1"/>
          <w:sz w:val="24"/>
          <w:szCs w:val="24"/>
        </w:rPr>
        <w:t xml:space="preserve"> </w:t>
      </w:r>
      <w:r w:rsidRPr="006672D2">
        <w:rPr>
          <w:iCs/>
          <w:color w:val="000000" w:themeColor="text1"/>
          <w:sz w:val="24"/>
          <w:szCs w:val="24"/>
        </w:rPr>
        <w:t>на условиях, предусмотренных проектом договора</w:t>
      </w:r>
      <w:r>
        <w:rPr>
          <w:iCs/>
          <w:color w:val="000000" w:themeColor="text1"/>
          <w:sz w:val="24"/>
          <w:szCs w:val="24"/>
        </w:rPr>
        <w:t xml:space="preserve"> и Приложением 1 </w:t>
      </w:r>
      <w:r w:rsidRPr="006672D2">
        <w:rPr>
          <w:b/>
          <w:iCs/>
          <w:color w:val="000000" w:themeColor="text1"/>
          <w:sz w:val="24"/>
          <w:szCs w:val="24"/>
        </w:rPr>
        <w:t>(условие не может быть изменено участником).</w:t>
      </w:r>
    </w:p>
    <w:p w14:paraId="18C8A1F0" w14:textId="77777777" w:rsidR="00F6392F" w:rsidRDefault="00F6392F" w:rsidP="00F6392F">
      <w:pPr>
        <w:suppressAutoHyphens/>
        <w:ind w:left="11340"/>
        <w:jc w:val="both"/>
        <w:rPr>
          <w:rFonts w:eastAsia="Calibri"/>
          <w:b/>
          <w:sz w:val="24"/>
          <w:szCs w:val="24"/>
        </w:rPr>
      </w:pPr>
    </w:p>
    <w:p w14:paraId="09F993F7" w14:textId="77777777" w:rsidR="00F6392F" w:rsidRPr="008818DF" w:rsidRDefault="00F6392F" w:rsidP="00F6392F">
      <w:pPr>
        <w:suppressAutoHyphens/>
        <w:ind w:firstLine="284"/>
        <w:jc w:val="both"/>
        <w:rPr>
          <w:i/>
          <w:color w:val="000000" w:themeColor="text1"/>
          <w:sz w:val="24"/>
          <w:szCs w:val="24"/>
        </w:rPr>
      </w:pPr>
    </w:p>
    <w:p w14:paraId="46AE1AFC" w14:textId="77777777" w:rsidR="00F6392F" w:rsidRDefault="00F6392F" w:rsidP="00F6392F">
      <w:pPr>
        <w:suppressAutoHyphens/>
        <w:ind w:left="11340"/>
        <w:jc w:val="both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**</w:t>
      </w:r>
    </w:p>
    <w:p w14:paraId="204E0E7D" w14:textId="77777777" w:rsidR="00F6392F" w:rsidRDefault="00F6392F" w:rsidP="00F6392F">
      <w:pPr>
        <w:suppressAutoHyphens/>
        <w:ind w:left="11340"/>
        <w:jc w:val="both"/>
        <w:rPr>
          <w:rFonts w:eastAsia="Calibri"/>
          <w:b/>
          <w:sz w:val="24"/>
          <w:szCs w:val="24"/>
        </w:rPr>
      </w:pPr>
    </w:p>
    <w:p w14:paraId="6D8E9C30" w14:textId="77777777" w:rsidR="00F6392F" w:rsidRDefault="00F6392F" w:rsidP="00F6392F">
      <w:pPr>
        <w:suppressAutoHyphens/>
        <w:ind w:left="11340"/>
        <w:jc w:val="both"/>
        <w:rPr>
          <w:rFonts w:eastAsia="Calibri"/>
          <w:b/>
          <w:sz w:val="24"/>
          <w:szCs w:val="24"/>
        </w:rPr>
      </w:pPr>
    </w:p>
    <w:p w14:paraId="130AC1EB" w14:textId="77777777" w:rsidR="00F6392F" w:rsidRDefault="00F6392F" w:rsidP="00F6392F">
      <w:pPr>
        <w:suppressAutoHyphens/>
        <w:ind w:left="11340"/>
        <w:jc w:val="both"/>
        <w:rPr>
          <w:rFonts w:eastAsia="Calibri"/>
          <w:b/>
          <w:sz w:val="24"/>
          <w:szCs w:val="24"/>
        </w:rPr>
      </w:pPr>
    </w:p>
    <w:p w14:paraId="1EBE1E2E" w14:textId="77777777" w:rsidR="00F6392F" w:rsidRDefault="00F6392F" w:rsidP="00F6392F">
      <w:pPr>
        <w:suppressAutoHyphens/>
        <w:ind w:left="11340"/>
        <w:jc w:val="both"/>
        <w:rPr>
          <w:rFonts w:eastAsia="Calibri"/>
          <w:b/>
          <w:sz w:val="24"/>
          <w:szCs w:val="24"/>
        </w:rPr>
      </w:pPr>
    </w:p>
    <w:p w14:paraId="7E987AF6" w14:textId="77777777" w:rsidR="00F6392F" w:rsidRDefault="00F6392F" w:rsidP="00F6392F">
      <w:pPr>
        <w:suppressAutoHyphens/>
        <w:ind w:left="11340"/>
        <w:jc w:val="both"/>
        <w:rPr>
          <w:rFonts w:eastAsia="Calibri"/>
          <w:b/>
          <w:sz w:val="24"/>
          <w:szCs w:val="24"/>
        </w:rPr>
      </w:pPr>
    </w:p>
    <w:p w14:paraId="3AB22EAC" w14:textId="77777777" w:rsidR="00F6392F" w:rsidRDefault="00F6392F" w:rsidP="00F6392F">
      <w:pPr>
        <w:suppressAutoHyphens/>
        <w:ind w:left="11340"/>
        <w:jc w:val="both"/>
        <w:rPr>
          <w:rFonts w:eastAsia="Calibri"/>
          <w:b/>
          <w:sz w:val="24"/>
          <w:szCs w:val="24"/>
        </w:rPr>
      </w:pPr>
    </w:p>
    <w:p w14:paraId="60B54756" w14:textId="77777777" w:rsidR="00F6392F" w:rsidRDefault="00F6392F" w:rsidP="00F6392F">
      <w:pPr>
        <w:suppressAutoHyphens/>
        <w:ind w:left="11340"/>
        <w:jc w:val="both"/>
        <w:rPr>
          <w:rFonts w:eastAsia="Calibri"/>
          <w:b/>
          <w:sz w:val="24"/>
          <w:szCs w:val="24"/>
        </w:rPr>
      </w:pPr>
    </w:p>
    <w:p w14:paraId="257E99B1" w14:textId="77777777" w:rsidR="00F6392F" w:rsidRDefault="00F6392F" w:rsidP="00F6392F">
      <w:pPr>
        <w:suppressAutoHyphens/>
        <w:ind w:left="11340"/>
        <w:jc w:val="both"/>
        <w:rPr>
          <w:rFonts w:eastAsia="Calibri"/>
          <w:b/>
          <w:sz w:val="24"/>
          <w:szCs w:val="24"/>
        </w:rPr>
      </w:pPr>
    </w:p>
    <w:p w14:paraId="04DAE0EA" w14:textId="77777777" w:rsidR="00F6392F" w:rsidRDefault="00F6392F" w:rsidP="00F6392F">
      <w:pPr>
        <w:suppressAutoHyphens/>
        <w:ind w:left="11340"/>
        <w:jc w:val="both"/>
        <w:rPr>
          <w:rFonts w:eastAsia="Calibri"/>
          <w:b/>
          <w:sz w:val="24"/>
          <w:szCs w:val="24"/>
        </w:rPr>
      </w:pPr>
    </w:p>
    <w:p w14:paraId="5BF31AAB" w14:textId="77777777" w:rsidR="00F6392F" w:rsidRDefault="00F6392F" w:rsidP="00F6392F">
      <w:pPr>
        <w:suppressAutoHyphens/>
        <w:ind w:left="11340"/>
        <w:jc w:val="both"/>
        <w:rPr>
          <w:rFonts w:eastAsia="Calibri"/>
          <w:b/>
          <w:sz w:val="24"/>
          <w:szCs w:val="24"/>
        </w:rPr>
      </w:pPr>
    </w:p>
    <w:p w14:paraId="10A2CB77" w14:textId="1852EBAA" w:rsidR="006A7C82" w:rsidRDefault="006A7C82" w:rsidP="00F6392F">
      <w:pPr>
        <w:jc w:val="center"/>
        <w:rPr>
          <w:sz w:val="26"/>
          <w:szCs w:val="26"/>
        </w:rPr>
      </w:pPr>
    </w:p>
    <w:sectPr w:rsidR="006A7C82" w:rsidSect="00943F96">
      <w:pgSz w:w="11906" w:h="16838"/>
      <w:pgMar w:top="1135" w:right="991" w:bottom="851" w:left="1418" w:header="709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15AB6" w14:textId="77777777" w:rsidR="00C82939" w:rsidRDefault="00C82939">
      <w:r>
        <w:separator/>
      </w:r>
    </w:p>
  </w:endnote>
  <w:endnote w:type="continuationSeparator" w:id="0">
    <w:p w14:paraId="199AAB89" w14:textId="77777777" w:rsidR="00C82939" w:rsidRDefault="00C82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11858" w14:textId="77777777" w:rsidR="00C82939" w:rsidRDefault="00C82939">
      <w:r>
        <w:separator/>
      </w:r>
    </w:p>
  </w:footnote>
  <w:footnote w:type="continuationSeparator" w:id="0">
    <w:p w14:paraId="7884F3D0" w14:textId="77777777" w:rsidR="00C82939" w:rsidRDefault="00C829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C5A25DA4"/>
    <w:lvl w:ilvl="0">
      <w:numFmt w:val="bullet"/>
      <w:lvlText w:val="*"/>
      <w:lvlJc w:val="left"/>
    </w:lvl>
  </w:abstractNum>
  <w:abstractNum w:abstractNumId="1" w15:restartNumberingAfterBreak="0">
    <w:nsid w:val="09A8184C"/>
    <w:multiLevelType w:val="hybridMultilevel"/>
    <w:tmpl w:val="22B02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F6CA7"/>
    <w:multiLevelType w:val="hybridMultilevel"/>
    <w:tmpl w:val="A724B20E"/>
    <w:lvl w:ilvl="0" w:tplc="8AB60D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07FE9"/>
    <w:multiLevelType w:val="hybridMultilevel"/>
    <w:tmpl w:val="38846F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C134D6E"/>
    <w:multiLevelType w:val="hybridMultilevel"/>
    <w:tmpl w:val="7F4E7586"/>
    <w:lvl w:ilvl="0" w:tplc="C300510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C843AE8"/>
    <w:multiLevelType w:val="multilevel"/>
    <w:tmpl w:val="740C5F9A"/>
    <w:lvl w:ilvl="0">
      <w:start w:val="2"/>
      <w:numFmt w:val="decimal"/>
      <w:lvlText w:val="%1"/>
      <w:lvlJc w:val="left"/>
      <w:pPr>
        <w:ind w:left="3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94" w:hanging="2160"/>
      </w:pPr>
      <w:rPr>
        <w:rFonts w:hint="default"/>
      </w:rPr>
    </w:lvl>
  </w:abstractNum>
  <w:abstractNum w:abstractNumId="6" w15:restartNumberingAfterBreak="0">
    <w:nsid w:val="269C78F6"/>
    <w:multiLevelType w:val="hybridMultilevel"/>
    <w:tmpl w:val="89841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043280"/>
    <w:multiLevelType w:val="multilevel"/>
    <w:tmpl w:val="9048C2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sz w:val="36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sz w:val="23"/>
        <w:szCs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36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3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36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36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36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36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36"/>
      </w:rPr>
    </w:lvl>
  </w:abstractNum>
  <w:abstractNum w:abstractNumId="8" w15:restartNumberingAfterBreak="0">
    <w:nsid w:val="291702CB"/>
    <w:multiLevelType w:val="hybridMultilevel"/>
    <w:tmpl w:val="7AA46DD0"/>
    <w:lvl w:ilvl="0" w:tplc="0D40C1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C34682"/>
    <w:multiLevelType w:val="multilevel"/>
    <w:tmpl w:val="359CF04C"/>
    <w:lvl w:ilvl="0">
      <w:start w:val="1"/>
      <w:numFmt w:val="decimal"/>
      <w:lvlText w:val="%1."/>
      <w:lvlJc w:val="left"/>
      <w:pPr>
        <w:ind w:left="1211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C3E1350"/>
    <w:multiLevelType w:val="hybridMultilevel"/>
    <w:tmpl w:val="D646BB10"/>
    <w:lvl w:ilvl="0" w:tplc="47C2520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2FB440CA"/>
    <w:multiLevelType w:val="hybridMultilevel"/>
    <w:tmpl w:val="7F6CE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E15219"/>
    <w:multiLevelType w:val="multilevel"/>
    <w:tmpl w:val="8DF68BDC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35900255"/>
    <w:multiLevelType w:val="hybridMultilevel"/>
    <w:tmpl w:val="CFBE3820"/>
    <w:lvl w:ilvl="0" w:tplc="F4A28AF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5A40B01"/>
    <w:multiLevelType w:val="hybridMultilevel"/>
    <w:tmpl w:val="78E8E23A"/>
    <w:lvl w:ilvl="0" w:tplc="2B20E00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BE42FF"/>
    <w:multiLevelType w:val="multilevel"/>
    <w:tmpl w:val="CE34297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396A5A0E"/>
    <w:multiLevelType w:val="hybridMultilevel"/>
    <w:tmpl w:val="65B8A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2713FB"/>
    <w:multiLevelType w:val="hybridMultilevel"/>
    <w:tmpl w:val="F3E2E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E82423"/>
    <w:multiLevelType w:val="hybridMultilevel"/>
    <w:tmpl w:val="DCAA1B54"/>
    <w:lvl w:ilvl="0" w:tplc="0A2485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6A701C"/>
    <w:multiLevelType w:val="hybridMultilevel"/>
    <w:tmpl w:val="84149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7F4243"/>
    <w:multiLevelType w:val="hybridMultilevel"/>
    <w:tmpl w:val="9E6C3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661415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1F3C7B"/>
    <w:multiLevelType w:val="hybridMultilevel"/>
    <w:tmpl w:val="145C5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B223DE"/>
    <w:multiLevelType w:val="hybridMultilevel"/>
    <w:tmpl w:val="C0BC91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8212AC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AA05E3"/>
    <w:multiLevelType w:val="multilevel"/>
    <w:tmpl w:val="913880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6" w15:restartNumberingAfterBreak="0">
    <w:nsid w:val="660A4E33"/>
    <w:multiLevelType w:val="multilevel"/>
    <w:tmpl w:val="84E268E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27" w15:restartNumberingAfterBreak="0">
    <w:nsid w:val="66DD02F4"/>
    <w:multiLevelType w:val="multilevel"/>
    <w:tmpl w:val="71183E7E"/>
    <w:lvl w:ilvl="0">
      <w:start w:val="1"/>
      <w:numFmt w:val="decimal"/>
      <w:lvlText w:val="%1."/>
      <w:lvlJc w:val="left"/>
      <w:pPr>
        <w:ind w:left="15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abstractNum w:abstractNumId="28" w15:restartNumberingAfterBreak="0">
    <w:nsid w:val="670A38BA"/>
    <w:multiLevelType w:val="hybridMultilevel"/>
    <w:tmpl w:val="20526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4E731F"/>
    <w:multiLevelType w:val="hybridMultilevel"/>
    <w:tmpl w:val="F322F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8D02A9"/>
    <w:multiLevelType w:val="hybridMultilevel"/>
    <w:tmpl w:val="871A769A"/>
    <w:lvl w:ilvl="0" w:tplc="7B26F47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B80ABB"/>
    <w:multiLevelType w:val="hybridMultilevel"/>
    <w:tmpl w:val="ADBC8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D25BB0"/>
    <w:multiLevelType w:val="hybridMultilevel"/>
    <w:tmpl w:val="65B8A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405642"/>
    <w:multiLevelType w:val="hybridMultilevel"/>
    <w:tmpl w:val="7B02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5E410A"/>
    <w:multiLevelType w:val="hybridMultilevel"/>
    <w:tmpl w:val="B96E2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240588"/>
    <w:multiLevelType w:val="hybridMultilevel"/>
    <w:tmpl w:val="821E2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9E4733"/>
    <w:multiLevelType w:val="multilevel"/>
    <w:tmpl w:val="5A0611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7" w15:restartNumberingAfterBreak="0">
    <w:nsid w:val="743B4F57"/>
    <w:multiLevelType w:val="multilevel"/>
    <w:tmpl w:val="25CA0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D0166F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E8388A"/>
    <w:multiLevelType w:val="multilevel"/>
    <w:tmpl w:val="6FEE9E9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40" w15:restartNumberingAfterBreak="0">
    <w:nsid w:val="757012B8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75609F"/>
    <w:multiLevelType w:val="hybridMultilevel"/>
    <w:tmpl w:val="A9AEE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4527CB"/>
    <w:multiLevelType w:val="multilevel"/>
    <w:tmpl w:val="0D1C28C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43" w15:restartNumberingAfterBreak="0">
    <w:nsid w:val="7D1613F2"/>
    <w:multiLevelType w:val="multilevel"/>
    <w:tmpl w:val="327E68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4" w15:restartNumberingAfterBreak="0">
    <w:nsid w:val="7FAD6D42"/>
    <w:multiLevelType w:val="multilevel"/>
    <w:tmpl w:val="78304436"/>
    <w:lvl w:ilvl="0">
      <w:start w:val="8"/>
      <w:numFmt w:val="decimal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3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num w:numId="1" w16cid:durableId="1799061354">
    <w:abstractNumId w:val="3"/>
  </w:num>
  <w:num w:numId="2" w16cid:durableId="1609072467">
    <w:abstractNumId w:val="1"/>
  </w:num>
  <w:num w:numId="3" w16cid:durableId="321932734">
    <w:abstractNumId w:val="2"/>
  </w:num>
  <w:num w:numId="4" w16cid:durableId="86049579">
    <w:abstractNumId w:val="39"/>
  </w:num>
  <w:num w:numId="5" w16cid:durableId="1766227302">
    <w:abstractNumId w:val="14"/>
  </w:num>
  <w:num w:numId="6" w16cid:durableId="506097071">
    <w:abstractNumId w:val="37"/>
  </w:num>
  <w:num w:numId="7" w16cid:durableId="787746137">
    <w:abstractNumId w:val="33"/>
  </w:num>
  <w:num w:numId="8" w16cid:durableId="1347556855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9" w16cid:durableId="674190122">
    <w:abstractNumId w:val="12"/>
  </w:num>
  <w:num w:numId="10" w16cid:durableId="1279410334">
    <w:abstractNumId w:val="15"/>
  </w:num>
  <w:num w:numId="11" w16cid:durableId="685057891">
    <w:abstractNumId w:val="11"/>
  </w:num>
  <w:num w:numId="12" w16cid:durableId="150754068">
    <w:abstractNumId w:val="35"/>
  </w:num>
  <w:num w:numId="13" w16cid:durableId="1130976046">
    <w:abstractNumId w:val="8"/>
  </w:num>
  <w:num w:numId="14" w16cid:durableId="1616054473">
    <w:abstractNumId w:val="4"/>
  </w:num>
  <w:num w:numId="15" w16cid:durableId="1584726351">
    <w:abstractNumId w:val="6"/>
  </w:num>
  <w:num w:numId="16" w16cid:durableId="1777211015">
    <w:abstractNumId w:val="9"/>
  </w:num>
  <w:num w:numId="17" w16cid:durableId="475681770">
    <w:abstractNumId w:val="5"/>
  </w:num>
  <w:num w:numId="18" w16cid:durableId="1510830421">
    <w:abstractNumId w:val="22"/>
  </w:num>
  <w:num w:numId="19" w16cid:durableId="901869948">
    <w:abstractNumId w:val="42"/>
  </w:num>
  <w:num w:numId="20" w16cid:durableId="1633554519">
    <w:abstractNumId w:val="44"/>
  </w:num>
  <w:num w:numId="21" w16cid:durableId="1118909347">
    <w:abstractNumId w:val="43"/>
  </w:num>
  <w:num w:numId="22" w16cid:durableId="77937224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66698446">
    <w:abstractNumId w:val="3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89763000">
    <w:abstractNumId w:val="41"/>
  </w:num>
  <w:num w:numId="25" w16cid:durableId="365259209">
    <w:abstractNumId w:val="19"/>
  </w:num>
  <w:num w:numId="26" w16cid:durableId="988946224">
    <w:abstractNumId w:val="29"/>
  </w:num>
  <w:num w:numId="27" w16cid:durableId="901527316">
    <w:abstractNumId w:val="28"/>
  </w:num>
  <w:num w:numId="28" w16cid:durableId="1843354493">
    <w:abstractNumId w:val="10"/>
  </w:num>
  <w:num w:numId="29" w16cid:durableId="99109283">
    <w:abstractNumId w:val="40"/>
  </w:num>
  <w:num w:numId="30" w16cid:durableId="2106418850">
    <w:abstractNumId w:val="24"/>
  </w:num>
  <w:num w:numId="31" w16cid:durableId="688020529">
    <w:abstractNumId w:val="38"/>
  </w:num>
  <w:num w:numId="32" w16cid:durableId="1456288881">
    <w:abstractNumId w:val="21"/>
  </w:num>
  <w:num w:numId="33" w16cid:durableId="672219279">
    <w:abstractNumId w:val="34"/>
  </w:num>
  <w:num w:numId="34" w16cid:durableId="1062485762">
    <w:abstractNumId w:val="27"/>
  </w:num>
  <w:num w:numId="35" w16cid:durableId="849487718">
    <w:abstractNumId w:val="7"/>
  </w:num>
  <w:num w:numId="36" w16cid:durableId="1659383820">
    <w:abstractNumId w:val="36"/>
  </w:num>
  <w:num w:numId="37" w16cid:durableId="33588680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5305538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992025835">
    <w:abstractNumId w:val="30"/>
  </w:num>
  <w:num w:numId="40" w16cid:durableId="1618173048">
    <w:abstractNumId w:val="16"/>
  </w:num>
  <w:num w:numId="41" w16cid:durableId="1411078568">
    <w:abstractNumId w:val="32"/>
  </w:num>
  <w:num w:numId="42" w16cid:durableId="611284977">
    <w:abstractNumId w:val="18"/>
  </w:num>
  <w:num w:numId="43" w16cid:durableId="150873202">
    <w:abstractNumId w:val="26"/>
  </w:num>
  <w:num w:numId="44" w16cid:durableId="762457906">
    <w:abstractNumId w:val="31"/>
  </w:num>
  <w:num w:numId="45" w16cid:durableId="1908101167">
    <w:abstractNumId w:val="20"/>
  </w:num>
  <w:num w:numId="46" w16cid:durableId="6372073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97362981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C82"/>
    <w:rsid w:val="0002571E"/>
    <w:rsid w:val="00094F62"/>
    <w:rsid w:val="000A32A0"/>
    <w:rsid w:val="000A6AFA"/>
    <w:rsid w:val="00136B69"/>
    <w:rsid w:val="001A76BE"/>
    <w:rsid w:val="001A7A16"/>
    <w:rsid w:val="001D5577"/>
    <w:rsid w:val="001E0187"/>
    <w:rsid w:val="001F1944"/>
    <w:rsid w:val="001F1AE9"/>
    <w:rsid w:val="00202445"/>
    <w:rsid w:val="00264323"/>
    <w:rsid w:val="002C2BC7"/>
    <w:rsid w:val="002C5DF6"/>
    <w:rsid w:val="002C796D"/>
    <w:rsid w:val="002D21D9"/>
    <w:rsid w:val="002E31EE"/>
    <w:rsid w:val="00325C2B"/>
    <w:rsid w:val="00325E0D"/>
    <w:rsid w:val="00357572"/>
    <w:rsid w:val="00364F47"/>
    <w:rsid w:val="0039511F"/>
    <w:rsid w:val="003B2A65"/>
    <w:rsid w:val="003C2A93"/>
    <w:rsid w:val="003E16EF"/>
    <w:rsid w:val="00423590"/>
    <w:rsid w:val="004A2DA6"/>
    <w:rsid w:val="004B0C08"/>
    <w:rsid w:val="004D0CB9"/>
    <w:rsid w:val="004F1507"/>
    <w:rsid w:val="004F6533"/>
    <w:rsid w:val="005106F7"/>
    <w:rsid w:val="0051280A"/>
    <w:rsid w:val="005252E4"/>
    <w:rsid w:val="00526B4C"/>
    <w:rsid w:val="00527AA5"/>
    <w:rsid w:val="00535C2B"/>
    <w:rsid w:val="00557DCF"/>
    <w:rsid w:val="00573387"/>
    <w:rsid w:val="00574AAE"/>
    <w:rsid w:val="005B6A51"/>
    <w:rsid w:val="005E2E42"/>
    <w:rsid w:val="005F6777"/>
    <w:rsid w:val="006210AA"/>
    <w:rsid w:val="00647BCC"/>
    <w:rsid w:val="0065326D"/>
    <w:rsid w:val="006A7C82"/>
    <w:rsid w:val="006B3BC7"/>
    <w:rsid w:val="006E496A"/>
    <w:rsid w:val="006F1818"/>
    <w:rsid w:val="006F4183"/>
    <w:rsid w:val="0071365C"/>
    <w:rsid w:val="007774D8"/>
    <w:rsid w:val="00792D5D"/>
    <w:rsid w:val="007E266D"/>
    <w:rsid w:val="007E28B6"/>
    <w:rsid w:val="007E6AFB"/>
    <w:rsid w:val="008144A2"/>
    <w:rsid w:val="00817F09"/>
    <w:rsid w:val="00871971"/>
    <w:rsid w:val="008809C4"/>
    <w:rsid w:val="00895B8C"/>
    <w:rsid w:val="008A2935"/>
    <w:rsid w:val="008C01E0"/>
    <w:rsid w:val="00914397"/>
    <w:rsid w:val="009175F2"/>
    <w:rsid w:val="00943F96"/>
    <w:rsid w:val="00945BD9"/>
    <w:rsid w:val="009F79B1"/>
    <w:rsid w:val="00A31D7C"/>
    <w:rsid w:val="00A43E5F"/>
    <w:rsid w:val="00A73E3A"/>
    <w:rsid w:val="00A77B97"/>
    <w:rsid w:val="00A81EDE"/>
    <w:rsid w:val="00A83980"/>
    <w:rsid w:val="00B16771"/>
    <w:rsid w:val="00B31584"/>
    <w:rsid w:val="00B4047F"/>
    <w:rsid w:val="00B90559"/>
    <w:rsid w:val="00BB2BC6"/>
    <w:rsid w:val="00BB7B91"/>
    <w:rsid w:val="00BC1FCA"/>
    <w:rsid w:val="00C23AF4"/>
    <w:rsid w:val="00C571AD"/>
    <w:rsid w:val="00C82939"/>
    <w:rsid w:val="00CF552F"/>
    <w:rsid w:val="00D043C8"/>
    <w:rsid w:val="00D31CE7"/>
    <w:rsid w:val="00D36D81"/>
    <w:rsid w:val="00D465BD"/>
    <w:rsid w:val="00D809A1"/>
    <w:rsid w:val="00D93292"/>
    <w:rsid w:val="00DC6598"/>
    <w:rsid w:val="00DD08BD"/>
    <w:rsid w:val="00DD4138"/>
    <w:rsid w:val="00DD62F8"/>
    <w:rsid w:val="00DE285D"/>
    <w:rsid w:val="00DF6C0D"/>
    <w:rsid w:val="00E04841"/>
    <w:rsid w:val="00E278D0"/>
    <w:rsid w:val="00E3177B"/>
    <w:rsid w:val="00E96FE3"/>
    <w:rsid w:val="00EB4143"/>
    <w:rsid w:val="00EF4911"/>
    <w:rsid w:val="00F564AF"/>
    <w:rsid w:val="00F6392F"/>
    <w:rsid w:val="00F63EB5"/>
    <w:rsid w:val="00F7077A"/>
    <w:rsid w:val="00F87B47"/>
    <w:rsid w:val="00F97D21"/>
    <w:rsid w:val="00FB062E"/>
    <w:rsid w:val="00FB201B"/>
    <w:rsid w:val="00FB5C26"/>
    <w:rsid w:val="00FD05A4"/>
    <w:rsid w:val="00FF54B0"/>
    <w:rsid w:val="00FF6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23F124"/>
  <w15:docId w15:val="{B3123A38-F973-4857-9C6D-99F35CF5A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link w:val="10"/>
    <w:uiPriority w:val="9"/>
    <w:qFormat/>
    <w:pPr>
      <w:widowControl/>
      <w:autoSpaceDE/>
      <w:autoSpaceDN/>
      <w:adjustRightInd/>
      <w:spacing w:after="400"/>
      <w:jc w:val="center"/>
      <w:outlineLvl w:val="0"/>
    </w:pPr>
    <w:rPr>
      <w:b/>
      <w:bCs/>
      <w:color w:val="000088"/>
      <w:kern w:val="36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Pr>
      <w:rFonts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</w:rPr>
  </w:style>
  <w:style w:type="paragraph" w:styleId="2">
    <w:name w:val="List Continue 2"/>
    <w:basedOn w:val="a"/>
    <w:uiPriority w:val="99"/>
    <w:pPr>
      <w:widowControl/>
      <w:autoSpaceDE/>
      <w:autoSpaceDN/>
      <w:adjustRightInd/>
      <w:spacing w:after="120"/>
      <w:ind w:left="566"/>
      <w:contextualSpacing/>
    </w:pPr>
  </w:style>
  <w:style w:type="paragraph" w:styleId="aa">
    <w:name w:val="List Paragraph"/>
    <w:basedOn w:val="a"/>
    <w:link w:val="ab"/>
    <w:uiPriority w:val="34"/>
    <w:qFormat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59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b/>
      <w:bCs/>
      <w:color w:val="000088"/>
      <w:kern w:val="36"/>
      <w:sz w:val="24"/>
      <w:szCs w:val="24"/>
    </w:rPr>
  </w:style>
  <w:style w:type="paragraph" w:customStyle="1" w:styleId="justify">
    <w:name w:val="justify"/>
    <w:basedOn w:val="a"/>
    <w:pPr>
      <w:widowControl/>
      <w:autoSpaceDE/>
      <w:autoSpaceDN/>
      <w:adjustRightInd/>
      <w:spacing w:after="160"/>
      <w:ind w:firstLine="567"/>
      <w:jc w:val="both"/>
    </w:pPr>
    <w:rPr>
      <w:sz w:val="24"/>
      <w:szCs w:val="24"/>
    </w:rPr>
  </w:style>
  <w:style w:type="character" w:styleId="ac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margt">
    <w:name w:val="marg_t"/>
    <w:basedOn w:val="a"/>
    <w:pPr>
      <w:widowControl/>
      <w:autoSpaceDE/>
      <w:autoSpaceDN/>
      <w:adjustRightInd/>
      <w:spacing w:before="160" w:after="160"/>
      <w:ind w:firstLine="567"/>
    </w:pPr>
    <w:rPr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eastAsiaTheme="minorHAnsi"/>
      <w:color w:val="000000"/>
      <w:sz w:val="24"/>
      <w:szCs w:val="24"/>
      <w:lang w:eastAsia="en-US"/>
    </w:rPr>
  </w:style>
  <w:style w:type="table" w:customStyle="1" w:styleId="20">
    <w:name w:val="Сетка таблицы2"/>
    <w:basedOn w:val="a1"/>
    <w:next w:val="a3"/>
    <w:uiPriority w:val="39"/>
    <w:locked/>
    <w:pPr>
      <w:spacing w:after="0"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3"/>
    <w:uiPriority w:val="59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uiPriority w:val="99"/>
    <w:qFormat/>
    <w:pPr>
      <w:spacing w:after="0" w:line="240" w:lineRule="auto"/>
      <w:jc w:val="both"/>
    </w:pPr>
    <w:rPr>
      <w:rFonts w:eastAsia="Calibri"/>
      <w:sz w:val="28"/>
      <w:lang w:eastAsia="en-US"/>
    </w:rPr>
  </w:style>
  <w:style w:type="table" w:customStyle="1" w:styleId="41">
    <w:name w:val="Сетка таблицы4"/>
    <w:basedOn w:val="a1"/>
    <w:next w:val="a3"/>
    <w:uiPriority w:val="59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заголовок 2"/>
    <w:basedOn w:val="a"/>
    <w:next w:val="a"/>
    <w:pPr>
      <w:keepNext/>
      <w:widowControl/>
      <w:autoSpaceDE/>
      <w:autoSpaceDN/>
      <w:adjustRightInd/>
      <w:jc w:val="both"/>
      <w:outlineLvl w:val="1"/>
    </w:pPr>
    <w:rPr>
      <w:sz w:val="28"/>
      <w:szCs w:val="28"/>
    </w:rPr>
  </w:style>
  <w:style w:type="paragraph" w:customStyle="1" w:styleId="30">
    <w:name w:val="заголовок 3"/>
    <w:basedOn w:val="a"/>
    <w:next w:val="a"/>
    <w:pPr>
      <w:keepNext/>
      <w:widowControl/>
      <w:autoSpaceDE/>
      <w:autoSpaceDN/>
      <w:adjustRightInd/>
      <w:jc w:val="both"/>
      <w:outlineLvl w:val="2"/>
    </w:pPr>
    <w:rPr>
      <w:b/>
      <w:bCs/>
      <w:sz w:val="28"/>
      <w:szCs w:val="28"/>
    </w:rPr>
  </w:style>
  <w:style w:type="paragraph" w:customStyle="1" w:styleId="y3">
    <w:name w:val="y3"/>
    <w:basedOn w:val="a"/>
    <w:pPr>
      <w:widowControl/>
      <w:autoSpaceDE/>
      <w:autoSpaceDN/>
      <w:adjustRightInd/>
      <w:spacing w:before="400" w:after="400"/>
      <w:jc w:val="center"/>
    </w:pPr>
    <w:rPr>
      <w:sz w:val="24"/>
      <w:szCs w:val="24"/>
    </w:rPr>
  </w:style>
  <w:style w:type="table" w:customStyle="1" w:styleId="6">
    <w:name w:val="Сетка таблицы6"/>
    <w:basedOn w:val="a1"/>
    <w:next w:val="a3"/>
    <w:uiPriority w:val="59"/>
    <w:pPr>
      <w:spacing w:after="0"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1"/>
    <w:next w:val="a3"/>
    <w:uiPriority w:val="59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3"/>
    <w:uiPriority w:val="59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Абзац списка Знак"/>
    <w:link w:val="aa"/>
    <w:uiPriority w:val="34"/>
    <w:rPr>
      <w:sz w:val="20"/>
      <w:szCs w:val="20"/>
    </w:rPr>
  </w:style>
  <w:style w:type="table" w:customStyle="1" w:styleId="5">
    <w:name w:val="Сетка таблицы5"/>
    <w:basedOn w:val="a1"/>
    <w:next w:val="a3"/>
    <w:uiPriority w:val="59"/>
    <w:pPr>
      <w:spacing w:after="0"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7">
    <w:name w:val="Сетка таблицы7"/>
    <w:basedOn w:val="a1"/>
    <w:next w:val="a3"/>
    <w:uiPriority w:val="59"/>
    <w:pPr>
      <w:spacing w:after="0"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Без интервала Знак"/>
    <w:link w:val="ad"/>
    <w:uiPriority w:val="99"/>
    <w:rPr>
      <w:rFonts w:eastAsia="Calibri"/>
      <w:sz w:val="28"/>
      <w:lang w:eastAsia="en-US"/>
    </w:rPr>
  </w:style>
  <w:style w:type="paragraph" w:customStyle="1" w:styleId="il-text-alignjustify">
    <w:name w:val="il-text-align_justify"/>
    <w:basedOn w:val="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word-wrapper">
    <w:name w:val="word-wrapper"/>
    <w:basedOn w:val="a0"/>
  </w:style>
  <w:style w:type="table" w:customStyle="1" w:styleId="18">
    <w:name w:val="Сетка таблицы18"/>
    <w:basedOn w:val="a1"/>
    <w:next w:val="a3"/>
    <w:uiPriority w:val="59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3"/>
    <w:uiPriority w:val="59"/>
    <w:pPr>
      <w:spacing w:after="0" w:line="240" w:lineRule="auto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uiPriority w:val="59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uiPriority w:val="59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97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2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D1EAA3-3281-488A-B231-655A9AA7F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753</Words>
  <Characters>5693</Characters>
  <Application>Microsoft Office Word</Application>
  <DocSecurity>0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Microsoft</Company>
  <LinksUpToDate>false</LinksUpToDate>
  <CharactersWithSpaces>6434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ConsultantPlus</dc:creator>
  <cp:lastModifiedBy>OMTS3</cp:lastModifiedBy>
  <cp:revision>4</cp:revision>
  <cp:lastPrinted>2026-10-15T08:36:00Z</cp:lastPrinted>
  <dcterms:created xsi:type="dcterms:W3CDTF">2026-10-15T08:12:00Z</dcterms:created>
  <dcterms:modified xsi:type="dcterms:W3CDTF">2026-10-15T08:53:00Z</dcterms:modified>
</cp:coreProperties>
</file>