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BDF" w:rsidRPr="00B2045A" w:rsidRDefault="00000BDF" w:rsidP="00000BDF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lang w:eastAsia="ru-RU"/>
        </w:rPr>
      </w:pPr>
      <w:r w:rsidRPr="00B2045A">
        <w:rPr>
          <w:rFonts w:ascii="Times New Roman" w:eastAsia="Times New Roman" w:hAnsi="Times New Roman" w:cs="Times New Roman"/>
          <w:bCs/>
          <w:color w:val="000000" w:themeColor="text1"/>
          <w:kern w:val="36"/>
          <w:lang w:eastAsia="ru-RU"/>
        </w:rPr>
        <w:t>ЗАПРОС</w:t>
      </w:r>
      <w:r w:rsidRPr="00B2045A">
        <w:rPr>
          <w:rFonts w:ascii="Times New Roman" w:eastAsia="Times New Roman" w:hAnsi="Times New Roman" w:cs="Times New Roman"/>
          <w:bCs/>
          <w:color w:val="000000" w:themeColor="text1"/>
          <w:kern w:val="36"/>
          <w:lang w:eastAsia="ru-RU"/>
        </w:rPr>
        <w:br/>
        <w:t>о предоставлении сведений</w:t>
      </w:r>
    </w:p>
    <w:p w:rsidR="00000BDF" w:rsidRPr="00B2045A" w:rsidRDefault="00000BDF" w:rsidP="00000BDF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lang w:eastAsia="ru-RU"/>
        </w:rPr>
      </w:pPr>
    </w:p>
    <w:p w:rsidR="00EA1017" w:rsidRDefault="00EA1017" w:rsidP="00EA1017">
      <w:pPr>
        <w:rPr>
          <w:rFonts w:ascii="Times New Roman" w:hAnsi="Times New Roman" w:cs="Times New Roman"/>
        </w:rPr>
      </w:pPr>
      <w:r w:rsidRPr="00B2045A">
        <w:rPr>
          <w:rFonts w:ascii="Times New Roman" w:hAnsi="Times New Roman" w:cs="Times New Roman"/>
        </w:rPr>
        <w:t>Г</w:t>
      </w:r>
      <w:r w:rsidR="00BD5037" w:rsidRPr="00B2045A">
        <w:rPr>
          <w:rFonts w:ascii="Times New Roman" w:hAnsi="Times New Roman" w:cs="Times New Roman"/>
        </w:rPr>
        <w:t>осударственное учреждение</w:t>
      </w:r>
      <w:r w:rsidRPr="00B2045A">
        <w:rPr>
          <w:rFonts w:ascii="Times New Roman" w:hAnsi="Times New Roman" w:cs="Times New Roman"/>
        </w:rPr>
        <w:t xml:space="preserve"> «Центр по обеспечению деятельности </w:t>
      </w:r>
      <w:r w:rsidR="00761F97">
        <w:rPr>
          <w:rFonts w:ascii="Times New Roman" w:hAnsi="Times New Roman" w:cs="Times New Roman"/>
        </w:rPr>
        <w:t xml:space="preserve">бюджетных организаций </w:t>
      </w:r>
      <w:r w:rsidRPr="00B2045A">
        <w:rPr>
          <w:rFonts w:ascii="Times New Roman" w:hAnsi="Times New Roman" w:cs="Times New Roman"/>
        </w:rPr>
        <w:t xml:space="preserve">администрации Первомайского района </w:t>
      </w:r>
      <w:proofErr w:type="spellStart"/>
      <w:r w:rsidRPr="00B2045A">
        <w:rPr>
          <w:rFonts w:ascii="Times New Roman" w:hAnsi="Times New Roman" w:cs="Times New Roman"/>
        </w:rPr>
        <w:t>г.Минска</w:t>
      </w:r>
      <w:proofErr w:type="spellEnd"/>
      <w:r w:rsidRPr="00B2045A">
        <w:rPr>
          <w:rFonts w:ascii="Times New Roman" w:hAnsi="Times New Roman" w:cs="Times New Roman"/>
        </w:rPr>
        <w:t xml:space="preserve">» в связи с необходимостью проведения закупки из одного источника на </w:t>
      </w:r>
      <w:r w:rsidR="005E1484">
        <w:rPr>
          <w:rFonts w:ascii="Times New Roman" w:hAnsi="Times New Roman" w:cs="Times New Roman"/>
        </w:rPr>
        <w:t xml:space="preserve">п.9 </w:t>
      </w:r>
      <w:r w:rsidRPr="00B2045A">
        <w:rPr>
          <w:rFonts w:ascii="Times New Roman" w:hAnsi="Times New Roman" w:cs="Times New Roman"/>
        </w:rPr>
        <w:t>приложения к Закону Республики Беларусь от 13 июля 2012 г. №419-З «О государственных закупках товаров (работ, услуг)», просит предоставить коммерческое (ценовое) предложение по следующим позициям:</w:t>
      </w:r>
    </w:p>
    <w:p w:rsidR="00B612B6" w:rsidRPr="00B2045A" w:rsidRDefault="00B612B6" w:rsidP="00EA1017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Spec="center" w:tblpY="1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088"/>
        <w:gridCol w:w="5096"/>
      </w:tblGrid>
      <w:tr w:rsidR="007A0CC0" w:rsidRPr="00B2045A" w:rsidTr="004E1517">
        <w:trPr>
          <w:trHeight w:val="973"/>
          <w:jc w:val="center"/>
        </w:trPr>
        <w:tc>
          <w:tcPr>
            <w:tcW w:w="24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0CC0" w:rsidRPr="00B2045A" w:rsidRDefault="007A0CC0" w:rsidP="004E1517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04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заказчика,</w:t>
            </w:r>
          </w:p>
          <w:p w:rsidR="007A0CC0" w:rsidRPr="00B2045A" w:rsidRDefault="007A0CC0" w:rsidP="004E1517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A0CC0" w:rsidRPr="00B2045A" w:rsidRDefault="007A0CC0" w:rsidP="004E1517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04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УНП заказчика</w:t>
            </w:r>
          </w:p>
        </w:tc>
        <w:tc>
          <w:tcPr>
            <w:tcW w:w="25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1F97" w:rsidRDefault="00761F97" w:rsidP="00C64839">
            <w:pPr>
              <w:ind w:firstLine="0"/>
              <w:rPr>
                <w:rFonts w:ascii="Times New Roman" w:hAnsi="Times New Roman" w:cs="Times New Roman"/>
              </w:rPr>
            </w:pPr>
            <w:r w:rsidRPr="00B2045A">
              <w:rPr>
                <w:rFonts w:ascii="Times New Roman" w:hAnsi="Times New Roman" w:cs="Times New Roman"/>
              </w:rPr>
              <w:t xml:space="preserve">Государственное учреждение «Центр по обеспечению деятельности </w:t>
            </w:r>
            <w:r>
              <w:rPr>
                <w:rFonts w:ascii="Times New Roman" w:hAnsi="Times New Roman" w:cs="Times New Roman"/>
              </w:rPr>
              <w:t xml:space="preserve">бюджетных организаций </w:t>
            </w:r>
            <w:r w:rsidRPr="00B2045A">
              <w:rPr>
                <w:rFonts w:ascii="Times New Roman" w:hAnsi="Times New Roman" w:cs="Times New Roman"/>
              </w:rPr>
              <w:t xml:space="preserve">администрации Первомайского района г. Минска» </w:t>
            </w:r>
          </w:p>
          <w:p w:rsidR="007A0CC0" w:rsidRPr="00B2045A" w:rsidRDefault="007A0CC0" w:rsidP="004E1517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045A">
              <w:rPr>
                <w:rFonts w:ascii="Times New Roman" w:hAnsi="Times New Roman" w:cs="Times New Roman"/>
              </w:rPr>
              <w:t>УНП 193402504</w:t>
            </w:r>
          </w:p>
        </w:tc>
      </w:tr>
      <w:tr w:rsidR="007A0CC0" w:rsidRPr="00B2045A" w:rsidTr="00F72B38">
        <w:trPr>
          <w:trHeight w:val="860"/>
          <w:jc w:val="center"/>
        </w:trPr>
        <w:tc>
          <w:tcPr>
            <w:tcW w:w="24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0CC0" w:rsidRPr="00B2045A" w:rsidRDefault="007A0CC0" w:rsidP="004E1517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04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предоставления сведений о товарах и ценах на них (ответ на запрос)</w:t>
            </w:r>
          </w:p>
        </w:tc>
        <w:tc>
          <w:tcPr>
            <w:tcW w:w="25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0CC0" w:rsidRPr="00997290" w:rsidRDefault="00137531" w:rsidP="006141AA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729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Информацию направлять на электронную </w:t>
            </w:r>
            <w:r w:rsidR="008A764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торговую площадку по </w:t>
            </w:r>
            <w:r w:rsidR="006141A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15</w:t>
            </w:r>
            <w:r w:rsidR="008A764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6141A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10</w:t>
            </w:r>
            <w:r w:rsidR="005E14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.2026</w:t>
            </w:r>
          </w:p>
        </w:tc>
      </w:tr>
      <w:tr w:rsidR="007A0CC0" w:rsidRPr="00B2045A" w:rsidTr="004E1517">
        <w:trPr>
          <w:trHeight w:val="691"/>
          <w:jc w:val="center"/>
        </w:trPr>
        <w:tc>
          <w:tcPr>
            <w:tcW w:w="24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0CC0" w:rsidRPr="00B2045A" w:rsidRDefault="00D517CA" w:rsidP="008A5CAD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Предельная </w:t>
            </w:r>
            <w:r w:rsidR="007A0CC0" w:rsidRPr="00B2045A">
              <w:rPr>
                <w:rFonts w:ascii="Times New Roman" w:hAnsi="Times New Roman" w:cs="Times New Roman"/>
              </w:rPr>
              <w:t>стоимость предмета государственной закупки</w:t>
            </w:r>
          </w:p>
        </w:tc>
        <w:tc>
          <w:tcPr>
            <w:tcW w:w="25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0CC0" w:rsidRPr="00B2045A" w:rsidRDefault="006141AA" w:rsidP="00761F97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C7D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952,06</w:t>
            </w:r>
            <w:r w:rsidR="002D0F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70DDB" w:rsidRPr="00E31871">
              <w:rPr>
                <w:rFonts w:ascii="Times New Roman" w:eastAsia="Times New Roman" w:hAnsi="Times New Roman" w:cs="Times New Roman"/>
                <w:color w:val="000000"/>
              </w:rPr>
              <w:t>рублей</w:t>
            </w:r>
            <w:r w:rsidR="00983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E2AF6" w:rsidRPr="008464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учетом НДС</w:t>
            </w:r>
          </w:p>
        </w:tc>
      </w:tr>
      <w:tr w:rsidR="001B27FF" w:rsidRPr="00B2045A" w:rsidTr="004D160A">
        <w:trPr>
          <w:trHeight w:val="1820"/>
          <w:jc w:val="center"/>
        </w:trPr>
        <w:tc>
          <w:tcPr>
            <w:tcW w:w="24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27FF" w:rsidRPr="00B2045A" w:rsidRDefault="001B27FF" w:rsidP="004E1517">
            <w:pPr>
              <w:ind w:right="-107"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B204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25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b/>
                <w:sz w:val="24"/>
                <w:szCs w:val="24"/>
              </w:rPr>
              <w:t>К участникам предъявляются следующие требования: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1. Соответствие требованиям, установленным законодательством к юридическому лицу, в том числе индивидуальному предпринимателю, осуществляющему поставку товаров, являющихся предметом государственной закупки.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084FAA">
              <w:rPr>
                <w:sz w:val="24"/>
                <w:szCs w:val="24"/>
              </w:rPr>
              <w:t xml:space="preserve"> 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Соответствие данному требованию подтверждается свидетельством о государственной регистрации юридического лица или индивидуального предпринимателя для резидентов Республики Беларусь или выпиской из торгового реестра страны регистрации лица или иным эквивалентным доказательством юридического статуса в соответствии с законодательством страны регистрации для нерезидентов Республики Беларусь;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2.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:rsidR="00BC6AE1" w:rsidRPr="00084FAA" w:rsidRDefault="00BC6AE1" w:rsidP="00BC6AE1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Theme="minorEastAsia"/>
              </w:rPr>
            </w:pPr>
            <w:r w:rsidRPr="00084FAA">
              <w:rPr>
                <w:rFonts w:eastAsiaTheme="minorEastAsia"/>
              </w:rPr>
              <w:t xml:space="preserve">Соответствие требованию подтверждается: </w:t>
            </w:r>
          </w:p>
          <w:p w:rsidR="00BC6AE1" w:rsidRPr="00084FAA" w:rsidRDefault="00BC6AE1" w:rsidP="00BC6AE1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Theme="minorEastAsia"/>
              </w:rPr>
            </w:pPr>
            <w:r w:rsidRPr="00084FAA">
              <w:rPr>
                <w:rFonts w:eastAsiaTheme="minorEastAsia"/>
              </w:rPr>
              <w:t>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:rsidR="00BC6AE1" w:rsidRPr="00084FAA" w:rsidRDefault="00BC6AE1" w:rsidP="00BC6AE1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Theme="minorEastAsia"/>
              </w:rPr>
            </w:pPr>
            <w:r w:rsidRPr="00084FAA">
              <w:rPr>
                <w:rFonts w:eastAsiaTheme="minorEastAsia"/>
              </w:rPr>
      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3. Юридическое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 </w:t>
            </w:r>
            <w:r w:rsidRPr="00084FAA">
              <w:rPr>
                <w:sz w:val="24"/>
                <w:szCs w:val="24"/>
              </w:rPr>
              <w:t xml:space="preserve"> 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084FAA">
              <w:rPr>
                <w:sz w:val="24"/>
                <w:szCs w:val="24"/>
              </w:rPr>
              <w:t xml:space="preserve"> 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данному требованию подтверждается путем проверки оператором электронной торговой площадки списка, за исключением случая совместного участия в процедуре государственной закупки нескольких лиц в соответствии с пунктом 4 статьи 16 Закона. В данном случае соответствие настоящему требованию подтверждается заявлением участника. Такое заявление подается по форме, установленной регламентом оператора электронной торговой 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площадки;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ED6C78">
              <w:rPr>
                <w:rFonts w:ascii="Times New Roman" w:hAnsi="Times New Roman" w:cs="Times New Roman"/>
                <w:b/>
                <w:sz w:val="24"/>
                <w:szCs w:val="24"/>
              </w:rPr>
              <w:t>Юридическое или физическое лицо, в том числе индивидуальный предприниматель, с учетом положений статьи 16-1 Закона Республики Беларусь от 13.07.2012 N 419-З "О государственных закупках товаров (работ, услуг)" (далее – Закон) не должно быть аффилировано с заказчиком, организатором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084FAA">
              <w:rPr>
                <w:sz w:val="24"/>
                <w:szCs w:val="24"/>
              </w:rPr>
              <w:t xml:space="preserve"> 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площадки;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5. Юридическое или физическое лицо, в том числе индивидуальный предприниматель, являющееся участником-победителем, с учетом положений статьи 16-1 Закона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оценке и сравнению предложений (к торгам при проведении электронного аукциона).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       Не позднее трех рабочих дней со дня уведомления участников о выборе участника-победителя последний обязан информировать организатора о том, что все участники (а если предмет государственной закупки разделен на части (лоты) - все участники по той же части (лоту)), допущенные к оценке и сравнению предложений (к торгам при проведении электронного аукциона), являются для него аффилированными лицами, либо о том, что среди таких участников имеется лицо, не аффилированное с ним. Соответствующая информация предоставляется участником-победителем в виде заявления по форме, установленной регламентом оператора электронной торговой площадки.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6. Юридическое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</w:t>
            </w:r>
            <w:r w:rsidRPr="00084FAA">
              <w:rPr>
                <w:sz w:val="24"/>
                <w:szCs w:val="24"/>
              </w:rPr>
              <w:t xml:space="preserve"> 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площадки;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7.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084FAA">
              <w:rPr>
                <w:sz w:val="24"/>
                <w:szCs w:val="24"/>
              </w:rPr>
              <w:t xml:space="preserve"> 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площадки;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8.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        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площадки;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9.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        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площадки;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10. Юридическое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(выполнение работ, оказание услуг) с использованием товарных знаков и (или) знаков обслуживания.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        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площадки;</w:t>
            </w:r>
          </w:p>
          <w:p w:rsidR="00BC6AE1" w:rsidRPr="00084FAA" w:rsidRDefault="00BC6AE1" w:rsidP="00BC6A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11. Физическое лицо, в том числе индивидуальный предприниматель, - участник 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:rsidR="00BC6AE1" w:rsidRPr="00084FAA" w:rsidRDefault="00BC6AE1" w:rsidP="00BC6AE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      </w:r>
          </w:p>
          <w:p w:rsidR="00BC6AE1" w:rsidRPr="00084FAA" w:rsidRDefault="00BC6AE1" w:rsidP="00BC6AE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      </w:r>
          </w:p>
          <w:p w:rsidR="00BC6AE1" w:rsidRPr="00084FAA" w:rsidRDefault="00BC6AE1" w:rsidP="00BC6AE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  <w:p w:rsidR="00BC6AE1" w:rsidRPr="00084FAA" w:rsidRDefault="00BC6AE1" w:rsidP="00BC6AE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>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:rsidR="00BC6AE1" w:rsidRPr="00084FAA" w:rsidRDefault="00BC6AE1" w:rsidP="00BC6AE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FAA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</w:t>
            </w:r>
            <w:r w:rsidRPr="00084F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индивидуальных предпринимателей, причастных к террористической деятельности;</w:t>
            </w:r>
          </w:p>
          <w:p w:rsidR="00BC6AE1" w:rsidRDefault="00BC6AE1" w:rsidP="00BC6AE1">
            <w:pPr>
              <w:widowControl w:val="0"/>
              <w:autoSpaceDE w:val="0"/>
              <w:autoSpaceDN w:val="0"/>
              <w:adjustRightInd w:val="0"/>
              <w:ind w:firstLine="363"/>
              <w:rPr>
                <w:rFonts w:ascii="Times New Roman" w:hAnsi="Times New Roman"/>
                <w:i/>
                <w:sz w:val="24"/>
                <w:szCs w:val="24"/>
              </w:rPr>
            </w:pPr>
            <w:r w:rsidRPr="00084FAA">
              <w:rPr>
                <w:rFonts w:ascii="Times New Roman" w:hAnsi="Times New Roman"/>
                <w:sz w:val="24"/>
                <w:szCs w:val="24"/>
              </w:rPr>
              <w:t>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  <w:r w:rsidRPr="00084FAA">
              <w:rPr>
                <w:rFonts w:ascii="Times New Roman" w:hAnsi="Times New Roman"/>
                <w:i/>
                <w:sz w:val="24"/>
                <w:szCs w:val="24"/>
              </w:rPr>
              <w:t xml:space="preserve">    </w:t>
            </w:r>
          </w:p>
          <w:p w:rsidR="007212D2" w:rsidRPr="00B2045A" w:rsidRDefault="00BC6AE1" w:rsidP="00BC6AE1">
            <w:pPr>
              <w:pStyle w:val="ConsPlusNormal"/>
              <w:tabs>
                <w:tab w:val="left" w:pos="464"/>
              </w:tabs>
              <w:ind w:firstLine="181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84FAA">
              <w:rPr>
                <w:rFonts w:ascii="Times New Roman" w:hAnsi="Times New Roman"/>
                <w:i/>
                <w:sz w:val="24"/>
                <w:szCs w:val="24"/>
              </w:rPr>
              <w:t xml:space="preserve"> 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ощадки.</w:t>
            </w:r>
          </w:p>
        </w:tc>
      </w:tr>
      <w:tr w:rsidR="008B54E9" w:rsidRPr="00B2045A" w:rsidTr="004D160A">
        <w:trPr>
          <w:trHeight w:val="272"/>
          <w:jc w:val="center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8B54E9" w:rsidRPr="00B2045A" w:rsidRDefault="008B54E9" w:rsidP="008B54E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45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Сведения о предмете государственной закупки</w:t>
            </w:r>
          </w:p>
        </w:tc>
      </w:tr>
    </w:tbl>
    <w:p w:rsidR="00F04073" w:rsidRPr="0089710D" w:rsidRDefault="00F04073" w:rsidP="00764245">
      <w:pPr>
        <w:ind w:firstLine="0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89710D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Лот №</w:t>
      </w:r>
      <w:r w:rsidR="00F0672E" w:rsidRPr="0089710D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1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5245"/>
      </w:tblGrid>
      <w:tr w:rsidR="004D160A" w:rsidRPr="004F54F9" w:rsidTr="00F94D90">
        <w:trPr>
          <w:trHeight w:val="339"/>
          <w:jc w:val="center"/>
        </w:trPr>
        <w:tc>
          <w:tcPr>
            <w:tcW w:w="4961" w:type="dxa"/>
          </w:tcPr>
          <w:p w:rsidR="004D160A" w:rsidRPr="004F54F9" w:rsidRDefault="004D160A" w:rsidP="00C20155">
            <w:pPr>
              <w:widowControl w:val="0"/>
              <w:autoSpaceDE w:val="0"/>
              <w:autoSpaceDN w:val="0"/>
              <w:adjustRightInd w:val="0"/>
              <w:ind w:firstLine="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товаров (работ, услуг)</w:t>
            </w:r>
          </w:p>
        </w:tc>
        <w:tc>
          <w:tcPr>
            <w:tcW w:w="5245" w:type="dxa"/>
          </w:tcPr>
          <w:p w:rsidR="004D160A" w:rsidRPr="004F54F9" w:rsidRDefault="00D97D07" w:rsidP="004D160A">
            <w:pPr>
              <w:pBdr>
                <w:bottom w:val="single" w:sz="8" w:space="4" w:color="4F81BD"/>
              </w:pBdr>
              <w:ind w:firstLine="29"/>
              <w:contextualSpacing/>
              <w:rPr>
                <w:rFonts w:ascii="Times New Roman" w:eastAsia="Times New Roman" w:hAnsi="Times New Roman" w:cs="Times New Roman"/>
                <w:spacing w:val="5"/>
                <w:kern w:val="28"/>
                <w:sz w:val="24"/>
                <w:szCs w:val="24"/>
                <w:lang w:bidi="en-US"/>
              </w:rPr>
            </w:pPr>
            <w:r w:rsidRPr="004F54F9">
              <w:rPr>
                <w:rFonts w:ascii="Times New Roman" w:eastAsia="Times New Roman" w:hAnsi="Times New Roman" w:cs="Times New Roman"/>
                <w:spacing w:val="5"/>
                <w:kern w:val="28"/>
                <w:sz w:val="24"/>
                <w:szCs w:val="24"/>
                <w:lang w:bidi="en-US"/>
              </w:rPr>
              <w:t xml:space="preserve">Жалюзи </w:t>
            </w:r>
          </w:p>
        </w:tc>
      </w:tr>
      <w:tr w:rsidR="00D97D07" w:rsidRPr="004F54F9" w:rsidTr="00B9153D">
        <w:trPr>
          <w:trHeight w:val="339"/>
          <w:jc w:val="center"/>
        </w:trPr>
        <w:tc>
          <w:tcPr>
            <w:tcW w:w="4961" w:type="dxa"/>
          </w:tcPr>
          <w:p w:rsidR="00D97D07" w:rsidRPr="004F54F9" w:rsidRDefault="00D97D07" w:rsidP="00D97D07">
            <w:pPr>
              <w:widowControl w:val="0"/>
              <w:autoSpaceDE w:val="0"/>
              <w:autoSpaceDN w:val="0"/>
              <w:adjustRightInd w:val="0"/>
              <w:ind w:firstLine="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по ОКРБ 007-2012</w:t>
            </w:r>
          </w:p>
        </w:tc>
        <w:tc>
          <w:tcPr>
            <w:tcW w:w="5245" w:type="dxa"/>
          </w:tcPr>
          <w:p w:rsidR="00D97D07" w:rsidRPr="004F54F9" w:rsidRDefault="00D97D07" w:rsidP="00D97D07">
            <w:pPr>
              <w:pStyle w:val="23"/>
              <w:shd w:val="clear" w:color="auto" w:fill="auto"/>
              <w:spacing w:before="0" w:line="240" w:lineRule="auto"/>
              <w:ind w:firstLine="0"/>
              <w:jc w:val="both"/>
              <w:rPr>
                <w:rFonts w:eastAsiaTheme="minorEastAsia"/>
                <w:color w:val="auto"/>
                <w:sz w:val="24"/>
                <w:szCs w:val="24"/>
              </w:rPr>
            </w:pPr>
            <w:r w:rsidRPr="004F54F9">
              <w:rPr>
                <w:rFonts w:eastAsiaTheme="minorEastAsia"/>
                <w:color w:val="auto"/>
                <w:sz w:val="24"/>
                <w:szCs w:val="24"/>
              </w:rPr>
              <w:t>25.11.23.530</w:t>
            </w:r>
          </w:p>
        </w:tc>
      </w:tr>
      <w:tr w:rsidR="00D97D07" w:rsidRPr="004F54F9" w:rsidTr="00F94D90">
        <w:trPr>
          <w:trHeight w:val="339"/>
          <w:jc w:val="center"/>
        </w:trPr>
        <w:tc>
          <w:tcPr>
            <w:tcW w:w="4961" w:type="dxa"/>
          </w:tcPr>
          <w:p w:rsidR="00D97D07" w:rsidRPr="004F54F9" w:rsidRDefault="00D97D07" w:rsidP="00D97D07">
            <w:pPr>
              <w:widowControl w:val="0"/>
              <w:autoSpaceDE w:val="0"/>
              <w:autoSpaceDN w:val="0"/>
              <w:adjustRightInd w:val="0"/>
              <w:ind w:firstLine="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в соответствии с ОКРБ 007-2012</w:t>
            </w:r>
          </w:p>
        </w:tc>
        <w:tc>
          <w:tcPr>
            <w:tcW w:w="5245" w:type="dxa"/>
          </w:tcPr>
          <w:p w:rsidR="00D97D07" w:rsidRPr="004F54F9" w:rsidRDefault="00D97D07" w:rsidP="00D97D07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4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Жалюзи </w:t>
            </w:r>
          </w:p>
        </w:tc>
      </w:tr>
      <w:tr w:rsidR="006141AA" w:rsidRPr="004F54F9" w:rsidTr="00F94D90">
        <w:trPr>
          <w:trHeight w:val="339"/>
          <w:jc w:val="center"/>
        </w:trPr>
        <w:tc>
          <w:tcPr>
            <w:tcW w:w="4961" w:type="dxa"/>
          </w:tcPr>
          <w:p w:rsidR="006141AA" w:rsidRPr="004F54F9" w:rsidRDefault="006141AA" w:rsidP="006141AA">
            <w:pPr>
              <w:widowControl w:val="0"/>
              <w:autoSpaceDE w:val="0"/>
              <w:autoSpaceDN w:val="0"/>
              <w:adjustRightInd w:val="0"/>
              <w:ind w:firstLine="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(количество)</w:t>
            </w:r>
          </w:p>
        </w:tc>
        <w:tc>
          <w:tcPr>
            <w:tcW w:w="5245" w:type="dxa"/>
          </w:tcPr>
          <w:p w:rsidR="006141AA" w:rsidRPr="006141AA" w:rsidRDefault="006141AA" w:rsidP="006141AA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6141AA">
              <w:rPr>
                <w:rFonts w:ascii="Times New Roman" w:hAnsi="Times New Roman" w:cs="Times New Roman"/>
                <w:sz w:val="24"/>
                <w:szCs w:val="24"/>
              </w:rPr>
              <w:t xml:space="preserve"> 226,14 м</w:t>
            </w:r>
            <w:r w:rsidRPr="006141A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6141AA" w:rsidRPr="004F54F9" w:rsidTr="00F94D90">
        <w:trPr>
          <w:trHeight w:val="339"/>
          <w:jc w:val="center"/>
        </w:trPr>
        <w:tc>
          <w:tcPr>
            <w:tcW w:w="4961" w:type="dxa"/>
          </w:tcPr>
          <w:p w:rsidR="006141AA" w:rsidRPr="004F54F9" w:rsidRDefault="006141AA" w:rsidP="006141AA">
            <w:pPr>
              <w:widowControl w:val="0"/>
              <w:autoSpaceDE w:val="0"/>
              <w:autoSpaceDN w:val="0"/>
              <w:adjustRightInd w:val="0"/>
              <w:ind w:firstLine="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245" w:type="dxa"/>
          </w:tcPr>
          <w:p w:rsidR="006141AA" w:rsidRPr="006141AA" w:rsidRDefault="006141AA" w:rsidP="006141AA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6141AA">
              <w:rPr>
                <w:rFonts w:ascii="Times New Roman" w:hAnsi="Times New Roman" w:cs="Times New Roman"/>
                <w:sz w:val="24"/>
                <w:szCs w:val="24"/>
              </w:rPr>
              <w:t xml:space="preserve">с 26.10.2026 по 06.11.2026                </w:t>
            </w:r>
          </w:p>
        </w:tc>
      </w:tr>
      <w:tr w:rsidR="006141AA" w:rsidRPr="004F54F9" w:rsidTr="00F94D90">
        <w:trPr>
          <w:trHeight w:val="339"/>
          <w:jc w:val="center"/>
        </w:trPr>
        <w:tc>
          <w:tcPr>
            <w:tcW w:w="4961" w:type="dxa"/>
          </w:tcPr>
          <w:p w:rsidR="006141AA" w:rsidRPr="004F54F9" w:rsidRDefault="006141AA" w:rsidP="006141AA">
            <w:pPr>
              <w:widowControl w:val="0"/>
              <w:autoSpaceDE w:val="0"/>
              <w:autoSpaceDN w:val="0"/>
              <w:adjustRightInd w:val="0"/>
              <w:ind w:firstLine="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Предельная стоимость предмета государственной закупки </w:t>
            </w:r>
          </w:p>
        </w:tc>
        <w:tc>
          <w:tcPr>
            <w:tcW w:w="5245" w:type="dxa"/>
          </w:tcPr>
          <w:p w:rsidR="006141AA" w:rsidRPr="006141AA" w:rsidRDefault="006141AA" w:rsidP="006141AA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6141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Государственное учреждение образования «Детский сада №253 </w:t>
            </w:r>
            <w:proofErr w:type="spellStart"/>
            <w:r w:rsidRPr="006141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г.Минска</w:t>
            </w:r>
            <w:proofErr w:type="spellEnd"/>
            <w:r w:rsidRPr="006141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», </w:t>
            </w:r>
            <w:proofErr w:type="spellStart"/>
            <w:r w:rsidRPr="006141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ул.Седых</w:t>
            </w:r>
            <w:proofErr w:type="spellEnd"/>
            <w:r w:rsidRPr="006141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54</w:t>
            </w:r>
          </w:p>
        </w:tc>
      </w:tr>
      <w:tr w:rsidR="006141AA" w:rsidRPr="004F54F9" w:rsidTr="00F94D90">
        <w:trPr>
          <w:trHeight w:val="339"/>
          <w:jc w:val="center"/>
        </w:trPr>
        <w:tc>
          <w:tcPr>
            <w:tcW w:w="4961" w:type="dxa"/>
          </w:tcPr>
          <w:p w:rsidR="006141AA" w:rsidRPr="004F54F9" w:rsidRDefault="006141AA" w:rsidP="006141AA">
            <w:pPr>
              <w:widowControl w:val="0"/>
              <w:autoSpaceDE w:val="0"/>
              <w:autoSpaceDN w:val="0"/>
              <w:adjustRightInd w:val="0"/>
              <w:ind w:firstLine="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4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Место (выполнения работ, оказания услуг)</w:t>
            </w:r>
          </w:p>
        </w:tc>
        <w:tc>
          <w:tcPr>
            <w:tcW w:w="5245" w:type="dxa"/>
          </w:tcPr>
          <w:p w:rsidR="006141AA" w:rsidRPr="006141AA" w:rsidRDefault="006141AA" w:rsidP="006141AA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6141AA">
              <w:rPr>
                <w:rFonts w:ascii="Times New Roman" w:hAnsi="Times New Roman" w:cs="Times New Roman"/>
                <w:sz w:val="24"/>
                <w:szCs w:val="24"/>
              </w:rPr>
              <w:t>6 952,06 рублей с НДС</w:t>
            </w:r>
          </w:p>
        </w:tc>
      </w:tr>
      <w:tr w:rsidR="005C6679" w:rsidRPr="004F54F9" w:rsidTr="00F94D90">
        <w:trPr>
          <w:trHeight w:val="339"/>
          <w:jc w:val="center"/>
        </w:trPr>
        <w:tc>
          <w:tcPr>
            <w:tcW w:w="4961" w:type="dxa"/>
          </w:tcPr>
          <w:p w:rsidR="005C6679" w:rsidRPr="004F54F9" w:rsidRDefault="005C6679" w:rsidP="00C20155">
            <w:pPr>
              <w:widowControl w:val="0"/>
              <w:autoSpaceDE w:val="0"/>
              <w:autoSpaceDN w:val="0"/>
              <w:adjustRightInd w:val="0"/>
              <w:ind w:firstLine="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Источник финансирования государственной закупки</w:t>
            </w:r>
          </w:p>
        </w:tc>
        <w:tc>
          <w:tcPr>
            <w:tcW w:w="5245" w:type="dxa"/>
          </w:tcPr>
          <w:p w:rsidR="005C6679" w:rsidRPr="004F54F9" w:rsidRDefault="005C6679" w:rsidP="004D160A">
            <w:pPr>
              <w:widowControl w:val="0"/>
              <w:autoSpaceDE w:val="0"/>
              <w:autoSpaceDN w:val="0"/>
              <w:adjustRightInd w:val="0"/>
              <w:ind w:firstLine="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</w:tr>
      <w:tr w:rsidR="00192E5A" w:rsidRPr="00B2045A" w:rsidTr="002E631A">
        <w:trPr>
          <w:trHeight w:val="339"/>
          <w:jc w:val="center"/>
        </w:trPr>
        <w:tc>
          <w:tcPr>
            <w:tcW w:w="10206" w:type="dxa"/>
            <w:gridSpan w:val="2"/>
          </w:tcPr>
          <w:p w:rsidR="00192E5A" w:rsidRPr="00B2045A" w:rsidRDefault="00192E5A" w:rsidP="002E631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2045A">
              <w:rPr>
                <w:rFonts w:ascii="Times New Roman" w:hAnsi="Times New Roman" w:cs="Times New Roman"/>
                <w:b/>
                <w:bCs/>
              </w:rPr>
              <w:t>II. ОПИСАНИЕ ПРЕДМЕТА ГОСУДАРСТВЕННОЙ ЗАКУПКИ</w:t>
            </w:r>
          </w:p>
        </w:tc>
      </w:tr>
      <w:tr w:rsidR="00192E5A" w:rsidRPr="00B2045A" w:rsidTr="002E631A">
        <w:trPr>
          <w:trHeight w:val="339"/>
          <w:jc w:val="center"/>
        </w:trPr>
        <w:tc>
          <w:tcPr>
            <w:tcW w:w="4961" w:type="dxa"/>
          </w:tcPr>
          <w:p w:rsidR="00192E5A" w:rsidRPr="00B2045A" w:rsidRDefault="00192E5A" w:rsidP="002E631A">
            <w:pPr>
              <w:ind w:firstLine="0"/>
              <w:rPr>
                <w:rFonts w:ascii="Times New Roman" w:eastAsiaTheme="minorEastAsia" w:hAnsi="Times New Roman" w:cs="Times New Roman"/>
                <w:bCs/>
                <w:color w:val="000000"/>
                <w:lang w:eastAsia="ru-RU"/>
              </w:rPr>
            </w:pPr>
            <w:r w:rsidRPr="00B2045A">
              <w:rPr>
                <w:rFonts w:ascii="Times New Roman" w:hAnsi="Times New Roman" w:cs="Times New Roman"/>
              </w:rPr>
              <w:t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5245" w:type="dxa"/>
          </w:tcPr>
          <w:p w:rsidR="00192E5A" w:rsidRPr="00B2045A" w:rsidRDefault="00192E5A" w:rsidP="002E631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45A">
              <w:rPr>
                <w:rFonts w:ascii="Times New Roman" w:hAnsi="Times New Roman" w:cs="Times New Roman"/>
                <w:sz w:val="22"/>
                <w:szCs w:val="22"/>
              </w:rPr>
              <w:t>Описание предмета закупки указано в техническом задании к настоящим документам запроса из одного источника.</w:t>
            </w:r>
          </w:p>
          <w:p w:rsidR="00192E5A" w:rsidRPr="00B2045A" w:rsidRDefault="00192E5A" w:rsidP="002E631A">
            <w:pPr>
              <w:widowControl w:val="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92E5A" w:rsidRPr="00B2045A" w:rsidTr="002E631A">
        <w:trPr>
          <w:trHeight w:val="339"/>
          <w:jc w:val="center"/>
        </w:trPr>
        <w:tc>
          <w:tcPr>
            <w:tcW w:w="4961" w:type="dxa"/>
          </w:tcPr>
          <w:p w:rsidR="00192E5A" w:rsidRPr="00B2045A" w:rsidRDefault="00192E5A" w:rsidP="002E631A">
            <w:pPr>
              <w:ind w:firstLine="0"/>
              <w:rPr>
                <w:rFonts w:ascii="Times New Roman" w:hAnsi="Times New Roman" w:cs="Times New Roman"/>
              </w:rPr>
            </w:pPr>
            <w:r w:rsidRPr="00B2045A">
              <w:rPr>
                <w:rFonts w:ascii="Times New Roman" w:hAnsi="Times New Roman" w:cs="Times New Roman"/>
              </w:rPr>
              <w:t>Порядок формирования цены предложения</w:t>
            </w:r>
          </w:p>
        </w:tc>
        <w:tc>
          <w:tcPr>
            <w:tcW w:w="5245" w:type="dxa"/>
          </w:tcPr>
          <w:p w:rsidR="00192E5A" w:rsidRPr="00B2045A" w:rsidRDefault="00192E5A" w:rsidP="002E631A">
            <w:pPr>
              <w:widowControl w:val="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B2045A">
              <w:rPr>
                <w:rFonts w:ascii="Times New Roman" w:eastAsia="Calibri" w:hAnsi="Times New Roman" w:cs="Times New Roman"/>
                <w:color w:val="000000"/>
              </w:rPr>
              <w:t>Цена, предлагаемая участником, должна быть выражена в белорусских рублях и включать налог на добавленную стоимость и другие налоги, а также иные расходы, уплачиваемые участником в связи с исполнением договора в случае признания его участником-победителем.</w:t>
            </w:r>
          </w:p>
        </w:tc>
      </w:tr>
    </w:tbl>
    <w:p w:rsidR="00F7674E" w:rsidRPr="00B2045A" w:rsidRDefault="00F7674E">
      <w:pPr>
        <w:spacing w:after="160" w:line="259" w:lineRule="auto"/>
        <w:ind w:firstLine="0"/>
        <w:jc w:val="left"/>
        <w:rPr>
          <w:rFonts w:ascii="Times New Roman" w:eastAsia="Times New Roman" w:hAnsi="Times New Roman" w:cs="Times New Roman"/>
          <w:lang w:eastAsia="ru-RU"/>
        </w:rPr>
      </w:pPr>
    </w:p>
    <w:p w:rsidR="00F453EF" w:rsidRPr="00F453EF" w:rsidRDefault="00F453EF" w:rsidP="00F453EF">
      <w:pPr>
        <w:widowControl w:val="0"/>
        <w:tabs>
          <w:tab w:val="left" w:pos="1120"/>
        </w:tabs>
        <w:adjustRightInd w:val="0"/>
        <w:ind w:left="284"/>
        <w:rPr>
          <w:rFonts w:ascii="Times New Roman" w:hAnsi="Times New Roman" w:cs="Times New Roman"/>
          <w:color w:val="000000"/>
          <w:sz w:val="24"/>
          <w:szCs w:val="24"/>
        </w:rPr>
      </w:pPr>
      <w:r w:rsidRPr="00F453EF">
        <w:rPr>
          <w:rFonts w:ascii="Times New Roman" w:hAnsi="Times New Roman" w:cs="Times New Roman"/>
          <w:color w:val="000000"/>
          <w:sz w:val="24"/>
          <w:szCs w:val="24"/>
        </w:rPr>
        <w:t>Задание на закупку подготовил:</w:t>
      </w:r>
    </w:p>
    <w:p w:rsidR="00F453EF" w:rsidRPr="00F453EF" w:rsidRDefault="00F453EF" w:rsidP="00F453EF">
      <w:pPr>
        <w:widowControl w:val="0"/>
        <w:tabs>
          <w:tab w:val="left" w:pos="1120"/>
          <w:tab w:val="left" w:pos="6810"/>
        </w:tabs>
        <w:adjustRightInd w:val="0"/>
        <w:ind w:left="284"/>
        <w:rPr>
          <w:rFonts w:ascii="Times New Roman" w:hAnsi="Times New Roman" w:cs="Times New Roman"/>
          <w:color w:val="000000"/>
          <w:sz w:val="24"/>
          <w:szCs w:val="24"/>
        </w:rPr>
      </w:pPr>
      <w:r w:rsidRPr="00F453EF">
        <w:rPr>
          <w:rFonts w:ascii="Times New Roman" w:hAnsi="Times New Roman" w:cs="Times New Roman"/>
          <w:color w:val="000000"/>
          <w:sz w:val="24"/>
          <w:szCs w:val="24"/>
        </w:rPr>
        <w:t>Специалист по организации закупок</w:t>
      </w:r>
      <w:r w:rsidRPr="00F453EF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Pr="00F453EF">
        <w:rPr>
          <w:rFonts w:ascii="Times New Roman" w:hAnsi="Times New Roman" w:cs="Times New Roman"/>
          <w:color w:val="000000"/>
          <w:sz w:val="24"/>
          <w:szCs w:val="24"/>
        </w:rPr>
        <w:t>Д.В.Дзейко</w:t>
      </w:r>
    </w:p>
    <w:p w:rsidR="00F453EF" w:rsidRPr="00F453EF" w:rsidRDefault="00F453EF" w:rsidP="00F453EF">
      <w:pPr>
        <w:widowControl w:val="0"/>
        <w:tabs>
          <w:tab w:val="left" w:pos="1120"/>
        </w:tabs>
        <w:adjustRightInd w:val="0"/>
        <w:ind w:left="284"/>
        <w:rPr>
          <w:rFonts w:ascii="Times New Roman" w:hAnsi="Times New Roman" w:cs="Times New Roman"/>
          <w:color w:val="000000"/>
          <w:sz w:val="24"/>
          <w:szCs w:val="24"/>
        </w:rPr>
      </w:pPr>
    </w:p>
    <w:p w:rsidR="00F453EF" w:rsidRPr="00F453EF" w:rsidRDefault="00F453EF" w:rsidP="00F453EF">
      <w:pPr>
        <w:widowControl w:val="0"/>
        <w:tabs>
          <w:tab w:val="left" w:pos="1120"/>
        </w:tabs>
        <w:adjustRightInd w:val="0"/>
        <w:ind w:left="284"/>
        <w:rPr>
          <w:rFonts w:ascii="Times New Roman" w:hAnsi="Times New Roman" w:cs="Times New Roman"/>
          <w:color w:val="000000"/>
          <w:sz w:val="24"/>
          <w:szCs w:val="24"/>
        </w:rPr>
      </w:pPr>
    </w:p>
    <w:p w:rsidR="00F453EF" w:rsidRPr="00F453EF" w:rsidRDefault="00F453EF" w:rsidP="00F453EF">
      <w:pPr>
        <w:widowControl w:val="0"/>
        <w:tabs>
          <w:tab w:val="left" w:pos="1120"/>
        </w:tabs>
        <w:adjustRightInd w:val="0"/>
        <w:ind w:left="284"/>
        <w:rPr>
          <w:rFonts w:ascii="Times New Roman" w:hAnsi="Times New Roman" w:cs="Times New Roman"/>
          <w:color w:val="000000"/>
          <w:sz w:val="24"/>
          <w:szCs w:val="24"/>
        </w:rPr>
      </w:pPr>
      <w:r w:rsidRPr="00F453EF">
        <w:rPr>
          <w:rFonts w:ascii="Times New Roman" w:hAnsi="Times New Roman" w:cs="Times New Roman"/>
          <w:color w:val="000000"/>
          <w:sz w:val="24"/>
          <w:szCs w:val="24"/>
        </w:rPr>
        <w:t>Согласовано</w:t>
      </w:r>
    </w:p>
    <w:p w:rsidR="00F453EF" w:rsidRPr="00F453EF" w:rsidRDefault="00F453EF" w:rsidP="00F453EF">
      <w:pPr>
        <w:widowControl w:val="0"/>
        <w:tabs>
          <w:tab w:val="left" w:pos="1120"/>
          <w:tab w:val="left" w:pos="6540"/>
        </w:tabs>
        <w:adjustRightInd w:val="0"/>
        <w:ind w:left="284"/>
        <w:rPr>
          <w:rFonts w:ascii="Times New Roman" w:hAnsi="Times New Roman" w:cs="Times New Roman"/>
          <w:color w:val="000000"/>
          <w:sz w:val="24"/>
          <w:szCs w:val="24"/>
        </w:rPr>
      </w:pPr>
      <w:r w:rsidRPr="00F453EF">
        <w:rPr>
          <w:rFonts w:ascii="Times New Roman" w:hAnsi="Times New Roman" w:cs="Times New Roman"/>
          <w:color w:val="000000"/>
          <w:sz w:val="24"/>
          <w:szCs w:val="24"/>
        </w:rPr>
        <w:t>Заместитель управляющего</w:t>
      </w:r>
      <w:r w:rsidRPr="00F453EF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</w:t>
      </w:r>
      <w:r w:rsidRPr="00F453EF">
        <w:rPr>
          <w:rFonts w:ascii="Times New Roman" w:hAnsi="Times New Roman" w:cs="Times New Roman"/>
          <w:color w:val="000000"/>
          <w:sz w:val="24"/>
          <w:szCs w:val="24"/>
        </w:rPr>
        <w:t>Е.В.Потапова</w:t>
      </w:r>
    </w:p>
    <w:p w:rsidR="00F453EF" w:rsidRPr="00F453EF" w:rsidRDefault="00F453EF" w:rsidP="00F453EF">
      <w:pPr>
        <w:widowControl w:val="0"/>
        <w:tabs>
          <w:tab w:val="left" w:pos="1120"/>
          <w:tab w:val="left" w:pos="6540"/>
        </w:tabs>
        <w:adjustRightInd w:val="0"/>
        <w:ind w:left="284"/>
        <w:rPr>
          <w:rFonts w:ascii="Times New Roman" w:hAnsi="Times New Roman" w:cs="Times New Roman"/>
          <w:color w:val="000000"/>
          <w:sz w:val="24"/>
          <w:szCs w:val="24"/>
        </w:rPr>
      </w:pPr>
    </w:p>
    <w:p w:rsidR="00F453EF" w:rsidRPr="00F453EF" w:rsidRDefault="00F453EF" w:rsidP="00F453EF">
      <w:pPr>
        <w:widowControl w:val="0"/>
        <w:tabs>
          <w:tab w:val="left" w:pos="1120"/>
          <w:tab w:val="left" w:pos="6540"/>
        </w:tabs>
        <w:adjustRightInd w:val="0"/>
        <w:ind w:left="284"/>
        <w:rPr>
          <w:rFonts w:ascii="Times New Roman" w:hAnsi="Times New Roman" w:cs="Times New Roman"/>
          <w:sz w:val="24"/>
          <w:szCs w:val="24"/>
        </w:rPr>
      </w:pPr>
    </w:p>
    <w:p w:rsidR="00F453EF" w:rsidRPr="00F453EF" w:rsidRDefault="00F453EF" w:rsidP="00F453EF">
      <w:pPr>
        <w:widowControl w:val="0"/>
        <w:tabs>
          <w:tab w:val="left" w:pos="1120"/>
          <w:tab w:val="left" w:pos="6540"/>
        </w:tabs>
        <w:adjustRightInd w:val="0"/>
        <w:ind w:left="284"/>
        <w:rPr>
          <w:rFonts w:ascii="Times New Roman" w:hAnsi="Times New Roman" w:cs="Times New Roman"/>
          <w:sz w:val="24"/>
          <w:szCs w:val="24"/>
        </w:rPr>
      </w:pPr>
      <w:r w:rsidRPr="00F453EF">
        <w:rPr>
          <w:rFonts w:ascii="Times New Roman" w:hAnsi="Times New Roman" w:cs="Times New Roman"/>
          <w:sz w:val="24"/>
          <w:szCs w:val="24"/>
        </w:rPr>
        <w:t>Электронная версия соответствует оригиналу</w:t>
      </w:r>
    </w:p>
    <w:p w:rsidR="00F453EF" w:rsidRPr="00F453EF" w:rsidRDefault="00F453EF" w:rsidP="00F453EF">
      <w:pPr>
        <w:rPr>
          <w:rFonts w:ascii="Times New Roman" w:hAnsi="Times New Roman" w:cs="Times New Roman"/>
          <w:sz w:val="24"/>
          <w:szCs w:val="24"/>
        </w:rPr>
      </w:pPr>
    </w:p>
    <w:p w:rsidR="003B6E4C" w:rsidRPr="00B2045A" w:rsidRDefault="003B6E4C" w:rsidP="00F453EF">
      <w:pPr>
        <w:widowControl w:val="0"/>
        <w:tabs>
          <w:tab w:val="left" w:pos="1120"/>
        </w:tabs>
        <w:adjustRightInd w:val="0"/>
        <w:ind w:firstLine="0"/>
        <w:rPr>
          <w:rFonts w:ascii="Times New Roman" w:eastAsia="Times New Roman" w:hAnsi="Times New Roman" w:cs="Times New Roman"/>
          <w:lang w:eastAsia="ru-RU"/>
        </w:rPr>
      </w:pPr>
    </w:p>
    <w:sectPr w:rsidR="003B6E4C" w:rsidRPr="00B2045A" w:rsidSect="00D55F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54" w:right="851" w:bottom="425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4F9B" w:rsidRDefault="00824F9B" w:rsidP="00D55FFE">
      <w:r>
        <w:separator/>
      </w:r>
    </w:p>
  </w:endnote>
  <w:endnote w:type="continuationSeparator" w:id="0">
    <w:p w:rsidR="00824F9B" w:rsidRDefault="00824F9B" w:rsidP="00D5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FFE" w:rsidRDefault="00D55FFE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3948307"/>
      <w:docPartObj>
        <w:docPartGallery w:val="Page Numbers (Bottom of Page)"/>
        <w:docPartUnique/>
      </w:docPartObj>
    </w:sdtPr>
    <w:sdtEndPr/>
    <w:sdtContent>
      <w:p w:rsidR="00D55FFE" w:rsidRDefault="00D55FFE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7D00">
          <w:rPr>
            <w:noProof/>
          </w:rPr>
          <w:t>6</w:t>
        </w:r>
        <w:r>
          <w:fldChar w:fldCharType="end"/>
        </w:r>
      </w:p>
    </w:sdtContent>
  </w:sdt>
  <w:p w:rsidR="00D55FFE" w:rsidRDefault="00D55FFE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FFE" w:rsidRDefault="00D55FFE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4F9B" w:rsidRDefault="00824F9B" w:rsidP="00D55FFE">
      <w:r>
        <w:separator/>
      </w:r>
    </w:p>
  </w:footnote>
  <w:footnote w:type="continuationSeparator" w:id="0">
    <w:p w:rsidR="00824F9B" w:rsidRDefault="00824F9B" w:rsidP="00D5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FFE" w:rsidRDefault="00D55FFE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FFE" w:rsidRDefault="00D55FFE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FFE" w:rsidRPr="00F02EB2" w:rsidRDefault="00D55FFE" w:rsidP="00F02EB2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3129D"/>
    <w:multiLevelType w:val="hybridMultilevel"/>
    <w:tmpl w:val="F2E25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C25A65"/>
    <w:multiLevelType w:val="hybridMultilevel"/>
    <w:tmpl w:val="06F66CFC"/>
    <w:lvl w:ilvl="0" w:tplc="844AA5F4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7E7"/>
    <w:rsid w:val="00000BDF"/>
    <w:rsid w:val="00011C49"/>
    <w:rsid w:val="000229CD"/>
    <w:rsid w:val="0003200C"/>
    <w:rsid w:val="00032CC4"/>
    <w:rsid w:val="00033B98"/>
    <w:rsid w:val="00035BEA"/>
    <w:rsid w:val="00036B8A"/>
    <w:rsid w:val="00046478"/>
    <w:rsid w:val="00046EAC"/>
    <w:rsid w:val="000561E9"/>
    <w:rsid w:val="00056916"/>
    <w:rsid w:val="000627CE"/>
    <w:rsid w:val="000674B7"/>
    <w:rsid w:val="00070F5F"/>
    <w:rsid w:val="00072950"/>
    <w:rsid w:val="000750F6"/>
    <w:rsid w:val="000834D3"/>
    <w:rsid w:val="0008544D"/>
    <w:rsid w:val="0008600C"/>
    <w:rsid w:val="000C1BC1"/>
    <w:rsid w:val="000C1D61"/>
    <w:rsid w:val="000C3F09"/>
    <w:rsid w:val="000C5A06"/>
    <w:rsid w:val="000C6776"/>
    <w:rsid w:val="000D6AB6"/>
    <w:rsid w:val="000E0319"/>
    <w:rsid w:val="0011065A"/>
    <w:rsid w:val="00117080"/>
    <w:rsid w:val="001205B8"/>
    <w:rsid w:val="0012702E"/>
    <w:rsid w:val="001320FA"/>
    <w:rsid w:val="0013360A"/>
    <w:rsid w:val="00137531"/>
    <w:rsid w:val="001420D7"/>
    <w:rsid w:val="00144779"/>
    <w:rsid w:val="00146195"/>
    <w:rsid w:val="00154D06"/>
    <w:rsid w:val="001557CF"/>
    <w:rsid w:val="00170DDB"/>
    <w:rsid w:val="001740F1"/>
    <w:rsid w:val="001756FD"/>
    <w:rsid w:val="00180862"/>
    <w:rsid w:val="00183C78"/>
    <w:rsid w:val="0018617F"/>
    <w:rsid w:val="001910CD"/>
    <w:rsid w:val="00192E5A"/>
    <w:rsid w:val="001A771A"/>
    <w:rsid w:val="001A7A68"/>
    <w:rsid w:val="001B27FF"/>
    <w:rsid w:val="001C0F84"/>
    <w:rsid w:val="001C24DA"/>
    <w:rsid w:val="001C2B80"/>
    <w:rsid w:val="001C3996"/>
    <w:rsid w:val="001C577B"/>
    <w:rsid w:val="001D16B9"/>
    <w:rsid w:val="001E1B90"/>
    <w:rsid w:val="001F0AF8"/>
    <w:rsid w:val="00201917"/>
    <w:rsid w:val="002147B9"/>
    <w:rsid w:val="00216BD8"/>
    <w:rsid w:val="0022079F"/>
    <w:rsid w:val="0022637B"/>
    <w:rsid w:val="0023046D"/>
    <w:rsid w:val="00233D7F"/>
    <w:rsid w:val="00233F90"/>
    <w:rsid w:val="002422AB"/>
    <w:rsid w:val="00245B67"/>
    <w:rsid w:val="00246FE9"/>
    <w:rsid w:val="002470A2"/>
    <w:rsid w:val="0025064C"/>
    <w:rsid w:val="00255E75"/>
    <w:rsid w:val="00262586"/>
    <w:rsid w:val="00271364"/>
    <w:rsid w:val="002865CD"/>
    <w:rsid w:val="00286627"/>
    <w:rsid w:val="00291E1D"/>
    <w:rsid w:val="00293A0E"/>
    <w:rsid w:val="002C66EE"/>
    <w:rsid w:val="002C6AEE"/>
    <w:rsid w:val="002D0FAA"/>
    <w:rsid w:val="002D4C58"/>
    <w:rsid w:val="002D7FDF"/>
    <w:rsid w:val="002E4D57"/>
    <w:rsid w:val="002F22B3"/>
    <w:rsid w:val="002F23B0"/>
    <w:rsid w:val="002F528C"/>
    <w:rsid w:val="002F6F4D"/>
    <w:rsid w:val="003020E9"/>
    <w:rsid w:val="00305DA5"/>
    <w:rsid w:val="00316EAB"/>
    <w:rsid w:val="0032027B"/>
    <w:rsid w:val="00320D04"/>
    <w:rsid w:val="003218D2"/>
    <w:rsid w:val="00322074"/>
    <w:rsid w:val="00322B3A"/>
    <w:rsid w:val="00323599"/>
    <w:rsid w:val="00332312"/>
    <w:rsid w:val="00333E8A"/>
    <w:rsid w:val="00336207"/>
    <w:rsid w:val="00354439"/>
    <w:rsid w:val="00362014"/>
    <w:rsid w:val="003708B6"/>
    <w:rsid w:val="00370DD7"/>
    <w:rsid w:val="003824A6"/>
    <w:rsid w:val="0039181F"/>
    <w:rsid w:val="00391F65"/>
    <w:rsid w:val="003B6E4C"/>
    <w:rsid w:val="003C1D41"/>
    <w:rsid w:val="003C51F6"/>
    <w:rsid w:val="003D4A42"/>
    <w:rsid w:val="003D56F0"/>
    <w:rsid w:val="003D7643"/>
    <w:rsid w:val="003E0690"/>
    <w:rsid w:val="003E6647"/>
    <w:rsid w:val="003F02C6"/>
    <w:rsid w:val="003F1327"/>
    <w:rsid w:val="003F195C"/>
    <w:rsid w:val="003F4F02"/>
    <w:rsid w:val="003F7A23"/>
    <w:rsid w:val="00401036"/>
    <w:rsid w:val="004053D4"/>
    <w:rsid w:val="00425129"/>
    <w:rsid w:val="00441221"/>
    <w:rsid w:val="00441327"/>
    <w:rsid w:val="00444C74"/>
    <w:rsid w:val="00446FC5"/>
    <w:rsid w:val="00447A1E"/>
    <w:rsid w:val="0045023A"/>
    <w:rsid w:val="0045402E"/>
    <w:rsid w:val="004551CB"/>
    <w:rsid w:val="004558D0"/>
    <w:rsid w:val="00463A70"/>
    <w:rsid w:val="00464B96"/>
    <w:rsid w:val="004755C5"/>
    <w:rsid w:val="00483376"/>
    <w:rsid w:val="00483E50"/>
    <w:rsid w:val="004854C1"/>
    <w:rsid w:val="00495089"/>
    <w:rsid w:val="004A0125"/>
    <w:rsid w:val="004A0AAD"/>
    <w:rsid w:val="004A1C21"/>
    <w:rsid w:val="004A35BF"/>
    <w:rsid w:val="004A6736"/>
    <w:rsid w:val="004B219B"/>
    <w:rsid w:val="004C4D51"/>
    <w:rsid w:val="004C666F"/>
    <w:rsid w:val="004D160A"/>
    <w:rsid w:val="004D1A16"/>
    <w:rsid w:val="004D1CEB"/>
    <w:rsid w:val="004D3DC4"/>
    <w:rsid w:val="004D4198"/>
    <w:rsid w:val="004E07CB"/>
    <w:rsid w:val="004E1517"/>
    <w:rsid w:val="004E25CD"/>
    <w:rsid w:val="004E2AF6"/>
    <w:rsid w:val="004E3185"/>
    <w:rsid w:val="004E5239"/>
    <w:rsid w:val="004F187E"/>
    <w:rsid w:val="004F54F9"/>
    <w:rsid w:val="00500EC4"/>
    <w:rsid w:val="005035F6"/>
    <w:rsid w:val="00506539"/>
    <w:rsid w:val="00510B79"/>
    <w:rsid w:val="00511ED3"/>
    <w:rsid w:val="005154A4"/>
    <w:rsid w:val="00515DAF"/>
    <w:rsid w:val="00516421"/>
    <w:rsid w:val="0051668B"/>
    <w:rsid w:val="00521F0C"/>
    <w:rsid w:val="00522C70"/>
    <w:rsid w:val="0052331F"/>
    <w:rsid w:val="00524499"/>
    <w:rsid w:val="00525482"/>
    <w:rsid w:val="005414CC"/>
    <w:rsid w:val="005476D4"/>
    <w:rsid w:val="00547BAD"/>
    <w:rsid w:val="00566E42"/>
    <w:rsid w:val="005705CB"/>
    <w:rsid w:val="005762E4"/>
    <w:rsid w:val="00576F23"/>
    <w:rsid w:val="00577B41"/>
    <w:rsid w:val="005800C0"/>
    <w:rsid w:val="0059096B"/>
    <w:rsid w:val="00591C24"/>
    <w:rsid w:val="005A0844"/>
    <w:rsid w:val="005A108E"/>
    <w:rsid w:val="005A5CEF"/>
    <w:rsid w:val="005B0A1A"/>
    <w:rsid w:val="005B2A13"/>
    <w:rsid w:val="005C12FB"/>
    <w:rsid w:val="005C4F0F"/>
    <w:rsid w:val="005C55D0"/>
    <w:rsid w:val="005C6679"/>
    <w:rsid w:val="005D0C17"/>
    <w:rsid w:val="005D3301"/>
    <w:rsid w:val="005E1484"/>
    <w:rsid w:val="005E3380"/>
    <w:rsid w:val="005F1144"/>
    <w:rsid w:val="00601680"/>
    <w:rsid w:val="00605344"/>
    <w:rsid w:val="00610EEF"/>
    <w:rsid w:val="00611710"/>
    <w:rsid w:val="006141AA"/>
    <w:rsid w:val="00617302"/>
    <w:rsid w:val="00620BF5"/>
    <w:rsid w:val="00622818"/>
    <w:rsid w:val="00624394"/>
    <w:rsid w:val="00635150"/>
    <w:rsid w:val="00654437"/>
    <w:rsid w:val="006544AD"/>
    <w:rsid w:val="00660C4E"/>
    <w:rsid w:val="006610E2"/>
    <w:rsid w:val="006643AD"/>
    <w:rsid w:val="0066719F"/>
    <w:rsid w:val="00670E6A"/>
    <w:rsid w:val="006720A7"/>
    <w:rsid w:val="00673D38"/>
    <w:rsid w:val="0067493A"/>
    <w:rsid w:val="00674BED"/>
    <w:rsid w:val="00696E13"/>
    <w:rsid w:val="006976A5"/>
    <w:rsid w:val="006A00CC"/>
    <w:rsid w:val="006A6731"/>
    <w:rsid w:val="006B2373"/>
    <w:rsid w:val="006C4911"/>
    <w:rsid w:val="006C6267"/>
    <w:rsid w:val="006C6DFF"/>
    <w:rsid w:val="006D4024"/>
    <w:rsid w:val="006D42EE"/>
    <w:rsid w:val="006D5330"/>
    <w:rsid w:val="006E2D3F"/>
    <w:rsid w:val="006E5066"/>
    <w:rsid w:val="006F51F4"/>
    <w:rsid w:val="00700344"/>
    <w:rsid w:val="007069F8"/>
    <w:rsid w:val="00707BFA"/>
    <w:rsid w:val="00712DD1"/>
    <w:rsid w:val="007212D2"/>
    <w:rsid w:val="00721387"/>
    <w:rsid w:val="0072338B"/>
    <w:rsid w:val="00732442"/>
    <w:rsid w:val="0073294A"/>
    <w:rsid w:val="007331D0"/>
    <w:rsid w:val="00737A34"/>
    <w:rsid w:val="00745C56"/>
    <w:rsid w:val="00747221"/>
    <w:rsid w:val="00747694"/>
    <w:rsid w:val="0075114B"/>
    <w:rsid w:val="007517BF"/>
    <w:rsid w:val="00761F97"/>
    <w:rsid w:val="00763173"/>
    <w:rsid w:val="00764245"/>
    <w:rsid w:val="00765F34"/>
    <w:rsid w:val="007840B9"/>
    <w:rsid w:val="00784A5C"/>
    <w:rsid w:val="00786503"/>
    <w:rsid w:val="00787C9F"/>
    <w:rsid w:val="007905CE"/>
    <w:rsid w:val="00794E57"/>
    <w:rsid w:val="007A0CC0"/>
    <w:rsid w:val="007A39FE"/>
    <w:rsid w:val="007A6FC6"/>
    <w:rsid w:val="007B2CED"/>
    <w:rsid w:val="007B5268"/>
    <w:rsid w:val="007D1A0E"/>
    <w:rsid w:val="007D3A58"/>
    <w:rsid w:val="007D690D"/>
    <w:rsid w:val="007F192C"/>
    <w:rsid w:val="008108B3"/>
    <w:rsid w:val="00810E34"/>
    <w:rsid w:val="00814DCA"/>
    <w:rsid w:val="00824F9B"/>
    <w:rsid w:val="00825AD4"/>
    <w:rsid w:val="00826FCC"/>
    <w:rsid w:val="008316A3"/>
    <w:rsid w:val="008545AF"/>
    <w:rsid w:val="00862F4F"/>
    <w:rsid w:val="00871200"/>
    <w:rsid w:val="008753C3"/>
    <w:rsid w:val="0087668A"/>
    <w:rsid w:val="008767C6"/>
    <w:rsid w:val="0088224B"/>
    <w:rsid w:val="0088646C"/>
    <w:rsid w:val="00886902"/>
    <w:rsid w:val="00886B0E"/>
    <w:rsid w:val="00892E2C"/>
    <w:rsid w:val="008967FF"/>
    <w:rsid w:val="0089710D"/>
    <w:rsid w:val="008A5885"/>
    <w:rsid w:val="008A5CAD"/>
    <w:rsid w:val="008A7641"/>
    <w:rsid w:val="008B54E9"/>
    <w:rsid w:val="008B6813"/>
    <w:rsid w:val="008D39B9"/>
    <w:rsid w:val="008E0FA2"/>
    <w:rsid w:val="008E3F8B"/>
    <w:rsid w:val="008E4C0F"/>
    <w:rsid w:val="00900DE4"/>
    <w:rsid w:val="00912A2F"/>
    <w:rsid w:val="00913632"/>
    <w:rsid w:val="00914781"/>
    <w:rsid w:val="009263D9"/>
    <w:rsid w:val="00930ADA"/>
    <w:rsid w:val="009333A9"/>
    <w:rsid w:val="009341A8"/>
    <w:rsid w:val="00941097"/>
    <w:rsid w:val="00947086"/>
    <w:rsid w:val="00954E5A"/>
    <w:rsid w:val="00970F60"/>
    <w:rsid w:val="00973002"/>
    <w:rsid w:val="00973522"/>
    <w:rsid w:val="00973828"/>
    <w:rsid w:val="009765F4"/>
    <w:rsid w:val="00980D93"/>
    <w:rsid w:val="0098331C"/>
    <w:rsid w:val="00986F45"/>
    <w:rsid w:val="00994CA1"/>
    <w:rsid w:val="00997290"/>
    <w:rsid w:val="009B1A87"/>
    <w:rsid w:val="009B3BD2"/>
    <w:rsid w:val="009B60D5"/>
    <w:rsid w:val="009B6F42"/>
    <w:rsid w:val="009C1720"/>
    <w:rsid w:val="009C59D4"/>
    <w:rsid w:val="009D3BA1"/>
    <w:rsid w:val="009D4B0A"/>
    <w:rsid w:val="009E462A"/>
    <w:rsid w:val="009E68C2"/>
    <w:rsid w:val="009F348A"/>
    <w:rsid w:val="009F47E7"/>
    <w:rsid w:val="009F6F0F"/>
    <w:rsid w:val="00A063D2"/>
    <w:rsid w:val="00A06C52"/>
    <w:rsid w:val="00A07E20"/>
    <w:rsid w:val="00A1731E"/>
    <w:rsid w:val="00A21DC5"/>
    <w:rsid w:val="00A427E4"/>
    <w:rsid w:val="00A508EC"/>
    <w:rsid w:val="00A53D3E"/>
    <w:rsid w:val="00A56394"/>
    <w:rsid w:val="00A6024A"/>
    <w:rsid w:val="00A623D3"/>
    <w:rsid w:val="00A648FB"/>
    <w:rsid w:val="00A712EA"/>
    <w:rsid w:val="00A73080"/>
    <w:rsid w:val="00A74C4C"/>
    <w:rsid w:val="00A83326"/>
    <w:rsid w:val="00A85884"/>
    <w:rsid w:val="00A916D1"/>
    <w:rsid w:val="00AA08C7"/>
    <w:rsid w:val="00AA2C9F"/>
    <w:rsid w:val="00AB011A"/>
    <w:rsid w:val="00AB3F80"/>
    <w:rsid w:val="00AB5DAD"/>
    <w:rsid w:val="00AB6D21"/>
    <w:rsid w:val="00AC356B"/>
    <w:rsid w:val="00AC5120"/>
    <w:rsid w:val="00AD15F1"/>
    <w:rsid w:val="00AD555B"/>
    <w:rsid w:val="00AF2DCF"/>
    <w:rsid w:val="00B0000E"/>
    <w:rsid w:val="00B0031F"/>
    <w:rsid w:val="00B018DD"/>
    <w:rsid w:val="00B023EE"/>
    <w:rsid w:val="00B06013"/>
    <w:rsid w:val="00B06614"/>
    <w:rsid w:val="00B06DA8"/>
    <w:rsid w:val="00B077B6"/>
    <w:rsid w:val="00B121A9"/>
    <w:rsid w:val="00B12B97"/>
    <w:rsid w:val="00B17E35"/>
    <w:rsid w:val="00B2045A"/>
    <w:rsid w:val="00B20C09"/>
    <w:rsid w:val="00B23446"/>
    <w:rsid w:val="00B23EA5"/>
    <w:rsid w:val="00B31FAB"/>
    <w:rsid w:val="00B3643F"/>
    <w:rsid w:val="00B37D65"/>
    <w:rsid w:val="00B4045F"/>
    <w:rsid w:val="00B43E72"/>
    <w:rsid w:val="00B451CB"/>
    <w:rsid w:val="00B47CBC"/>
    <w:rsid w:val="00B50999"/>
    <w:rsid w:val="00B51072"/>
    <w:rsid w:val="00B51968"/>
    <w:rsid w:val="00B55443"/>
    <w:rsid w:val="00B5676F"/>
    <w:rsid w:val="00B612B6"/>
    <w:rsid w:val="00B62FBC"/>
    <w:rsid w:val="00B63472"/>
    <w:rsid w:val="00B670F7"/>
    <w:rsid w:val="00B76848"/>
    <w:rsid w:val="00B802A0"/>
    <w:rsid w:val="00B8326D"/>
    <w:rsid w:val="00B90F15"/>
    <w:rsid w:val="00BA2135"/>
    <w:rsid w:val="00BA7B5C"/>
    <w:rsid w:val="00BB341A"/>
    <w:rsid w:val="00BB3C31"/>
    <w:rsid w:val="00BB4A1E"/>
    <w:rsid w:val="00BB5D18"/>
    <w:rsid w:val="00BB5DC3"/>
    <w:rsid w:val="00BB6AC5"/>
    <w:rsid w:val="00BC3024"/>
    <w:rsid w:val="00BC6327"/>
    <w:rsid w:val="00BC6AE1"/>
    <w:rsid w:val="00BD26E9"/>
    <w:rsid w:val="00BD5037"/>
    <w:rsid w:val="00BD637C"/>
    <w:rsid w:val="00BD6F97"/>
    <w:rsid w:val="00BE0616"/>
    <w:rsid w:val="00BE4298"/>
    <w:rsid w:val="00BF3F2E"/>
    <w:rsid w:val="00BF647A"/>
    <w:rsid w:val="00C20155"/>
    <w:rsid w:val="00C205CC"/>
    <w:rsid w:val="00C21CEF"/>
    <w:rsid w:val="00C25BAB"/>
    <w:rsid w:val="00C31727"/>
    <w:rsid w:val="00C5028E"/>
    <w:rsid w:val="00C51E03"/>
    <w:rsid w:val="00C52A5F"/>
    <w:rsid w:val="00C53ACC"/>
    <w:rsid w:val="00C560B4"/>
    <w:rsid w:val="00C64839"/>
    <w:rsid w:val="00C66B21"/>
    <w:rsid w:val="00C70608"/>
    <w:rsid w:val="00C76E28"/>
    <w:rsid w:val="00C777AA"/>
    <w:rsid w:val="00C829DD"/>
    <w:rsid w:val="00C8456B"/>
    <w:rsid w:val="00C868D7"/>
    <w:rsid w:val="00C9423F"/>
    <w:rsid w:val="00CA57E7"/>
    <w:rsid w:val="00CB7424"/>
    <w:rsid w:val="00CB7802"/>
    <w:rsid w:val="00CD322C"/>
    <w:rsid w:val="00CF3599"/>
    <w:rsid w:val="00D0365A"/>
    <w:rsid w:val="00D13CED"/>
    <w:rsid w:val="00D2314A"/>
    <w:rsid w:val="00D301C7"/>
    <w:rsid w:val="00D32819"/>
    <w:rsid w:val="00D32A6A"/>
    <w:rsid w:val="00D450E1"/>
    <w:rsid w:val="00D4565C"/>
    <w:rsid w:val="00D5113E"/>
    <w:rsid w:val="00D517CA"/>
    <w:rsid w:val="00D54E2D"/>
    <w:rsid w:val="00D55FFE"/>
    <w:rsid w:val="00D56451"/>
    <w:rsid w:val="00D62E7C"/>
    <w:rsid w:val="00D67F8C"/>
    <w:rsid w:val="00D720E8"/>
    <w:rsid w:val="00D76FCF"/>
    <w:rsid w:val="00D85403"/>
    <w:rsid w:val="00D97D07"/>
    <w:rsid w:val="00DA0BA2"/>
    <w:rsid w:val="00DB1F0B"/>
    <w:rsid w:val="00DB24D3"/>
    <w:rsid w:val="00DB321F"/>
    <w:rsid w:val="00DC11E7"/>
    <w:rsid w:val="00DC3EDB"/>
    <w:rsid w:val="00DC4591"/>
    <w:rsid w:val="00DF459C"/>
    <w:rsid w:val="00DF4DEF"/>
    <w:rsid w:val="00E01F17"/>
    <w:rsid w:val="00E028B9"/>
    <w:rsid w:val="00E03E27"/>
    <w:rsid w:val="00E217C7"/>
    <w:rsid w:val="00E21CAD"/>
    <w:rsid w:val="00E23D6D"/>
    <w:rsid w:val="00E30689"/>
    <w:rsid w:val="00E30DC9"/>
    <w:rsid w:val="00E45286"/>
    <w:rsid w:val="00E469D3"/>
    <w:rsid w:val="00E5159F"/>
    <w:rsid w:val="00E54193"/>
    <w:rsid w:val="00E66FA9"/>
    <w:rsid w:val="00E710E6"/>
    <w:rsid w:val="00E74EE4"/>
    <w:rsid w:val="00E90393"/>
    <w:rsid w:val="00E91DDF"/>
    <w:rsid w:val="00E95329"/>
    <w:rsid w:val="00E96DF6"/>
    <w:rsid w:val="00E96EBC"/>
    <w:rsid w:val="00EA1017"/>
    <w:rsid w:val="00EA3E6F"/>
    <w:rsid w:val="00EA5C67"/>
    <w:rsid w:val="00EB1E29"/>
    <w:rsid w:val="00EB5132"/>
    <w:rsid w:val="00EB7068"/>
    <w:rsid w:val="00EB7FD0"/>
    <w:rsid w:val="00EC0121"/>
    <w:rsid w:val="00EC0DAF"/>
    <w:rsid w:val="00EC3382"/>
    <w:rsid w:val="00EC5205"/>
    <w:rsid w:val="00EC6026"/>
    <w:rsid w:val="00EC7D00"/>
    <w:rsid w:val="00ED0125"/>
    <w:rsid w:val="00EF24FF"/>
    <w:rsid w:val="00EF53AC"/>
    <w:rsid w:val="00F02EB2"/>
    <w:rsid w:val="00F03F31"/>
    <w:rsid w:val="00F04073"/>
    <w:rsid w:val="00F04BF5"/>
    <w:rsid w:val="00F0672E"/>
    <w:rsid w:val="00F126CB"/>
    <w:rsid w:val="00F1687F"/>
    <w:rsid w:val="00F16A4F"/>
    <w:rsid w:val="00F2586A"/>
    <w:rsid w:val="00F27D7F"/>
    <w:rsid w:val="00F30DDB"/>
    <w:rsid w:val="00F337D8"/>
    <w:rsid w:val="00F343BF"/>
    <w:rsid w:val="00F41D71"/>
    <w:rsid w:val="00F42964"/>
    <w:rsid w:val="00F453EF"/>
    <w:rsid w:val="00F46165"/>
    <w:rsid w:val="00F46776"/>
    <w:rsid w:val="00F507EF"/>
    <w:rsid w:val="00F6038E"/>
    <w:rsid w:val="00F61613"/>
    <w:rsid w:val="00F6308A"/>
    <w:rsid w:val="00F66D86"/>
    <w:rsid w:val="00F700A5"/>
    <w:rsid w:val="00F70C83"/>
    <w:rsid w:val="00F72B38"/>
    <w:rsid w:val="00F740FD"/>
    <w:rsid w:val="00F75F27"/>
    <w:rsid w:val="00F7674E"/>
    <w:rsid w:val="00F80E7C"/>
    <w:rsid w:val="00F948F8"/>
    <w:rsid w:val="00F94D90"/>
    <w:rsid w:val="00FA0E5E"/>
    <w:rsid w:val="00FA12E8"/>
    <w:rsid w:val="00FA2161"/>
    <w:rsid w:val="00FB5C6D"/>
    <w:rsid w:val="00FB6E14"/>
    <w:rsid w:val="00FC1BEE"/>
    <w:rsid w:val="00FC2531"/>
    <w:rsid w:val="00FC7D2E"/>
    <w:rsid w:val="00FD16F5"/>
    <w:rsid w:val="00FE107E"/>
    <w:rsid w:val="00FE4E53"/>
    <w:rsid w:val="00FF1A53"/>
    <w:rsid w:val="00FF5233"/>
    <w:rsid w:val="00FF62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A4F0F0-F354-478B-AE0B-16FD57D10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8DD"/>
    <w:pPr>
      <w:spacing w:after="0" w:line="240" w:lineRule="auto"/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B018D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3515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702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18D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ru-RU"/>
    </w:rPr>
  </w:style>
  <w:style w:type="paragraph" w:customStyle="1" w:styleId="newncpi">
    <w:name w:val="newncpi"/>
    <w:basedOn w:val="a"/>
    <w:rsid w:val="00B018DD"/>
    <w:pPr>
      <w:spacing w:before="160" w:after="160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uiPriority w:val="99"/>
    <w:rsid w:val="00B018DD"/>
    <w:pPr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B018DD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59"/>
    <w:rsid w:val="00B018D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TML">
    <w:name w:val="HTML Acronym"/>
    <w:basedOn w:val="a0"/>
    <w:uiPriority w:val="99"/>
    <w:unhideWhenUsed/>
    <w:rsid w:val="00B018DD"/>
    <w:rPr>
      <w:shd w:val="clear" w:color="auto" w:fill="FFFF00"/>
    </w:rPr>
  </w:style>
  <w:style w:type="paragraph" w:styleId="a4">
    <w:name w:val="Balloon Text"/>
    <w:basedOn w:val="a"/>
    <w:link w:val="a5"/>
    <w:uiPriority w:val="99"/>
    <w:semiHidden/>
    <w:unhideWhenUsed/>
    <w:rsid w:val="00B018D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018DD"/>
    <w:rPr>
      <w:rFonts w:ascii="Segoe UI" w:hAnsi="Segoe UI" w:cs="Segoe UI"/>
      <w:sz w:val="18"/>
      <w:szCs w:val="1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63515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customStyle="1" w:styleId="ConsPlusNonformat">
    <w:name w:val="ConsPlusNonformat"/>
    <w:uiPriority w:val="99"/>
    <w:rsid w:val="004251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42512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425129"/>
    <w:pPr>
      <w:spacing w:after="160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uiPriority w:val="99"/>
    <w:semiHidden/>
    <w:rsid w:val="00425129"/>
    <w:pPr>
      <w:spacing w:after="16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1B27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qFormat/>
    <w:rsid w:val="00CD322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rsid w:val="00EA10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character" w:customStyle="1" w:styleId="a7">
    <w:name w:val="Основной текст_"/>
    <w:link w:val="7"/>
    <w:rsid w:val="00525482"/>
    <w:rPr>
      <w:rFonts w:ascii="Times New Roman" w:eastAsia="Times New Roman" w:hAnsi="Times New Roman"/>
      <w:shd w:val="clear" w:color="auto" w:fill="FFFFFF"/>
    </w:rPr>
  </w:style>
  <w:style w:type="character" w:customStyle="1" w:styleId="11">
    <w:name w:val="Основной текст1"/>
    <w:rsid w:val="00525482"/>
    <w:rPr>
      <w:rFonts w:ascii="Times New Roman" w:eastAsia="Times New Roman" w:hAnsi="Times New Roman"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7">
    <w:name w:val="Основной текст7"/>
    <w:basedOn w:val="a"/>
    <w:link w:val="a7"/>
    <w:rsid w:val="00525482"/>
    <w:pPr>
      <w:widowControl w:val="0"/>
      <w:shd w:val="clear" w:color="auto" w:fill="FFFFFF"/>
      <w:spacing w:line="235" w:lineRule="exact"/>
      <w:ind w:firstLine="0"/>
    </w:pPr>
    <w:rPr>
      <w:rFonts w:ascii="Times New Roman" w:eastAsia="Times New Roman" w:hAnsi="Times New Roman"/>
    </w:rPr>
  </w:style>
  <w:style w:type="character" w:customStyle="1" w:styleId="h">
    <w:name w:val="h"/>
    <w:basedOn w:val="a0"/>
    <w:rsid w:val="00AA08C7"/>
  </w:style>
  <w:style w:type="character" w:customStyle="1" w:styleId="apple-converted-space">
    <w:name w:val="apple-converted-space"/>
    <w:basedOn w:val="a0"/>
    <w:rsid w:val="00291E1D"/>
  </w:style>
  <w:style w:type="paragraph" w:styleId="a8">
    <w:name w:val="Title"/>
    <w:basedOn w:val="a"/>
    <w:next w:val="a"/>
    <w:link w:val="a9"/>
    <w:uiPriority w:val="10"/>
    <w:qFormat/>
    <w:rsid w:val="001C3996"/>
    <w:pPr>
      <w:pBdr>
        <w:bottom w:val="single" w:sz="8" w:space="4" w:color="4472C4" w:themeColor="accent1"/>
      </w:pBdr>
      <w:spacing w:after="300"/>
      <w:ind w:firstLine="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bidi="en-US"/>
    </w:rPr>
  </w:style>
  <w:style w:type="character" w:customStyle="1" w:styleId="a9">
    <w:name w:val="Название Знак"/>
    <w:basedOn w:val="a0"/>
    <w:link w:val="a8"/>
    <w:uiPriority w:val="10"/>
    <w:rsid w:val="001C399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bidi="en-US"/>
    </w:rPr>
  </w:style>
  <w:style w:type="character" w:styleId="aa">
    <w:name w:val="Hyperlink"/>
    <w:basedOn w:val="a0"/>
    <w:uiPriority w:val="99"/>
    <w:unhideWhenUsed/>
    <w:rsid w:val="00660C4E"/>
    <w:rPr>
      <w:color w:val="0563C1" w:themeColor="hyperlink"/>
      <w:u w:val="single"/>
    </w:rPr>
  </w:style>
  <w:style w:type="character" w:customStyle="1" w:styleId="iceouttxt">
    <w:name w:val="iceouttxt"/>
    <w:basedOn w:val="a0"/>
    <w:rsid w:val="001C2B80"/>
  </w:style>
  <w:style w:type="paragraph" w:styleId="ab">
    <w:name w:val="List Paragraph"/>
    <w:basedOn w:val="a"/>
    <w:uiPriority w:val="34"/>
    <w:qFormat/>
    <w:rsid w:val="00EC5205"/>
    <w:pPr>
      <w:spacing w:after="200" w:line="276" w:lineRule="auto"/>
      <w:ind w:left="720" w:firstLine="0"/>
      <w:contextualSpacing/>
      <w:jc w:val="left"/>
    </w:pPr>
    <w:rPr>
      <w:rFonts w:eastAsiaTheme="minorEastAsia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2702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1">
    <w:name w:val="Подпись к таблице (2)_"/>
    <w:basedOn w:val="a0"/>
    <w:link w:val="22"/>
    <w:rsid w:val="0012702E"/>
    <w:rPr>
      <w:sz w:val="27"/>
      <w:szCs w:val="27"/>
      <w:shd w:val="clear" w:color="auto" w:fill="FFFFFF"/>
    </w:rPr>
  </w:style>
  <w:style w:type="paragraph" w:customStyle="1" w:styleId="22">
    <w:name w:val="Подпись к таблице (2)"/>
    <w:basedOn w:val="a"/>
    <w:link w:val="21"/>
    <w:rsid w:val="0012702E"/>
    <w:pPr>
      <w:widowControl w:val="0"/>
      <w:shd w:val="clear" w:color="auto" w:fill="FFFFFF"/>
      <w:spacing w:line="0" w:lineRule="atLeast"/>
      <w:ind w:firstLine="0"/>
      <w:jc w:val="left"/>
    </w:pPr>
    <w:rPr>
      <w:sz w:val="27"/>
      <w:szCs w:val="27"/>
    </w:rPr>
  </w:style>
  <w:style w:type="paragraph" w:styleId="ac">
    <w:name w:val="No Spacing"/>
    <w:uiPriority w:val="1"/>
    <w:qFormat/>
    <w:rsid w:val="0012702E"/>
    <w:pPr>
      <w:spacing w:after="0" w:line="240" w:lineRule="auto"/>
    </w:pPr>
    <w:rPr>
      <w:rFonts w:eastAsiaTheme="minorEastAsia"/>
      <w:lang w:eastAsia="ru-RU"/>
    </w:rPr>
  </w:style>
  <w:style w:type="paragraph" w:customStyle="1" w:styleId="23">
    <w:name w:val="Основной текст2"/>
    <w:basedOn w:val="a"/>
    <w:rsid w:val="0012702E"/>
    <w:pPr>
      <w:widowControl w:val="0"/>
      <w:shd w:val="clear" w:color="auto" w:fill="FFFFFF"/>
      <w:spacing w:before="540" w:line="322" w:lineRule="exact"/>
      <w:ind w:hanging="440"/>
      <w:jc w:val="left"/>
    </w:pPr>
    <w:rPr>
      <w:rFonts w:ascii="Times New Roman" w:eastAsia="Times New Roman" w:hAnsi="Times New Roman" w:cs="Times New Roman"/>
      <w:color w:val="000000"/>
      <w:sz w:val="27"/>
      <w:szCs w:val="27"/>
      <w:lang w:eastAsia="ru-RU"/>
    </w:rPr>
  </w:style>
  <w:style w:type="paragraph" w:styleId="ad">
    <w:name w:val="header"/>
    <w:basedOn w:val="a"/>
    <w:link w:val="ae"/>
    <w:uiPriority w:val="99"/>
    <w:unhideWhenUsed/>
    <w:rsid w:val="00D55FF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55FFE"/>
  </w:style>
  <w:style w:type="paragraph" w:styleId="af">
    <w:name w:val="footer"/>
    <w:basedOn w:val="a"/>
    <w:link w:val="af0"/>
    <w:uiPriority w:val="99"/>
    <w:unhideWhenUsed/>
    <w:rsid w:val="00D55FF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55FFE"/>
  </w:style>
  <w:style w:type="paragraph" w:customStyle="1" w:styleId="v1consplusnormal">
    <w:name w:val="v1consplusnormal"/>
    <w:basedOn w:val="a"/>
    <w:rsid w:val="00AC356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-normal">
    <w:name w:val="p-normal"/>
    <w:basedOn w:val="a"/>
    <w:rsid w:val="00BC6AE1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A74C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2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611027">
          <w:marLeft w:val="75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8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93919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06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93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8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2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0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45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A2C021-8D48-4547-8AA2-96B9336DA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6</Pages>
  <Words>1772</Words>
  <Characters>10102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Центр</cp:lastModifiedBy>
  <cp:revision>67</cp:revision>
  <cp:lastPrinted>2025-08-20T12:20:00Z</cp:lastPrinted>
  <dcterms:created xsi:type="dcterms:W3CDTF">2025-02-12T08:34:00Z</dcterms:created>
  <dcterms:modified xsi:type="dcterms:W3CDTF">2026-10-14T13:54:00Z</dcterms:modified>
</cp:coreProperties>
</file>