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6ED" w:rsidRDefault="00DC4B82" w:rsidP="00F346ED">
      <w:pPr>
        <w:spacing w:line="321" w:lineRule="exact"/>
        <w:ind w:left="108" w:right="397"/>
        <w:jc w:val="center"/>
        <w:rPr>
          <w:b/>
          <w:spacing w:val="-2"/>
          <w:sz w:val="28"/>
        </w:rPr>
      </w:pPr>
      <w:r>
        <w:rPr>
          <w:b/>
          <w:sz w:val="28"/>
        </w:rPr>
        <w:t>ДОГОВОР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"/>
          <w:sz w:val="28"/>
        </w:rPr>
        <w:t xml:space="preserve"> </w:t>
      </w:r>
    </w:p>
    <w:p w:rsidR="00F346ED" w:rsidRPr="00261F5A" w:rsidRDefault="00DC4B82" w:rsidP="00F346ED">
      <w:pPr>
        <w:spacing w:line="321" w:lineRule="exact"/>
        <w:ind w:left="108" w:right="397"/>
        <w:jc w:val="center"/>
        <w:rPr>
          <w:spacing w:val="-2"/>
        </w:rPr>
      </w:pPr>
      <w:r>
        <w:t>на</w:t>
      </w:r>
      <w:r>
        <w:rPr>
          <w:spacing w:val="-7"/>
        </w:rPr>
        <w:t xml:space="preserve"> </w:t>
      </w:r>
      <w:r>
        <w:t>выполнение</w:t>
      </w:r>
      <w:r w:rsidR="00261F5A">
        <w:t xml:space="preserve"> проектных</w:t>
      </w:r>
      <w:r>
        <w:rPr>
          <w:spacing w:val="-5"/>
        </w:rPr>
        <w:t xml:space="preserve"> </w:t>
      </w:r>
      <w:r>
        <w:rPr>
          <w:spacing w:val="-2"/>
        </w:rPr>
        <w:t>работ</w:t>
      </w:r>
    </w:p>
    <w:p w:rsidR="00337583" w:rsidRDefault="00261F5A" w:rsidP="00261F5A">
      <w:pPr>
        <w:pStyle w:val="a3"/>
        <w:spacing w:line="274" w:lineRule="exact"/>
        <w:ind w:right="399"/>
      </w:pPr>
      <w:r w:rsidRPr="00261F5A">
        <w:t>.</w:t>
      </w:r>
      <w:r>
        <w:t xml:space="preserve">                                                                                                                               г.</w:t>
      </w:r>
      <w:r>
        <w:rPr>
          <w:spacing w:val="-2"/>
        </w:rPr>
        <w:t xml:space="preserve"> Минск</w:t>
      </w:r>
    </w:p>
    <w:p w:rsidR="00261F5A" w:rsidRPr="00261F5A" w:rsidRDefault="00261F5A" w:rsidP="00261F5A">
      <w:pPr>
        <w:pStyle w:val="a3"/>
        <w:spacing w:line="274" w:lineRule="exact"/>
        <w:ind w:right="399"/>
      </w:pPr>
    </w:p>
    <w:p w:rsidR="00337583" w:rsidRPr="00DC4B82" w:rsidRDefault="00DC4B82" w:rsidP="00DC4B82">
      <w:pPr>
        <w:spacing w:before="93" w:line="237" w:lineRule="auto"/>
        <w:ind w:left="118" w:right="407" w:firstLine="566"/>
        <w:jc w:val="both"/>
        <w:rPr>
          <w:sz w:val="24"/>
        </w:rPr>
      </w:pPr>
      <w:r>
        <w:rPr>
          <w:b/>
          <w:sz w:val="24"/>
        </w:rPr>
        <w:t xml:space="preserve">Коммунальное унитарное предприятие «Жилищное коммунальное хозяйство Первомайского района </w:t>
      </w:r>
      <w:proofErr w:type="spellStart"/>
      <w:r>
        <w:rPr>
          <w:b/>
          <w:sz w:val="24"/>
        </w:rPr>
        <w:t>г</w:t>
      </w:r>
      <w:proofErr w:type="gramStart"/>
      <w:r>
        <w:rPr>
          <w:b/>
          <w:sz w:val="24"/>
        </w:rPr>
        <w:t>.М</w:t>
      </w:r>
      <w:proofErr w:type="gramEnd"/>
      <w:r>
        <w:rPr>
          <w:b/>
          <w:sz w:val="24"/>
        </w:rPr>
        <w:t>инска</w:t>
      </w:r>
      <w:proofErr w:type="spellEnd"/>
      <w:r>
        <w:rPr>
          <w:b/>
          <w:sz w:val="24"/>
        </w:rPr>
        <w:t>»</w:t>
      </w:r>
      <w:r>
        <w:rPr>
          <w:sz w:val="24"/>
        </w:rPr>
        <w:t xml:space="preserve">, именуемое в дальнейшем «Заказчик», в лице </w:t>
      </w:r>
      <w:r w:rsidR="00A910D3">
        <w:rPr>
          <w:sz w:val="24"/>
        </w:rPr>
        <w:t>__________________</w:t>
      </w:r>
      <w:r>
        <w:rPr>
          <w:sz w:val="24"/>
        </w:rPr>
        <w:t>,</w:t>
      </w:r>
      <w:r>
        <w:rPr>
          <w:spacing w:val="51"/>
          <w:sz w:val="24"/>
        </w:rPr>
        <w:t xml:space="preserve">  </w:t>
      </w:r>
      <w:r>
        <w:rPr>
          <w:sz w:val="24"/>
        </w:rPr>
        <w:t>действующего</w:t>
      </w:r>
      <w:r>
        <w:rPr>
          <w:spacing w:val="51"/>
          <w:sz w:val="24"/>
        </w:rPr>
        <w:t xml:space="preserve">  </w:t>
      </w:r>
      <w:r>
        <w:rPr>
          <w:sz w:val="24"/>
        </w:rPr>
        <w:t>на</w:t>
      </w:r>
      <w:r>
        <w:rPr>
          <w:spacing w:val="50"/>
          <w:sz w:val="24"/>
        </w:rPr>
        <w:t xml:space="preserve">  </w:t>
      </w:r>
      <w:r>
        <w:rPr>
          <w:sz w:val="24"/>
        </w:rPr>
        <w:t>основании</w:t>
      </w:r>
      <w:r>
        <w:rPr>
          <w:spacing w:val="51"/>
          <w:sz w:val="24"/>
        </w:rPr>
        <w:t xml:space="preserve">  </w:t>
      </w:r>
      <w:r w:rsidR="00A910D3">
        <w:rPr>
          <w:sz w:val="24"/>
        </w:rPr>
        <w:t>______________</w:t>
      </w:r>
      <w:r>
        <w:rPr>
          <w:sz w:val="24"/>
        </w:rPr>
        <w:t>,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50"/>
          <w:sz w:val="24"/>
        </w:rPr>
        <w:t xml:space="preserve"> </w:t>
      </w:r>
      <w:r>
        <w:rPr>
          <w:sz w:val="24"/>
        </w:rPr>
        <w:t>одной</w:t>
      </w:r>
      <w:r>
        <w:rPr>
          <w:spacing w:val="51"/>
          <w:sz w:val="24"/>
        </w:rPr>
        <w:t xml:space="preserve">  </w:t>
      </w:r>
      <w:r>
        <w:rPr>
          <w:sz w:val="24"/>
        </w:rPr>
        <w:t>стороны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 w:rsidR="00A910D3">
        <w:rPr>
          <w:b/>
          <w:sz w:val="24"/>
        </w:rPr>
        <w:t>___________________________</w:t>
      </w:r>
      <w:r>
        <w:rPr>
          <w:sz w:val="24"/>
        </w:rPr>
        <w:t>,</w:t>
      </w:r>
      <w:r>
        <w:rPr>
          <w:spacing w:val="58"/>
          <w:sz w:val="24"/>
        </w:rPr>
        <w:t xml:space="preserve">  </w:t>
      </w:r>
      <w:r>
        <w:rPr>
          <w:sz w:val="24"/>
        </w:rPr>
        <w:t>именуемое</w:t>
      </w:r>
      <w:r>
        <w:rPr>
          <w:spacing w:val="57"/>
          <w:sz w:val="24"/>
        </w:rPr>
        <w:t xml:space="preserve">  </w:t>
      </w:r>
      <w:r>
        <w:rPr>
          <w:sz w:val="24"/>
        </w:rPr>
        <w:t>в</w:t>
      </w:r>
      <w:r>
        <w:rPr>
          <w:spacing w:val="57"/>
          <w:sz w:val="24"/>
        </w:rPr>
        <w:t xml:space="preserve">  </w:t>
      </w:r>
      <w:r>
        <w:rPr>
          <w:spacing w:val="-2"/>
          <w:sz w:val="24"/>
        </w:rPr>
        <w:t xml:space="preserve">дальнейшем </w:t>
      </w:r>
      <w:r>
        <w:t xml:space="preserve">«Подрядчик», в лице </w:t>
      </w:r>
      <w:r w:rsidR="00A910D3">
        <w:t>_____________________</w:t>
      </w:r>
      <w:r>
        <w:t xml:space="preserve">, действующего на основании </w:t>
      </w:r>
      <w:r w:rsidR="00A910D3">
        <w:t>_______________</w:t>
      </w:r>
      <w:r>
        <w:t>, с другой стороны,</w:t>
      </w:r>
      <w:r>
        <w:rPr>
          <w:spacing w:val="73"/>
        </w:rPr>
        <w:t xml:space="preserve"> </w:t>
      </w:r>
      <w:r>
        <w:t>вместе</w:t>
      </w:r>
      <w:r>
        <w:rPr>
          <w:spacing w:val="72"/>
        </w:rPr>
        <w:t xml:space="preserve"> </w:t>
      </w:r>
      <w:r>
        <w:t>именуемые</w:t>
      </w:r>
      <w:r>
        <w:rPr>
          <w:spacing w:val="72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дальнейшем</w:t>
      </w:r>
      <w:r>
        <w:rPr>
          <w:spacing w:val="73"/>
        </w:rPr>
        <w:t xml:space="preserve"> </w:t>
      </w:r>
      <w:r>
        <w:t>«Стороны»,</w:t>
      </w:r>
      <w:r>
        <w:rPr>
          <w:spacing w:val="76"/>
        </w:rPr>
        <w:t xml:space="preserve"> </w:t>
      </w:r>
      <w:r>
        <w:t>а</w:t>
      </w:r>
      <w:r>
        <w:rPr>
          <w:spacing w:val="72"/>
        </w:rPr>
        <w:t xml:space="preserve"> </w:t>
      </w:r>
      <w:r>
        <w:t>по</w:t>
      </w:r>
      <w:r>
        <w:rPr>
          <w:spacing w:val="73"/>
        </w:rPr>
        <w:t xml:space="preserve"> </w:t>
      </w:r>
      <w:r>
        <w:t>отдельности</w:t>
      </w:r>
      <w:r>
        <w:rPr>
          <w:spacing w:val="74"/>
        </w:rPr>
        <w:t xml:space="preserve"> </w:t>
      </w:r>
      <w:r>
        <w:t>–</w:t>
      </w:r>
      <w:r>
        <w:rPr>
          <w:spacing w:val="76"/>
        </w:rPr>
        <w:t xml:space="preserve"> </w:t>
      </w:r>
      <w:r>
        <w:t>«Сторона», в соответствии с Правилами заключения и исполнения договоров подряда на выполнение проектных и изыскательских работ и (или) ведение авторского надзора за строительством, утвержденное постановлением Совета Министров Республики Беларусь от 01.04.2014 № 297 (далее – Правила), заключили настоящий договор (далее – Договор) о нижеследующем:</w:t>
      </w:r>
    </w:p>
    <w:p w:rsidR="00337583" w:rsidRDefault="00337583" w:rsidP="00DC4B82">
      <w:pPr>
        <w:pStyle w:val="a3"/>
        <w:spacing w:before="4"/>
        <w:jc w:val="both"/>
      </w:pPr>
    </w:p>
    <w:p w:rsidR="00337583" w:rsidRPr="00402BE6" w:rsidRDefault="00DC4B82">
      <w:pPr>
        <w:pStyle w:val="2"/>
        <w:numPr>
          <w:ilvl w:val="0"/>
          <w:numId w:val="19"/>
        </w:numPr>
        <w:tabs>
          <w:tab w:val="left" w:pos="2526"/>
        </w:tabs>
        <w:spacing w:before="1"/>
        <w:ind w:hanging="241"/>
        <w:jc w:val="left"/>
      </w:pPr>
      <w:r>
        <w:t>ПРЕДМЕТ</w:t>
      </w:r>
      <w:r>
        <w:rPr>
          <w:spacing w:val="-12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СРОКИ</w:t>
      </w:r>
      <w:r>
        <w:rPr>
          <w:spacing w:val="-15"/>
        </w:rPr>
        <w:t xml:space="preserve"> </w:t>
      </w:r>
      <w:r>
        <w:rPr>
          <w:spacing w:val="-2"/>
        </w:rPr>
        <w:t>ИСПОЛНЕНИЯ.</w:t>
      </w:r>
    </w:p>
    <w:p w:rsidR="00DC4B82" w:rsidRDefault="00DC4B82" w:rsidP="00F46C0E">
      <w:pPr>
        <w:pStyle w:val="a4"/>
        <w:numPr>
          <w:ilvl w:val="1"/>
          <w:numId w:val="19"/>
        </w:numPr>
        <w:tabs>
          <w:tab w:val="left" w:pos="142"/>
        </w:tabs>
        <w:ind w:left="142" w:right="406" w:firstLine="0"/>
        <w:jc w:val="both"/>
        <w:rPr>
          <w:sz w:val="24"/>
        </w:rPr>
      </w:pPr>
      <w:r>
        <w:rPr>
          <w:color w:val="1A1A1A"/>
          <w:sz w:val="24"/>
        </w:rPr>
        <w:t>Заказчик поручает, а Подрядчик принимает на себя обязательство по Выполнение</w:t>
      </w:r>
      <w:r w:rsidR="00261F5A">
        <w:rPr>
          <w:color w:val="1A1A1A"/>
          <w:sz w:val="24"/>
        </w:rPr>
        <w:t xml:space="preserve"> проектных</w:t>
      </w:r>
      <w:r>
        <w:rPr>
          <w:color w:val="1A1A1A"/>
          <w:sz w:val="24"/>
        </w:rPr>
        <w:t xml:space="preserve"> работ </w:t>
      </w:r>
      <w:proofErr w:type="gramStart"/>
      <w:r w:rsidR="00261F5A">
        <w:rPr>
          <w:color w:val="1A1A1A"/>
          <w:sz w:val="24"/>
        </w:rPr>
        <w:t>по</w:t>
      </w:r>
      <w:proofErr w:type="gramEnd"/>
      <w:r w:rsidR="00261F5A">
        <w:rPr>
          <w:color w:val="1A1A1A"/>
          <w:sz w:val="24"/>
        </w:rPr>
        <w:t>: «</w:t>
      </w:r>
      <w:r w:rsidR="00A910D3">
        <w:rPr>
          <w:color w:val="1A1A1A"/>
          <w:sz w:val="24"/>
        </w:rPr>
        <w:t>________________________________»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56"/>
        </w:tabs>
        <w:ind w:left="118" w:right="408" w:firstLine="0"/>
        <w:jc w:val="both"/>
        <w:rPr>
          <w:sz w:val="24"/>
        </w:rPr>
      </w:pPr>
      <w:r>
        <w:rPr>
          <w:sz w:val="24"/>
        </w:rPr>
        <w:t>Заказчик обязуется принять результат работ и оплатить его в соответствии с условиями настоящего Договора</w:t>
      </w:r>
      <w:r>
        <w:rPr>
          <w:b/>
          <w:sz w:val="24"/>
        </w:rPr>
        <w:t>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11"/>
        </w:tabs>
        <w:ind w:left="118" w:right="407" w:firstLine="0"/>
        <w:jc w:val="both"/>
        <w:rPr>
          <w:color w:val="1A1A1A"/>
          <w:sz w:val="24"/>
        </w:rPr>
      </w:pPr>
      <w:r>
        <w:rPr>
          <w:color w:val="1A1A1A"/>
          <w:sz w:val="24"/>
        </w:rPr>
        <w:t>Подрядчик принимает на себя обязательства составить задание на проектирование, выполнить сбор исходных данных для выполнения работ, предусмотренных п.1.1. настоящего Договора.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25"/>
        </w:tabs>
        <w:ind w:left="118" w:right="408" w:firstLine="0"/>
        <w:jc w:val="both"/>
        <w:rPr>
          <w:color w:val="1A1A1A"/>
          <w:sz w:val="24"/>
        </w:rPr>
      </w:pPr>
      <w:r>
        <w:rPr>
          <w:color w:val="1A1A1A"/>
          <w:sz w:val="24"/>
        </w:rPr>
        <w:t xml:space="preserve">Технические, экономические и другие требования к </w:t>
      </w:r>
      <w:proofErr w:type="spellStart"/>
      <w:r>
        <w:rPr>
          <w:color w:val="1A1A1A"/>
          <w:sz w:val="24"/>
        </w:rPr>
        <w:t>предпроектной</w:t>
      </w:r>
      <w:proofErr w:type="spellEnd"/>
      <w:r>
        <w:rPr>
          <w:color w:val="1A1A1A"/>
          <w:sz w:val="24"/>
        </w:rPr>
        <w:t xml:space="preserve"> документации, являющиеся предметом Договора, должны соответствовать требованиям нормативных правовых актов (далее – НПА) и технических нормативных правовых актов (далее – ТНПА)</w:t>
      </w:r>
      <w:r>
        <w:rPr>
          <w:color w:val="1A1A1A"/>
          <w:spacing w:val="40"/>
          <w:sz w:val="24"/>
        </w:rPr>
        <w:t xml:space="preserve"> </w:t>
      </w:r>
      <w:r>
        <w:rPr>
          <w:color w:val="1A1A1A"/>
          <w:sz w:val="24"/>
        </w:rPr>
        <w:t xml:space="preserve">в части состава, содержания и оформления </w:t>
      </w:r>
      <w:proofErr w:type="spellStart"/>
      <w:r>
        <w:rPr>
          <w:color w:val="1A1A1A"/>
          <w:sz w:val="24"/>
        </w:rPr>
        <w:t>предпроектной</w:t>
      </w:r>
      <w:proofErr w:type="spellEnd"/>
      <w:r>
        <w:rPr>
          <w:color w:val="1A1A1A"/>
          <w:sz w:val="24"/>
        </w:rPr>
        <w:t xml:space="preserve"> документации.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39"/>
        </w:tabs>
        <w:ind w:hanging="421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работ: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b/>
          <w:sz w:val="24"/>
        </w:rPr>
      </w:pPr>
      <w:r>
        <w:rPr>
          <w:sz w:val="24"/>
        </w:rPr>
        <w:t>начало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Работ: </w:t>
      </w:r>
      <w:r w:rsidR="00A910D3">
        <w:rPr>
          <w:b/>
          <w:spacing w:val="-2"/>
          <w:sz w:val="24"/>
        </w:rPr>
        <w:t>___________</w:t>
      </w:r>
      <w:proofErr w:type="gramStart"/>
      <w:r>
        <w:rPr>
          <w:b/>
          <w:spacing w:val="-2"/>
          <w:sz w:val="24"/>
        </w:rPr>
        <w:t>г</w:t>
      </w:r>
      <w:proofErr w:type="gramEnd"/>
      <w:r>
        <w:rPr>
          <w:b/>
          <w:spacing w:val="-2"/>
          <w:sz w:val="24"/>
        </w:rPr>
        <w:t>.;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b/>
          <w:sz w:val="24"/>
        </w:rPr>
      </w:pPr>
      <w:r>
        <w:rPr>
          <w:sz w:val="24"/>
        </w:rPr>
        <w:t>окончание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Работ:</w:t>
      </w:r>
      <w:r>
        <w:rPr>
          <w:spacing w:val="-1"/>
          <w:sz w:val="24"/>
        </w:rPr>
        <w:t xml:space="preserve"> </w:t>
      </w:r>
      <w:r w:rsidR="00A910D3">
        <w:rPr>
          <w:b/>
          <w:spacing w:val="-2"/>
          <w:sz w:val="24"/>
        </w:rPr>
        <w:t>______________</w:t>
      </w:r>
      <w:proofErr w:type="gramStart"/>
      <w:r>
        <w:rPr>
          <w:b/>
          <w:spacing w:val="-2"/>
          <w:sz w:val="24"/>
        </w:rPr>
        <w:t>г</w:t>
      </w:r>
      <w:proofErr w:type="gramEnd"/>
      <w:r>
        <w:rPr>
          <w:b/>
          <w:spacing w:val="-2"/>
          <w:sz w:val="24"/>
        </w:rPr>
        <w:t>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75"/>
        </w:tabs>
        <w:ind w:left="118" w:right="409" w:firstLine="0"/>
        <w:jc w:val="both"/>
        <w:rPr>
          <w:sz w:val="24"/>
        </w:rPr>
      </w:pPr>
      <w:r>
        <w:rPr>
          <w:sz w:val="24"/>
        </w:rPr>
        <w:t>Стороны вправе изменить конечные сроки выполнения работ, являющихся предметом Договора в случаях, предусмотренных действующим законодательством.</w:t>
      </w:r>
    </w:p>
    <w:p w:rsidR="00337583" w:rsidRPr="00D0194B" w:rsidRDefault="00DC4B82">
      <w:pPr>
        <w:pStyle w:val="a4"/>
        <w:numPr>
          <w:ilvl w:val="1"/>
          <w:numId w:val="19"/>
        </w:numPr>
        <w:tabs>
          <w:tab w:val="left" w:pos="680"/>
        </w:tabs>
        <w:ind w:left="118" w:right="407" w:firstLine="0"/>
        <w:jc w:val="both"/>
        <w:rPr>
          <w:sz w:val="24"/>
        </w:rPr>
      </w:pPr>
      <w:r>
        <w:rPr>
          <w:sz w:val="24"/>
        </w:rPr>
        <w:t>Подрядчик</w:t>
      </w:r>
      <w:r>
        <w:rPr>
          <w:spacing w:val="38"/>
          <w:sz w:val="24"/>
        </w:rPr>
        <w:t xml:space="preserve">  </w:t>
      </w:r>
      <w:r>
        <w:rPr>
          <w:sz w:val="24"/>
        </w:rPr>
        <w:t>выполняет</w:t>
      </w:r>
      <w:r>
        <w:rPr>
          <w:spacing w:val="38"/>
          <w:sz w:val="24"/>
        </w:rPr>
        <w:t xml:space="preserve">  </w:t>
      </w:r>
      <w:r>
        <w:rPr>
          <w:sz w:val="24"/>
        </w:rPr>
        <w:t>работы,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являющиеся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предметом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собственными силами.</w:t>
      </w:r>
    </w:p>
    <w:p w:rsidR="00D0194B" w:rsidRDefault="00D0194B">
      <w:pPr>
        <w:pStyle w:val="a4"/>
        <w:numPr>
          <w:ilvl w:val="1"/>
          <w:numId w:val="19"/>
        </w:numPr>
        <w:tabs>
          <w:tab w:val="left" w:pos="680"/>
        </w:tabs>
        <w:ind w:left="118" w:right="407" w:firstLine="0"/>
        <w:jc w:val="both"/>
        <w:rPr>
          <w:sz w:val="24"/>
        </w:rPr>
      </w:pPr>
      <w:r>
        <w:rPr>
          <w:b/>
          <w:sz w:val="24"/>
        </w:rPr>
        <w:t>Заявителем государственной экспертизы проектной документации выступает Заказчик.</w:t>
      </w:r>
    </w:p>
    <w:p w:rsidR="00337583" w:rsidRDefault="00337583">
      <w:pPr>
        <w:pStyle w:val="a3"/>
        <w:rPr>
          <w:b/>
          <w:sz w:val="16"/>
        </w:rPr>
      </w:pPr>
    </w:p>
    <w:p w:rsidR="00337583" w:rsidRPr="00402BE6" w:rsidRDefault="00DC4B82">
      <w:pPr>
        <w:pStyle w:val="2"/>
        <w:numPr>
          <w:ilvl w:val="0"/>
          <w:numId w:val="19"/>
        </w:numPr>
        <w:tabs>
          <w:tab w:val="left" w:pos="2953"/>
        </w:tabs>
        <w:spacing w:before="90" w:line="240" w:lineRule="auto"/>
        <w:ind w:left="2952" w:hanging="241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rPr>
          <w:spacing w:val="-2"/>
        </w:rPr>
        <w:t>СТОРОН.</w:t>
      </w:r>
    </w:p>
    <w:p w:rsidR="00337583" w:rsidRDefault="00DC4B82">
      <w:pPr>
        <w:pStyle w:val="3"/>
        <w:numPr>
          <w:ilvl w:val="1"/>
          <w:numId w:val="19"/>
        </w:numPr>
        <w:tabs>
          <w:tab w:val="left" w:pos="539"/>
        </w:tabs>
        <w:ind w:hanging="421"/>
        <w:rPr>
          <w:b w:val="0"/>
        </w:rPr>
      </w:pPr>
      <w:r>
        <w:t>Заказчик</w:t>
      </w:r>
      <w:r>
        <w:rPr>
          <w:spacing w:val="-2"/>
        </w:rPr>
        <w:t xml:space="preserve"> обязан: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Подрядчику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предпроектных</w:t>
      </w:r>
      <w:proofErr w:type="spellEnd"/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961"/>
        </w:tabs>
        <w:ind w:left="118" w:right="408" w:firstLine="0"/>
        <w:jc w:val="both"/>
        <w:rPr>
          <w:sz w:val="24"/>
        </w:rPr>
      </w:pPr>
      <w:r>
        <w:rPr>
          <w:sz w:val="24"/>
        </w:rPr>
        <w:t>принимать, рассматривать, согласовывать и утверждать предоставляемые Подрядчиком материалы и документы, касающиеся предмета Договора;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96"/>
        </w:tabs>
        <w:ind w:left="118" w:right="407" w:firstLine="0"/>
        <w:jc w:val="both"/>
        <w:rPr>
          <w:sz w:val="24"/>
        </w:rPr>
      </w:pPr>
      <w:r>
        <w:rPr>
          <w:sz w:val="24"/>
        </w:rPr>
        <w:t>оказывать содействие Подрядчику в выполнении работ в объеме и на условиях, предусмотренных Договором;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33"/>
        </w:tabs>
        <w:ind w:left="118" w:right="409" w:firstLine="0"/>
        <w:jc w:val="both"/>
        <w:rPr>
          <w:sz w:val="24"/>
        </w:rPr>
      </w:pPr>
      <w:r>
        <w:rPr>
          <w:sz w:val="24"/>
        </w:rPr>
        <w:t xml:space="preserve">привлечь Подрядчика к участию в деле по иску, предъявленному к Заказчику третьим лицом в связи с недостатками составленной </w:t>
      </w:r>
      <w:proofErr w:type="spellStart"/>
      <w:r>
        <w:rPr>
          <w:sz w:val="24"/>
        </w:rPr>
        <w:t>предпроектной</w:t>
      </w:r>
      <w:proofErr w:type="spellEnd"/>
      <w:r>
        <w:rPr>
          <w:sz w:val="24"/>
        </w:rPr>
        <w:t xml:space="preserve"> документации или выполненных изыскательских работ;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43"/>
        </w:tabs>
        <w:ind w:left="118" w:right="405" w:firstLine="0"/>
        <w:jc w:val="both"/>
        <w:rPr>
          <w:sz w:val="24"/>
        </w:rPr>
      </w:pPr>
      <w:r>
        <w:rPr>
          <w:sz w:val="24"/>
        </w:rPr>
        <w:t xml:space="preserve">своевременно принять и оплатить выполненные Подрядчиком работы по настоящему </w:t>
      </w:r>
      <w:r>
        <w:rPr>
          <w:spacing w:val="-2"/>
          <w:sz w:val="24"/>
        </w:rPr>
        <w:t>Договору.</w:t>
      </w:r>
    </w:p>
    <w:p w:rsidR="00337583" w:rsidRDefault="00337583">
      <w:pPr>
        <w:jc w:val="both"/>
        <w:rPr>
          <w:sz w:val="24"/>
        </w:rPr>
        <w:sectPr w:rsidR="00337583" w:rsidSect="00F346ED">
          <w:footerReference w:type="default" r:id="rId8"/>
          <w:type w:val="continuous"/>
          <w:pgSz w:w="11910" w:h="16840"/>
          <w:pgMar w:top="993" w:right="440" w:bottom="660" w:left="1300" w:header="0" w:footer="479" w:gutter="0"/>
          <w:pgNumType w:start="1"/>
          <w:cols w:space="720"/>
        </w:sectPr>
      </w:pPr>
    </w:p>
    <w:p w:rsidR="00337583" w:rsidRDefault="00DC4B82">
      <w:pPr>
        <w:pStyle w:val="3"/>
        <w:numPr>
          <w:ilvl w:val="1"/>
          <w:numId w:val="19"/>
        </w:numPr>
        <w:tabs>
          <w:tab w:val="left" w:pos="539"/>
        </w:tabs>
        <w:spacing w:before="60"/>
        <w:ind w:hanging="421"/>
        <w:jc w:val="both"/>
        <w:rPr>
          <w:b w:val="0"/>
        </w:rPr>
      </w:pPr>
      <w:r>
        <w:lastRenderedPageBreak/>
        <w:t>Заказчик</w:t>
      </w:r>
      <w:r>
        <w:rPr>
          <w:spacing w:val="-3"/>
        </w:rPr>
        <w:t xml:space="preserve"> </w:t>
      </w:r>
      <w:r>
        <w:t xml:space="preserve">имеет </w:t>
      </w:r>
      <w:r>
        <w:rPr>
          <w:spacing w:val="-2"/>
        </w:rPr>
        <w:t>право: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877"/>
        </w:tabs>
        <w:ind w:left="118" w:right="410" w:firstLine="0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хода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40"/>
          <w:sz w:val="24"/>
        </w:rPr>
        <w:t xml:space="preserve">  </w:t>
      </w:r>
      <w:r>
        <w:rPr>
          <w:sz w:val="24"/>
        </w:rPr>
        <w:t>Подрядчиком,</w:t>
      </w:r>
      <w:r>
        <w:rPr>
          <w:spacing w:val="80"/>
          <w:sz w:val="24"/>
        </w:rPr>
        <w:t xml:space="preserve"> </w:t>
      </w:r>
      <w:r>
        <w:rPr>
          <w:sz w:val="24"/>
        </w:rPr>
        <w:t>не вмешиваясь в его производственную и хозяйственную деятельность;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81"/>
        </w:tabs>
        <w:ind w:left="118" w:right="407" w:firstLine="0"/>
        <w:jc w:val="both"/>
        <w:rPr>
          <w:sz w:val="24"/>
        </w:rPr>
      </w:pPr>
      <w:r>
        <w:rPr>
          <w:sz w:val="24"/>
        </w:rPr>
        <w:t>отказаться от исполнения Договора в любое время до сдачи результатов, уплатив Подрядчику часть установленной договорной цены за работы, выполненные до получения Подрядчиком уведомления об отказе Заказчика от исполнения Договора;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sz w:val="24"/>
        </w:rPr>
      </w:pPr>
      <w:r>
        <w:rPr>
          <w:sz w:val="24"/>
        </w:rPr>
        <w:t>требовать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причиненных Заказчику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убытков;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55"/>
        </w:tabs>
        <w:ind w:left="118" w:right="409" w:firstLine="0"/>
        <w:jc w:val="both"/>
        <w:rPr>
          <w:sz w:val="24"/>
        </w:rPr>
      </w:pPr>
      <w:r>
        <w:rPr>
          <w:sz w:val="24"/>
        </w:rPr>
        <w:t xml:space="preserve">потребовать от Подрядчика представления дополнительного количества экземпляров </w:t>
      </w:r>
      <w:proofErr w:type="spellStart"/>
      <w:r>
        <w:rPr>
          <w:sz w:val="24"/>
        </w:rPr>
        <w:t>предпроектной</w:t>
      </w:r>
      <w:proofErr w:type="spellEnd"/>
      <w:r>
        <w:rPr>
          <w:sz w:val="24"/>
        </w:rPr>
        <w:t xml:space="preserve"> документации </w:t>
      </w:r>
      <w:proofErr w:type="gramStart"/>
      <w:r>
        <w:rPr>
          <w:sz w:val="24"/>
        </w:rPr>
        <w:t>сверх</w:t>
      </w:r>
      <w:proofErr w:type="gramEnd"/>
      <w:r>
        <w:rPr>
          <w:sz w:val="24"/>
        </w:rPr>
        <w:t xml:space="preserve"> установленного Договором;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851"/>
        </w:tabs>
        <w:ind w:left="118" w:right="408" w:firstLine="0"/>
        <w:jc w:val="both"/>
        <w:rPr>
          <w:sz w:val="24"/>
        </w:rPr>
      </w:pPr>
      <w:r>
        <w:rPr>
          <w:sz w:val="24"/>
        </w:rPr>
        <w:t>отказаться в одностороннем порядке от исполнения Договора и потребовать возмещения убытков, если Подрядчик</w:t>
      </w:r>
      <w:r>
        <w:rPr>
          <w:spacing w:val="40"/>
          <w:sz w:val="24"/>
        </w:rPr>
        <w:t xml:space="preserve"> </w:t>
      </w:r>
      <w:r>
        <w:rPr>
          <w:sz w:val="24"/>
        </w:rPr>
        <w:t>не приступает своевременно к исполнению Договора или выполняет работу настолько медленно, что окончание ее к сроку становится явно невозможным либо уже просрочено.</w:t>
      </w:r>
    </w:p>
    <w:p w:rsidR="00337583" w:rsidRDefault="00DC4B82">
      <w:pPr>
        <w:pStyle w:val="3"/>
        <w:numPr>
          <w:ilvl w:val="1"/>
          <w:numId w:val="19"/>
        </w:numPr>
        <w:tabs>
          <w:tab w:val="left" w:pos="539"/>
        </w:tabs>
        <w:ind w:hanging="421"/>
        <w:jc w:val="both"/>
        <w:rPr>
          <w:b w:val="0"/>
        </w:rPr>
      </w:pPr>
      <w:r>
        <w:t>Подрядчик</w:t>
      </w:r>
      <w:r>
        <w:rPr>
          <w:spacing w:val="-3"/>
        </w:rPr>
        <w:t xml:space="preserve"> </w:t>
      </w:r>
      <w:r>
        <w:rPr>
          <w:spacing w:val="-2"/>
        </w:rPr>
        <w:t>обязан: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sz w:val="24"/>
        </w:rPr>
      </w:pPr>
      <w:r>
        <w:rPr>
          <w:sz w:val="24"/>
        </w:rPr>
        <w:t>подготовить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передать на утверждение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Заказчику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проектирование;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33"/>
        </w:tabs>
        <w:ind w:left="118" w:right="409" w:firstLine="0"/>
        <w:jc w:val="both"/>
        <w:rPr>
          <w:sz w:val="24"/>
        </w:rPr>
      </w:pPr>
      <w:r>
        <w:rPr>
          <w:sz w:val="24"/>
        </w:rPr>
        <w:t xml:space="preserve">собрать все необходимые исходные данные для выполнения проектно-изыскательских </w:t>
      </w:r>
      <w:r>
        <w:rPr>
          <w:spacing w:val="-2"/>
          <w:sz w:val="24"/>
        </w:rPr>
        <w:t>работ;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38"/>
        </w:tabs>
        <w:ind w:left="118" w:right="410" w:firstLine="0"/>
        <w:jc w:val="both"/>
        <w:rPr>
          <w:sz w:val="24"/>
        </w:rPr>
      </w:pPr>
      <w:r>
        <w:rPr>
          <w:sz w:val="24"/>
        </w:rPr>
        <w:t>подготовить и передать на утверждение Заказчику перечень выявленных отступлений от действующих норм ТНПА;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69"/>
        </w:tabs>
        <w:ind w:left="118" w:right="408" w:firstLine="0"/>
        <w:jc w:val="both"/>
        <w:rPr>
          <w:sz w:val="24"/>
        </w:rPr>
      </w:pPr>
      <w:r>
        <w:rPr>
          <w:sz w:val="24"/>
        </w:rPr>
        <w:t>не позднее трех рабочих дней с момента выявления обстоятельств, информировать Заказчика в письменной форме;</w:t>
      </w:r>
    </w:p>
    <w:p w:rsidR="00337583" w:rsidRDefault="00DC4B82">
      <w:pPr>
        <w:pStyle w:val="a4"/>
        <w:numPr>
          <w:ilvl w:val="0"/>
          <w:numId w:val="16"/>
        </w:numPr>
        <w:tabs>
          <w:tab w:val="left" w:pos="376"/>
        </w:tabs>
        <w:ind w:right="407" w:firstLine="0"/>
        <w:rPr>
          <w:sz w:val="24"/>
        </w:rPr>
      </w:pPr>
      <w:r>
        <w:rPr>
          <w:sz w:val="24"/>
        </w:rPr>
        <w:t>об обстоятельствах, препятствующих выполнению Подрядчиком принятых на себя обязательств по договору;</w:t>
      </w:r>
    </w:p>
    <w:p w:rsidR="00337583" w:rsidRDefault="00DC4B82">
      <w:pPr>
        <w:pStyle w:val="a4"/>
        <w:numPr>
          <w:ilvl w:val="0"/>
          <w:numId w:val="16"/>
        </w:numPr>
        <w:tabs>
          <w:tab w:val="left" w:pos="258"/>
        </w:tabs>
        <w:ind w:left="257" w:hanging="140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ожидаемого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26"/>
        </w:tabs>
        <w:ind w:left="118" w:right="407" w:firstLine="0"/>
        <w:jc w:val="both"/>
        <w:rPr>
          <w:sz w:val="24"/>
        </w:rPr>
      </w:pPr>
      <w:r>
        <w:rPr>
          <w:sz w:val="24"/>
        </w:rPr>
        <w:t>надлежаще выполнить предусмотренные настоящим Договором работы в соответствии 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заданием,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правилами,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установленными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законодательством, в сроки, установленные Договором;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36"/>
        </w:tabs>
        <w:ind w:left="118" w:right="408" w:firstLine="0"/>
        <w:jc w:val="both"/>
        <w:rPr>
          <w:sz w:val="24"/>
        </w:rPr>
      </w:pPr>
      <w:r>
        <w:rPr>
          <w:sz w:val="24"/>
        </w:rPr>
        <w:t>предупредить Заказчика и, до получения от него указаний, приостановить работы при обнаружении возможных неблагоприятных последствий выполнения указаний Заказчика, или о любых иных, в том числе не зависящих от Подрядчика обстоятельствах, 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грозят качеству результатов выполняемых работ либо создают невозможность их</w:t>
      </w:r>
      <w:r>
        <w:rPr>
          <w:spacing w:val="80"/>
          <w:sz w:val="24"/>
        </w:rPr>
        <w:t xml:space="preserve"> </w:t>
      </w:r>
      <w:r>
        <w:rPr>
          <w:sz w:val="24"/>
        </w:rPr>
        <w:t>завершения в срок;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815"/>
        </w:tabs>
        <w:ind w:left="118" w:right="405" w:firstLine="0"/>
        <w:jc w:val="both"/>
        <w:rPr>
          <w:sz w:val="24"/>
        </w:rPr>
      </w:pPr>
      <w:r>
        <w:rPr>
          <w:sz w:val="24"/>
        </w:rPr>
        <w:t>по письменному требованию Заказчика Подрядчик обязан передавать Заказчику разработанную документацию на электронном носителе;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43"/>
        </w:tabs>
        <w:ind w:left="118" w:right="410" w:firstLine="0"/>
        <w:jc w:val="both"/>
        <w:rPr>
          <w:sz w:val="24"/>
        </w:rPr>
      </w:pPr>
      <w:r>
        <w:rPr>
          <w:sz w:val="24"/>
        </w:rPr>
        <w:t>информировать Заказчика течение 5 (пяти) рабочих дней в письменной форме по его запросу о ходе выполнения работ, предусмотренных Договором;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856"/>
        </w:tabs>
        <w:ind w:left="118" w:right="407" w:firstLine="0"/>
        <w:jc w:val="both"/>
        <w:rPr>
          <w:sz w:val="24"/>
        </w:rPr>
      </w:pPr>
      <w:r>
        <w:rPr>
          <w:sz w:val="24"/>
        </w:rPr>
        <w:t>предоставить Заказчику обоснование договорной цены работ (</w:t>
      </w:r>
      <w:proofErr w:type="spellStart"/>
      <w:r>
        <w:rPr>
          <w:sz w:val="24"/>
        </w:rPr>
        <w:t>предпроектных</w:t>
      </w:r>
      <w:proofErr w:type="spellEnd"/>
      <w:r>
        <w:rPr>
          <w:sz w:val="24"/>
        </w:rPr>
        <w:t xml:space="preserve">, проектно-изыскательских), являющихся предметом Договора, в том числе выполняемых </w:t>
      </w:r>
      <w:r>
        <w:rPr>
          <w:spacing w:val="-2"/>
          <w:sz w:val="24"/>
        </w:rPr>
        <w:t>субподрядчиками;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940"/>
        </w:tabs>
        <w:spacing w:before="1"/>
        <w:ind w:left="118" w:right="407" w:firstLine="0"/>
        <w:jc w:val="both"/>
        <w:rPr>
          <w:sz w:val="24"/>
        </w:rPr>
      </w:pPr>
      <w:r>
        <w:rPr>
          <w:sz w:val="24"/>
        </w:rPr>
        <w:t xml:space="preserve">Подрядчик не имеет права передавать </w:t>
      </w:r>
      <w:proofErr w:type="spellStart"/>
      <w:r>
        <w:rPr>
          <w:sz w:val="24"/>
        </w:rPr>
        <w:t>предпроектную</w:t>
      </w:r>
      <w:proofErr w:type="spellEnd"/>
      <w:r>
        <w:rPr>
          <w:sz w:val="24"/>
        </w:rPr>
        <w:t xml:space="preserve"> и иную документацию, содержащую сведения о предмете настоящего Договора, третьим лицам без согласия Заказчика, за исключением случаев, предусмотренных законодательством и Договором;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877"/>
        </w:tabs>
        <w:ind w:left="118" w:right="408" w:firstLine="0"/>
        <w:jc w:val="both"/>
        <w:rPr>
          <w:sz w:val="24"/>
        </w:rPr>
      </w:pPr>
      <w:r>
        <w:rPr>
          <w:sz w:val="24"/>
        </w:rPr>
        <w:t>передать Заказчику 3 (три) экземпляра проектной документации по окончании работ, предусмотренных настоящим Договором.</w:t>
      </w:r>
    </w:p>
    <w:p w:rsidR="00337583" w:rsidRDefault="00DC4B82">
      <w:pPr>
        <w:pStyle w:val="3"/>
        <w:numPr>
          <w:ilvl w:val="1"/>
          <w:numId w:val="19"/>
        </w:numPr>
        <w:tabs>
          <w:tab w:val="left" w:pos="539"/>
        </w:tabs>
        <w:ind w:hanging="421"/>
        <w:jc w:val="both"/>
        <w:rPr>
          <w:b w:val="0"/>
        </w:rPr>
      </w:pPr>
      <w:r>
        <w:t>Подрядчик</w:t>
      </w:r>
      <w:r>
        <w:rPr>
          <w:spacing w:val="-3"/>
        </w:rPr>
        <w:t xml:space="preserve"> </w:t>
      </w:r>
      <w:r>
        <w:t>имеет</w:t>
      </w:r>
      <w:r>
        <w:rPr>
          <w:spacing w:val="-2"/>
        </w:rPr>
        <w:t xml:space="preserve"> право: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настоящему</w:t>
      </w:r>
      <w:proofErr w:type="gram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Договора;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26"/>
        </w:tabs>
        <w:ind w:left="118" w:right="410" w:firstLine="0"/>
        <w:jc w:val="both"/>
        <w:rPr>
          <w:sz w:val="24"/>
        </w:rPr>
      </w:pPr>
      <w:r>
        <w:rPr>
          <w:sz w:val="24"/>
        </w:rPr>
        <w:t>привлекать к исполнению своих обязательств субподрядчиков на условиях настоящего Договора, в случаях предусмотренных п.1.7. Договора;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800"/>
        </w:tabs>
        <w:ind w:left="118" w:right="408" w:firstLine="0"/>
        <w:jc w:val="both"/>
        <w:rPr>
          <w:sz w:val="24"/>
        </w:rPr>
      </w:pPr>
      <w:r>
        <w:rPr>
          <w:sz w:val="24"/>
        </w:rPr>
        <w:t xml:space="preserve">отступать от требований, содержащихся в задании на разработку </w:t>
      </w:r>
      <w:proofErr w:type="spellStart"/>
      <w:r>
        <w:rPr>
          <w:sz w:val="24"/>
        </w:rPr>
        <w:t>предпроектной</w:t>
      </w:r>
      <w:proofErr w:type="spellEnd"/>
      <w:r>
        <w:rPr>
          <w:sz w:val="24"/>
        </w:rPr>
        <w:t xml:space="preserve"> документации, только с письменного согласия Заказчика с внесением соответствующих изменений в задание на проектирование;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sz w:val="24"/>
        </w:rPr>
      </w:pPr>
      <w:r>
        <w:rPr>
          <w:sz w:val="24"/>
        </w:rPr>
        <w:t>получать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плату</w:t>
      </w:r>
      <w:r>
        <w:rPr>
          <w:spacing w:val="-5"/>
          <w:sz w:val="24"/>
        </w:rPr>
        <w:t xml:space="preserve"> </w:t>
      </w:r>
      <w:r>
        <w:rPr>
          <w:sz w:val="24"/>
        </w:rPr>
        <w:t>за результаты</w:t>
      </w:r>
      <w:r>
        <w:rPr>
          <w:spacing w:val="-2"/>
          <w:sz w:val="24"/>
        </w:rPr>
        <w:t xml:space="preserve"> работ.</w:t>
      </w:r>
    </w:p>
    <w:p w:rsidR="00337583" w:rsidRDefault="00DC4B82">
      <w:pPr>
        <w:pStyle w:val="3"/>
        <w:numPr>
          <w:ilvl w:val="1"/>
          <w:numId w:val="19"/>
        </w:numPr>
        <w:tabs>
          <w:tab w:val="left" w:pos="539"/>
        </w:tabs>
        <w:ind w:hanging="421"/>
        <w:jc w:val="both"/>
        <w:rPr>
          <w:b w:val="0"/>
        </w:rPr>
      </w:pPr>
      <w:r>
        <w:t xml:space="preserve">Стороны </w:t>
      </w:r>
      <w:r>
        <w:rPr>
          <w:spacing w:val="-2"/>
        </w:rPr>
        <w:t>обязуются:</w:t>
      </w:r>
    </w:p>
    <w:p w:rsidR="00337583" w:rsidRDefault="00337583">
      <w:pPr>
        <w:jc w:val="both"/>
        <w:sectPr w:rsidR="00337583">
          <w:pgSz w:w="11910" w:h="16840"/>
          <w:pgMar w:top="480" w:right="440" w:bottom="660" w:left="1300" w:header="0" w:footer="479" w:gutter="0"/>
          <w:cols w:space="720"/>
        </w:sectPr>
      </w:pPr>
    </w:p>
    <w:p w:rsidR="00337583" w:rsidRDefault="00DC4B82">
      <w:pPr>
        <w:pStyle w:val="a4"/>
        <w:numPr>
          <w:ilvl w:val="2"/>
          <w:numId w:val="19"/>
        </w:numPr>
        <w:tabs>
          <w:tab w:val="left" w:pos="791"/>
        </w:tabs>
        <w:spacing w:before="60"/>
        <w:ind w:left="790" w:hanging="673"/>
        <w:jc w:val="both"/>
        <w:rPr>
          <w:sz w:val="24"/>
        </w:rPr>
      </w:pPr>
      <w:r>
        <w:rPr>
          <w:sz w:val="24"/>
        </w:rPr>
        <w:lastRenderedPageBreak/>
        <w:t>не</w:t>
      </w:r>
      <w:r>
        <w:rPr>
          <w:spacing w:val="66"/>
          <w:sz w:val="24"/>
        </w:rPr>
        <w:t xml:space="preserve"> </w:t>
      </w:r>
      <w:r>
        <w:rPr>
          <w:sz w:val="24"/>
        </w:rPr>
        <w:t>совершать</w:t>
      </w:r>
      <w:r>
        <w:rPr>
          <w:spacing w:val="7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71"/>
          <w:sz w:val="24"/>
        </w:rPr>
        <w:t xml:space="preserve"> </w:t>
      </w:r>
      <w:r>
        <w:rPr>
          <w:sz w:val="24"/>
        </w:rPr>
        <w:t>коррупционной</w:t>
      </w:r>
      <w:r>
        <w:rPr>
          <w:spacing w:val="71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67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статьей</w:t>
      </w:r>
    </w:p>
    <w:p w:rsidR="00337583" w:rsidRDefault="00DC4B82">
      <w:pPr>
        <w:pStyle w:val="a3"/>
        <w:ind w:left="118" w:right="412"/>
        <w:jc w:val="both"/>
      </w:pPr>
      <w:r>
        <w:t>37</w:t>
      </w:r>
      <w:r>
        <w:rPr>
          <w:spacing w:val="69"/>
        </w:rPr>
        <w:t xml:space="preserve"> </w:t>
      </w:r>
      <w:r>
        <w:t>Закона</w:t>
      </w:r>
      <w:r>
        <w:rPr>
          <w:spacing w:val="68"/>
        </w:rPr>
        <w:t xml:space="preserve"> </w:t>
      </w:r>
      <w:r>
        <w:t>Республики</w:t>
      </w:r>
      <w:r>
        <w:rPr>
          <w:spacing w:val="67"/>
        </w:rPr>
        <w:t xml:space="preserve"> </w:t>
      </w:r>
      <w:r>
        <w:t>Беларусь</w:t>
      </w:r>
      <w:r>
        <w:rPr>
          <w:spacing w:val="74"/>
        </w:rPr>
        <w:t xml:space="preserve"> </w:t>
      </w:r>
      <w:r>
        <w:t>«О</w:t>
      </w:r>
      <w:r>
        <w:rPr>
          <w:spacing w:val="70"/>
        </w:rPr>
        <w:t xml:space="preserve"> </w:t>
      </w:r>
      <w:r>
        <w:t>борьбе</w:t>
      </w:r>
      <w:r>
        <w:rPr>
          <w:spacing w:val="70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коррупцией»</w:t>
      </w:r>
      <w:r>
        <w:rPr>
          <w:spacing w:val="40"/>
        </w:rPr>
        <w:t xml:space="preserve"> </w:t>
      </w:r>
      <w:r>
        <w:t>от</w:t>
      </w:r>
      <w:r>
        <w:rPr>
          <w:spacing w:val="69"/>
        </w:rPr>
        <w:t xml:space="preserve"> </w:t>
      </w:r>
      <w:r>
        <w:t>15.07.2015</w:t>
      </w:r>
      <w:r>
        <w:rPr>
          <w:spacing w:val="69"/>
        </w:rPr>
        <w:t xml:space="preserve"> </w:t>
      </w:r>
      <w:r>
        <w:t>года</w:t>
      </w:r>
      <w:r>
        <w:rPr>
          <w:spacing w:val="68"/>
        </w:rPr>
        <w:t xml:space="preserve"> </w:t>
      </w:r>
      <w:r>
        <w:t>№</w:t>
      </w:r>
      <w:r>
        <w:rPr>
          <w:spacing w:val="68"/>
        </w:rPr>
        <w:t xml:space="preserve"> </w:t>
      </w:r>
      <w:r>
        <w:t>305-З (О борьбе с коррупцией»;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21"/>
        </w:tabs>
        <w:ind w:left="118" w:right="40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лиц контрагента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целью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получения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каких</w:t>
      </w:r>
      <w:r>
        <w:rPr>
          <w:spacing w:val="-2"/>
          <w:sz w:val="24"/>
        </w:rPr>
        <w:t xml:space="preserve"> </w:t>
      </w:r>
      <w:r>
        <w:rPr>
          <w:sz w:val="24"/>
        </w:rPr>
        <w:t>либо</w:t>
      </w:r>
      <w:r>
        <w:rPr>
          <w:spacing w:val="-3"/>
          <w:sz w:val="24"/>
        </w:rPr>
        <w:t xml:space="preserve"> </w:t>
      </w:r>
      <w:r>
        <w:rPr>
          <w:sz w:val="24"/>
        </w:rPr>
        <w:t>неправомерных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преимуществ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реализации иных неправомерных целей, сторона, которой стало известно об этих действиях, обязана незамедлительно письменно уведомить другую сторону, представив соответствующее </w:t>
      </w:r>
      <w:r>
        <w:rPr>
          <w:spacing w:val="-2"/>
          <w:sz w:val="24"/>
        </w:rPr>
        <w:t>подтверждение.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712"/>
        </w:tabs>
        <w:ind w:left="118" w:right="411" w:firstLine="0"/>
        <w:jc w:val="both"/>
        <w:rPr>
          <w:sz w:val="24"/>
        </w:rPr>
      </w:pPr>
      <w:r>
        <w:rPr>
          <w:sz w:val="24"/>
        </w:rPr>
        <w:t xml:space="preserve">Стороны имеют иные права и обязанности, предусмотренные действующим </w:t>
      </w:r>
      <w:r>
        <w:rPr>
          <w:spacing w:val="-2"/>
          <w:sz w:val="24"/>
        </w:rPr>
        <w:t>законодательством.</w:t>
      </w:r>
    </w:p>
    <w:p w:rsidR="00337583" w:rsidRDefault="00337583">
      <w:pPr>
        <w:pStyle w:val="a3"/>
        <w:spacing w:before="5"/>
      </w:pPr>
    </w:p>
    <w:p w:rsidR="00337583" w:rsidRDefault="00DC4B82">
      <w:pPr>
        <w:pStyle w:val="2"/>
        <w:numPr>
          <w:ilvl w:val="0"/>
          <w:numId w:val="19"/>
        </w:numPr>
        <w:tabs>
          <w:tab w:val="left" w:pos="2598"/>
        </w:tabs>
        <w:ind w:left="2597" w:hanging="241"/>
        <w:jc w:val="left"/>
      </w:pPr>
      <w:r>
        <w:t>СТОИМОСТЬ</w:t>
      </w:r>
      <w:r>
        <w:rPr>
          <w:spacing w:val="-2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РАСЧЕТОВ.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51"/>
        </w:tabs>
        <w:ind w:left="118" w:right="408" w:firstLine="0"/>
        <w:jc w:val="both"/>
        <w:rPr>
          <w:sz w:val="24"/>
        </w:rPr>
      </w:pPr>
      <w:r>
        <w:rPr>
          <w:sz w:val="24"/>
        </w:rPr>
        <w:t xml:space="preserve">Стоимость выполненных </w:t>
      </w:r>
      <w:proofErr w:type="spellStart"/>
      <w:r>
        <w:rPr>
          <w:sz w:val="24"/>
        </w:rPr>
        <w:t>предпроектных</w:t>
      </w:r>
      <w:proofErr w:type="spellEnd"/>
      <w:r>
        <w:rPr>
          <w:sz w:val="24"/>
        </w:rPr>
        <w:t xml:space="preserve"> работ, в соответствии со сметой, рассчитанной на основании Методических указаний о порядке </w:t>
      </w:r>
      <w:proofErr w:type="gramStart"/>
      <w:r>
        <w:rPr>
          <w:sz w:val="24"/>
        </w:rPr>
        <w:t>определения стоимости разработки документации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строительной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ресурсным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методом в соответствии с требованиями действующего законодательства, составляет </w:t>
      </w:r>
      <w:r w:rsidR="00A910D3">
        <w:rPr>
          <w:b/>
          <w:sz w:val="24"/>
        </w:rPr>
        <w:t>____________________________________</w:t>
      </w:r>
      <w:r>
        <w:rPr>
          <w:sz w:val="24"/>
        </w:rPr>
        <w:t>белорусских рублей.</w:t>
      </w:r>
    </w:p>
    <w:p w:rsidR="00337583" w:rsidRDefault="00DC4B82">
      <w:pPr>
        <w:pStyle w:val="a3"/>
        <w:ind w:left="118" w:right="407" w:firstLine="720"/>
        <w:jc w:val="both"/>
      </w:pPr>
      <w:r>
        <w:t>Стоимость работ определена на основании расчета (калькуляции), рассчитанной Подрядчиком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законодательством,</w:t>
      </w:r>
      <w:r>
        <w:rPr>
          <w:spacing w:val="-2"/>
        </w:rPr>
        <w:t xml:space="preserve"> </w:t>
      </w:r>
      <w:r>
        <w:t>регулирующим вопросы</w:t>
      </w:r>
      <w:r>
        <w:rPr>
          <w:spacing w:val="-3"/>
        </w:rPr>
        <w:t xml:space="preserve"> </w:t>
      </w:r>
      <w:r>
        <w:t>ценообразования (Приложение №3).</w:t>
      </w:r>
    </w:p>
    <w:p w:rsidR="00337583" w:rsidRDefault="00DC4B82">
      <w:pPr>
        <w:pStyle w:val="a3"/>
        <w:ind w:left="118" w:right="405"/>
        <w:jc w:val="both"/>
      </w:pPr>
      <w:r>
        <w:t>3.2</w:t>
      </w:r>
      <w:r>
        <w:rPr>
          <w:spacing w:val="40"/>
        </w:rPr>
        <w:t xml:space="preserve"> </w:t>
      </w:r>
      <w:r>
        <w:t xml:space="preserve">Цена по Договору корректируется в случаях предусмотренных действующим </w:t>
      </w:r>
      <w:r>
        <w:rPr>
          <w:spacing w:val="-2"/>
        </w:rPr>
        <w:t>законодательством:</w:t>
      </w:r>
    </w:p>
    <w:p w:rsidR="00337583" w:rsidRDefault="00DC4B82">
      <w:pPr>
        <w:pStyle w:val="a4"/>
        <w:numPr>
          <w:ilvl w:val="1"/>
          <w:numId w:val="18"/>
        </w:numPr>
        <w:tabs>
          <w:tab w:val="left" w:pos="656"/>
        </w:tabs>
        <w:ind w:right="404" w:firstLine="0"/>
        <w:jc w:val="both"/>
        <w:rPr>
          <w:sz w:val="24"/>
        </w:rPr>
      </w:pPr>
      <w:r>
        <w:rPr>
          <w:sz w:val="24"/>
        </w:rPr>
        <w:t xml:space="preserve">После завершения Подрядчиком работ, предусмотренных настоящим Договором, Заказчику передаются результаты работ с предоставлением накладной на передачу результатов работ, акта сдачи-приемки выполненных работ, 3 (три) экземпляра </w:t>
      </w:r>
      <w:proofErr w:type="spellStart"/>
      <w:r>
        <w:rPr>
          <w:sz w:val="24"/>
        </w:rPr>
        <w:t>предпроектной</w:t>
      </w:r>
      <w:proofErr w:type="spellEnd"/>
      <w:r>
        <w:rPr>
          <w:sz w:val="24"/>
        </w:rPr>
        <w:t xml:space="preserve"> документации.</w:t>
      </w:r>
    </w:p>
    <w:p w:rsidR="005B70F4" w:rsidRDefault="00DC4B82">
      <w:pPr>
        <w:pStyle w:val="a4"/>
        <w:numPr>
          <w:ilvl w:val="1"/>
          <w:numId w:val="18"/>
        </w:numPr>
        <w:tabs>
          <w:tab w:val="left" w:pos="599"/>
        </w:tabs>
        <w:ind w:right="407" w:firstLine="0"/>
        <w:jc w:val="both"/>
        <w:rPr>
          <w:sz w:val="24"/>
        </w:rPr>
      </w:pPr>
      <w:r>
        <w:rPr>
          <w:sz w:val="24"/>
        </w:rPr>
        <w:t>Расчет за фактически выполненные работы производится посредством перечисления денежных средств со счетов органов казначейства на текущий (расчетный) счет Подрядчика, после передачи Заказчику Результата работ, без авансирования.</w:t>
      </w:r>
      <w:r w:rsidR="00EB4F08">
        <w:rPr>
          <w:sz w:val="24"/>
        </w:rPr>
        <w:t xml:space="preserve"> </w:t>
      </w:r>
    </w:p>
    <w:p w:rsidR="001A59AA" w:rsidRDefault="005B70F4" w:rsidP="005B70F4">
      <w:pPr>
        <w:tabs>
          <w:tab w:val="left" w:pos="599"/>
        </w:tabs>
        <w:ind w:left="118" w:right="407"/>
        <w:jc w:val="both"/>
        <w:rPr>
          <w:b/>
          <w:sz w:val="24"/>
        </w:rPr>
      </w:pPr>
      <w:r>
        <w:rPr>
          <w:sz w:val="24"/>
        </w:rPr>
        <w:tab/>
      </w:r>
      <w:r w:rsidR="001A59AA" w:rsidRPr="001A59AA">
        <w:rPr>
          <w:b/>
          <w:sz w:val="24"/>
        </w:rPr>
        <w:t>Заказчик уплачивает Подрядчику</w:t>
      </w:r>
      <w:r w:rsidR="001A59AA">
        <w:rPr>
          <w:sz w:val="24"/>
        </w:rPr>
        <w:t xml:space="preserve"> </w:t>
      </w:r>
      <w:r w:rsidR="00EB4F08" w:rsidRPr="005B70F4">
        <w:rPr>
          <w:b/>
          <w:sz w:val="24"/>
        </w:rPr>
        <w:t>в размере 80%</w:t>
      </w:r>
      <w:r w:rsidR="001A59AA">
        <w:rPr>
          <w:b/>
          <w:sz w:val="24"/>
        </w:rPr>
        <w:t xml:space="preserve"> от общей</w:t>
      </w:r>
      <w:r w:rsidR="00EB4F08" w:rsidRPr="005B70F4">
        <w:rPr>
          <w:b/>
          <w:sz w:val="24"/>
        </w:rPr>
        <w:t xml:space="preserve"> стоимости</w:t>
      </w:r>
      <w:r w:rsidR="001A59AA">
        <w:rPr>
          <w:b/>
          <w:sz w:val="24"/>
        </w:rPr>
        <w:t xml:space="preserve"> работ в течени</w:t>
      </w:r>
      <w:proofErr w:type="gramStart"/>
      <w:r w:rsidR="001A59AA">
        <w:rPr>
          <w:b/>
          <w:sz w:val="24"/>
        </w:rPr>
        <w:t>и</w:t>
      </w:r>
      <w:proofErr w:type="gramEnd"/>
      <w:r w:rsidR="001A59AA">
        <w:rPr>
          <w:b/>
          <w:sz w:val="24"/>
        </w:rPr>
        <w:t xml:space="preserve"> 60 банковских дней после выполнения всех работ или уплачивает ее частями в тот же срок после завершения выполнения отдельных видов (этапов) работ в соответствии с календарным планом.</w:t>
      </w:r>
    </w:p>
    <w:p w:rsidR="00337583" w:rsidRPr="005B70F4" w:rsidRDefault="001A59AA" w:rsidP="005B70F4">
      <w:pPr>
        <w:tabs>
          <w:tab w:val="left" w:pos="599"/>
        </w:tabs>
        <w:ind w:left="118" w:right="407"/>
        <w:jc w:val="both"/>
        <w:rPr>
          <w:b/>
          <w:sz w:val="24"/>
        </w:rPr>
      </w:pPr>
      <w:r>
        <w:rPr>
          <w:b/>
          <w:sz w:val="24"/>
        </w:rPr>
        <w:tab/>
      </w:r>
      <w:r w:rsidR="005B70F4" w:rsidRPr="005B70F4">
        <w:rPr>
          <w:b/>
          <w:sz w:val="24"/>
        </w:rPr>
        <w:t xml:space="preserve">Окончательный расчет </w:t>
      </w:r>
      <w:r>
        <w:rPr>
          <w:b/>
          <w:sz w:val="24"/>
        </w:rPr>
        <w:t>за выполненные работы (20 % от общей стоимости) будет производиться после получения положительного заключения органов государственной экспертизы и передачи проектной документации по накладной</w:t>
      </w:r>
      <w:r w:rsidR="00D0194B">
        <w:rPr>
          <w:b/>
          <w:sz w:val="24"/>
        </w:rPr>
        <w:t xml:space="preserve"> согласно п.2.3.11</w:t>
      </w:r>
      <w:r>
        <w:rPr>
          <w:b/>
          <w:sz w:val="24"/>
        </w:rPr>
        <w:t xml:space="preserve">. </w:t>
      </w:r>
    </w:p>
    <w:p w:rsidR="00337583" w:rsidRDefault="00DC4B82">
      <w:pPr>
        <w:pStyle w:val="a4"/>
        <w:numPr>
          <w:ilvl w:val="1"/>
          <w:numId w:val="18"/>
        </w:numPr>
        <w:tabs>
          <w:tab w:val="left" w:pos="539"/>
        </w:tabs>
        <w:ind w:left="538" w:hanging="421"/>
        <w:jc w:val="both"/>
        <w:rPr>
          <w:sz w:val="24"/>
        </w:rPr>
      </w:pPr>
      <w:r>
        <w:rPr>
          <w:sz w:val="24"/>
        </w:rPr>
        <w:t>Основанием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337583" w:rsidRDefault="00DC4B82">
      <w:pPr>
        <w:pStyle w:val="a4"/>
        <w:numPr>
          <w:ilvl w:val="2"/>
          <w:numId w:val="18"/>
        </w:numPr>
        <w:tabs>
          <w:tab w:val="left" w:pos="258"/>
        </w:tabs>
        <w:rPr>
          <w:sz w:val="24"/>
        </w:rPr>
      </w:pPr>
      <w:r>
        <w:rPr>
          <w:sz w:val="24"/>
        </w:rPr>
        <w:t>накладная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3"/>
          <w:sz w:val="24"/>
        </w:rPr>
        <w:t xml:space="preserve"> </w:t>
      </w:r>
      <w:r>
        <w:rPr>
          <w:sz w:val="24"/>
        </w:rPr>
        <w:t>– (трех)</w:t>
      </w:r>
      <w:r>
        <w:rPr>
          <w:spacing w:val="-1"/>
          <w:sz w:val="24"/>
        </w:rPr>
        <w:t xml:space="preserve"> </w:t>
      </w:r>
      <w:r>
        <w:rPr>
          <w:sz w:val="24"/>
        </w:rPr>
        <w:t>экземпляров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предпроектной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:rsidR="00337583" w:rsidRDefault="00DC4B82">
      <w:pPr>
        <w:pStyle w:val="a4"/>
        <w:numPr>
          <w:ilvl w:val="2"/>
          <w:numId w:val="18"/>
        </w:numPr>
        <w:tabs>
          <w:tab w:val="left" w:pos="258"/>
        </w:tabs>
        <w:rPr>
          <w:sz w:val="24"/>
        </w:rPr>
      </w:pPr>
      <w:r>
        <w:rPr>
          <w:sz w:val="24"/>
        </w:rPr>
        <w:t>акт</w:t>
      </w:r>
      <w:r>
        <w:rPr>
          <w:spacing w:val="-2"/>
          <w:sz w:val="24"/>
        </w:rPr>
        <w:t xml:space="preserve"> </w:t>
      </w:r>
      <w:r>
        <w:rPr>
          <w:sz w:val="24"/>
        </w:rPr>
        <w:t>сдачи0приемки выполненных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предпроектных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работ.</w:t>
      </w:r>
    </w:p>
    <w:p w:rsidR="00337583" w:rsidRDefault="00DC4B82">
      <w:pPr>
        <w:pStyle w:val="a4"/>
        <w:numPr>
          <w:ilvl w:val="1"/>
          <w:numId w:val="18"/>
        </w:numPr>
        <w:tabs>
          <w:tab w:val="left" w:pos="736"/>
        </w:tabs>
        <w:ind w:right="406" w:firstLine="0"/>
        <w:jc w:val="both"/>
        <w:rPr>
          <w:sz w:val="24"/>
        </w:rPr>
      </w:pPr>
      <w:r>
        <w:rPr>
          <w:sz w:val="24"/>
        </w:rPr>
        <w:t>Заказчик</w:t>
      </w:r>
      <w:r>
        <w:rPr>
          <w:spacing w:val="67"/>
          <w:sz w:val="24"/>
        </w:rPr>
        <w:t xml:space="preserve">  </w:t>
      </w:r>
      <w:r>
        <w:rPr>
          <w:sz w:val="24"/>
        </w:rPr>
        <w:t>обязуется</w:t>
      </w:r>
      <w:r>
        <w:rPr>
          <w:spacing w:val="66"/>
          <w:sz w:val="24"/>
        </w:rPr>
        <w:t xml:space="preserve">  </w:t>
      </w:r>
      <w:proofErr w:type="gramStart"/>
      <w:r>
        <w:rPr>
          <w:sz w:val="24"/>
        </w:rPr>
        <w:t>предоставить</w:t>
      </w:r>
      <w:r>
        <w:rPr>
          <w:spacing w:val="67"/>
          <w:sz w:val="24"/>
        </w:rPr>
        <w:t xml:space="preserve">  </w:t>
      </w:r>
      <w:r>
        <w:rPr>
          <w:sz w:val="24"/>
        </w:rPr>
        <w:t>документы</w:t>
      </w:r>
      <w:proofErr w:type="gramEnd"/>
      <w:r>
        <w:rPr>
          <w:spacing w:val="66"/>
          <w:sz w:val="24"/>
        </w:rPr>
        <w:t xml:space="preserve">  </w:t>
      </w:r>
      <w:r>
        <w:rPr>
          <w:sz w:val="24"/>
        </w:rPr>
        <w:t>на</w:t>
      </w:r>
      <w:r>
        <w:rPr>
          <w:spacing w:val="66"/>
          <w:sz w:val="24"/>
        </w:rPr>
        <w:t xml:space="preserve">  </w:t>
      </w:r>
      <w:r>
        <w:rPr>
          <w:sz w:val="24"/>
        </w:rPr>
        <w:t>оплату</w:t>
      </w:r>
      <w:r>
        <w:rPr>
          <w:spacing w:val="65"/>
          <w:sz w:val="24"/>
        </w:rPr>
        <w:t xml:space="preserve">  </w:t>
      </w:r>
      <w:r>
        <w:rPr>
          <w:sz w:val="24"/>
        </w:rPr>
        <w:t>в</w:t>
      </w:r>
      <w:r>
        <w:rPr>
          <w:spacing w:val="67"/>
          <w:sz w:val="24"/>
        </w:rPr>
        <w:t xml:space="preserve">  </w:t>
      </w:r>
      <w:r>
        <w:rPr>
          <w:sz w:val="24"/>
        </w:rPr>
        <w:t>полном</w:t>
      </w:r>
      <w:r>
        <w:rPr>
          <w:spacing w:val="66"/>
          <w:sz w:val="24"/>
        </w:rPr>
        <w:t xml:space="preserve">  </w:t>
      </w:r>
      <w:r>
        <w:rPr>
          <w:sz w:val="24"/>
        </w:rPr>
        <w:t xml:space="preserve">объеме в территориальные органы казначейства не позднее </w:t>
      </w:r>
      <w:r>
        <w:rPr>
          <w:b/>
          <w:sz w:val="24"/>
        </w:rPr>
        <w:t xml:space="preserve">60 банковских дней </w:t>
      </w:r>
      <w:r>
        <w:rPr>
          <w:sz w:val="24"/>
        </w:rPr>
        <w:t>с момента оформления и подписания сторонами двухстороннего акта.</w:t>
      </w:r>
    </w:p>
    <w:p w:rsidR="00337583" w:rsidRDefault="00DC4B82">
      <w:pPr>
        <w:pStyle w:val="a4"/>
        <w:numPr>
          <w:ilvl w:val="1"/>
          <w:numId w:val="18"/>
        </w:numPr>
        <w:tabs>
          <w:tab w:val="left" w:pos="546"/>
        </w:tabs>
        <w:ind w:right="407" w:firstLine="0"/>
        <w:jc w:val="both"/>
        <w:rPr>
          <w:sz w:val="24"/>
        </w:rPr>
      </w:pPr>
      <w:r>
        <w:rPr>
          <w:sz w:val="24"/>
        </w:rPr>
        <w:t xml:space="preserve">В случае приостановки или прекращения работ по требованию Заказчика, не связанному с нарушением Подрядчиком договорных обязательств, Заказчик обязуется </w:t>
      </w:r>
      <w:proofErr w:type="gramStart"/>
      <w:r>
        <w:rPr>
          <w:sz w:val="24"/>
        </w:rPr>
        <w:t>предоставить документы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7"/>
          <w:sz w:val="24"/>
        </w:rPr>
        <w:t xml:space="preserve"> </w:t>
      </w:r>
      <w:r>
        <w:rPr>
          <w:sz w:val="24"/>
        </w:rPr>
        <w:t>фактически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выполненных 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3"/>
          <w:sz w:val="24"/>
        </w:rPr>
        <w:t xml:space="preserve"> </w:t>
      </w:r>
      <w:r>
        <w:rPr>
          <w:sz w:val="24"/>
        </w:rPr>
        <w:t>60</w:t>
      </w:r>
      <w:r>
        <w:rPr>
          <w:spacing w:val="-2"/>
          <w:sz w:val="24"/>
        </w:rPr>
        <w:t xml:space="preserve"> </w:t>
      </w:r>
      <w:r>
        <w:rPr>
          <w:sz w:val="24"/>
        </w:rPr>
        <w:t>(шестьдесят)</w:t>
      </w:r>
      <w:r>
        <w:rPr>
          <w:spacing w:val="-3"/>
          <w:sz w:val="24"/>
        </w:rPr>
        <w:t xml:space="preserve"> </w:t>
      </w:r>
      <w:r>
        <w:rPr>
          <w:sz w:val="24"/>
        </w:rPr>
        <w:t>банковских дней, с момента оформления и подписания сторонами двухстороннего акта.</w:t>
      </w:r>
    </w:p>
    <w:p w:rsidR="00337583" w:rsidRDefault="00DC4B82">
      <w:pPr>
        <w:pStyle w:val="a4"/>
        <w:numPr>
          <w:ilvl w:val="1"/>
          <w:numId w:val="18"/>
        </w:numPr>
        <w:tabs>
          <w:tab w:val="left" w:pos="632"/>
        </w:tabs>
        <w:ind w:right="40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выявлении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</w:t>
      </w:r>
      <w:r>
        <w:rPr>
          <w:spacing w:val="80"/>
          <w:sz w:val="24"/>
        </w:rPr>
        <w:t xml:space="preserve"> </w:t>
      </w:r>
      <w:r>
        <w:rPr>
          <w:sz w:val="24"/>
        </w:rPr>
        <w:t>Подрядчик</w:t>
      </w:r>
      <w:r>
        <w:rPr>
          <w:spacing w:val="80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80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сообщить об этом Заказчику. При неполучении от Заказчика ответа в течение 10 (десяти) календарных дней Подрядчик вправе приостановить выполнение Работ.</w:t>
      </w:r>
    </w:p>
    <w:p w:rsidR="00337583" w:rsidRDefault="00DC4B82">
      <w:pPr>
        <w:pStyle w:val="a3"/>
        <w:ind w:left="118" w:right="408" w:firstLine="566"/>
        <w:jc w:val="both"/>
      </w:pPr>
      <w:r>
        <w:t>В</w:t>
      </w:r>
      <w:r>
        <w:rPr>
          <w:spacing w:val="80"/>
          <w:w w:val="150"/>
        </w:rPr>
        <w:t xml:space="preserve"> </w:t>
      </w:r>
      <w:r>
        <w:t>случае</w:t>
      </w:r>
      <w:r>
        <w:rPr>
          <w:spacing w:val="80"/>
          <w:w w:val="150"/>
        </w:rPr>
        <w:t xml:space="preserve"> </w:t>
      </w:r>
      <w:r>
        <w:t>необходимости</w:t>
      </w:r>
      <w:r>
        <w:rPr>
          <w:spacing w:val="80"/>
          <w:w w:val="150"/>
        </w:rPr>
        <w:t xml:space="preserve"> </w:t>
      </w:r>
      <w:r>
        <w:t>выполнения</w:t>
      </w:r>
      <w:r>
        <w:rPr>
          <w:spacing w:val="80"/>
          <w:w w:val="150"/>
        </w:rPr>
        <w:t xml:space="preserve"> </w:t>
      </w:r>
      <w:r>
        <w:t>дополнительных</w:t>
      </w:r>
      <w:r>
        <w:rPr>
          <w:spacing w:val="80"/>
          <w:w w:val="150"/>
        </w:rPr>
        <w:t xml:space="preserve"> </w:t>
      </w:r>
      <w:r>
        <w:t>работ</w:t>
      </w:r>
      <w:r>
        <w:rPr>
          <w:spacing w:val="80"/>
          <w:w w:val="150"/>
        </w:rPr>
        <w:t xml:space="preserve">  </w:t>
      </w:r>
      <w:r>
        <w:t>подрядчик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их выполнения определяется в соответствии с требованиями действующего</w:t>
      </w:r>
      <w:r>
        <w:rPr>
          <w:spacing w:val="40"/>
        </w:rPr>
        <w:t xml:space="preserve"> </w:t>
      </w:r>
      <w:r>
        <w:rPr>
          <w:spacing w:val="-2"/>
        </w:rPr>
        <w:t>законодательства.</w:t>
      </w:r>
    </w:p>
    <w:p w:rsidR="00337583" w:rsidRDefault="00DC4B82">
      <w:pPr>
        <w:pStyle w:val="a3"/>
        <w:ind w:left="118" w:right="409" w:firstLine="566"/>
        <w:jc w:val="both"/>
      </w:pPr>
      <w:proofErr w:type="gramStart"/>
      <w:r>
        <w:t>Подрядчик</w:t>
      </w:r>
      <w:proofErr w:type="gramEnd"/>
      <w:r>
        <w:t xml:space="preserve"> не выполнивший обязанности, предусмотренные настоящим пунктом, лишается</w:t>
      </w:r>
      <w:r>
        <w:rPr>
          <w:spacing w:val="80"/>
          <w:w w:val="150"/>
        </w:rPr>
        <w:t xml:space="preserve"> </w:t>
      </w:r>
      <w:r>
        <w:t>права</w:t>
      </w:r>
      <w:r>
        <w:rPr>
          <w:spacing w:val="80"/>
          <w:w w:val="150"/>
        </w:rPr>
        <w:t xml:space="preserve"> </w:t>
      </w:r>
      <w:r>
        <w:t>требовать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Заказчика</w:t>
      </w:r>
      <w:r>
        <w:rPr>
          <w:spacing w:val="80"/>
          <w:w w:val="150"/>
        </w:rPr>
        <w:t xml:space="preserve"> </w:t>
      </w:r>
      <w:r>
        <w:t>оплаты</w:t>
      </w:r>
      <w:r>
        <w:rPr>
          <w:spacing w:val="80"/>
          <w:w w:val="150"/>
        </w:rPr>
        <w:t xml:space="preserve"> </w:t>
      </w:r>
      <w:r>
        <w:t>выполненных</w:t>
      </w:r>
      <w:r>
        <w:rPr>
          <w:spacing w:val="80"/>
          <w:w w:val="150"/>
        </w:rPr>
        <w:t xml:space="preserve"> </w:t>
      </w:r>
      <w:r>
        <w:t>им</w:t>
      </w:r>
      <w:r>
        <w:rPr>
          <w:spacing w:val="80"/>
          <w:w w:val="150"/>
        </w:rPr>
        <w:t xml:space="preserve"> </w:t>
      </w:r>
      <w:r>
        <w:t>дополнительных</w:t>
      </w:r>
      <w:r>
        <w:rPr>
          <w:spacing w:val="40"/>
        </w:rPr>
        <w:t xml:space="preserve"> </w:t>
      </w:r>
      <w:r>
        <w:t>(не согласованных) работ.</w:t>
      </w:r>
    </w:p>
    <w:p w:rsidR="00337583" w:rsidRDefault="00DC4B82">
      <w:pPr>
        <w:pStyle w:val="a4"/>
        <w:numPr>
          <w:ilvl w:val="1"/>
          <w:numId w:val="18"/>
        </w:numPr>
        <w:tabs>
          <w:tab w:val="left" w:pos="620"/>
        </w:tabs>
        <w:ind w:right="407" w:firstLine="0"/>
        <w:jc w:val="both"/>
        <w:rPr>
          <w:sz w:val="24"/>
        </w:rPr>
      </w:pPr>
      <w:r>
        <w:rPr>
          <w:sz w:val="24"/>
        </w:rPr>
        <w:t xml:space="preserve">Работы, выполненные некачественно по вине Подрядчика, не подлежат оплате до </w:t>
      </w:r>
      <w:r>
        <w:rPr>
          <w:sz w:val="24"/>
        </w:rPr>
        <w:lastRenderedPageBreak/>
        <w:t xml:space="preserve">устранения выявленных недостатков за счет средств Подрядчика в срок, указанный </w:t>
      </w:r>
      <w:r>
        <w:rPr>
          <w:spacing w:val="-2"/>
          <w:sz w:val="24"/>
        </w:rPr>
        <w:t>Заказчиком.</w:t>
      </w:r>
    </w:p>
    <w:p w:rsidR="00337583" w:rsidRPr="00D0194B" w:rsidRDefault="00DC4B82" w:rsidP="005B70F4">
      <w:pPr>
        <w:pStyle w:val="a4"/>
        <w:numPr>
          <w:ilvl w:val="1"/>
          <w:numId w:val="18"/>
        </w:numPr>
        <w:tabs>
          <w:tab w:val="left" w:pos="659"/>
        </w:tabs>
        <w:ind w:firstLine="24"/>
        <w:jc w:val="both"/>
        <w:rPr>
          <w:sz w:val="24"/>
        </w:rPr>
      </w:pPr>
      <w:r w:rsidRPr="005B70F4">
        <w:rPr>
          <w:sz w:val="24"/>
        </w:rPr>
        <w:t>Источник</w:t>
      </w:r>
      <w:r w:rsidRPr="005B70F4">
        <w:rPr>
          <w:spacing w:val="-3"/>
          <w:sz w:val="24"/>
        </w:rPr>
        <w:t xml:space="preserve"> </w:t>
      </w:r>
      <w:r w:rsidRPr="005B70F4">
        <w:rPr>
          <w:sz w:val="24"/>
        </w:rPr>
        <w:t>финансирования:</w:t>
      </w:r>
      <w:r w:rsidRPr="005B70F4">
        <w:rPr>
          <w:spacing w:val="-3"/>
          <w:sz w:val="24"/>
        </w:rPr>
        <w:t xml:space="preserve"> </w:t>
      </w:r>
      <w:r w:rsidRPr="005B70F4">
        <w:rPr>
          <w:b/>
          <w:sz w:val="24"/>
        </w:rPr>
        <w:t>местный</w:t>
      </w:r>
      <w:r w:rsidRPr="005B70F4">
        <w:rPr>
          <w:b/>
          <w:spacing w:val="-2"/>
          <w:sz w:val="24"/>
        </w:rPr>
        <w:t xml:space="preserve"> бюджет.</w:t>
      </w:r>
    </w:p>
    <w:p w:rsidR="00D0194B" w:rsidRPr="005B70F4" w:rsidRDefault="00D0194B" w:rsidP="00D0194B">
      <w:pPr>
        <w:pStyle w:val="a4"/>
        <w:tabs>
          <w:tab w:val="left" w:pos="659"/>
        </w:tabs>
        <w:ind w:left="142"/>
        <w:rPr>
          <w:sz w:val="24"/>
        </w:rPr>
      </w:pPr>
    </w:p>
    <w:p w:rsidR="00337583" w:rsidRDefault="00DC4B82">
      <w:pPr>
        <w:pStyle w:val="2"/>
        <w:numPr>
          <w:ilvl w:val="0"/>
          <w:numId w:val="19"/>
        </w:numPr>
        <w:tabs>
          <w:tab w:val="left" w:pos="3004"/>
        </w:tabs>
        <w:spacing w:before="64"/>
        <w:ind w:left="3003" w:hanging="241"/>
        <w:jc w:val="left"/>
      </w:pPr>
      <w:r>
        <w:t>ПОРЯДОК</w:t>
      </w:r>
      <w:r>
        <w:rPr>
          <w:spacing w:val="-4"/>
        </w:rPr>
        <w:t xml:space="preserve"> </w:t>
      </w:r>
      <w:r>
        <w:t>СДАЧИ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ПРИЕМКИ</w:t>
      </w:r>
      <w:r>
        <w:rPr>
          <w:spacing w:val="-2"/>
        </w:rPr>
        <w:t xml:space="preserve"> РАБОТ.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56"/>
        </w:tabs>
        <w:ind w:left="118" w:right="404" w:firstLine="0"/>
        <w:jc w:val="both"/>
        <w:rPr>
          <w:sz w:val="24"/>
        </w:rPr>
      </w:pPr>
      <w:r>
        <w:rPr>
          <w:sz w:val="24"/>
        </w:rPr>
        <w:t xml:space="preserve">После завершения Подрядчиком работ, предусмотренных настоящим Договором, Заказчику передаются результаты работ с предоставлением накладной на передачу результатов работ по форме, установленной Правилами, акта сдачи-приемки выполненных </w:t>
      </w:r>
      <w:proofErr w:type="spellStart"/>
      <w:r>
        <w:rPr>
          <w:sz w:val="24"/>
        </w:rPr>
        <w:t>предпроектных</w:t>
      </w:r>
      <w:proofErr w:type="spellEnd"/>
      <w:r>
        <w:rPr>
          <w:sz w:val="24"/>
        </w:rPr>
        <w:t xml:space="preserve"> работ, в количестве двух экземпляров.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53"/>
        </w:tabs>
        <w:ind w:left="118" w:right="408" w:firstLine="0"/>
        <w:jc w:val="both"/>
        <w:rPr>
          <w:sz w:val="24"/>
        </w:rPr>
      </w:pPr>
      <w:r>
        <w:rPr>
          <w:sz w:val="24"/>
        </w:rPr>
        <w:t>Заказчик после получения результатов работ, накладной на передачу результатов работ, акта</w:t>
      </w:r>
      <w:r>
        <w:rPr>
          <w:spacing w:val="32"/>
          <w:sz w:val="24"/>
        </w:rPr>
        <w:t xml:space="preserve"> </w:t>
      </w:r>
      <w:r>
        <w:rPr>
          <w:sz w:val="24"/>
        </w:rPr>
        <w:t>оказанных</w:t>
      </w:r>
      <w:r>
        <w:rPr>
          <w:spacing w:val="38"/>
          <w:sz w:val="24"/>
        </w:rPr>
        <w:t xml:space="preserve"> </w:t>
      </w:r>
      <w:r>
        <w:rPr>
          <w:sz w:val="24"/>
        </w:rPr>
        <w:t>услуг</w:t>
      </w:r>
      <w:r>
        <w:rPr>
          <w:spacing w:val="35"/>
          <w:sz w:val="24"/>
        </w:rPr>
        <w:t xml:space="preserve"> </w:t>
      </w:r>
      <w:r>
        <w:rPr>
          <w:sz w:val="24"/>
        </w:rPr>
        <w:t>или</w:t>
      </w:r>
      <w:r>
        <w:rPr>
          <w:spacing w:val="34"/>
          <w:sz w:val="24"/>
        </w:rPr>
        <w:t xml:space="preserve"> </w:t>
      </w:r>
      <w:r>
        <w:rPr>
          <w:sz w:val="24"/>
        </w:rPr>
        <w:t>акта</w:t>
      </w:r>
      <w:r>
        <w:rPr>
          <w:spacing w:val="32"/>
          <w:sz w:val="24"/>
        </w:rPr>
        <w:t xml:space="preserve"> </w:t>
      </w:r>
      <w:r>
        <w:rPr>
          <w:sz w:val="24"/>
        </w:rPr>
        <w:t>сдачи-приемки</w:t>
      </w:r>
      <w:r>
        <w:rPr>
          <w:spacing w:val="34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предпроектных</w:t>
      </w:r>
      <w:proofErr w:type="spellEnd"/>
      <w:r>
        <w:rPr>
          <w:spacing w:val="35"/>
          <w:sz w:val="24"/>
        </w:rPr>
        <w:t xml:space="preserve"> </w:t>
      </w:r>
      <w:r>
        <w:rPr>
          <w:sz w:val="24"/>
        </w:rPr>
        <w:t>работ,</w:t>
      </w:r>
      <w:r>
        <w:rPr>
          <w:spacing w:val="33"/>
          <w:sz w:val="24"/>
        </w:rPr>
        <w:t xml:space="preserve"> </w:t>
      </w:r>
      <w:r>
        <w:rPr>
          <w:sz w:val="24"/>
        </w:rPr>
        <w:t>обязан в пятидневный срок подписать накладную на передачу результатов работ, соответствующий акт или направить Подрядчику в письменной форме мотивированный отказ от приемки результатов работ.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53"/>
        </w:tabs>
        <w:ind w:left="118" w:right="408" w:firstLine="0"/>
        <w:jc w:val="both"/>
        <w:rPr>
          <w:sz w:val="24"/>
        </w:rPr>
      </w:pPr>
      <w:r>
        <w:rPr>
          <w:sz w:val="24"/>
        </w:rPr>
        <w:t>При наличии мотивированного отказа Заказчика от принятия работ в пятидневный срок Сторонами составляется двухсторонний акт с перечнем замечаний и сроками их устранения.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96"/>
        </w:tabs>
        <w:ind w:left="118" w:right="406" w:firstLine="0"/>
        <w:jc w:val="both"/>
        <w:rPr>
          <w:sz w:val="24"/>
        </w:rPr>
      </w:pPr>
      <w:r>
        <w:rPr>
          <w:sz w:val="24"/>
        </w:rPr>
        <w:t>По истечении установленного срока для подписания акта оказанных услуг или акта сдачи-приемки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предпроектных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мотивированного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отказа от приемки выполненных работ считаются принятыми Заказчиком.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75"/>
        </w:tabs>
        <w:ind w:left="118" w:right="407" w:firstLine="0"/>
        <w:jc w:val="both"/>
        <w:rPr>
          <w:sz w:val="24"/>
        </w:rPr>
      </w:pPr>
      <w:r>
        <w:rPr>
          <w:sz w:val="24"/>
        </w:rPr>
        <w:t xml:space="preserve">При наличии в полученной от Подрядчика </w:t>
      </w:r>
      <w:proofErr w:type="spellStart"/>
      <w:r>
        <w:rPr>
          <w:sz w:val="24"/>
        </w:rPr>
        <w:t>предпроектной</w:t>
      </w:r>
      <w:proofErr w:type="spellEnd"/>
      <w:r>
        <w:rPr>
          <w:sz w:val="24"/>
        </w:rPr>
        <w:t xml:space="preserve"> документации недостатков, препятствующих незамедлительному использованию результата работ Заказчиком, либо устранение которых требует неприемлемых для Заказчика затрат времени, либо в случае несоответствия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разработанной</w:t>
      </w:r>
      <w:r>
        <w:rPr>
          <w:spacing w:val="80"/>
          <w:sz w:val="24"/>
        </w:rPr>
        <w:t xml:space="preserve"> </w:t>
      </w:r>
      <w:r>
        <w:rPr>
          <w:sz w:val="24"/>
        </w:rPr>
        <w:t>Подрядчиком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проектно-сметной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проектирование,</w:t>
      </w:r>
      <w:r>
        <w:rPr>
          <w:spacing w:val="80"/>
          <w:sz w:val="24"/>
        </w:rPr>
        <w:t xml:space="preserve"> </w:t>
      </w:r>
      <w:r>
        <w:rPr>
          <w:sz w:val="24"/>
        </w:rPr>
        <w:t>архитектурно-планировочному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80"/>
          <w:sz w:val="24"/>
        </w:rPr>
        <w:t xml:space="preserve"> </w:t>
      </w:r>
      <w:r>
        <w:rPr>
          <w:sz w:val="24"/>
        </w:rPr>
        <w:t>Заказчик</w:t>
      </w:r>
      <w:r>
        <w:rPr>
          <w:spacing w:val="80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80"/>
          <w:sz w:val="24"/>
        </w:rPr>
        <w:t xml:space="preserve"> </w:t>
      </w:r>
      <w:r>
        <w:rPr>
          <w:sz w:val="24"/>
        </w:rPr>
        <w:t>отказаться от Договора и потребовать возмещения причиненных убытков.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40"/>
        </w:tabs>
        <w:ind w:left="118" w:right="408" w:firstLine="0"/>
        <w:jc w:val="both"/>
        <w:rPr>
          <w:sz w:val="24"/>
        </w:rPr>
      </w:pPr>
      <w:r>
        <w:rPr>
          <w:sz w:val="24"/>
        </w:rPr>
        <w:t>Приемка и оценка документации осуществляется в соответствии с требованиями действующего законодательства.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49"/>
        </w:tabs>
        <w:ind w:left="118" w:right="406" w:firstLine="0"/>
        <w:jc w:val="both"/>
        <w:rPr>
          <w:sz w:val="24"/>
        </w:rPr>
      </w:pPr>
      <w:r>
        <w:rPr>
          <w:sz w:val="24"/>
        </w:rPr>
        <w:t>Качество выполненных Подрядчиком работ должно соответствовать требованиям нормативных правовых актов и технических нормативных правовых, строительным, санитарным, противопожарным нормам и правилам, иным требованиям законодательства Республики Беларусь, а также утверждённому архитектурно-планировочному заданию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47"/>
        </w:tabs>
        <w:ind w:left="118" w:right="407" w:firstLine="0"/>
        <w:jc w:val="both"/>
        <w:rPr>
          <w:sz w:val="24"/>
        </w:rPr>
      </w:pPr>
      <w:r>
        <w:rPr>
          <w:sz w:val="24"/>
        </w:rPr>
        <w:t xml:space="preserve">При обнаружении недостатков в проектно-сметной документации Подрядчик, по требованию Заказчика, обязан за свой счет и в срок, указанный Заказчиком, устранить выявленные недостатки, переделать </w:t>
      </w:r>
      <w:proofErr w:type="spellStart"/>
      <w:r>
        <w:rPr>
          <w:sz w:val="24"/>
        </w:rPr>
        <w:t>предпроектную</w:t>
      </w:r>
      <w:proofErr w:type="spellEnd"/>
      <w:r>
        <w:rPr>
          <w:sz w:val="24"/>
        </w:rPr>
        <w:t>, проектно-сметную документацию, произвести необходимые дополнительные изыскательские работы, а также возместить Заказчику причиненные убытки.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39"/>
        </w:tabs>
        <w:ind w:left="118" w:right="411" w:firstLine="0"/>
        <w:jc w:val="both"/>
        <w:rPr>
          <w:sz w:val="24"/>
        </w:rPr>
      </w:pPr>
      <w:r>
        <w:rPr>
          <w:sz w:val="24"/>
        </w:rPr>
        <w:t>Риск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случайной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гибели</w:t>
      </w:r>
      <w:r>
        <w:rPr>
          <w:spacing w:val="-3"/>
          <w:sz w:val="24"/>
        </w:rPr>
        <w:t xml:space="preserve"> </w:t>
      </w:r>
      <w:r>
        <w:rPr>
          <w:sz w:val="24"/>
        </w:rPr>
        <w:t>(повреждения)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z w:val="24"/>
        </w:rPr>
        <w:t>Заказчику,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же случайной невозможности исполнения работ несет Подрядчик.</w:t>
      </w:r>
    </w:p>
    <w:p w:rsidR="00337583" w:rsidRDefault="00337583">
      <w:pPr>
        <w:pStyle w:val="a3"/>
        <w:spacing w:before="3"/>
      </w:pPr>
    </w:p>
    <w:p w:rsidR="00337583" w:rsidRDefault="00DC4B82">
      <w:pPr>
        <w:pStyle w:val="2"/>
        <w:numPr>
          <w:ilvl w:val="0"/>
          <w:numId w:val="19"/>
        </w:numPr>
        <w:tabs>
          <w:tab w:val="left" w:pos="3210"/>
        </w:tabs>
        <w:spacing w:before="1"/>
        <w:ind w:left="3209" w:hanging="241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rPr>
          <w:spacing w:val="-2"/>
        </w:rPr>
        <w:t>СТОРОН.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23"/>
        </w:tabs>
        <w:ind w:left="118" w:right="406" w:firstLine="0"/>
        <w:jc w:val="both"/>
        <w:rPr>
          <w:sz w:val="24"/>
        </w:rPr>
      </w:pPr>
      <w:r>
        <w:rPr>
          <w:sz w:val="24"/>
        </w:rPr>
        <w:t>Заказчик несет ответственность в соответствии с действующим законодательством Республики Беларусь.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30"/>
        </w:tabs>
        <w:ind w:left="118" w:right="406" w:firstLine="0"/>
        <w:jc w:val="both"/>
        <w:rPr>
          <w:sz w:val="24"/>
        </w:rPr>
      </w:pPr>
      <w:r>
        <w:rPr>
          <w:sz w:val="24"/>
        </w:rPr>
        <w:t>Подрядчик несет ответственность за неисполнение или ненадлежащее исполнение обязательств, предусмотренных Договором, и уплачивает неустойку (пеню) Заказчику:</w:t>
      </w:r>
    </w:p>
    <w:p w:rsidR="00337583" w:rsidRDefault="00DC4B82">
      <w:pPr>
        <w:pStyle w:val="a3"/>
        <w:ind w:left="118" w:right="410" w:firstLine="566"/>
        <w:jc w:val="both"/>
      </w:pPr>
      <w:r>
        <w:t>-</w:t>
      </w:r>
      <w:r>
        <w:rPr>
          <w:spacing w:val="27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несоблюдение</w:t>
      </w:r>
      <w:r>
        <w:rPr>
          <w:spacing w:val="27"/>
        </w:rPr>
        <w:t xml:space="preserve"> </w:t>
      </w:r>
      <w:r>
        <w:t>сроков</w:t>
      </w:r>
      <w:r>
        <w:rPr>
          <w:spacing w:val="27"/>
        </w:rPr>
        <w:t xml:space="preserve"> </w:t>
      </w:r>
      <w:r>
        <w:t>выполнения</w:t>
      </w:r>
      <w:r>
        <w:rPr>
          <w:spacing w:val="28"/>
        </w:rPr>
        <w:t xml:space="preserve"> </w:t>
      </w:r>
      <w:r>
        <w:t>работ,</w:t>
      </w:r>
      <w:r>
        <w:rPr>
          <w:spacing w:val="28"/>
        </w:rPr>
        <w:t xml:space="preserve"> </w:t>
      </w:r>
      <w:r>
        <w:t>установленных</w:t>
      </w:r>
      <w:r>
        <w:rPr>
          <w:spacing w:val="30"/>
        </w:rPr>
        <w:t xml:space="preserve"> </w:t>
      </w:r>
      <w:r>
        <w:t>настоящим</w:t>
      </w:r>
      <w:r>
        <w:rPr>
          <w:spacing w:val="27"/>
        </w:rPr>
        <w:t xml:space="preserve"> </w:t>
      </w:r>
      <w:r>
        <w:t>Договором</w:t>
      </w:r>
      <w:r>
        <w:rPr>
          <w:spacing w:val="27"/>
        </w:rPr>
        <w:t xml:space="preserve"> </w:t>
      </w:r>
      <w:r>
        <w:t>- в</w:t>
      </w:r>
      <w:r>
        <w:rPr>
          <w:spacing w:val="80"/>
        </w:rPr>
        <w:t xml:space="preserve"> </w:t>
      </w:r>
      <w:r>
        <w:t>размере</w:t>
      </w:r>
      <w:r>
        <w:rPr>
          <w:spacing w:val="80"/>
        </w:rPr>
        <w:t xml:space="preserve"> </w:t>
      </w:r>
      <w:r>
        <w:t>0,2</w:t>
      </w:r>
      <w:r>
        <w:rPr>
          <w:spacing w:val="80"/>
        </w:rPr>
        <w:t xml:space="preserve"> </w:t>
      </w:r>
      <w:r>
        <w:t>процента</w:t>
      </w:r>
      <w:r>
        <w:rPr>
          <w:spacing w:val="80"/>
        </w:rPr>
        <w:t xml:space="preserve"> </w:t>
      </w:r>
      <w:r>
        <w:t>стоимости</w:t>
      </w:r>
      <w:r>
        <w:rPr>
          <w:spacing w:val="80"/>
        </w:rPr>
        <w:t xml:space="preserve"> </w:t>
      </w:r>
      <w:r>
        <w:t>невыполненных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каждый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просрочки, но не более 20 процентов их стоимости.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96"/>
        </w:tabs>
        <w:ind w:left="118" w:right="407" w:firstLine="0"/>
        <w:jc w:val="both"/>
        <w:rPr>
          <w:sz w:val="24"/>
        </w:rPr>
      </w:pPr>
      <w:r>
        <w:rPr>
          <w:sz w:val="24"/>
        </w:rPr>
        <w:t>При расторжении Договора Заказчиком по обстоятельствам, предусмотренным п.6.2. Договора, Подрядчик сверх неустойки (пени) предусмотренной п. 5.2. Договора возмещает Заказчику затраты, связанные с проведением процедуры закупки, на основании которой Подрядчик был выбран победителем, в размере 2 (двух) базовых величин.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84"/>
        </w:tabs>
        <w:ind w:left="118" w:right="409" w:firstLine="0"/>
        <w:jc w:val="both"/>
        <w:rPr>
          <w:sz w:val="24"/>
        </w:rPr>
      </w:pPr>
      <w:r>
        <w:rPr>
          <w:sz w:val="24"/>
        </w:rPr>
        <w:t>Ни одна из Сторон не несет ответственности за полное или частичное неисполнение любой из своих обязанностей, если такое неисполнение явилось следствием форс-мажорных обстоятельств. Такими обстоятельствами стороны признают наводнение, пожар, землетрясение, другие стихийные бедствия, забастовки, война или военные действия, а так же принятие актов органами власти и управления, препятствующих выполнению работ.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39"/>
        </w:tabs>
        <w:ind w:hanging="421"/>
        <w:jc w:val="both"/>
        <w:rPr>
          <w:sz w:val="24"/>
        </w:rPr>
      </w:pPr>
      <w:r>
        <w:rPr>
          <w:sz w:val="24"/>
        </w:rPr>
        <w:lastRenderedPageBreak/>
        <w:t>Подрядчик</w:t>
      </w:r>
      <w:r>
        <w:rPr>
          <w:spacing w:val="-1"/>
          <w:sz w:val="24"/>
        </w:rPr>
        <w:t xml:space="preserve"> </w:t>
      </w:r>
      <w:r>
        <w:rPr>
          <w:sz w:val="24"/>
        </w:rPr>
        <w:t>несет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ответственность:</w:t>
      </w:r>
    </w:p>
    <w:p w:rsidR="00337583" w:rsidRDefault="00DC4B82">
      <w:pPr>
        <w:pStyle w:val="a4"/>
        <w:numPr>
          <w:ilvl w:val="0"/>
          <w:numId w:val="17"/>
        </w:numPr>
        <w:tabs>
          <w:tab w:val="left" w:pos="923"/>
        </w:tabs>
        <w:spacing w:before="60"/>
        <w:ind w:right="410" w:firstLine="566"/>
        <w:rPr>
          <w:sz w:val="24"/>
        </w:rPr>
      </w:pP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принятые и (или) оплаченные работы и (или) </w:t>
      </w:r>
      <w:proofErr w:type="gramStart"/>
      <w:r>
        <w:rPr>
          <w:sz w:val="24"/>
        </w:rPr>
        <w:t>услуги</w:t>
      </w:r>
      <w:proofErr w:type="gramEnd"/>
      <w:r>
        <w:rPr>
          <w:sz w:val="24"/>
        </w:rPr>
        <w:t xml:space="preserve"> стоимость которых превышает рассчитанную в соответствии с установленным законодательством порядком;</w:t>
      </w:r>
    </w:p>
    <w:p w:rsidR="00337583" w:rsidRDefault="00DC4B82">
      <w:pPr>
        <w:pStyle w:val="a4"/>
        <w:numPr>
          <w:ilvl w:val="0"/>
          <w:numId w:val="17"/>
        </w:numPr>
        <w:tabs>
          <w:tab w:val="left" w:pos="932"/>
        </w:tabs>
        <w:ind w:right="407" w:firstLine="566"/>
        <w:rPr>
          <w:sz w:val="24"/>
        </w:rPr>
      </w:pPr>
      <w:r>
        <w:rPr>
          <w:sz w:val="24"/>
        </w:rPr>
        <w:t xml:space="preserve">за принятые и (или) оплаченные работы и (или) </w:t>
      </w:r>
      <w:proofErr w:type="gramStart"/>
      <w:r>
        <w:rPr>
          <w:sz w:val="24"/>
        </w:rPr>
        <w:t>услуги</w:t>
      </w:r>
      <w:proofErr w:type="gramEnd"/>
      <w:r>
        <w:rPr>
          <w:sz w:val="24"/>
        </w:rPr>
        <w:t xml:space="preserve"> не подтвержденные документально соответствующими расчетами и обоснованиями;</w:t>
      </w:r>
    </w:p>
    <w:p w:rsidR="00337583" w:rsidRDefault="00DC4B82">
      <w:pPr>
        <w:pStyle w:val="a4"/>
        <w:numPr>
          <w:ilvl w:val="0"/>
          <w:numId w:val="17"/>
        </w:numPr>
        <w:tabs>
          <w:tab w:val="left" w:pos="968"/>
        </w:tabs>
        <w:ind w:right="408" w:firstLine="566"/>
        <w:rPr>
          <w:sz w:val="24"/>
        </w:rPr>
      </w:pPr>
      <w:r>
        <w:rPr>
          <w:sz w:val="24"/>
        </w:rPr>
        <w:t>за достоверность представленных Заказчику данных в актах сдачи-приемки выполненных работ (или) сметах, пр</w:t>
      </w:r>
      <w:proofErr w:type="gramStart"/>
      <w:r>
        <w:rPr>
          <w:sz w:val="24"/>
        </w:rPr>
        <w:t>..</w:t>
      </w:r>
      <w:proofErr w:type="gramEnd"/>
    </w:p>
    <w:p w:rsidR="00337583" w:rsidRDefault="00DC4B82">
      <w:pPr>
        <w:pStyle w:val="a3"/>
        <w:ind w:left="118" w:right="408" w:firstLine="566"/>
        <w:jc w:val="both"/>
      </w:pPr>
      <w:r>
        <w:t xml:space="preserve">В случае выявления контролирующими органами при проведении </w:t>
      </w:r>
      <w:proofErr w:type="gramStart"/>
      <w:r>
        <w:t>проверки Заказчика завышений объема выполненных работ</w:t>
      </w:r>
      <w:proofErr w:type="gramEnd"/>
      <w:r>
        <w:t xml:space="preserve"> и предъявления в связи с этим к уплате Заказчику экономических (штрафных) санкций, Подрядчик возмещает Заказчику</w:t>
      </w:r>
      <w:r>
        <w:rPr>
          <w:spacing w:val="-2"/>
        </w:rPr>
        <w:t xml:space="preserve"> </w:t>
      </w:r>
      <w:r>
        <w:t>сумму</w:t>
      </w:r>
      <w:r>
        <w:rPr>
          <w:spacing w:val="-4"/>
        </w:rPr>
        <w:t xml:space="preserve"> </w:t>
      </w:r>
      <w:r>
        <w:t>экономических (штрафных)</w:t>
      </w:r>
      <w:r>
        <w:rPr>
          <w:spacing w:val="40"/>
        </w:rPr>
        <w:t xml:space="preserve"> </w:t>
      </w:r>
      <w:r>
        <w:t>санкций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размере</w:t>
      </w:r>
      <w:r>
        <w:rPr>
          <w:spacing w:val="40"/>
        </w:rPr>
        <w:t xml:space="preserve"> </w:t>
      </w:r>
      <w:r>
        <w:t>100</w:t>
      </w:r>
      <w:r>
        <w:rPr>
          <w:spacing w:val="40"/>
        </w:rPr>
        <w:t xml:space="preserve"> </w:t>
      </w:r>
      <w:r>
        <w:t>(сто)</w:t>
      </w:r>
      <w:r>
        <w:rPr>
          <w:spacing w:val="40"/>
        </w:rPr>
        <w:t xml:space="preserve"> </w:t>
      </w:r>
      <w:r>
        <w:t>процентов,</w:t>
      </w:r>
      <w:r>
        <w:rPr>
          <w:spacing w:val="40"/>
        </w:rPr>
        <w:t xml:space="preserve"> </w:t>
      </w:r>
      <w:r>
        <w:t>предъявленных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уплате</w:t>
      </w:r>
      <w:r>
        <w:rPr>
          <w:spacing w:val="40"/>
        </w:rPr>
        <w:t xml:space="preserve"> </w:t>
      </w:r>
      <w:r>
        <w:t>Заказчику,</w:t>
      </w:r>
      <w:r>
        <w:rPr>
          <w:spacing w:val="40"/>
        </w:rPr>
        <w:t xml:space="preserve"> </w:t>
      </w:r>
      <w:r>
        <w:t>и сумму завышения в полном объеме.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08"/>
        </w:tabs>
        <w:ind w:left="118" w:right="407" w:firstLine="0"/>
        <w:jc w:val="both"/>
        <w:rPr>
          <w:sz w:val="24"/>
        </w:rPr>
      </w:pPr>
      <w:r>
        <w:rPr>
          <w:sz w:val="24"/>
        </w:rPr>
        <w:t>Заказчик</w:t>
      </w:r>
      <w:r>
        <w:rPr>
          <w:spacing w:val="66"/>
          <w:sz w:val="24"/>
        </w:rPr>
        <w:t xml:space="preserve"> </w:t>
      </w:r>
      <w:r>
        <w:rPr>
          <w:sz w:val="24"/>
        </w:rPr>
        <w:t>не</w:t>
      </w:r>
      <w:r>
        <w:rPr>
          <w:spacing w:val="64"/>
          <w:sz w:val="24"/>
        </w:rPr>
        <w:t xml:space="preserve"> </w:t>
      </w:r>
      <w:r>
        <w:rPr>
          <w:sz w:val="24"/>
        </w:rPr>
        <w:t>несет</w:t>
      </w:r>
      <w:r>
        <w:rPr>
          <w:spacing w:val="68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66"/>
          <w:sz w:val="24"/>
        </w:rPr>
        <w:t xml:space="preserve"> </w:t>
      </w:r>
      <w:r>
        <w:rPr>
          <w:sz w:val="24"/>
        </w:rPr>
        <w:t>за</w:t>
      </w:r>
      <w:r>
        <w:rPr>
          <w:spacing w:val="64"/>
          <w:sz w:val="24"/>
        </w:rPr>
        <w:t xml:space="preserve"> </w:t>
      </w:r>
      <w:r>
        <w:rPr>
          <w:sz w:val="24"/>
        </w:rPr>
        <w:t>несвоевременную</w:t>
      </w:r>
      <w:r>
        <w:rPr>
          <w:spacing w:val="68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63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68"/>
          <w:sz w:val="24"/>
        </w:rPr>
        <w:t xml:space="preserve"> </w:t>
      </w:r>
      <w:r>
        <w:rPr>
          <w:sz w:val="24"/>
        </w:rPr>
        <w:t>работ в случае несвоевременного финансирования заказчика из бюджета.</w:t>
      </w:r>
    </w:p>
    <w:p w:rsidR="00337583" w:rsidRDefault="00337583">
      <w:pPr>
        <w:pStyle w:val="a3"/>
        <w:spacing w:before="5"/>
      </w:pPr>
    </w:p>
    <w:p w:rsidR="00337583" w:rsidRDefault="00DC4B82">
      <w:pPr>
        <w:pStyle w:val="2"/>
        <w:numPr>
          <w:ilvl w:val="0"/>
          <w:numId w:val="19"/>
        </w:numPr>
        <w:tabs>
          <w:tab w:val="left" w:pos="1792"/>
        </w:tabs>
        <w:ind w:left="1791" w:hanging="241"/>
        <w:jc w:val="left"/>
      </w:pPr>
      <w:r>
        <w:t>ПОРЯДОК</w:t>
      </w:r>
      <w:r>
        <w:rPr>
          <w:spacing w:val="-5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РАСТОРЖЕНИЯ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94"/>
        </w:tabs>
        <w:ind w:left="118" w:right="409" w:firstLine="0"/>
        <w:jc w:val="both"/>
        <w:rPr>
          <w:sz w:val="24"/>
        </w:rPr>
      </w:pPr>
      <w:proofErr w:type="gramStart"/>
      <w:r>
        <w:rPr>
          <w:sz w:val="24"/>
        </w:rPr>
        <w:t>Договор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может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расторгнут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40"/>
          <w:sz w:val="24"/>
        </w:rPr>
        <w:t xml:space="preserve"> </w:t>
      </w:r>
      <w:r>
        <w:rPr>
          <w:sz w:val="24"/>
        </w:rPr>
        <w:t>объеме по требованию: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sz w:val="24"/>
        </w:rPr>
      </w:pPr>
      <w:r>
        <w:rPr>
          <w:spacing w:val="-2"/>
          <w:sz w:val="24"/>
        </w:rPr>
        <w:t>Заказчика:</w:t>
      </w:r>
    </w:p>
    <w:p w:rsidR="00337583" w:rsidRDefault="00DC4B82">
      <w:pPr>
        <w:pStyle w:val="a4"/>
        <w:numPr>
          <w:ilvl w:val="3"/>
          <w:numId w:val="19"/>
        </w:numPr>
        <w:tabs>
          <w:tab w:val="left" w:pos="971"/>
        </w:tabs>
        <w:ind w:right="409" w:firstLine="0"/>
        <w:jc w:val="both"/>
        <w:rPr>
          <w:sz w:val="24"/>
        </w:rPr>
      </w:pPr>
      <w:r>
        <w:rPr>
          <w:sz w:val="24"/>
        </w:rPr>
        <w:t xml:space="preserve">при нецелесообразности дальнейшего проведения работ, являющихся предметом </w:t>
      </w:r>
      <w:r>
        <w:rPr>
          <w:spacing w:val="-2"/>
          <w:sz w:val="24"/>
        </w:rPr>
        <w:t>Договора;</w:t>
      </w:r>
    </w:p>
    <w:p w:rsidR="00337583" w:rsidRDefault="00DC4B82">
      <w:pPr>
        <w:pStyle w:val="a4"/>
        <w:numPr>
          <w:ilvl w:val="3"/>
          <w:numId w:val="19"/>
        </w:numPr>
        <w:tabs>
          <w:tab w:val="left" w:pos="1021"/>
        </w:tabs>
        <w:ind w:right="406" w:firstLine="0"/>
        <w:jc w:val="both"/>
        <w:rPr>
          <w:sz w:val="24"/>
        </w:rPr>
      </w:pPr>
      <w:r>
        <w:rPr>
          <w:sz w:val="24"/>
        </w:rPr>
        <w:t xml:space="preserve">в случае изменения условий финансирования работ, являющихся предметом </w:t>
      </w:r>
      <w:r>
        <w:rPr>
          <w:spacing w:val="-2"/>
          <w:sz w:val="24"/>
        </w:rPr>
        <w:t>Договора;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19"/>
        </w:tabs>
        <w:ind w:hanging="601"/>
        <w:jc w:val="both"/>
        <w:rPr>
          <w:sz w:val="24"/>
        </w:rPr>
      </w:pPr>
      <w:r>
        <w:rPr>
          <w:sz w:val="24"/>
        </w:rPr>
        <w:t xml:space="preserve">любой из </w:t>
      </w:r>
      <w:r>
        <w:rPr>
          <w:spacing w:val="-2"/>
          <w:sz w:val="24"/>
        </w:rPr>
        <w:t>Сторон:</w:t>
      </w:r>
    </w:p>
    <w:p w:rsidR="00337583" w:rsidRDefault="00DC4B82">
      <w:pPr>
        <w:pStyle w:val="a4"/>
        <w:numPr>
          <w:ilvl w:val="3"/>
          <w:numId w:val="19"/>
        </w:numPr>
        <w:tabs>
          <w:tab w:val="left" w:pos="973"/>
        </w:tabs>
        <w:ind w:right="410" w:firstLine="0"/>
        <w:jc w:val="both"/>
        <w:rPr>
          <w:sz w:val="24"/>
        </w:rPr>
      </w:pPr>
      <w:r>
        <w:rPr>
          <w:sz w:val="24"/>
        </w:rPr>
        <w:t xml:space="preserve">если на предложение о внесении изменений в существенные условия Договора другая Сторона не дала ответ в установленный срок или отказалась от изменения его </w:t>
      </w:r>
      <w:r>
        <w:rPr>
          <w:spacing w:val="-2"/>
          <w:sz w:val="24"/>
        </w:rPr>
        <w:t>условий;</w:t>
      </w:r>
    </w:p>
    <w:p w:rsidR="00337583" w:rsidRDefault="00DC4B82">
      <w:pPr>
        <w:pStyle w:val="a4"/>
        <w:numPr>
          <w:ilvl w:val="3"/>
          <w:numId w:val="19"/>
        </w:numPr>
        <w:tabs>
          <w:tab w:val="left" w:pos="908"/>
        </w:tabs>
        <w:ind w:right="407" w:firstLine="0"/>
        <w:jc w:val="both"/>
        <w:rPr>
          <w:sz w:val="24"/>
        </w:rPr>
      </w:pPr>
      <w:r>
        <w:rPr>
          <w:sz w:val="24"/>
        </w:rPr>
        <w:t>при нахождении одной из Сторон по Договору в процессе ликвидации (прекращения деятельности) или возбуждении в отношении нее производства по делу об экономической несостоятельности (банкротстве) и открытии конкурсного производства.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812"/>
        </w:tabs>
        <w:ind w:left="118" w:right="408" w:firstLine="0"/>
        <w:jc w:val="both"/>
        <w:rPr>
          <w:sz w:val="24"/>
        </w:rPr>
      </w:pPr>
      <w:r>
        <w:rPr>
          <w:sz w:val="24"/>
        </w:rPr>
        <w:t>Предложение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направляется</w:t>
      </w:r>
      <w:r>
        <w:rPr>
          <w:spacing w:val="80"/>
          <w:sz w:val="24"/>
        </w:rPr>
        <w:t xml:space="preserve"> </w:t>
      </w:r>
      <w:r>
        <w:rPr>
          <w:sz w:val="24"/>
        </w:rPr>
        <w:t>заинтересованной</w:t>
      </w:r>
      <w:r>
        <w:rPr>
          <w:spacing w:val="80"/>
          <w:sz w:val="24"/>
        </w:rPr>
        <w:t xml:space="preserve"> </w:t>
      </w:r>
      <w:r>
        <w:rPr>
          <w:sz w:val="24"/>
        </w:rPr>
        <w:t>Стороной в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40"/>
          <w:sz w:val="24"/>
        </w:rPr>
        <w:t xml:space="preserve"> </w:t>
      </w:r>
      <w:r>
        <w:rPr>
          <w:sz w:val="24"/>
        </w:rPr>
        <w:t>Стороне,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обязана</w:t>
      </w:r>
      <w:r>
        <w:rPr>
          <w:spacing w:val="40"/>
          <w:sz w:val="24"/>
        </w:rPr>
        <w:t xml:space="preserve"> </w:t>
      </w:r>
      <w:r>
        <w:rPr>
          <w:sz w:val="24"/>
        </w:rPr>
        <w:t>рассмотреть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5-дневный</w:t>
      </w:r>
      <w:r>
        <w:rPr>
          <w:spacing w:val="40"/>
          <w:sz w:val="24"/>
        </w:rPr>
        <w:t xml:space="preserve"> </w:t>
      </w:r>
      <w:r>
        <w:rPr>
          <w:sz w:val="24"/>
        </w:rPr>
        <w:t>срок с момента получения указанного предложения.</w:t>
      </w:r>
    </w:p>
    <w:p w:rsidR="00337583" w:rsidRDefault="00DC4B82">
      <w:pPr>
        <w:pStyle w:val="a3"/>
        <w:ind w:left="118" w:right="410" w:firstLine="566"/>
      </w:pPr>
      <w:r>
        <w:t>При согласии другой Стороны на расторжение Договора Сторонами оформляется акт</w:t>
      </w:r>
      <w:r>
        <w:rPr>
          <w:spacing w:val="40"/>
        </w:rPr>
        <w:t xml:space="preserve"> </w:t>
      </w:r>
      <w:r>
        <w:t>приемки-сдачи выполненных работ, с указанием:</w:t>
      </w:r>
    </w:p>
    <w:p w:rsidR="00337583" w:rsidRDefault="00DC4B82">
      <w:pPr>
        <w:pStyle w:val="a4"/>
        <w:numPr>
          <w:ilvl w:val="0"/>
          <w:numId w:val="15"/>
        </w:numPr>
        <w:tabs>
          <w:tab w:val="left" w:pos="824"/>
        </w:tabs>
        <w:ind w:left="824"/>
        <w:jc w:val="left"/>
        <w:rPr>
          <w:sz w:val="24"/>
        </w:rPr>
      </w:pPr>
      <w:r>
        <w:rPr>
          <w:sz w:val="24"/>
        </w:rPr>
        <w:t>стоимости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Подрядчиком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1"/>
          <w:sz w:val="24"/>
        </w:rPr>
        <w:t xml:space="preserve"> </w:t>
      </w:r>
      <w:r>
        <w:rPr>
          <w:sz w:val="24"/>
        </w:rPr>
        <w:t>Заказчиком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337583" w:rsidRDefault="00DC4B82">
      <w:pPr>
        <w:pStyle w:val="a4"/>
        <w:numPr>
          <w:ilvl w:val="0"/>
          <w:numId w:val="15"/>
        </w:numPr>
        <w:tabs>
          <w:tab w:val="left" w:pos="940"/>
        </w:tabs>
        <w:ind w:right="409" w:firstLine="566"/>
        <w:jc w:val="left"/>
        <w:rPr>
          <w:sz w:val="24"/>
        </w:rPr>
      </w:pPr>
      <w:r>
        <w:rPr>
          <w:sz w:val="24"/>
        </w:rPr>
        <w:t>перечня</w:t>
      </w:r>
      <w:r>
        <w:rPr>
          <w:spacing w:val="80"/>
          <w:sz w:val="24"/>
        </w:rPr>
        <w:t xml:space="preserve"> </w:t>
      </w:r>
      <w:r>
        <w:rPr>
          <w:sz w:val="24"/>
        </w:rPr>
        <w:t>передаваемых</w:t>
      </w:r>
      <w:r>
        <w:rPr>
          <w:spacing w:val="80"/>
          <w:sz w:val="24"/>
        </w:rPr>
        <w:t xml:space="preserve"> </w:t>
      </w:r>
      <w:r>
        <w:rPr>
          <w:sz w:val="24"/>
        </w:rPr>
        <w:t>Заказчику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работ,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том</w:t>
      </w:r>
      <w:r>
        <w:rPr>
          <w:spacing w:val="80"/>
          <w:sz w:val="24"/>
        </w:rPr>
        <w:t xml:space="preserve"> </w:t>
      </w:r>
      <w:r>
        <w:rPr>
          <w:sz w:val="24"/>
        </w:rPr>
        <w:t>числе</w:t>
      </w:r>
      <w:r>
        <w:rPr>
          <w:spacing w:val="80"/>
          <w:sz w:val="24"/>
        </w:rPr>
        <w:t xml:space="preserve"> </w:t>
      </w:r>
      <w:r>
        <w:rPr>
          <w:sz w:val="24"/>
        </w:rPr>
        <w:t>требующих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доработки;</w:t>
      </w:r>
    </w:p>
    <w:p w:rsidR="00337583" w:rsidRDefault="00DC4B82">
      <w:pPr>
        <w:pStyle w:val="a4"/>
        <w:numPr>
          <w:ilvl w:val="0"/>
          <w:numId w:val="15"/>
        </w:numPr>
        <w:tabs>
          <w:tab w:val="left" w:pos="824"/>
        </w:tabs>
        <w:ind w:left="824"/>
        <w:jc w:val="left"/>
        <w:rPr>
          <w:sz w:val="24"/>
        </w:rPr>
      </w:pPr>
      <w:r>
        <w:rPr>
          <w:sz w:val="24"/>
        </w:rPr>
        <w:t>обязатель</w:t>
      </w:r>
      <w:proofErr w:type="gramStart"/>
      <w:r>
        <w:rPr>
          <w:sz w:val="24"/>
        </w:rPr>
        <w:t>ств</w:t>
      </w:r>
      <w:r>
        <w:rPr>
          <w:spacing w:val="-5"/>
          <w:sz w:val="24"/>
        </w:rPr>
        <w:t xml:space="preserve"> </w:t>
      </w:r>
      <w:r>
        <w:rPr>
          <w:sz w:val="24"/>
        </w:rPr>
        <w:t>ст</w:t>
      </w:r>
      <w:proofErr w:type="gramEnd"/>
      <w:r>
        <w:rPr>
          <w:sz w:val="24"/>
        </w:rPr>
        <w:t>орон,</w:t>
      </w:r>
      <w:r>
        <w:rPr>
          <w:spacing w:val="-2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расторжением</w:t>
      </w:r>
      <w:r>
        <w:rPr>
          <w:spacing w:val="-2"/>
          <w:sz w:val="24"/>
        </w:rPr>
        <w:t xml:space="preserve"> Договора.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41"/>
        </w:tabs>
        <w:ind w:left="118" w:right="409" w:firstLine="0"/>
        <w:rPr>
          <w:sz w:val="24"/>
        </w:rPr>
      </w:pPr>
      <w:r>
        <w:rPr>
          <w:sz w:val="24"/>
        </w:rPr>
        <w:t>Заказчик вправе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любое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сдачи ему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 в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одностороннем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 отказаться от исполнения Договора в случаях, если:</w:t>
      </w:r>
    </w:p>
    <w:p w:rsidR="00337583" w:rsidRDefault="00DC4B82">
      <w:pPr>
        <w:pStyle w:val="a4"/>
        <w:numPr>
          <w:ilvl w:val="0"/>
          <w:numId w:val="14"/>
        </w:numPr>
        <w:tabs>
          <w:tab w:val="left" w:pos="836"/>
        </w:tabs>
        <w:ind w:right="408" w:firstLine="566"/>
        <w:rPr>
          <w:sz w:val="24"/>
        </w:rPr>
      </w:pPr>
      <w:r>
        <w:rPr>
          <w:sz w:val="24"/>
        </w:rPr>
        <w:t xml:space="preserve">Подрядчик в течение 15 (пятнадцать) календарных дней не приступает к исполнению </w:t>
      </w:r>
      <w:r>
        <w:rPr>
          <w:spacing w:val="-2"/>
          <w:sz w:val="24"/>
        </w:rPr>
        <w:t>Договора;</w:t>
      </w:r>
    </w:p>
    <w:p w:rsidR="00337583" w:rsidRDefault="00DC4B82">
      <w:pPr>
        <w:pStyle w:val="a4"/>
        <w:numPr>
          <w:ilvl w:val="0"/>
          <w:numId w:val="14"/>
        </w:numPr>
        <w:tabs>
          <w:tab w:val="left" w:pos="944"/>
        </w:tabs>
        <w:ind w:right="407" w:firstLine="566"/>
        <w:rPr>
          <w:sz w:val="24"/>
        </w:rPr>
      </w:pPr>
      <w:r>
        <w:rPr>
          <w:sz w:val="24"/>
        </w:rPr>
        <w:t>во время выполнения работы стало очевидно, что она не будет выполнена Подрядчиком надлежащим образом и в назначенный срок не будут устранены указанные Заказчиком недостатки.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846"/>
        </w:tabs>
        <w:ind w:left="118" w:right="407" w:firstLine="0"/>
        <w:jc w:val="both"/>
        <w:rPr>
          <w:sz w:val="24"/>
        </w:rPr>
      </w:pPr>
      <w:r>
        <w:rPr>
          <w:sz w:val="24"/>
        </w:rPr>
        <w:t>Уведомление об одностороннем отказе от исполнения Договора направляется Заказчиком в письменной форме Подрядчику.</w:t>
      </w:r>
    </w:p>
    <w:p w:rsidR="00337583" w:rsidRDefault="00DC4B82">
      <w:pPr>
        <w:pStyle w:val="a3"/>
        <w:ind w:left="118" w:firstLine="566"/>
      </w:pPr>
      <w:r>
        <w:t>В</w:t>
      </w:r>
      <w:r>
        <w:rPr>
          <w:spacing w:val="80"/>
          <w:w w:val="150"/>
        </w:rPr>
        <w:t xml:space="preserve"> </w:t>
      </w:r>
      <w:r>
        <w:t>течени</w:t>
      </w:r>
      <w:proofErr w:type="gramStart"/>
      <w:r>
        <w:t>и</w:t>
      </w:r>
      <w:proofErr w:type="gramEnd"/>
      <w:r>
        <w:rPr>
          <w:spacing w:val="80"/>
          <w:w w:val="150"/>
        </w:rPr>
        <w:t xml:space="preserve"> </w:t>
      </w:r>
      <w:r>
        <w:t>5</w:t>
      </w:r>
      <w:r>
        <w:rPr>
          <w:spacing w:val="80"/>
          <w:w w:val="150"/>
        </w:rPr>
        <w:t xml:space="preserve"> </w:t>
      </w:r>
      <w:r>
        <w:t>календарных</w:t>
      </w:r>
      <w:r>
        <w:rPr>
          <w:spacing w:val="80"/>
          <w:w w:val="150"/>
        </w:rPr>
        <w:t xml:space="preserve"> </w:t>
      </w:r>
      <w:r>
        <w:t>дней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даты</w:t>
      </w:r>
      <w:r>
        <w:rPr>
          <w:spacing w:val="80"/>
          <w:w w:val="150"/>
        </w:rPr>
        <w:t xml:space="preserve"> </w:t>
      </w:r>
      <w:r>
        <w:t>получения</w:t>
      </w:r>
      <w:r>
        <w:rPr>
          <w:spacing w:val="80"/>
          <w:w w:val="150"/>
        </w:rPr>
        <w:t xml:space="preserve"> </w:t>
      </w:r>
      <w:r>
        <w:t>Подрядчиком</w:t>
      </w:r>
      <w:r>
        <w:rPr>
          <w:spacing w:val="80"/>
          <w:w w:val="150"/>
        </w:rPr>
        <w:t xml:space="preserve"> </w:t>
      </w:r>
      <w:r>
        <w:t>уведомления Сторонами составляется акт о прекращении договорных отношений с указанием:</w:t>
      </w:r>
    </w:p>
    <w:p w:rsidR="00337583" w:rsidRDefault="00DC4B82">
      <w:pPr>
        <w:pStyle w:val="a4"/>
        <w:numPr>
          <w:ilvl w:val="0"/>
          <w:numId w:val="13"/>
        </w:numPr>
        <w:tabs>
          <w:tab w:val="left" w:pos="824"/>
        </w:tabs>
        <w:ind w:left="824"/>
        <w:jc w:val="left"/>
        <w:rPr>
          <w:sz w:val="24"/>
        </w:rPr>
      </w:pPr>
      <w:r>
        <w:rPr>
          <w:sz w:val="24"/>
        </w:rPr>
        <w:t>стоимости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Подрядчиком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1"/>
          <w:sz w:val="24"/>
        </w:rPr>
        <w:t xml:space="preserve"> </w:t>
      </w:r>
      <w:r>
        <w:rPr>
          <w:sz w:val="24"/>
        </w:rPr>
        <w:t>Заказчиком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337583" w:rsidRDefault="00DC4B82">
      <w:pPr>
        <w:pStyle w:val="a4"/>
        <w:numPr>
          <w:ilvl w:val="0"/>
          <w:numId w:val="13"/>
        </w:numPr>
        <w:tabs>
          <w:tab w:val="left" w:pos="940"/>
        </w:tabs>
        <w:ind w:right="409" w:firstLine="566"/>
        <w:jc w:val="left"/>
        <w:rPr>
          <w:sz w:val="24"/>
        </w:rPr>
      </w:pPr>
      <w:r>
        <w:rPr>
          <w:sz w:val="24"/>
        </w:rPr>
        <w:t>перечня</w:t>
      </w:r>
      <w:r>
        <w:rPr>
          <w:spacing w:val="80"/>
          <w:sz w:val="24"/>
        </w:rPr>
        <w:t xml:space="preserve"> </w:t>
      </w:r>
      <w:r>
        <w:rPr>
          <w:sz w:val="24"/>
        </w:rPr>
        <w:t>передаваемых</w:t>
      </w:r>
      <w:r>
        <w:rPr>
          <w:spacing w:val="80"/>
          <w:sz w:val="24"/>
        </w:rPr>
        <w:t xml:space="preserve"> </w:t>
      </w:r>
      <w:r>
        <w:rPr>
          <w:sz w:val="24"/>
        </w:rPr>
        <w:t>Заказчику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работ,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том</w:t>
      </w:r>
      <w:r>
        <w:rPr>
          <w:spacing w:val="80"/>
          <w:sz w:val="24"/>
        </w:rPr>
        <w:t xml:space="preserve"> </w:t>
      </w:r>
      <w:r>
        <w:rPr>
          <w:sz w:val="24"/>
        </w:rPr>
        <w:t>числе</w:t>
      </w:r>
      <w:r>
        <w:rPr>
          <w:spacing w:val="80"/>
          <w:sz w:val="24"/>
        </w:rPr>
        <w:t xml:space="preserve"> </w:t>
      </w:r>
      <w:r>
        <w:rPr>
          <w:sz w:val="24"/>
        </w:rPr>
        <w:t>требующих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доработки;</w:t>
      </w:r>
    </w:p>
    <w:p w:rsidR="00337583" w:rsidRDefault="00DC4B82">
      <w:pPr>
        <w:pStyle w:val="a4"/>
        <w:numPr>
          <w:ilvl w:val="0"/>
          <w:numId w:val="13"/>
        </w:numPr>
        <w:tabs>
          <w:tab w:val="left" w:pos="824"/>
        </w:tabs>
        <w:ind w:left="824"/>
        <w:jc w:val="left"/>
        <w:rPr>
          <w:sz w:val="24"/>
        </w:rPr>
      </w:pPr>
      <w:r>
        <w:rPr>
          <w:sz w:val="24"/>
        </w:rPr>
        <w:t>обязатель</w:t>
      </w:r>
      <w:proofErr w:type="gramStart"/>
      <w:r>
        <w:rPr>
          <w:sz w:val="24"/>
        </w:rPr>
        <w:t>ств</w:t>
      </w:r>
      <w:r>
        <w:rPr>
          <w:spacing w:val="-5"/>
          <w:sz w:val="24"/>
        </w:rPr>
        <w:t xml:space="preserve"> </w:t>
      </w:r>
      <w:r>
        <w:rPr>
          <w:sz w:val="24"/>
        </w:rPr>
        <w:t>ст</w:t>
      </w:r>
      <w:proofErr w:type="gramEnd"/>
      <w:r>
        <w:rPr>
          <w:sz w:val="24"/>
        </w:rPr>
        <w:t>орон,</w:t>
      </w:r>
      <w:r>
        <w:rPr>
          <w:spacing w:val="-2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расторжением</w:t>
      </w:r>
      <w:r>
        <w:rPr>
          <w:spacing w:val="-2"/>
          <w:sz w:val="24"/>
        </w:rPr>
        <w:t xml:space="preserve"> Договора.</w:t>
      </w:r>
    </w:p>
    <w:p w:rsidR="00337583" w:rsidRDefault="00337583">
      <w:pPr>
        <w:rPr>
          <w:sz w:val="24"/>
        </w:rPr>
        <w:sectPr w:rsidR="00337583">
          <w:pgSz w:w="11910" w:h="16840"/>
          <w:pgMar w:top="480" w:right="440" w:bottom="660" w:left="1300" w:header="0" w:footer="479" w:gutter="0"/>
          <w:cols w:space="720"/>
        </w:sectPr>
      </w:pPr>
    </w:p>
    <w:p w:rsidR="00337583" w:rsidRDefault="00DC4B82">
      <w:pPr>
        <w:pStyle w:val="a3"/>
        <w:spacing w:before="76"/>
        <w:ind w:left="118" w:right="407" w:firstLine="566"/>
        <w:jc w:val="both"/>
      </w:pPr>
      <w:r>
        <w:lastRenderedPageBreak/>
        <w:t>В случае отказа Подрядчика от составления акта о прекращении договорных</w:t>
      </w:r>
      <w:r>
        <w:rPr>
          <w:spacing w:val="40"/>
        </w:rPr>
        <w:t xml:space="preserve"> </w:t>
      </w:r>
      <w:r>
        <w:t>отношений и (или) отсутствия на объекте в срок указанный в уведомлении Заказчик вправе составить указанный акт в одностороннем порядке (в двух экземплярах).</w:t>
      </w:r>
    </w:p>
    <w:p w:rsidR="00337583" w:rsidRDefault="00DC4B82">
      <w:pPr>
        <w:pStyle w:val="a3"/>
        <w:ind w:left="118" w:right="409" w:firstLine="566"/>
        <w:jc w:val="both"/>
      </w:pPr>
      <w:r>
        <w:t>Экземпляр акта о прекращении договорных отношений направляется Подрядчику не позднее 5 календарных дней с момента составления.</w:t>
      </w:r>
    </w:p>
    <w:p w:rsidR="00337583" w:rsidRDefault="00DC4B82">
      <w:pPr>
        <w:pStyle w:val="a3"/>
        <w:ind w:left="118" w:right="409" w:firstLine="566"/>
        <w:jc w:val="both"/>
      </w:pPr>
      <w:r>
        <w:t>Договор считается расторгнутым с момента оформления акта о прекращении договорных отношений.</w:t>
      </w:r>
    </w:p>
    <w:p w:rsidR="00337583" w:rsidRDefault="00DC4B82">
      <w:pPr>
        <w:pStyle w:val="a4"/>
        <w:numPr>
          <w:ilvl w:val="2"/>
          <w:numId w:val="19"/>
        </w:numPr>
        <w:tabs>
          <w:tab w:val="left" w:pos="726"/>
        </w:tabs>
        <w:ind w:left="118" w:right="407" w:firstLine="0"/>
        <w:jc w:val="both"/>
        <w:rPr>
          <w:sz w:val="24"/>
        </w:rPr>
      </w:pPr>
      <w:r>
        <w:rPr>
          <w:sz w:val="24"/>
        </w:rPr>
        <w:t>В случае расторжения настоящего Договора, одностороннего отказа от его исполнения Заказчик вправе требовать возмещения причиненных ему убытков, а также передачи незавершенного результата работ. В этом случае Подрядчик обязан передать незавершенный результат Работ, а также оформленную в период выполнения работ документацию.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75"/>
        </w:tabs>
        <w:ind w:left="118" w:right="408" w:firstLine="0"/>
        <w:jc w:val="both"/>
        <w:rPr>
          <w:sz w:val="24"/>
        </w:rPr>
      </w:pPr>
      <w:r>
        <w:rPr>
          <w:sz w:val="24"/>
        </w:rPr>
        <w:t>В процессе исполнения Договора Заказчик и (или) Подрядчик имеют право требовать изменения существенных условий Договора:</w:t>
      </w:r>
    </w:p>
    <w:p w:rsidR="00337583" w:rsidRDefault="00DC4B82">
      <w:pPr>
        <w:pStyle w:val="a4"/>
        <w:numPr>
          <w:ilvl w:val="0"/>
          <w:numId w:val="12"/>
        </w:numPr>
        <w:tabs>
          <w:tab w:val="left" w:pos="846"/>
        </w:tabs>
        <w:ind w:right="407" w:firstLine="566"/>
        <w:rPr>
          <w:sz w:val="24"/>
        </w:rPr>
      </w:pPr>
      <w:r>
        <w:rPr>
          <w:sz w:val="24"/>
        </w:rPr>
        <w:t xml:space="preserve">при изменении законодательства, регулирующего порядок заключения и исполнения </w:t>
      </w:r>
      <w:r>
        <w:rPr>
          <w:spacing w:val="-2"/>
          <w:sz w:val="24"/>
        </w:rPr>
        <w:t>договоров;</w:t>
      </w:r>
    </w:p>
    <w:p w:rsidR="00337583" w:rsidRDefault="00DC4B82">
      <w:pPr>
        <w:pStyle w:val="a4"/>
        <w:numPr>
          <w:ilvl w:val="0"/>
          <w:numId w:val="12"/>
        </w:numPr>
        <w:tabs>
          <w:tab w:val="left" w:pos="824"/>
        </w:tabs>
        <w:ind w:left="824" w:hanging="140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иных случаях,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законодательством.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70"/>
        </w:tabs>
        <w:ind w:left="118" w:right="407" w:firstLine="0"/>
        <w:jc w:val="both"/>
        <w:rPr>
          <w:sz w:val="24"/>
        </w:rPr>
      </w:pPr>
      <w:r>
        <w:rPr>
          <w:sz w:val="24"/>
        </w:rPr>
        <w:t>Одна из сторон обязана уведомить другую сторону в течение 5 (пяти) рабочих дней в письменной форме о возникновении обстоятельств, требующих изменения условий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Договора, и направить в ее адрес предложения об изменении условий Договора.</w:t>
      </w:r>
    </w:p>
    <w:p w:rsidR="00337583" w:rsidRDefault="00DC4B82">
      <w:pPr>
        <w:pStyle w:val="a3"/>
        <w:ind w:left="118" w:right="405" w:firstLine="566"/>
        <w:jc w:val="both"/>
      </w:pPr>
      <w:r>
        <w:t>Другая сторона в течени</w:t>
      </w:r>
      <w:proofErr w:type="gramStart"/>
      <w:r>
        <w:t>и</w:t>
      </w:r>
      <w:proofErr w:type="gramEnd"/>
      <w:r>
        <w:t xml:space="preserve"> 5 (пяти) рабочих дней обязана рассмотреть предложения об изменении условий Договора и в случае согласия подписать дополнительное соглашение к Договору или отказаться от его подписания.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72"/>
        </w:tabs>
        <w:ind w:left="118" w:right="408" w:firstLine="0"/>
        <w:jc w:val="both"/>
        <w:rPr>
          <w:sz w:val="24"/>
        </w:rPr>
      </w:pPr>
      <w:r>
        <w:rPr>
          <w:sz w:val="24"/>
        </w:rPr>
        <w:t>Все изменения условий Договора и расторжение Договора оформляется в письменной форме путем заключения Сторонами дополнительного соглашения.</w:t>
      </w:r>
    </w:p>
    <w:p w:rsidR="00337583" w:rsidRDefault="00337583">
      <w:pPr>
        <w:pStyle w:val="a3"/>
        <w:spacing w:before="5"/>
      </w:pPr>
    </w:p>
    <w:p w:rsidR="00337583" w:rsidRDefault="00DC4B82">
      <w:pPr>
        <w:pStyle w:val="2"/>
        <w:numPr>
          <w:ilvl w:val="0"/>
          <w:numId w:val="19"/>
        </w:numPr>
        <w:tabs>
          <w:tab w:val="left" w:pos="3859"/>
        </w:tabs>
        <w:spacing w:line="276" w:lineRule="exact"/>
        <w:ind w:left="3858" w:hanging="242"/>
        <w:jc w:val="left"/>
      </w:pPr>
      <w:r>
        <w:t>ПРОЧИЕ</w:t>
      </w:r>
      <w:r>
        <w:rPr>
          <w:spacing w:val="-4"/>
        </w:rPr>
        <w:t xml:space="preserve"> </w:t>
      </w:r>
      <w:r>
        <w:rPr>
          <w:spacing w:val="-2"/>
        </w:rPr>
        <w:t>УСЛОВИЯ.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719"/>
        </w:tabs>
        <w:ind w:left="118" w:right="406" w:firstLine="0"/>
        <w:jc w:val="both"/>
        <w:rPr>
          <w:sz w:val="24"/>
        </w:rPr>
      </w:pPr>
      <w:r>
        <w:rPr>
          <w:sz w:val="24"/>
        </w:rPr>
        <w:t>Договор вступает в силу с момента подписания Сторонами и распространяет свое 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ими</w:t>
      </w:r>
      <w:r>
        <w:rPr>
          <w:spacing w:val="80"/>
          <w:sz w:val="24"/>
        </w:rPr>
        <w:t xml:space="preserve"> </w:t>
      </w:r>
      <w:r>
        <w:rPr>
          <w:sz w:val="24"/>
        </w:rPr>
        <w:t>всех</w:t>
      </w:r>
      <w:r>
        <w:rPr>
          <w:spacing w:val="80"/>
          <w:sz w:val="24"/>
        </w:rPr>
        <w:t xml:space="preserve"> </w:t>
      </w:r>
      <w:r>
        <w:rPr>
          <w:sz w:val="24"/>
        </w:rPr>
        <w:t>своих</w:t>
      </w:r>
      <w:r>
        <w:rPr>
          <w:spacing w:val="80"/>
          <w:sz w:val="24"/>
        </w:rPr>
        <w:t xml:space="preserve"> </w:t>
      </w:r>
      <w:r>
        <w:rPr>
          <w:sz w:val="24"/>
        </w:rPr>
        <w:t>обязательств по настоящему Договору.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80"/>
        </w:tabs>
        <w:ind w:left="118" w:right="407" w:firstLine="0"/>
        <w:jc w:val="both"/>
        <w:rPr>
          <w:sz w:val="24"/>
        </w:rPr>
      </w:pPr>
      <w:r>
        <w:rPr>
          <w:sz w:val="24"/>
        </w:rPr>
        <w:t>Все подписанные Сторонами дополнительные соглашения, приложения к настоящему Договору и согласованные сметы (сметные расчеты) являются его неотъемлемой частью.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80"/>
        </w:tabs>
        <w:ind w:left="118" w:right="407" w:firstLine="0"/>
        <w:jc w:val="both"/>
        <w:rPr>
          <w:sz w:val="24"/>
        </w:rPr>
      </w:pPr>
      <w:r>
        <w:rPr>
          <w:sz w:val="24"/>
        </w:rPr>
        <w:t>В соответствии с предметом настоящего Договора Подрядчик передает Заказчику все исключительные имущественные права на результаты работ по Договору.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39"/>
        </w:tabs>
        <w:spacing w:line="275" w:lineRule="exact"/>
        <w:ind w:hanging="421"/>
        <w:jc w:val="both"/>
        <w:rPr>
          <w:sz w:val="24"/>
        </w:rPr>
      </w:pPr>
      <w:r>
        <w:rPr>
          <w:sz w:val="24"/>
        </w:rPr>
        <w:t>Подрядчик</w:t>
      </w:r>
      <w:r>
        <w:rPr>
          <w:spacing w:val="-3"/>
          <w:sz w:val="24"/>
        </w:rPr>
        <w:t xml:space="preserve"> </w:t>
      </w:r>
      <w:r>
        <w:rPr>
          <w:sz w:val="24"/>
        </w:rPr>
        <w:t>несет</w:t>
      </w:r>
      <w:r>
        <w:rPr>
          <w:spacing w:val="-1"/>
          <w:sz w:val="24"/>
        </w:rPr>
        <w:t xml:space="preserve"> </w:t>
      </w:r>
      <w:r>
        <w:rPr>
          <w:sz w:val="24"/>
        </w:rPr>
        <w:t>риск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случайной невозможности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Договора.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40"/>
        </w:tabs>
        <w:ind w:left="118" w:right="407" w:firstLine="0"/>
        <w:jc w:val="both"/>
        <w:rPr>
          <w:sz w:val="24"/>
        </w:rPr>
      </w:pPr>
      <w:r>
        <w:rPr>
          <w:sz w:val="24"/>
        </w:rPr>
        <w:t>Споры, возникающие между Сторонами, не урегулированные путем переговоров, разрешаются в судебном порядке и в соответствии с установленными правилами подведомственности и подсудности.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640"/>
        </w:tabs>
        <w:ind w:left="118" w:right="407" w:firstLine="0"/>
        <w:jc w:val="both"/>
        <w:rPr>
          <w:sz w:val="24"/>
        </w:rPr>
      </w:pPr>
      <w:r>
        <w:rPr>
          <w:sz w:val="24"/>
        </w:rPr>
        <w:t xml:space="preserve">Лицо, чьи права или законные интересы нарушены, с целью непосредственного урегулирования спора с нарушителем этих прав или интересов вправе предъявить ему </w:t>
      </w:r>
      <w:r>
        <w:rPr>
          <w:spacing w:val="-2"/>
          <w:sz w:val="24"/>
        </w:rPr>
        <w:t>претензию.</w:t>
      </w:r>
    </w:p>
    <w:p w:rsidR="00337583" w:rsidRDefault="00DC4B82">
      <w:pPr>
        <w:pStyle w:val="a3"/>
        <w:ind w:left="118" w:right="406" w:firstLine="566"/>
        <w:jc w:val="both"/>
      </w:pPr>
      <w:r>
        <w:t>Получатель претензии в течение 10 календарных дней со дня ее получения письменно уведомляет заявителя претензии о результатах рассмотрения претензии. При частичном или полном отклонении претензии к ответу прилагаются копии документов, обосновывающие отклонение претензии.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709"/>
        </w:tabs>
        <w:ind w:left="118" w:right="407" w:firstLine="0"/>
        <w:jc w:val="both"/>
        <w:rPr>
          <w:sz w:val="24"/>
        </w:rPr>
      </w:pPr>
      <w:r>
        <w:rPr>
          <w:sz w:val="24"/>
        </w:rPr>
        <w:t>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:rsidR="00337583" w:rsidRDefault="00337583">
      <w:pPr>
        <w:pStyle w:val="a3"/>
        <w:spacing w:before="1"/>
      </w:pPr>
    </w:p>
    <w:p w:rsidR="00337583" w:rsidRPr="00DC4B82" w:rsidRDefault="00DC4B82">
      <w:pPr>
        <w:pStyle w:val="2"/>
        <w:numPr>
          <w:ilvl w:val="0"/>
          <w:numId w:val="19"/>
        </w:numPr>
        <w:tabs>
          <w:tab w:val="left" w:pos="2570"/>
        </w:tabs>
        <w:spacing w:before="1" w:line="275" w:lineRule="exact"/>
        <w:ind w:left="2569" w:hanging="242"/>
        <w:jc w:val="left"/>
      </w:pPr>
      <w:r>
        <w:t>ПЕРЕЧЕНЬ</w:t>
      </w:r>
      <w:r>
        <w:rPr>
          <w:spacing w:val="-2"/>
        </w:rPr>
        <w:t xml:space="preserve"> </w:t>
      </w:r>
      <w:r>
        <w:t>ПРИЛОЖЕНИЙ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ДОГОВОРУ: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39"/>
        </w:tabs>
        <w:spacing w:line="274" w:lineRule="exact"/>
        <w:ind w:hanging="421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задание.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39"/>
        </w:tabs>
        <w:spacing w:line="274" w:lineRule="exact"/>
        <w:ind w:hanging="421"/>
        <w:rPr>
          <w:sz w:val="24"/>
        </w:rPr>
      </w:pPr>
      <w:r>
        <w:rPr>
          <w:sz w:val="24"/>
        </w:rPr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договорной</w:t>
      </w:r>
      <w:r>
        <w:rPr>
          <w:spacing w:val="-2"/>
          <w:sz w:val="24"/>
        </w:rPr>
        <w:t xml:space="preserve"> цены.</w:t>
      </w:r>
    </w:p>
    <w:p w:rsidR="00337583" w:rsidRDefault="00DC4B82">
      <w:pPr>
        <w:pStyle w:val="a4"/>
        <w:numPr>
          <w:ilvl w:val="1"/>
          <w:numId w:val="19"/>
        </w:numPr>
        <w:tabs>
          <w:tab w:val="left" w:pos="539"/>
        </w:tabs>
        <w:ind w:left="118" w:right="1023" w:firstLine="0"/>
        <w:rPr>
          <w:sz w:val="24"/>
        </w:rPr>
      </w:pP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Сводная</w:t>
      </w:r>
      <w:r>
        <w:rPr>
          <w:spacing w:val="-4"/>
          <w:sz w:val="24"/>
        </w:rPr>
        <w:t xml:space="preserve"> </w:t>
      </w:r>
      <w:r>
        <w:rPr>
          <w:sz w:val="24"/>
        </w:rPr>
        <w:t>смета</w:t>
      </w:r>
      <w:r>
        <w:rPr>
          <w:spacing w:val="-4"/>
          <w:sz w:val="24"/>
        </w:rPr>
        <w:t xml:space="preserve"> </w:t>
      </w:r>
      <w:r>
        <w:rPr>
          <w:sz w:val="24"/>
        </w:rPr>
        <w:t>(расчет,</w:t>
      </w:r>
      <w:r>
        <w:rPr>
          <w:spacing w:val="-4"/>
          <w:sz w:val="24"/>
        </w:rPr>
        <w:t xml:space="preserve"> </w:t>
      </w:r>
      <w:r>
        <w:rPr>
          <w:sz w:val="24"/>
        </w:rPr>
        <w:t>калькуляция)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разработку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предпроектной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документации.</w:t>
      </w:r>
    </w:p>
    <w:p w:rsidR="00337583" w:rsidRDefault="00337583">
      <w:pPr>
        <w:rPr>
          <w:sz w:val="24"/>
        </w:rPr>
        <w:sectPr w:rsidR="00337583">
          <w:pgSz w:w="11910" w:h="16840"/>
          <w:pgMar w:top="740" w:right="440" w:bottom="660" w:left="1300" w:header="0" w:footer="479" w:gutter="0"/>
          <w:cols w:space="720"/>
        </w:sectPr>
      </w:pPr>
    </w:p>
    <w:p w:rsidR="00337583" w:rsidRDefault="00DC4B82">
      <w:pPr>
        <w:pStyle w:val="a4"/>
        <w:numPr>
          <w:ilvl w:val="1"/>
          <w:numId w:val="19"/>
        </w:numPr>
        <w:tabs>
          <w:tab w:val="left" w:pos="539"/>
        </w:tabs>
        <w:spacing w:before="60"/>
        <w:ind w:hanging="421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Копия справки из одного источника</w:t>
      </w:r>
      <w:r>
        <w:rPr>
          <w:spacing w:val="-2"/>
          <w:sz w:val="24"/>
        </w:rPr>
        <w:t>.</w:t>
      </w:r>
    </w:p>
    <w:p w:rsidR="00337583" w:rsidRPr="00AA648A" w:rsidRDefault="00DC4B82">
      <w:pPr>
        <w:pStyle w:val="a4"/>
        <w:numPr>
          <w:ilvl w:val="1"/>
          <w:numId w:val="19"/>
        </w:numPr>
        <w:tabs>
          <w:tab w:val="left" w:pos="539"/>
        </w:tabs>
        <w:ind w:hanging="421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5 – Копия </w:t>
      </w:r>
      <w:r>
        <w:rPr>
          <w:spacing w:val="-2"/>
          <w:sz w:val="24"/>
        </w:rPr>
        <w:t>доверенности</w:t>
      </w:r>
      <w:r w:rsidR="00DA3CAD">
        <w:rPr>
          <w:spacing w:val="-2"/>
          <w:sz w:val="24"/>
        </w:rPr>
        <w:t>.</w:t>
      </w:r>
    </w:p>
    <w:p w:rsidR="00AA648A" w:rsidRDefault="00AA648A">
      <w:pPr>
        <w:pStyle w:val="a4"/>
        <w:numPr>
          <w:ilvl w:val="1"/>
          <w:numId w:val="19"/>
        </w:numPr>
        <w:tabs>
          <w:tab w:val="left" w:pos="539"/>
        </w:tabs>
        <w:ind w:hanging="421"/>
        <w:rPr>
          <w:sz w:val="24"/>
        </w:rPr>
      </w:pPr>
      <w:r>
        <w:rPr>
          <w:spacing w:val="-2"/>
          <w:sz w:val="24"/>
        </w:rPr>
        <w:t>Приложение 6 – Календарный план.</w:t>
      </w:r>
    </w:p>
    <w:p w:rsidR="00337583" w:rsidRDefault="00337583">
      <w:pPr>
        <w:pStyle w:val="a3"/>
        <w:spacing w:before="7"/>
        <w:rPr>
          <w:sz w:val="16"/>
        </w:rPr>
      </w:pPr>
    </w:p>
    <w:p w:rsidR="00337583" w:rsidRDefault="00337583">
      <w:pPr>
        <w:rPr>
          <w:sz w:val="16"/>
        </w:rPr>
        <w:sectPr w:rsidR="00337583">
          <w:pgSz w:w="11910" w:h="16840"/>
          <w:pgMar w:top="480" w:right="440" w:bottom="660" w:left="1300" w:header="0" w:footer="479" w:gutter="0"/>
          <w:cols w:space="720"/>
        </w:sectPr>
      </w:pPr>
    </w:p>
    <w:p w:rsidR="00337583" w:rsidRDefault="00337583">
      <w:pPr>
        <w:pStyle w:val="a3"/>
        <w:rPr>
          <w:sz w:val="32"/>
        </w:rPr>
      </w:pPr>
    </w:p>
    <w:p w:rsidR="00337583" w:rsidRDefault="00DC4B82">
      <w:pPr>
        <w:ind w:left="226"/>
        <w:rPr>
          <w:b/>
          <w:sz w:val="24"/>
        </w:rPr>
      </w:pPr>
      <w:r>
        <w:rPr>
          <w:b/>
          <w:spacing w:val="-2"/>
          <w:sz w:val="24"/>
        </w:rPr>
        <w:t>ЗАКАЗЧИК:</w:t>
      </w:r>
    </w:p>
    <w:p w:rsidR="00337583" w:rsidRDefault="00DC4B82">
      <w:pPr>
        <w:pStyle w:val="a4"/>
        <w:numPr>
          <w:ilvl w:val="0"/>
          <w:numId w:val="19"/>
        </w:numPr>
        <w:tabs>
          <w:tab w:val="left" w:pos="467"/>
        </w:tabs>
        <w:spacing w:before="90"/>
        <w:ind w:left="466" w:hanging="241"/>
        <w:jc w:val="left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ЮРИДИЧЕСКИЕ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АДРЕСА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ПОДПИСИ</w:t>
      </w:r>
      <w:r>
        <w:rPr>
          <w:b/>
          <w:spacing w:val="-2"/>
          <w:sz w:val="24"/>
        </w:rPr>
        <w:t xml:space="preserve"> СТОРОН:</w:t>
      </w:r>
    </w:p>
    <w:p w:rsidR="00337583" w:rsidRDefault="00DC4B82">
      <w:pPr>
        <w:spacing w:before="2"/>
        <w:ind w:left="3245"/>
        <w:rPr>
          <w:b/>
          <w:sz w:val="24"/>
        </w:rPr>
      </w:pPr>
      <w:r>
        <w:rPr>
          <w:b/>
          <w:spacing w:val="-2"/>
          <w:sz w:val="24"/>
        </w:rPr>
        <w:t>ПОДРЯДЧИК:</w:t>
      </w:r>
    </w:p>
    <w:p w:rsidR="00337583" w:rsidRDefault="00337583">
      <w:pPr>
        <w:rPr>
          <w:sz w:val="24"/>
        </w:rPr>
        <w:sectPr w:rsidR="00337583">
          <w:type w:val="continuous"/>
          <w:pgSz w:w="11910" w:h="16840"/>
          <w:pgMar w:top="480" w:right="440" w:bottom="660" w:left="1300" w:header="0" w:footer="479" w:gutter="0"/>
          <w:cols w:num="2" w:space="720" w:equalWidth="0">
            <w:col w:w="1660" w:space="315"/>
            <w:col w:w="8195"/>
          </w:cols>
        </w:sectPr>
      </w:pPr>
    </w:p>
    <w:p w:rsidR="00337583" w:rsidRDefault="00A57BC5">
      <w:pPr>
        <w:pStyle w:val="3"/>
        <w:spacing w:before="137"/>
        <w:ind w:left="226" w:firstLine="0"/>
        <w:jc w:val="lef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1048" type="#_x0000_t202" style="position:absolute;left:0;text-align:left;margin-left:325.6pt;margin-top:7.35pt;width:242.5pt;height:136.1pt;z-index:157286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50"/>
                  </w:tblGrid>
                  <w:tr w:rsidR="00DC4B82">
                    <w:trPr>
                      <w:trHeight w:val="544"/>
                    </w:trPr>
                    <w:tc>
                      <w:tcPr>
                        <w:tcW w:w="4850" w:type="dxa"/>
                      </w:tcPr>
                      <w:p w:rsidR="00DC4B82" w:rsidRDefault="00DC4B82" w:rsidP="00A910D3">
                        <w:pPr>
                          <w:pStyle w:val="TableParagraph"/>
                          <w:spacing w:line="259" w:lineRule="exact"/>
                          <w:ind w:left="50"/>
                          <w:rPr>
                            <w:b/>
                            <w:sz w:val="24"/>
                          </w:rPr>
                        </w:pPr>
                      </w:p>
                    </w:tc>
                  </w:tr>
                  <w:tr w:rsidR="00DC4B82">
                    <w:trPr>
                      <w:trHeight w:val="549"/>
                    </w:trPr>
                    <w:tc>
                      <w:tcPr>
                        <w:tcW w:w="4850" w:type="dxa"/>
                      </w:tcPr>
                      <w:p w:rsidR="00DC4B82" w:rsidRDefault="00DC4B82">
                        <w:pPr>
                          <w:pStyle w:val="TableParagraph"/>
                          <w:spacing w:line="261" w:lineRule="exact"/>
                          <w:ind w:left="50"/>
                          <w:rPr>
                            <w:sz w:val="24"/>
                          </w:rPr>
                        </w:pPr>
                      </w:p>
                    </w:tc>
                  </w:tr>
                  <w:tr w:rsidR="00DC4B82">
                    <w:trPr>
                      <w:trHeight w:val="275"/>
                    </w:trPr>
                    <w:tc>
                      <w:tcPr>
                        <w:tcW w:w="4850" w:type="dxa"/>
                      </w:tcPr>
                      <w:p w:rsidR="00DC4B82" w:rsidRDefault="00DC4B82" w:rsidP="00DC4B82">
                        <w:pPr>
                          <w:pStyle w:val="TableParagraph"/>
                          <w:spacing w:line="256" w:lineRule="exact"/>
                          <w:rPr>
                            <w:sz w:val="24"/>
                          </w:rPr>
                        </w:pPr>
                      </w:p>
                    </w:tc>
                  </w:tr>
                  <w:tr w:rsidR="00DC4B82">
                    <w:trPr>
                      <w:trHeight w:val="552"/>
                    </w:trPr>
                    <w:tc>
                      <w:tcPr>
                        <w:tcW w:w="4850" w:type="dxa"/>
                      </w:tcPr>
                      <w:p w:rsidR="00DC4B82" w:rsidRDefault="00DC4B82" w:rsidP="00DC4B82">
                        <w:pPr>
                          <w:pStyle w:val="TableParagraph"/>
                          <w:spacing w:line="261" w:lineRule="exact"/>
                          <w:rPr>
                            <w:sz w:val="24"/>
                          </w:rPr>
                        </w:pPr>
                      </w:p>
                    </w:tc>
                  </w:tr>
                  <w:tr w:rsidR="00DC4B82">
                    <w:trPr>
                      <w:trHeight w:val="270"/>
                    </w:trPr>
                    <w:tc>
                      <w:tcPr>
                        <w:tcW w:w="4850" w:type="dxa"/>
                      </w:tcPr>
                      <w:p w:rsidR="00DC4B82" w:rsidRDefault="00DC4B82" w:rsidP="00DC4B82">
                        <w:pPr>
                          <w:pStyle w:val="TableParagraph"/>
                          <w:spacing w:line="251" w:lineRule="exact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DC4B82" w:rsidRDefault="00DC4B82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DC4B82">
        <w:t>Коммунальное</w:t>
      </w:r>
      <w:r w:rsidR="00DC4B82">
        <w:rPr>
          <w:spacing w:val="-6"/>
        </w:rPr>
        <w:t xml:space="preserve"> </w:t>
      </w:r>
      <w:r w:rsidR="00DC4B82">
        <w:t>унитарное</w:t>
      </w:r>
      <w:r w:rsidR="00DC4B82">
        <w:rPr>
          <w:spacing w:val="-6"/>
        </w:rPr>
        <w:t xml:space="preserve"> </w:t>
      </w:r>
      <w:r w:rsidR="00DC4B82">
        <w:rPr>
          <w:spacing w:val="-2"/>
        </w:rPr>
        <w:t>предприятие</w:t>
      </w:r>
    </w:p>
    <w:p w:rsidR="00337583" w:rsidRDefault="00DC4B82">
      <w:pPr>
        <w:spacing w:before="2" w:line="237" w:lineRule="auto"/>
        <w:ind w:left="226" w:right="5445"/>
        <w:rPr>
          <w:sz w:val="24"/>
        </w:rPr>
      </w:pPr>
      <w:r>
        <w:rPr>
          <w:b/>
          <w:sz w:val="24"/>
        </w:rPr>
        <w:t>«Жилищное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коммунальное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хозяйство Первомайского района </w:t>
      </w:r>
      <w:proofErr w:type="spellStart"/>
      <w:r>
        <w:rPr>
          <w:b/>
          <w:sz w:val="24"/>
        </w:rPr>
        <w:t>г</w:t>
      </w:r>
      <w:proofErr w:type="gramStart"/>
      <w:r>
        <w:rPr>
          <w:b/>
          <w:sz w:val="24"/>
        </w:rPr>
        <w:t>.М</w:t>
      </w:r>
      <w:proofErr w:type="gramEnd"/>
      <w:r>
        <w:rPr>
          <w:b/>
          <w:sz w:val="24"/>
        </w:rPr>
        <w:t>инска</w:t>
      </w:r>
      <w:proofErr w:type="spellEnd"/>
      <w:r>
        <w:rPr>
          <w:b/>
          <w:sz w:val="24"/>
        </w:rPr>
        <w:t xml:space="preserve">» </w:t>
      </w:r>
      <w:r>
        <w:rPr>
          <w:sz w:val="24"/>
        </w:rPr>
        <w:t xml:space="preserve">220049, </w:t>
      </w:r>
      <w:proofErr w:type="spellStart"/>
      <w:r>
        <w:rPr>
          <w:sz w:val="24"/>
        </w:rPr>
        <w:t>г.Минск</w:t>
      </w:r>
      <w:proofErr w:type="spellEnd"/>
      <w:r>
        <w:rPr>
          <w:sz w:val="24"/>
        </w:rPr>
        <w:t xml:space="preserve">, ул. </w:t>
      </w:r>
      <w:proofErr w:type="spellStart"/>
      <w:r>
        <w:rPr>
          <w:sz w:val="24"/>
        </w:rPr>
        <w:t>Кедышко</w:t>
      </w:r>
      <w:proofErr w:type="spellEnd"/>
      <w:r>
        <w:rPr>
          <w:sz w:val="24"/>
        </w:rPr>
        <w:t>, 27,</w:t>
      </w:r>
    </w:p>
    <w:p w:rsidR="00337583" w:rsidRDefault="00DC4B82">
      <w:pPr>
        <w:pStyle w:val="a3"/>
        <w:spacing w:before="1"/>
        <w:ind w:left="226"/>
      </w:pPr>
      <w:proofErr w:type="gramStart"/>
      <w:r>
        <w:t>р</w:t>
      </w:r>
      <w:proofErr w:type="gramEnd"/>
      <w:r>
        <w:t>/с:</w:t>
      </w:r>
      <w:r>
        <w:rPr>
          <w:spacing w:val="-1"/>
        </w:rPr>
        <w:t xml:space="preserve"> </w:t>
      </w:r>
      <w:r>
        <w:t>BY84 AKBB</w:t>
      </w:r>
      <w:r>
        <w:rPr>
          <w:spacing w:val="-2"/>
        </w:rPr>
        <w:t xml:space="preserve"> </w:t>
      </w:r>
      <w:r>
        <w:t>3012</w:t>
      </w:r>
      <w:r>
        <w:rPr>
          <w:spacing w:val="-1"/>
        </w:rPr>
        <w:t xml:space="preserve"> </w:t>
      </w:r>
      <w:r>
        <w:t xml:space="preserve">0961 1001 9550 </w:t>
      </w:r>
      <w:r>
        <w:rPr>
          <w:spacing w:val="-4"/>
        </w:rPr>
        <w:t>0000</w:t>
      </w:r>
    </w:p>
    <w:p w:rsidR="00337583" w:rsidRDefault="00DC4B82">
      <w:pPr>
        <w:pStyle w:val="a3"/>
        <w:ind w:left="226"/>
      </w:pPr>
      <w:r>
        <w:t>ОАО</w:t>
      </w:r>
      <w:r>
        <w:rPr>
          <w:spacing w:val="-2"/>
        </w:rPr>
        <w:t xml:space="preserve"> </w:t>
      </w:r>
      <w:r>
        <w:t>«АСБ</w:t>
      </w:r>
      <w:r>
        <w:rPr>
          <w:spacing w:val="-7"/>
        </w:rPr>
        <w:t xml:space="preserve"> </w:t>
      </w:r>
      <w:proofErr w:type="spellStart"/>
      <w:r>
        <w:t>Беларусбанк</w:t>
      </w:r>
      <w:proofErr w:type="spellEnd"/>
      <w:r>
        <w:t>»</w:t>
      </w:r>
      <w:proofErr w:type="gramStart"/>
      <w:r>
        <w:t>,Б</w:t>
      </w:r>
      <w:proofErr w:type="gramEnd"/>
      <w:r>
        <w:t>ИК:</w:t>
      </w:r>
      <w:r>
        <w:rPr>
          <w:spacing w:val="-5"/>
        </w:rPr>
        <w:t xml:space="preserve"> </w:t>
      </w:r>
      <w:r>
        <w:rPr>
          <w:spacing w:val="-2"/>
        </w:rPr>
        <w:t>AKBBBY2X</w:t>
      </w:r>
    </w:p>
    <w:p w:rsidR="00337583" w:rsidRDefault="00DC4B82">
      <w:pPr>
        <w:pStyle w:val="a3"/>
        <w:ind w:left="226"/>
      </w:pPr>
      <w:r>
        <w:t>УНП</w:t>
      </w:r>
      <w:r>
        <w:rPr>
          <w:spacing w:val="-2"/>
        </w:rPr>
        <w:t xml:space="preserve"> </w:t>
      </w:r>
      <w:r>
        <w:t>192442481,</w:t>
      </w:r>
      <w:r>
        <w:rPr>
          <w:spacing w:val="-1"/>
        </w:rPr>
        <w:t xml:space="preserve"> </w:t>
      </w:r>
      <w:r>
        <w:t>ОКПО</w:t>
      </w:r>
      <w:r>
        <w:rPr>
          <w:spacing w:val="-2"/>
        </w:rPr>
        <w:t xml:space="preserve"> 382253685000</w:t>
      </w:r>
    </w:p>
    <w:p w:rsidR="00337583" w:rsidRDefault="00DC4B82">
      <w:pPr>
        <w:pStyle w:val="a3"/>
        <w:ind w:left="226"/>
      </w:pPr>
      <w:r>
        <w:t>тел/факс</w:t>
      </w:r>
      <w:r>
        <w:rPr>
          <w:spacing w:val="-4"/>
        </w:rPr>
        <w:t xml:space="preserve"> </w:t>
      </w:r>
      <w:r>
        <w:t>+375 17</w:t>
      </w:r>
      <w:r>
        <w:rPr>
          <w:spacing w:val="-1"/>
        </w:rPr>
        <w:t xml:space="preserve"> </w:t>
      </w:r>
      <w:r>
        <w:t xml:space="preserve">342 00 </w:t>
      </w:r>
      <w:r>
        <w:rPr>
          <w:spacing w:val="-5"/>
        </w:rPr>
        <w:t>75</w:t>
      </w:r>
    </w:p>
    <w:p w:rsidR="00337583" w:rsidRDefault="00337583">
      <w:pPr>
        <w:pStyle w:val="a3"/>
        <w:rPr>
          <w:sz w:val="20"/>
        </w:rPr>
      </w:pPr>
    </w:p>
    <w:p w:rsidR="00337583" w:rsidRDefault="00337583">
      <w:pPr>
        <w:pStyle w:val="a3"/>
        <w:rPr>
          <w:sz w:val="20"/>
        </w:rPr>
      </w:pPr>
    </w:p>
    <w:p w:rsidR="00337583" w:rsidRDefault="00337583">
      <w:pPr>
        <w:pStyle w:val="a3"/>
        <w:rPr>
          <w:sz w:val="20"/>
        </w:rPr>
      </w:pPr>
    </w:p>
    <w:p w:rsidR="00337583" w:rsidRDefault="00337583">
      <w:pPr>
        <w:pStyle w:val="a3"/>
        <w:spacing w:before="3"/>
        <w:rPr>
          <w:sz w:val="28"/>
        </w:rPr>
      </w:pPr>
    </w:p>
    <w:p w:rsidR="00337583" w:rsidRDefault="00933017">
      <w:pPr>
        <w:pStyle w:val="a3"/>
        <w:tabs>
          <w:tab w:val="left" w:pos="5220"/>
        </w:tabs>
        <w:spacing w:before="89"/>
        <w:ind w:left="226"/>
      </w:pPr>
      <w:r>
        <w:tab/>
      </w:r>
    </w:p>
    <w:p w:rsidR="00337583" w:rsidRDefault="00337583">
      <w:pPr>
        <w:pStyle w:val="a3"/>
        <w:spacing w:before="3"/>
        <w:rPr>
          <w:sz w:val="16"/>
        </w:rPr>
      </w:pPr>
    </w:p>
    <w:p w:rsidR="00337583" w:rsidRDefault="00DC4B82">
      <w:pPr>
        <w:pStyle w:val="a3"/>
        <w:tabs>
          <w:tab w:val="left" w:pos="2266"/>
          <w:tab w:val="left" w:pos="5220"/>
          <w:tab w:val="left" w:pos="7500"/>
        </w:tabs>
        <w:spacing w:before="90"/>
        <w:ind w:left="226"/>
      </w:pP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 xml:space="preserve"> </w:t>
      </w:r>
    </w:p>
    <w:p w:rsidR="00337583" w:rsidRDefault="00DC4B82">
      <w:pPr>
        <w:pStyle w:val="a3"/>
        <w:tabs>
          <w:tab w:val="left" w:pos="5225"/>
        </w:tabs>
        <w:ind w:left="226"/>
      </w:pPr>
      <w:proofErr w:type="spellStart"/>
      <w:r>
        <w:rPr>
          <w:spacing w:val="-4"/>
        </w:rPr>
        <w:t>м.п</w:t>
      </w:r>
      <w:proofErr w:type="spellEnd"/>
      <w:r>
        <w:rPr>
          <w:spacing w:val="-4"/>
        </w:rPr>
        <w:t>.</w:t>
      </w:r>
      <w:r>
        <w:tab/>
      </w:r>
      <w:proofErr w:type="spellStart"/>
      <w:r>
        <w:rPr>
          <w:spacing w:val="-4"/>
        </w:rPr>
        <w:t>м.п</w:t>
      </w:r>
      <w:proofErr w:type="spellEnd"/>
      <w:r>
        <w:rPr>
          <w:spacing w:val="-4"/>
        </w:rPr>
        <w:t>.</w:t>
      </w:r>
    </w:p>
    <w:p w:rsidR="00337583" w:rsidRDefault="00337583">
      <w:pPr>
        <w:sectPr w:rsidR="00337583">
          <w:type w:val="continuous"/>
          <w:pgSz w:w="11910" w:h="16840"/>
          <w:pgMar w:top="480" w:right="440" w:bottom="660" w:left="1300" w:header="0" w:footer="479" w:gutter="0"/>
          <w:cols w:space="720"/>
        </w:sectPr>
      </w:pPr>
    </w:p>
    <w:p w:rsidR="00337583" w:rsidRDefault="00337583">
      <w:pPr>
        <w:rPr>
          <w:sz w:val="19"/>
        </w:rPr>
        <w:sectPr w:rsidR="00337583">
          <w:footerReference w:type="default" r:id="rId9"/>
          <w:type w:val="continuous"/>
          <w:pgSz w:w="11910" w:h="16840"/>
          <w:pgMar w:top="460" w:right="0" w:bottom="440" w:left="980" w:header="0" w:footer="117" w:gutter="0"/>
          <w:cols w:space="720"/>
        </w:sectPr>
      </w:pPr>
    </w:p>
    <w:p w:rsidR="00337583" w:rsidRDefault="00DC4B82">
      <w:pPr>
        <w:pStyle w:val="a3"/>
        <w:spacing w:before="60"/>
        <w:ind w:left="5114"/>
      </w:pPr>
      <w:r>
        <w:lastRenderedPageBreak/>
        <w:t>Приложение</w:t>
      </w:r>
      <w:r>
        <w:rPr>
          <w:spacing w:val="-1"/>
        </w:rPr>
        <w:t xml:space="preserve"> </w:t>
      </w:r>
      <w:r>
        <w:rPr>
          <w:spacing w:val="-5"/>
        </w:rPr>
        <w:t>№2</w:t>
      </w:r>
    </w:p>
    <w:p w:rsidR="00337583" w:rsidRDefault="00DC4B82" w:rsidP="00933017">
      <w:pPr>
        <w:pStyle w:val="a3"/>
        <w:ind w:left="5114"/>
      </w:pPr>
      <w:r>
        <w:t>к</w:t>
      </w:r>
      <w:r>
        <w:rPr>
          <w:spacing w:val="1"/>
        </w:rPr>
        <w:t xml:space="preserve"> </w:t>
      </w:r>
      <w:r>
        <w:t>договору</w:t>
      </w:r>
      <w:r>
        <w:rPr>
          <w:spacing w:val="-4"/>
        </w:rPr>
        <w:t xml:space="preserve"> </w:t>
      </w:r>
      <w:r>
        <w:rPr>
          <w:spacing w:val="-2"/>
        </w:rPr>
        <w:t>подряда</w:t>
      </w:r>
      <w:r w:rsidR="00A910D3">
        <w:rPr>
          <w:spacing w:val="-2"/>
        </w:rPr>
        <w:t xml:space="preserve"> </w:t>
      </w:r>
    </w:p>
    <w:p w:rsidR="00337583" w:rsidRDefault="00337583">
      <w:pPr>
        <w:pStyle w:val="a3"/>
        <w:spacing w:before="4"/>
      </w:pPr>
    </w:p>
    <w:p w:rsidR="00337583" w:rsidRDefault="00DC4B82">
      <w:pPr>
        <w:pStyle w:val="3"/>
        <w:spacing w:before="1"/>
        <w:ind w:left="789" w:right="740" w:firstLine="0"/>
        <w:jc w:val="center"/>
      </w:pPr>
      <w:r>
        <w:t>Протокол</w:t>
      </w:r>
      <w:r>
        <w:rPr>
          <w:spacing w:val="-4"/>
        </w:rPr>
        <w:t xml:space="preserve"> </w:t>
      </w:r>
      <w:r>
        <w:t>согласования</w:t>
      </w:r>
      <w:r>
        <w:rPr>
          <w:spacing w:val="-3"/>
        </w:rPr>
        <w:t xml:space="preserve"> </w:t>
      </w:r>
      <w:r>
        <w:t>договорной</w:t>
      </w:r>
      <w:r>
        <w:rPr>
          <w:spacing w:val="-3"/>
        </w:rPr>
        <w:t xml:space="preserve"> </w:t>
      </w:r>
      <w:r>
        <w:rPr>
          <w:spacing w:val="-4"/>
        </w:rPr>
        <w:t>цены</w:t>
      </w:r>
    </w:p>
    <w:p w:rsidR="00337583" w:rsidRDefault="00337583">
      <w:pPr>
        <w:pStyle w:val="a3"/>
        <w:spacing w:before="6"/>
        <w:rPr>
          <w:b/>
          <w:sz w:val="23"/>
        </w:rPr>
      </w:pPr>
    </w:p>
    <w:p w:rsidR="00337583" w:rsidRPr="00A910D3" w:rsidRDefault="00A910D3" w:rsidP="00A910D3">
      <w:pPr>
        <w:spacing w:line="242" w:lineRule="auto"/>
        <w:ind w:left="158" w:right="107" w:firstLine="720"/>
        <w:rPr>
          <w:sz w:val="24"/>
        </w:rPr>
      </w:pPr>
      <w:r>
        <w:rPr>
          <w:sz w:val="24"/>
        </w:rPr>
        <w:t>Наименование проектных работ</w:t>
      </w:r>
      <w:proofErr w:type="gramStart"/>
      <w:r>
        <w:rPr>
          <w:sz w:val="24"/>
        </w:rPr>
        <w:t>:</w:t>
      </w:r>
      <w:r w:rsidR="00261F5A">
        <w:rPr>
          <w:sz w:val="24"/>
        </w:rPr>
        <w:t>«</w:t>
      </w:r>
      <w:proofErr w:type="gramEnd"/>
      <w:r>
        <w:rPr>
          <w:b/>
          <w:sz w:val="24"/>
        </w:rPr>
        <w:t>_____________________________________________</w:t>
      </w:r>
      <w:r w:rsidR="00DC4B82">
        <w:rPr>
          <w:b/>
          <w:sz w:val="24"/>
        </w:rPr>
        <w:t>».</w:t>
      </w:r>
    </w:p>
    <w:p w:rsidR="00337583" w:rsidRDefault="00337583">
      <w:pPr>
        <w:pStyle w:val="a3"/>
        <w:spacing w:before="1"/>
        <w:rPr>
          <w:b/>
          <w:sz w:val="23"/>
        </w:rPr>
      </w:pPr>
    </w:p>
    <w:p w:rsidR="00337583" w:rsidRDefault="00DC4B82">
      <w:pPr>
        <w:pStyle w:val="3"/>
        <w:ind w:left="158" w:right="107" w:firstLine="708"/>
        <w:rPr>
          <w:b w:val="0"/>
        </w:rPr>
      </w:pPr>
      <w:r>
        <w:rPr>
          <w:b w:val="0"/>
        </w:rPr>
        <w:t xml:space="preserve">Заказчик: </w:t>
      </w:r>
      <w:r>
        <w:t>Коммунальное унитарное предприятие «Жилищное коммунальное хозяйство Первомайского района г. Минска»</w:t>
      </w:r>
      <w:r>
        <w:rPr>
          <w:b w:val="0"/>
        </w:rPr>
        <w:t>.</w:t>
      </w:r>
    </w:p>
    <w:p w:rsidR="00337583" w:rsidRDefault="00337583">
      <w:pPr>
        <w:pStyle w:val="a3"/>
      </w:pPr>
    </w:p>
    <w:p w:rsidR="00337583" w:rsidRDefault="00DC4B82" w:rsidP="00933017">
      <w:pPr>
        <w:ind w:right="740"/>
        <w:rPr>
          <w:b/>
          <w:sz w:val="24"/>
        </w:rPr>
      </w:pPr>
      <w:r>
        <w:rPr>
          <w:sz w:val="24"/>
        </w:rPr>
        <w:t>Подрядчик:</w:t>
      </w:r>
      <w:r>
        <w:rPr>
          <w:spacing w:val="-5"/>
          <w:sz w:val="24"/>
        </w:rPr>
        <w:t xml:space="preserve"> </w:t>
      </w:r>
      <w:r w:rsidR="00A910D3">
        <w:rPr>
          <w:b/>
          <w:sz w:val="24"/>
        </w:rPr>
        <w:t>____________________________________________</w:t>
      </w:r>
      <w:r>
        <w:rPr>
          <w:b/>
          <w:spacing w:val="-2"/>
          <w:sz w:val="24"/>
        </w:rPr>
        <w:t>.</w:t>
      </w:r>
    </w:p>
    <w:p w:rsidR="00337583" w:rsidRDefault="00337583">
      <w:pPr>
        <w:pStyle w:val="a3"/>
        <w:rPr>
          <w:b/>
        </w:rPr>
      </w:pPr>
    </w:p>
    <w:p w:rsidR="00337583" w:rsidRDefault="00DC4B82" w:rsidP="00B4306D">
      <w:pPr>
        <w:tabs>
          <w:tab w:val="left" w:pos="3199"/>
          <w:tab w:val="left" w:pos="5939"/>
          <w:tab w:val="left" w:pos="8188"/>
          <w:tab w:val="left" w:pos="9115"/>
        </w:tabs>
        <w:ind w:left="878"/>
        <w:rPr>
          <w:spacing w:val="-2"/>
          <w:sz w:val="24"/>
        </w:rPr>
      </w:pPr>
      <w:r>
        <w:rPr>
          <w:sz w:val="24"/>
        </w:rPr>
        <w:t>Договорная</w:t>
      </w:r>
      <w:r>
        <w:rPr>
          <w:spacing w:val="38"/>
          <w:sz w:val="24"/>
        </w:rPr>
        <w:t xml:space="preserve">  </w:t>
      </w:r>
      <w:r>
        <w:rPr>
          <w:spacing w:val="-4"/>
          <w:sz w:val="24"/>
        </w:rPr>
        <w:t>цена:</w:t>
      </w:r>
      <w:r>
        <w:rPr>
          <w:sz w:val="24"/>
        </w:rPr>
        <w:tab/>
      </w:r>
      <w:r w:rsidR="00A910D3">
        <w:rPr>
          <w:b/>
          <w:sz w:val="24"/>
        </w:rPr>
        <w:t>_______________________</w:t>
      </w:r>
      <w:r w:rsidR="00933017">
        <w:rPr>
          <w:b/>
          <w:sz w:val="24"/>
        </w:rPr>
        <w:t xml:space="preserve"> </w:t>
      </w:r>
      <w:r w:rsidR="00933017">
        <w:rPr>
          <w:sz w:val="24"/>
        </w:rPr>
        <w:t>белорусских рублей</w:t>
      </w:r>
      <w:r>
        <w:rPr>
          <w:spacing w:val="-2"/>
          <w:sz w:val="24"/>
        </w:rPr>
        <w:t>.</w:t>
      </w:r>
    </w:p>
    <w:p w:rsidR="00B4306D" w:rsidRDefault="00B4306D" w:rsidP="00B4306D">
      <w:pPr>
        <w:tabs>
          <w:tab w:val="left" w:pos="3199"/>
          <w:tab w:val="left" w:pos="5939"/>
          <w:tab w:val="left" w:pos="8188"/>
          <w:tab w:val="left" w:pos="9115"/>
        </w:tabs>
        <w:ind w:left="878"/>
        <w:rPr>
          <w:spacing w:val="-2"/>
          <w:sz w:val="24"/>
        </w:rPr>
      </w:pPr>
    </w:p>
    <w:p w:rsidR="00B4306D" w:rsidRDefault="00B4306D" w:rsidP="00B4306D">
      <w:pPr>
        <w:tabs>
          <w:tab w:val="left" w:pos="3199"/>
          <w:tab w:val="left" w:pos="5939"/>
          <w:tab w:val="left" w:pos="8188"/>
          <w:tab w:val="left" w:pos="9115"/>
        </w:tabs>
        <w:ind w:left="878"/>
        <w:rPr>
          <w:sz w:val="24"/>
        </w:rPr>
      </w:pPr>
    </w:p>
    <w:p w:rsidR="00337583" w:rsidRDefault="00337583">
      <w:pPr>
        <w:pStyle w:val="a3"/>
        <w:spacing w:before="6"/>
        <w:rPr>
          <w:sz w:val="25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061"/>
        <w:gridCol w:w="5196"/>
      </w:tblGrid>
      <w:tr w:rsidR="00337583">
        <w:trPr>
          <w:trHeight w:val="1501"/>
        </w:trPr>
        <w:tc>
          <w:tcPr>
            <w:tcW w:w="4061" w:type="dxa"/>
          </w:tcPr>
          <w:p w:rsidR="00337583" w:rsidRDefault="00DC4B82" w:rsidP="00933017">
            <w:pPr>
              <w:pStyle w:val="TableParagraph"/>
              <w:spacing w:line="266" w:lineRule="exact"/>
              <w:ind w:left="50" w:right="-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ЗАКАЗЧИК:</w:t>
            </w:r>
          </w:p>
          <w:p w:rsidR="00337583" w:rsidRDefault="00337583">
            <w:pPr>
              <w:pStyle w:val="TableParagraph"/>
              <w:spacing w:before="3"/>
            </w:pPr>
          </w:p>
          <w:p w:rsidR="00337583" w:rsidRDefault="00933017" w:rsidP="00A910D3">
            <w:pPr>
              <w:pStyle w:val="TableParagraph"/>
              <w:tabs>
                <w:tab w:val="left" w:pos="2089"/>
              </w:tabs>
              <w:spacing w:line="270" w:lineRule="atLeast"/>
              <w:ind w:left="50" w:right="911"/>
              <w:rPr>
                <w:sz w:val="24"/>
              </w:rPr>
            </w:pPr>
            <w:r w:rsidRPr="00933017">
              <w:rPr>
                <w:sz w:val="24"/>
                <w:u w:val="single"/>
              </w:rPr>
              <w:t>_______________</w:t>
            </w:r>
            <w:r w:rsidR="00DC4B82">
              <w:rPr>
                <w:spacing w:val="-17"/>
                <w:sz w:val="24"/>
              </w:rPr>
              <w:t xml:space="preserve"> </w:t>
            </w:r>
            <w:proofErr w:type="spellStart"/>
            <w:r w:rsidR="00DC4B82">
              <w:rPr>
                <w:spacing w:val="-4"/>
                <w:sz w:val="24"/>
              </w:rPr>
              <w:t>м.п</w:t>
            </w:r>
            <w:proofErr w:type="spellEnd"/>
            <w:r w:rsidR="00DC4B82">
              <w:rPr>
                <w:spacing w:val="-4"/>
                <w:sz w:val="24"/>
              </w:rPr>
              <w:t>.</w:t>
            </w:r>
          </w:p>
        </w:tc>
        <w:tc>
          <w:tcPr>
            <w:tcW w:w="5196" w:type="dxa"/>
          </w:tcPr>
          <w:p w:rsidR="00337583" w:rsidRDefault="00DC4B82">
            <w:pPr>
              <w:pStyle w:val="TableParagraph"/>
              <w:spacing w:line="266" w:lineRule="exact"/>
              <w:ind w:left="9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ПОДРЯДЧИК:</w:t>
            </w:r>
          </w:p>
          <w:p w:rsidR="00337583" w:rsidRDefault="00337583">
            <w:pPr>
              <w:pStyle w:val="TableParagraph"/>
              <w:spacing w:before="3"/>
            </w:pPr>
          </w:p>
          <w:p w:rsidR="00933017" w:rsidRDefault="00DC4B82">
            <w:pPr>
              <w:pStyle w:val="TableParagraph"/>
              <w:tabs>
                <w:tab w:val="left" w:pos="3368"/>
              </w:tabs>
              <w:spacing w:line="270" w:lineRule="atLeast"/>
              <w:ind w:left="1093" w:right="47" w:hanging="5"/>
            </w:pPr>
            <w:r>
              <w:rPr>
                <w:sz w:val="24"/>
                <w:u w:val="single"/>
              </w:rPr>
              <w:tab/>
            </w:r>
            <w:r w:rsidR="00933017">
              <w:rPr>
                <w:sz w:val="24"/>
                <w:u w:val="single"/>
              </w:rPr>
              <w:t>__________________</w:t>
            </w:r>
            <w:bookmarkStart w:id="0" w:name="_GoBack"/>
            <w:bookmarkEnd w:id="0"/>
          </w:p>
          <w:p w:rsidR="00337583" w:rsidRDefault="00DC4B82">
            <w:pPr>
              <w:pStyle w:val="TableParagraph"/>
              <w:tabs>
                <w:tab w:val="left" w:pos="3368"/>
              </w:tabs>
              <w:spacing w:line="270" w:lineRule="atLeast"/>
              <w:ind w:left="1093" w:right="47" w:hanging="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м.п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</w:tr>
    </w:tbl>
    <w:p w:rsidR="00337583" w:rsidRDefault="00337583">
      <w:pPr>
        <w:spacing w:line="270" w:lineRule="atLeast"/>
        <w:rPr>
          <w:sz w:val="24"/>
        </w:rPr>
        <w:sectPr w:rsidR="00337583" w:rsidSect="00933017">
          <w:pgSz w:w="11910" w:h="16840"/>
          <w:pgMar w:top="480" w:right="570" w:bottom="420" w:left="1260" w:header="0" w:footer="117" w:gutter="0"/>
          <w:cols w:space="720"/>
        </w:sectPr>
      </w:pPr>
    </w:p>
    <w:p w:rsidR="00337583" w:rsidRDefault="00337583" w:rsidP="00933017">
      <w:pPr>
        <w:spacing w:before="65"/>
        <w:ind w:left="8958"/>
        <w:rPr>
          <w:sz w:val="23"/>
        </w:rPr>
      </w:pPr>
    </w:p>
    <w:sectPr w:rsidR="00337583" w:rsidSect="00933017">
      <w:footerReference w:type="default" r:id="rId10"/>
      <w:pgSz w:w="11910" w:h="16840"/>
      <w:pgMar w:top="20" w:right="180" w:bottom="420" w:left="460" w:header="0" w:footer="1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BC5" w:rsidRDefault="00A57BC5">
      <w:r>
        <w:separator/>
      </w:r>
    </w:p>
  </w:endnote>
  <w:endnote w:type="continuationSeparator" w:id="0">
    <w:p w:rsidR="00A57BC5" w:rsidRDefault="00A57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2" w:rsidRDefault="00A57BC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5" type="#_x0000_t202" style="position:absolute;margin-left:75.3pt;margin-top:806.95pt;width:140.5pt;height:15.3pt;z-index:-17246720;mso-position-horizontal-relative:page;mso-position-vertical-relative:page" filled="f" stroked="f">
          <v:textbox inset="0,0,0,0">
            <w:txbxContent>
              <w:p w:rsidR="00DC4B82" w:rsidRDefault="00DC4B82">
                <w:pPr>
                  <w:pStyle w:val="a3"/>
                  <w:tabs>
                    <w:tab w:val="left" w:pos="2789"/>
                  </w:tabs>
                  <w:spacing w:before="10"/>
                  <w:ind w:left="20"/>
                </w:pPr>
                <w:r>
                  <w:t xml:space="preserve">Заказчик </w:t>
                </w:r>
                <w:r>
                  <w:rPr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2" o:spid="_x0000_s2054" type="#_x0000_t202" style="position:absolute;margin-left:402.1pt;margin-top:806.95pt;width:151.65pt;height:15.3pt;z-index:-17246208;mso-position-horizontal-relative:page;mso-position-vertical-relative:page" filled="f" stroked="f">
          <v:textbox inset="0,0,0,0">
            <w:txbxContent>
              <w:p w:rsidR="00DC4B82" w:rsidRDefault="00DC4B82">
                <w:pPr>
                  <w:pStyle w:val="a3"/>
                  <w:tabs>
                    <w:tab w:val="left" w:pos="3012"/>
                  </w:tabs>
                  <w:spacing w:before="10"/>
                  <w:ind w:left="20"/>
                </w:pPr>
                <w:r>
                  <w:t xml:space="preserve">Подрядчик </w:t>
                </w:r>
                <w:r>
                  <w:rPr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  <w:r>
      <w:pict>
        <v:shape id="docshape3" o:spid="_x0000_s2053" type="#_x0000_t202" style="position:absolute;margin-left:306pt;margin-top:820.75pt;width:12.55pt;height:14.25pt;z-index:-17245696;mso-position-horizontal-relative:page;mso-position-vertical-relative:page" filled="f" stroked="f">
          <v:textbox inset="0,0,0,0">
            <w:txbxContent>
              <w:p w:rsidR="00DC4B82" w:rsidRDefault="00DC4B82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910D3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2" w:rsidRDefault="00A57BC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2050" type="#_x0000_t202" style="position:absolute;margin-left:310pt;margin-top:821.8pt;width:27pt;height:17.25pt;z-index:-17244160;mso-position-horizontal-relative:page;mso-position-vertical-relative:page" filled="f" stroked="f">
          <v:textbox inset="0,0,0,0">
            <w:txbxContent>
              <w:p w:rsidR="00DC4B82" w:rsidRDefault="00DC4B82">
                <w:pPr>
                  <w:spacing w:before="71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910D3">
                  <w:rPr>
                    <w:noProof/>
                    <w:spacing w:val="-5"/>
                  </w:rPr>
                  <w:t>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B82" w:rsidRDefault="00DC4B82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BC5" w:rsidRDefault="00A57BC5">
      <w:r>
        <w:separator/>
      </w:r>
    </w:p>
  </w:footnote>
  <w:footnote w:type="continuationSeparator" w:id="0">
    <w:p w:rsidR="00A57BC5" w:rsidRDefault="00A57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4480"/>
    <w:multiLevelType w:val="hybridMultilevel"/>
    <w:tmpl w:val="45541A8E"/>
    <w:lvl w:ilvl="0" w:tplc="24460DD6">
      <w:numFmt w:val="bullet"/>
      <w:lvlText w:val="–"/>
      <w:lvlJc w:val="left"/>
      <w:pPr>
        <w:ind w:left="23" w:hanging="99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13"/>
        <w:szCs w:val="13"/>
        <w:lang w:val="ru-RU" w:eastAsia="en-US" w:bidi="ar-SA"/>
      </w:rPr>
    </w:lvl>
    <w:lvl w:ilvl="1" w:tplc="12A0057C">
      <w:numFmt w:val="bullet"/>
      <w:lvlText w:val="•"/>
      <w:lvlJc w:val="left"/>
      <w:pPr>
        <w:ind w:left="266" w:hanging="99"/>
      </w:pPr>
      <w:rPr>
        <w:rFonts w:hint="default"/>
        <w:lang w:val="ru-RU" w:eastAsia="en-US" w:bidi="ar-SA"/>
      </w:rPr>
    </w:lvl>
    <w:lvl w:ilvl="2" w:tplc="A9EA2244">
      <w:numFmt w:val="bullet"/>
      <w:lvlText w:val="•"/>
      <w:lvlJc w:val="left"/>
      <w:pPr>
        <w:ind w:left="513" w:hanging="99"/>
      </w:pPr>
      <w:rPr>
        <w:rFonts w:hint="default"/>
        <w:lang w:val="ru-RU" w:eastAsia="en-US" w:bidi="ar-SA"/>
      </w:rPr>
    </w:lvl>
    <w:lvl w:ilvl="3" w:tplc="173226C0">
      <w:numFmt w:val="bullet"/>
      <w:lvlText w:val="•"/>
      <w:lvlJc w:val="left"/>
      <w:pPr>
        <w:ind w:left="759" w:hanging="99"/>
      </w:pPr>
      <w:rPr>
        <w:rFonts w:hint="default"/>
        <w:lang w:val="ru-RU" w:eastAsia="en-US" w:bidi="ar-SA"/>
      </w:rPr>
    </w:lvl>
    <w:lvl w:ilvl="4" w:tplc="0590B2A2">
      <w:numFmt w:val="bullet"/>
      <w:lvlText w:val="•"/>
      <w:lvlJc w:val="left"/>
      <w:pPr>
        <w:ind w:left="1006" w:hanging="99"/>
      </w:pPr>
      <w:rPr>
        <w:rFonts w:hint="default"/>
        <w:lang w:val="ru-RU" w:eastAsia="en-US" w:bidi="ar-SA"/>
      </w:rPr>
    </w:lvl>
    <w:lvl w:ilvl="5" w:tplc="64F69C00">
      <w:numFmt w:val="bullet"/>
      <w:lvlText w:val="•"/>
      <w:lvlJc w:val="left"/>
      <w:pPr>
        <w:ind w:left="1253" w:hanging="99"/>
      </w:pPr>
      <w:rPr>
        <w:rFonts w:hint="default"/>
        <w:lang w:val="ru-RU" w:eastAsia="en-US" w:bidi="ar-SA"/>
      </w:rPr>
    </w:lvl>
    <w:lvl w:ilvl="6" w:tplc="58B6B596">
      <w:numFmt w:val="bullet"/>
      <w:lvlText w:val="•"/>
      <w:lvlJc w:val="left"/>
      <w:pPr>
        <w:ind w:left="1499" w:hanging="99"/>
      </w:pPr>
      <w:rPr>
        <w:rFonts w:hint="default"/>
        <w:lang w:val="ru-RU" w:eastAsia="en-US" w:bidi="ar-SA"/>
      </w:rPr>
    </w:lvl>
    <w:lvl w:ilvl="7" w:tplc="CE24DAE6">
      <w:numFmt w:val="bullet"/>
      <w:lvlText w:val="•"/>
      <w:lvlJc w:val="left"/>
      <w:pPr>
        <w:ind w:left="1746" w:hanging="99"/>
      </w:pPr>
      <w:rPr>
        <w:rFonts w:hint="default"/>
        <w:lang w:val="ru-RU" w:eastAsia="en-US" w:bidi="ar-SA"/>
      </w:rPr>
    </w:lvl>
    <w:lvl w:ilvl="8" w:tplc="2A00B34E">
      <w:numFmt w:val="bullet"/>
      <w:lvlText w:val="•"/>
      <w:lvlJc w:val="left"/>
      <w:pPr>
        <w:ind w:left="1992" w:hanging="99"/>
      </w:pPr>
      <w:rPr>
        <w:rFonts w:hint="default"/>
        <w:lang w:val="ru-RU" w:eastAsia="en-US" w:bidi="ar-SA"/>
      </w:rPr>
    </w:lvl>
  </w:abstractNum>
  <w:abstractNum w:abstractNumId="1">
    <w:nsid w:val="06616CAF"/>
    <w:multiLevelType w:val="hybridMultilevel"/>
    <w:tmpl w:val="A50071CC"/>
    <w:lvl w:ilvl="0" w:tplc="0E94A672">
      <w:numFmt w:val="bullet"/>
      <w:lvlText w:val="-"/>
      <w:lvlJc w:val="left"/>
      <w:pPr>
        <w:ind w:left="109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w w:val="103"/>
        <w:sz w:val="21"/>
        <w:szCs w:val="21"/>
        <w:lang w:val="ru-RU" w:eastAsia="en-US" w:bidi="ar-SA"/>
      </w:rPr>
    </w:lvl>
    <w:lvl w:ilvl="1" w:tplc="D3282B2E">
      <w:numFmt w:val="bullet"/>
      <w:lvlText w:val="•"/>
      <w:lvlJc w:val="left"/>
      <w:pPr>
        <w:ind w:left="743" w:hanging="349"/>
      </w:pPr>
      <w:rPr>
        <w:rFonts w:hint="default"/>
        <w:lang w:val="ru-RU" w:eastAsia="en-US" w:bidi="ar-SA"/>
      </w:rPr>
    </w:lvl>
    <w:lvl w:ilvl="2" w:tplc="D1343AE2">
      <w:numFmt w:val="bullet"/>
      <w:lvlText w:val="•"/>
      <w:lvlJc w:val="left"/>
      <w:pPr>
        <w:ind w:left="1387" w:hanging="349"/>
      </w:pPr>
      <w:rPr>
        <w:rFonts w:hint="default"/>
        <w:lang w:val="ru-RU" w:eastAsia="en-US" w:bidi="ar-SA"/>
      </w:rPr>
    </w:lvl>
    <w:lvl w:ilvl="3" w:tplc="69926A48">
      <w:numFmt w:val="bullet"/>
      <w:lvlText w:val="•"/>
      <w:lvlJc w:val="left"/>
      <w:pPr>
        <w:ind w:left="2031" w:hanging="349"/>
      </w:pPr>
      <w:rPr>
        <w:rFonts w:hint="default"/>
        <w:lang w:val="ru-RU" w:eastAsia="en-US" w:bidi="ar-SA"/>
      </w:rPr>
    </w:lvl>
    <w:lvl w:ilvl="4" w:tplc="B75CD5CE">
      <w:numFmt w:val="bullet"/>
      <w:lvlText w:val="•"/>
      <w:lvlJc w:val="left"/>
      <w:pPr>
        <w:ind w:left="2675" w:hanging="349"/>
      </w:pPr>
      <w:rPr>
        <w:rFonts w:hint="default"/>
        <w:lang w:val="ru-RU" w:eastAsia="en-US" w:bidi="ar-SA"/>
      </w:rPr>
    </w:lvl>
    <w:lvl w:ilvl="5" w:tplc="C9E03B5A">
      <w:numFmt w:val="bullet"/>
      <w:lvlText w:val="•"/>
      <w:lvlJc w:val="left"/>
      <w:pPr>
        <w:ind w:left="3319" w:hanging="349"/>
      </w:pPr>
      <w:rPr>
        <w:rFonts w:hint="default"/>
        <w:lang w:val="ru-RU" w:eastAsia="en-US" w:bidi="ar-SA"/>
      </w:rPr>
    </w:lvl>
    <w:lvl w:ilvl="6" w:tplc="66D68E2A">
      <w:numFmt w:val="bullet"/>
      <w:lvlText w:val="•"/>
      <w:lvlJc w:val="left"/>
      <w:pPr>
        <w:ind w:left="3962" w:hanging="349"/>
      </w:pPr>
      <w:rPr>
        <w:rFonts w:hint="default"/>
        <w:lang w:val="ru-RU" w:eastAsia="en-US" w:bidi="ar-SA"/>
      </w:rPr>
    </w:lvl>
    <w:lvl w:ilvl="7" w:tplc="7EF05984">
      <w:numFmt w:val="bullet"/>
      <w:lvlText w:val="•"/>
      <w:lvlJc w:val="left"/>
      <w:pPr>
        <w:ind w:left="4606" w:hanging="349"/>
      </w:pPr>
      <w:rPr>
        <w:rFonts w:hint="default"/>
        <w:lang w:val="ru-RU" w:eastAsia="en-US" w:bidi="ar-SA"/>
      </w:rPr>
    </w:lvl>
    <w:lvl w:ilvl="8" w:tplc="74FC536A">
      <w:numFmt w:val="bullet"/>
      <w:lvlText w:val="•"/>
      <w:lvlJc w:val="left"/>
      <w:pPr>
        <w:ind w:left="5250" w:hanging="349"/>
      </w:pPr>
      <w:rPr>
        <w:rFonts w:hint="default"/>
        <w:lang w:val="ru-RU" w:eastAsia="en-US" w:bidi="ar-SA"/>
      </w:rPr>
    </w:lvl>
  </w:abstractNum>
  <w:abstractNum w:abstractNumId="2">
    <w:nsid w:val="125325D6"/>
    <w:multiLevelType w:val="hybridMultilevel"/>
    <w:tmpl w:val="699AB534"/>
    <w:lvl w:ilvl="0" w:tplc="4246E07A">
      <w:numFmt w:val="bullet"/>
      <w:lvlText w:val="–"/>
      <w:lvlJc w:val="left"/>
      <w:pPr>
        <w:ind w:left="23" w:hanging="99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13"/>
        <w:szCs w:val="13"/>
        <w:lang w:val="ru-RU" w:eastAsia="en-US" w:bidi="ar-SA"/>
      </w:rPr>
    </w:lvl>
    <w:lvl w:ilvl="1" w:tplc="34A040F6">
      <w:numFmt w:val="bullet"/>
      <w:lvlText w:val="•"/>
      <w:lvlJc w:val="left"/>
      <w:pPr>
        <w:ind w:left="266" w:hanging="99"/>
      </w:pPr>
      <w:rPr>
        <w:rFonts w:hint="default"/>
        <w:lang w:val="ru-RU" w:eastAsia="en-US" w:bidi="ar-SA"/>
      </w:rPr>
    </w:lvl>
    <w:lvl w:ilvl="2" w:tplc="B1662844">
      <w:numFmt w:val="bullet"/>
      <w:lvlText w:val="•"/>
      <w:lvlJc w:val="left"/>
      <w:pPr>
        <w:ind w:left="513" w:hanging="99"/>
      </w:pPr>
      <w:rPr>
        <w:rFonts w:hint="default"/>
        <w:lang w:val="ru-RU" w:eastAsia="en-US" w:bidi="ar-SA"/>
      </w:rPr>
    </w:lvl>
    <w:lvl w:ilvl="3" w:tplc="03D66ABA">
      <w:numFmt w:val="bullet"/>
      <w:lvlText w:val="•"/>
      <w:lvlJc w:val="left"/>
      <w:pPr>
        <w:ind w:left="759" w:hanging="99"/>
      </w:pPr>
      <w:rPr>
        <w:rFonts w:hint="default"/>
        <w:lang w:val="ru-RU" w:eastAsia="en-US" w:bidi="ar-SA"/>
      </w:rPr>
    </w:lvl>
    <w:lvl w:ilvl="4" w:tplc="EB5E30D2">
      <w:numFmt w:val="bullet"/>
      <w:lvlText w:val="•"/>
      <w:lvlJc w:val="left"/>
      <w:pPr>
        <w:ind w:left="1006" w:hanging="99"/>
      </w:pPr>
      <w:rPr>
        <w:rFonts w:hint="default"/>
        <w:lang w:val="ru-RU" w:eastAsia="en-US" w:bidi="ar-SA"/>
      </w:rPr>
    </w:lvl>
    <w:lvl w:ilvl="5" w:tplc="69F69436">
      <w:numFmt w:val="bullet"/>
      <w:lvlText w:val="•"/>
      <w:lvlJc w:val="left"/>
      <w:pPr>
        <w:ind w:left="1253" w:hanging="99"/>
      </w:pPr>
      <w:rPr>
        <w:rFonts w:hint="default"/>
        <w:lang w:val="ru-RU" w:eastAsia="en-US" w:bidi="ar-SA"/>
      </w:rPr>
    </w:lvl>
    <w:lvl w:ilvl="6" w:tplc="4AFAA8C2">
      <w:numFmt w:val="bullet"/>
      <w:lvlText w:val="•"/>
      <w:lvlJc w:val="left"/>
      <w:pPr>
        <w:ind w:left="1499" w:hanging="99"/>
      </w:pPr>
      <w:rPr>
        <w:rFonts w:hint="default"/>
        <w:lang w:val="ru-RU" w:eastAsia="en-US" w:bidi="ar-SA"/>
      </w:rPr>
    </w:lvl>
    <w:lvl w:ilvl="7" w:tplc="8732F090">
      <w:numFmt w:val="bullet"/>
      <w:lvlText w:val="•"/>
      <w:lvlJc w:val="left"/>
      <w:pPr>
        <w:ind w:left="1746" w:hanging="99"/>
      </w:pPr>
      <w:rPr>
        <w:rFonts w:hint="default"/>
        <w:lang w:val="ru-RU" w:eastAsia="en-US" w:bidi="ar-SA"/>
      </w:rPr>
    </w:lvl>
    <w:lvl w:ilvl="8" w:tplc="5FB8A658">
      <w:numFmt w:val="bullet"/>
      <w:lvlText w:val="•"/>
      <w:lvlJc w:val="left"/>
      <w:pPr>
        <w:ind w:left="1992" w:hanging="99"/>
      </w:pPr>
      <w:rPr>
        <w:rFonts w:hint="default"/>
        <w:lang w:val="ru-RU" w:eastAsia="en-US" w:bidi="ar-SA"/>
      </w:rPr>
    </w:lvl>
  </w:abstractNum>
  <w:abstractNum w:abstractNumId="3">
    <w:nsid w:val="129215F4"/>
    <w:multiLevelType w:val="hybridMultilevel"/>
    <w:tmpl w:val="B930F340"/>
    <w:lvl w:ilvl="0" w:tplc="75082C70">
      <w:numFmt w:val="bullet"/>
      <w:lvlText w:val="-"/>
      <w:lvlJc w:val="left"/>
      <w:pPr>
        <w:ind w:left="11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844128E">
      <w:numFmt w:val="bullet"/>
      <w:lvlText w:val="•"/>
      <w:lvlJc w:val="left"/>
      <w:pPr>
        <w:ind w:left="1124" w:hanging="152"/>
      </w:pPr>
      <w:rPr>
        <w:rFonts w:hint="default"/>
        <w:lang w:val="ru-RU" w:eastAsia="en-US" w:bidi="ar-SA"/>
      </w:rPr>
    </w:lvl>
    <w:lvl w:ilvl="2" w:tplc="2DCA149C">
      <w:numFmt w:val="bullet"/>
      <w:lvlText w:val="•"/>
      <w:lvlJc w:val="left"/>
      <w:pPr>
        <w:ind w:left="2129" w:hanging="152"/>
      </w:pPr>
      <w:rPr>
        <w:rFonts w:hint="default"/>
        <w:lang w:val="ru-RU" w:eastAsia="en-US" w:bidi="ar-SA"/>
      </w:rPr>
    </w:lvl>
    <w:lvl w:ilvl="3" w:tplc="1D385532">
      <w:numFmt w:val="bullet"/>
      <w:lvlText w:val="•"/>
      <w:lvlJc w:val="left"/>
      <w:pPr>
        <w:ind w:left="3133" w:hanging="152"/>
      </w:pPr>
      <w:rPr>
        <w:rFonts w:hint="default"/>
        <w:lang w:val="ru-RU" w:eastAsia="en-US" w:bidi="ar-SA"/>
      </w:rPr>
    </w:lvl>
    <w:lvl w:ilvl="4" w:tplc="E42A9E38">
      <w:numFmt w:val="bullet"/>
      <w:lvlText w:val="•"/>
      <w:lvlJc w:val="left"/>
      <w:pPr>
        <w:ind w:left="4138" w:hanging="152"/>
      </w:pPr>
      <w:rPr>
        <w:rFonts w:hint="default"/>
        <w:lang w:val="ru-RU" w:eastAsia="en-US" w:bidi="ar-SA"/>
      </w:rPr>
    </w:lvl>
    <w:lvl w:ilvl="5" w:tplc="4EDA94A8">
      <w:numFmt w:val="bullet"/>
      <w:lvlText w:val="•"/>
      <w:lvlJc w:val="left"/>
      <w:pPr>
        <w:ind w:left="5143" w:hanging="152"/>
      </w:pPr>
      <w:rPr>
        <w:rFonts w:hint="default"/>
        <w:lang w:val="ru-RU" w:eastAsia="en-US" w:bidi="ar-SA"/>
      </w:rPr>
    </w:lvl>
    <w:lvl w:ilvl="6" w:tplc="6DFE05B8">
      <w:numFmt w:val="bullet"/>
      <w:lvlText w:val="•"/>
      <w:lvlJc w:val="left"/>
      <w:pPr>
        <w:ind w:left="6147" w:hanging="152"/>
      </w:pPr>
      <w:rPr>
        <w:rFonts w:hint="default"/>
        <w:lang w:val="ru-RU" w:eastAsia="en-US" w:bidi="ar-SA"/>
      </w:rPr>
    </w:lvl>
    <w:lvl w:ilvl="7" w:tplc="AB08CE76">
      <w:numFmt w:val="bullet"/>
      <w:lvlText w:val="•"/>
      <w:lvlJc w:val="left"/>
      <w:pPr>
        <w:ind w:left="7152" w:hanging="152"/>
      </w:pPr>
      <w:rPr>
        <w:rFonts w:hint="default"/>
        <w:lang w:val="ru-RU" w:eastAsia="en-US" w:bidi="ar-SA"/>
      </w:rPr>
    </w:lvl>
    <w:lvl w:ilvl="8" w:tplc="1CDEFB1A">
      <w:numFmt w:val="bullet"/>
      <w:lvlText w:val="•"/>
      <w:lvlJc w:val="left"/>
      <w:pPr>
        <w:ind w:left="8157" w:hanging="152"/>
      </w:pPr>
      <w:rPr>
        <w:rFonts w:hint="default"/>
        <w:lang w:val="ru-RU" w:eastAsia="en-US" w:bidi="ar-SA"/>
      </w:rPr>
    </w:lvl>
  </w:abstractNum>
  <w:abstractNum w:abstractNumId="4">
    <w:nsid w:val="1493125B"/>
    <w:multiLevelType w:val="hybridMultilevel"/>
    <w:tmpl w:val="B8FAE3A0"/>
    <w:lvl w:ilvl="0" w:tplc="2130B93A">
      <w:numFmt w:val="bullet"/>
      <w:lvlText w:val="–"/>
      <w:lvlJc w:val="left"/>
      <w:pPr>
        <w:ind w:left="23" w:hanging="96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6"/>
        <w:sz w:val="12"/>
        <w:szCs w:val="12"/>
        <w:lang w:val="ru-RU" w:eastAsia="en-US" w:bidi="ar-SA"/>
      </w:rPr>
    </w:lvl>
    <w:lvl w:ilvl="1" w:tplc="949A3D30">
      <w:numFmt w:val="bullet"/>
      <w:lvlText w:val="•"/>
      <w:lvlJc w:val="left"/>
      <w:pPr>
        <w:ind w:left="262" w:hanging="96"/>
      </w:pPr>
      <w:rPr>
        <w:rFonts w:hint="default"/>
        <w:lang w:val="ru-RU" w:eastAsia="en-US" w:bidi="ar-SA"/>
      </w:rPr>
    </w:lvl>
    <w:lvl w:ilvl="2" w:tplc="B3CAEEF6">
      <w:numFmt w:val="bullet"/>
      <w:lvlText w:val="•"/>
      <w:lvlJc w:val="left"/>
      <w:pPr>
        <w:ind w:left="505" w:hanging="96"/>
      </w:pPr>
      <w:rPr>
        <w:rFonts w:hint="default"/>
        <w:lang w:val="ru-RU" w:eastAsia="en-US" w:bidi="ar-SA"/>
      </w:rPr>
    </w:lvl>
    <w:lvl w:ilvl="3" w:tplc="F18AFD5E">
      <w:numFmt w:val="bullet"/>
      <w:lvlText w:val="•"/>
      <w:lvlJc w:val="left"/>
      <w:pPr>
        <w:ind w:left="748" w:hanging="96"/>
      </w:pPr>
      <w:rPr>
        <w:rFonts w:hint="default"/>
        <w:lang w:val="ru-RU" w:eastAsia="en-US" w:bidi="ar-SA"/>
      </w:rPr>
    </w:lvl>
    <w:lvl w:ilvl="4" w:tplc="89C60984">
      <w:numFmt w:val="bullet"/>
      <w:lvlText w:val="•"/>
      <w:lvlJc w:val="left"/>
      <w:pPr>
        <w:ind w:left="990" w:hanging="96"/>
      </w:pPr>
      <w:rPr>
        <w:rFonts w:hint="default"/>
        <w:lang w:val="ru-RU" w:eastAsia="en-US" w:bidi="ar-SA"/>
      </w:rPr>
    </w:lvl>
    <w:lvl w:ilvl="5" w:tplc="4B0EF0D4">
      <w:numFmt w:val="bullet"/>
      <w:lvlText w:val="•"/>
      <w:lvlJc w:val="left"/>
      <w:pPr>
        <w:ind w:left="1233" w:hanging="96"/>
      </w:pPr>
      <w:rPr>
        <w:rFonts w:hint="default"/>
        <w:lang w:val="ru-RU" w:eastAsia="en-US" w:bidi="ar-SA"/>
      </w:rPr>
    </w:lvl>
    <w:lvl w:ilvl="6" w:tplc="92A68944">
      <w:numFmt w:val="bullet"/>
      <w:lvlText w:val="•"/>
      <w:lvlJc w:val="left"/>
      <w:pPr>
        <w:ind w:left="1476" w:hanging="96"/>
      </w:pPr>
      <w:rPr>
        <w:rFonts w:hint="default"/>
        <w:lang w:val="ru-RU" w:eastAsia="en-US" w:bidi="ar-SA"/>
      </w:rPr>
    </w:lvl>
    <w:lvl w:ilvl="7" w:tplc="9E081A80">
      <w:numFmt w:val="bullet"/>
      <w:lvlText w:val="•"/>
      <w:lvlJc w:val="left"/>
      <w:pPr>
        <w:ind w:left="1718" w:hanging="96"/>
      </w:pPr>
      <w:rPr>
        <w:rFonts w:hint="default"/>
        <w:lang w:val="ru-RU" w:eastAsia="en-US" w:bidi="ar-SA"/>
      </w:rPr>
    </w:lvl>
    <w:lvl w:ilvl="8" w:tplc="243EC09E">
      <w:numFmt w:val="bullet"/>
      <w:lvlText w:val="•"/>
      <w:lvlJc w:val="left"/>
      <w:pPr>
        <w:ind w:left="1961" w:hanging="96"/>
      </w:pPr>
      <w:rPr>
        <w:rFonts w:hint="default"/>
        <w:lang w:val="ru-RU" w:eastAsia="en-US" w:bidi="ar-SA"/>
      </w:rPr>
    </w:lvl>
  </w:abstractNum>
  <w:abstractNum w:abstractNumId="5">
    <w:nsid w:val="175720C1"/>
    <w:multiLevelType w:val="hybridMultilevel"/>
    <w:tmpl w:val="7304CAA8"/>
    <w:lvl w:ilvl="0" w:tplc="150EFBDC">
      <w:numFmt w:val="bullet"/>
      <w:lvlText w:val="–"/>
      <w:lvlJc w:val="left"/>
      <w:pPr>
        <w:ind w:left="23" w:hanging="99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13"/>
        <w:szCs w:val="13"/>
        <w:lang w:val="ru-RU" w:eastAsia="en-US" w:bidi="ar-SA"/>
      </w:rPr>
    </w:lvl>
    <w:lvl w:ilvl="1" w:tplc="AD0C2278">
      <w:numFmt w:val="bullet"/>
      <w:lvlText w:val="•"/>
      <w:lvlJc w:val="left"/>
      <w:pPr>
        <w:ind w:left="266" w:hanging="99"/>
      </w:pPr>
      <w:rPr>
        <w:rFonts w:hint="default"/>
        <w:lang w:val="ru-RU" w:eastAsia="en-US" w:bidi="ar-SA"/>
      </w:rPr>
    </w:lvl>
    <w:lvl w:ilvl="2" w:tplc="D9F8BDCA">
      <w:numFmt w:val="bullet"/>
      <w:lvlText w:val="•"/>
      <w:lvlJc w:val="left"/>
      <w:pPr>
        <w:ind w:left="513" w:hanging="99"/>
      </w:pPr>
      <w:rPr>
        <w:rFonts w:hint="default"/>
        <w:lang w:val="ru-RU" w:eastAsia="en-US" w:bidi="ar-SA"/>
      </w:rPr>
    </w:lvl>
    <w:lvl w:ilvl="3" w:tplc="6AE8C750">
      <w:numFmt w:val="bullet"/>
      <w:lvlText w:val="•"/>
      <w:lvlJc w:val="left"/>
      <w:pPr>
        <w:ind w:left="759" w:hanging="99"/>
      </w:pPr>
      <w:rPr>
        <w:rFonts w:hint="default"/>
        <w:lang w:val="ru-RU" w:eastAsia="en-US" w:bidi="ar-SA"/>
      </w:rPr>
    </w:lvl>
    <w:lvl w:ilvl="4" w:tplc="F57C2E8A">
      <w:numFmt w:val="bullet"/>
      <w:lvlText w:val="•"/>
      <w:lvlJc w:val="left"/>
      <w:pPr>
        <w:ind w:left="1006" w:hanging="99"/>
      </w:pPr>
      <w:rPr>
        <w:rFonts w:hint="default"/>
        <w:lang w:val="ru-RU" w:eastAsia="en-US" w:bidi="ar-SA"/>
      </w:rPr>
    </w:lvl>
    <w:lvl w:ilvl="5" w:tplc="D5885604">
      <w:numFmt w:val="bullet"/>
      <w:lvlText w:val="•"/>
      <w:lvlJc w:val="left"/>
      <w:pPr>
        <w:ind w:left="1253" w:hanging="99"/>
      </w:pPr>
      <w:rPr>
        <w:rFonts w:hint="default"/>
        <w:lang w:val="ru-RU" w:eastAsia="en-US" w:bidi="ar-SA"/>
      </w:rPr>
    </w:lvl>
    <w:lvl w:ilvl="6" w:tplc="30741C90">
      <w:numFmt w:val="bullet"/>
      <w:lvlText w:val="•"/>
      <w:lvlJc w:val="left"/>
      <w:pPr>
        <w:ind w:left="1499" w:hanging="99"/>
      </w:pPr>
      <w:rPr>
        <w:rFonts w:hint="default"/>
        <w:lang w:val="ru-RU" w:eastAsia="en-US" w:bidi="ar-SA"/>
      </w:rPr>
    </w:lvl>
    <w:lvl w:ilvl="7" w:tplc="00BEE42E">
      <w:numFmt w:val="bullet"/>
      <w:lvlText w:val="•"/>
      <w:lvlJc w:val="left"/>
      <w:pPr>
        <w:ind w:left="1746" w:hanging="99"/>
      </w:pPr>
      <w:rPr>
        <w:rFonts w:hint="default"/>
        <w:lang w:val="ru-RU" w:eastAsia="en-US" w:bidi="ar-SA"/>
      </w:rPr>
    </w:lvl>
    <w:lvl w:ilvl="8" w:tplc="5A7A9694">
      <w:numFmt w:val="bullet"/>
      <w:lvlText w:val="•"/>
      <w:lvlJc w:val="left"/>
      <w:pPr>
        <w:ind w:left="1992" w:hanging="99"/>
      </w:pPr>
      <w:rPr>
        <w:rFonts w:hint="default"/>
        <w:lang w:val="ru-RU" w:eastAsia="en-US" w:bidi="ar-SA"/>
      </w:rPr>
    </w:lvl>
  </w:abstractNum>
  <w:abstractNum w:abstractNumId="6">
    <w:nsid w:val="1E9E40A2"/>
    <w:multiLevelType w:val="hybridMultilevel"/>
    <w:tmpl w:val="7B001420"/>
    <w:lvl w:ilvl="0" w:tplc="810893B6">
      <w:numFmt w:val="bullet"/>
      <w:lvlText w:val="-"/>
      <w:lvlJc w:val="left"/>
      <w:pPr>
        <w:ind w:left="11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CD2CD80">
      <w:numFmt w:val="bullet"/>
      <w:lvlText w:val="•"/>
      <w:lvlJc w:val="left"/>
      <w:pPr>
        <w:ind w:left="1124" w:hanging="238"/>
      </w:pPr>
      <w:rPr>
        <w:rFonts w:hint="default"/>
        <w:lang w:val="ru-RU" w:eastAsia="en-US" w:bidi="ar-SA"/>
      </w:rPr>
    </w:lvl>
    <w:lvl w:ilvl="2" w:tplc="31B0B74A">
      <w:numFmt w:val="bullet"/>
      <w:lvlText w:val="•"/>
      <w:lvlJc w:val="left"/>
      <w:pPr>
        <w:ind w:left="2129" w:hanging="238"/>
      </w:pPr>
      <w:rPr>
        <w:rFonts w:hint="default"/>
        <w:lang w:val="ru-RU" w:eastAsia="en-US" w:bidi="ar-SA"/>
      </w:rPr>
    </w:lvl>
    <w:lvl w:ilvl="3" w:tplc="379A7C28">
      <w:numFmt w:val="bullet"/>
      <w:lvlText w:val="•"/>
      <w:lvlJc w:val="left"/>
      <w:pPr>
        <w:ind w:left="3133" w:hanging="238"/>
      </w:pPr>
      <w:rPr>
        <w:rFonts w:hint="default"/>
        <w:lang w:val="ru-RU" w:eastAsia="en-US" w:bidi="ar-SA"/>
      </w:rPr>
    </w:lvl>
    <w:lvl w:ilvl="4" w:tplc="B0182CDE">
      <w:numFmt w:val="bullet"/>
      <w:lvlText w:val="•"/>
      <w:lvlJc w:val="left"/>
      <w:pPr>
        <w:ind w:left="4138" w:hanging="238"/>
      </w:pPr>
      <w:rPr>
        <w:rFonts w:hint="default"/>
        <w:lang w:val="ru-RU" w:eastAsia="en-US" w:bidi="ar-SA"/>
      </w:rPr>
    </w:lvl>
    <w:lvl w:ilvl="5" w:tplc="9C1E9308">
      <w:numFmt w:val="bullet"/>
      <w:lvlText w:val="•"/>
      <w:lvlJc w:val="left"/>
      <w:pPr>
        <w:ind w:left="5143" w:hanging="238"/>
      </w:pPr>
      <w:rPr>
        <w:rFonts w:hint="default"/>
        <w:lang w:val="ru-RU" w:eastAsia="en-US" w:bidi="ar-SA"/>
      </w:rPr>
    </w:lvl>
    <w:lvl w:ilvl="6" w:tplc="171AAF46">
      <w:numFmt w:val="bullet"/>
      <w:lvlText w:val="•"/>
      <w:lvlJc w:val="left"/>
      <w:pPr>
        <w:ind w:left="6147" w:hanging="238"/>
      </w:pPr>
      <w:rPr>
        <w:rFonts w:hint="default"/>
        <w:lang w:val="ru-RU" w:eastAsia="en-US" w:bidi="ar-SA"/>
      </w:rPr>
    </w:lvl>
    <w:lvl w:ilvl="7" w:tplc="B2423630">
      <w:numFmt w:val="bullet"/>
      <w:lvlText w:val="•"/>
      <w:lvlJc w:val="left"/>
      <w:pPr>
        <w:ind w:left="7152" w:hanging="238"/>
      </w:pPr>
      <w:rPr>
        <w:rFonts w:hint="default"/>
        <w:lang w:val="ru-RU" w:eastAsia="en-US" w:bidi="ar-SA"/>
      </w:rPr>
    </w:lvl>
    <w:lvl w:ilvl="8" w:tplc="390C0948">
      <w:numFmt w:val="bullet"/>
      <w:lvlText w:val="•"/>
      <w:lvlJc w:val="left"/>
      <w:pPr>
        <w:ind w:left="8157" w:hanging="238"/>
      </w:pPr>
      <w:rPr>
        <w:rFonts w:hint="default"/>
        <w:lang w:val="ru-RU" w:eastAsia="en-US" w:bidi="ar-SA"/>
      </w:rPr>
    </w:lvl>
  </w:abstractNum>
  <w:abstractNum w:abstractNumId="7">
    <w:nsid w:val="1EF96E25"/>
    <w:multiLevelType w:val="hybridMultilevel"/>
    <w:tmpl w:val="BAD03A4A"/>
    <w:lvl w:ilvl="0" w:tplc="89DC381E">
      <w:numFmt w:val="bullet"/>
      <w:lvlText w:val="-"/>
      <w:lvlJc w:val="left"/>
      <w:pPr>
        <w:ind w:left="11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07E918E">
      <w:numFmt w:val="bullet"/>
      <w:lvlText w:val="•"/>
      <w:lvlJc w:val="left"/>
      <w:pPr>
        <w:ind w:left="1124" w:hanging="161"/>
      </w:pPr>
      <w:rPr>
        <w:rFonts w:hint="default"/>
        <w:lang w:val="ru-RU" w:eastAsia="en-US" w:bidi="ar-SA"/>
      </w:rPr>
    </w:lvl>
    <w:lvl w:ilvl="2" w:tplc="7020ED5C">
      <w:numFmt w:val="bullet"/>
      <w:lvlText w:val="•"/>
      <w:lvlJc w:val="left"/>
      <w:pPr>
        <w:ind w:left="2129" w:hanging="161"/>
      </w:pPr>
      <w:rPr>
        <w:rFonts w:hint="default"/>
        <w:lang w:val="ru-RU" w:eastAsia="en-US" w:bidi="ar-SA"/>
      </w:rPr>
    </w:lvl>
    <w:lvl w:ilvl="3" w:tplc="653C2740">
      <w:numFmt w:val="bullet"/>
      <w:lvlText w:val="•"/>
      <w:lvlJc w:val="left"/>
      <w:pPr>
        <w:ind w:left="3133" w:hanging="161"/>
      </w:pPr>
      <w:rPr>
        <w:rFonts w:hint="default"/>
        <w:lang w:val="ru-RU" w:eastAsia="en-US" w:bidi="ar-SA"/>
      </w:rPr>
    </w:lvl>
    <w:lvl w:ilvl="4" w:tplc="2DD6DCCA">
      <w:numFmt w:val="bullet"/>
      <w:lvlText w:val="•"/>
      <w:lvlJc w:val="left"/>
      <w:pPr>
        <w:ind w:left="4138" w:hanging="161"/>
      </w:pPr>
      <w:rPr>
        <w:rFonts w:hint="default"/>
        <w:lang w:val="ru-RU" w:eastAsia="en-US" w:bidi="ar-SA"/>
      </w:rPr>
    </w:lvl>
    <w:lvl w:ilvl="5" w:tplc="B24EF95A">
      <w:numFmt w:val="bullet"/>
      <w:lvlText w:val="•"/>
      <w:lvlJc w:val="left"/>
      <w:pPr>
        <w:ind w:left="5143" w:hanging="161"/>
      </w:pPr>
      <w:rPr>
        <w:rFonts w:hint="default"/>
        <w:lang w:val="ru-RU" w:eastAsia="en-US" w:bidi="ar-SA"/>
      </w:rPr>
    </w:lvl>
    <w:lvl w:ilvl="6" w:tplc="7616BCF4">
      <w:numFmt w:val="bullet"/>
      <w:lvlText w:val="•"/>
      <w:lvlJc w:val="left"/>
      <w:pPr>
        <w:ind w:left="6147" w:hanging="161"/>
      </w:pPr>
      <w:rPr>
        <w:rFonts w:hint="default"/>
        <w:lang w:val="ru-RU" w:eastAsia="en-US" w:bidi="ar-SA"/>
      </w:rPr>
    </w:lvl>
    <w:lvl w:ilvl="7" w:tplc="952408D4">
      <w:numFmt w:val="bullet"/>
      <w:lvlText w:val="•"/>
      <w:lvlJc w:val="left"/>
      <w:pPr>
        <w:ind w:left="7152" w:hanging="161"/>
      </w:pPr>
      <w:rPr>
        <w:rFonts w:hint="default"/>
        <w:lang w:val="ru-RU" w:eastAsia="en-US" w:bidi="ar-SA"/>
      </w:rPr>
    </w:lvl>
    <w:lvl w:ilvl="8" w:tplc="03C86386">
      <w:numFmt w:val="bullet"/>
      <w:lvlText w:val="•"/>
      <w:lvlJc w:val="left"/>
      <w:pPr>
        <w:ind w:left="8157" w:hanging="161"/>
      </w:pPr>
      <w:rPr>
        <w:rFonts w:hint="default"/>
        <w:lang w:val="ru-RU" w:eastAsia="en-US" w:bidi="ar-SA"/>
      </w:rPr>
    </w:lvl>
  </w:abstractNum>
  <w:abstractNum w:abstractNumId="8">
    <w:nsid w:val="25057B3F"/>
    <w:multiLevelType w:val="hybridMultilevel"/>
    <w:tmpl w:val="E13668C6"/>
    <w:lvl w:ilvl="0" w:tplc="E738E3BA">
      <w:numFmt w:val="bullet"/>
      <w:lvlText w:val="–"/>
      <w:lvlJc w:val="left"/>
      <w:pPr>
        <w:ind w:left="23" w:hanging="99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13"/>
        <w:szCs w:val="13"/>
        <w:lang w:val="ru-RU" w:eastAsia="en-US" w:bidi="ar-SA"/>
      </w:rPr>
    </w:lvl>
    <w:lvl w:ilvl="1" w:tplc="EC4CCAB6">
      <w:numFmt w:val="bullet"/>
      <w:lvlText w:val="•"/>
      <w:lvlJc w:val="left"/>
      <w:pPr>
        <w:ind w:left="266" w:hanging="99"/>
      </w:pPr>
      <w:rPr>
        <w:rFonts w:hint="default"/>
        <w:lang w:val="ru-RU" w:eastAsia="en-US" w:bidi="ar-SA"/>
      </w:rPr>
    </w:lvl>
    <w:lvl w:ilvl="2" w:tplc="41D4DA96">
      <w:numFmt w:val="bullet"/>
      <w:lvlText w:val="•"/>
      <w:lvlJc w:val="left"/>
      <w:pPr>
        <w:ind w:left="513" w:hanging="99"/>
      </w:pPr>
      <w:rPr>
        <w:rFonts w:hint="default"/>
        <w:lang w:val="ru-RU" w:eastAsia="en-US" w:bidi="ar-SA"/>
      </w:rPr>
    </w:lvl>
    <w:lvl w:ilvl="3" w:tplc="3CE80E58">
      <w:numFmt w:val="bullet"/>
      <w:lvlText w:val="•"/>
      <w:lvlJc w:val="left"/>
      <w:pPr>
        <w:ind w:left="759" w:hanging="99"/>
      </w:pPr>
      <w:rPr>
        <w:rFonts w:hint="default"/>
        <w:lang w:val="ru-RU" w:eastAsia="en-US" w:bidi="ar-SA"/>
      </w:rPr>
    </w:lvl>
    <w:lvl w:ilvl="4" w:tplc="B4B8757C">
      <w:numFmt w:val="bullet"/>
      <w:lvlText w:val="•"/>
      <w:lvlJc w:val="left"/>
      <w:pPr>
        <w:ind w:left="1006" w:hanging="99"/>
      </w:pPr>
      <w:rPr>
        <w:rFonts w:hint="default"/>
        <w:lang w:val="ru-RU" w:eastAsia="en-US" w:bidi="ar-SA"/>
      </w:rPr>
    </w:lvl>
    <w:lvl w:ilvl="5" w:tplc="A5704EBC">
      <w:numFmt w:val="bullet"/>
      <w:lvlText w:val="•"/>
      <w:lvlJc w:val="left"/>
      <w:pPr>
        <w:ind w:left="1253" w:hanging="99"/>
      </w:pPr>
      <w:rPr>
        <w:rFonts w:hint="default"/>
        <w:lang w:val="ru-RU" w:eastAsia="en-US" w:bidi="ar-SA"/>
      </w:rPr>
    </w:lvl>
    <w:lvl w:ilvl="6" w:tplc="14929614">
      <w:numFmt w:val="bullet"/>
      <w:lvlText w:val="•"/>
      <w:lvlJc w:val="left"/>
      <w:pPr>
        <w:ind w:left="1499" w:hanging="99"/>
      </w:pPr>
      <w:rPr>
        <w:rFonts w:hint="default"/>
        <w:lang w:val="ru-RU" w:eastAsia="en-US" w:bidi="ar-SA"/>
      </w:rPr>
    </w:lvl>
    <w:lvl w:ilvl="7" w:tplc="F60CBCD6">
      <w:numFmt w:val="bullet"/>
      <w:lvlText w:val="•"/>
      <w:lvlJc w:val="left"/>
      <w:pPr>
        <w:ind w:left="1746" w:hanging="99"/>
      </w:pPr>
      <w:rPr>
        <w:rFonts w:hint="default"/>
        <w:lang w:val="ru-RU" w:eastAsia="en-US" w:bidi="ar-SA"/>
      </w:rPr>
    </w:lvl>
    <w:lvl w:ilvl="8" w:tplc="D06E81DA">
      <w:numFmt w:val="bullet"/>
      <w:lvlText w:val="•"/>
      <w:lvlJc w:val="left"/>
      <w:pPr>
        <w:ind w:left="1992" w:hanging="99"/>
      </w:pPr>
      <w:rPr>
        <w:rFonts w:hint="default"/>
        <w:lang w:val="ru-RU" w:eastAsia="en-US" w:bidi="ar-SA"/>
      </w:rPr>
    </w:lvl>
  </w:abstractNum>
  <w:abstractNum w:abstractNumId="9">
    <w:nsid w:val="29E97C9D"/>
    <w:multiLevelType w:val="hybridMultilevel"/>
    <w:tmpl w:val="A9E2D71C"/>
    <w:lvl w:ilvl="0" w:tplc="DB7CC6AE">
      <w:numFmt w:val="bullet"/>
      <w:lvlText w:val="-"/>
      <w:lvlJc w:val="left"/>
      <w:pPr>
        <w:ind w:left="110" w:hanging="344"/>
      </w:pPr>
      <w:rPr>
        <w:rFonts w:ascii="Times New Roman" w:eastAsia="Times New Roman" w:hAnsi="Times New Roman" w:cs="Times New Roman" w:hint="default"/>
        <w:w w:val="106"/>
        <w:lang w:val="ru-RU" w:eastAsia="en-US" w:bidi="ar-SA"/>
      </w:rPr>
    </w:lvl>
    <w:lvl w:ilvl="1" w:tplc="773CA0A0">
      <w:numFmt w:val="bullet"/>
      <w:lvlText w:val="•"/>
      <w:lvlJc w:val="left"/>
      <w:pPr>
        <w:ind w:left="761" w:hanging="344"/>
      </w:pPr>
      <w:rPr>
        <w:rFonts w:hint="default"/>
        <w:lang w:val="ru-RU" w:eastAsia="en-US" w:bidi="ar-SA"/>
      </w:rPr>
    </w:lvl>
    <w:lvl w:ilvl="2" w:tplc="954E6550">
      <w:numFmt w:val="bullet"/>
      <w:lvlText w:val="•"/>
      <w:lvlJc w:val="left"/>
      <w:pPr>
        <w:ind w:left="1402" w:hanging="344"/>
      </w:pPr>
      <w:rPr>
        <w:rFonts w:hint="default"/>
        <w:lang w:val="ru-RU" w:eastAsia="en-US" w:bidi="ar-SA"/>
      </w:rPr>
    </w:lvl>
    <w:lvl w:ilvl="3" w:tplc="0A907158">
      <w:numFmt w:val="bullet"/>
      <w:lvlText w:val="•"/>
      <w:lvlJc w:val="left"/>
      <w:pPr>
        <w:ind w:left="2044" w:hanging="344"/>
      </w:pPr>
      <w:rPr>
        <w:rFonts w:hint="default"/>
        <w:lang w:val="ru-RU" w:eastAsia="en-US" w:bidi="ar-SA"/>
      </w:rPr>
    </w:lvl>
    <w:lvl w:ilvl="4" w:tplc="D1CE4EEE">
      <w:numFmt w:val="bullet"/>
      <w:lvlText w:val="•"/>
      <w:lvlJc w:val="left"/>
      <w:pPr>
        <w:ind w:left="2685" w:hanging="344"/>
      </w:pPr>
      <w:rPr>
        <w:rFonts w:hint="default"/>
        <w:lang w:val="ru-RU" w:eastAsia="en-US" w:bidi="ar-SA"/>
      </w:rPr>
    </w:lvl>
    <w:lvl w:ilvl="5" w:tplc="93827564">
      <w:numFmt w:val="bullet"/>
      <w:lvlText w:val="•"/>
      <w:lvlJc w:val="left"/>
      <w:pPr>
        <w:ind w:left="3327" w:hanging="344"/>
      </w:pPr>
      <w:rPr>
        <w:rFonts w:hint="default"/>
        <w:lang w:val="ru-RU" w:eastAsia="en-US" w:bidi="ar-SA"/>
      </w:rPr>
    </w:lvl>
    <w:lvl w:ilvl="6" w:tplc="F4DE7B8A">
      <w:numFmt w:val="bullet"/>
      <w:lvlText w:val="•"/>
      <w:lvlJc w:val="left"/>
      <w:pPr>
        <w:ind w:left="3968" w:hanging="344"/>
      </w:pPr>
      <w:rPr>
        <w:rFonts w:hint="default"/>
        <w:lang w:val="ru-RU" w:eastAsia="en-US" w:bidi="ar-SA"/>
      </w:rPr>
    </w:lvl>
    <w:lvl w:ilvl="7" w:tplc="D3922918">
      <w:numFmt w:val="bullet"/>
      <w:lvlText w:val="•"/>
      <w:lvlJc w:val="left"/>
      <w:pPr>
        <w:ind w:left="4609" w:hanging="344"/>
      </w:pPr>
      <w:rPr>
        <w:rFonts w:hint="default"/>
        <w:lang w:val="ru-RU" w:eastAsia="en-US" w:bidi="ar-SA"/>
      </w:rPr>
    </w:lvl>
    <w:lvl w:ilvl="8" w:tplc="E490FF7C">
      <w:numFmt w:val="bullet"/>
      <w:lvlText w:val="•"/>
      <w:lvlJc w:val="left"/>
      <w:pPr>
        <w:ind w:left="5251" w:hanging="344"/>
      </w:pPr>
      <w:rPr>
        <w:rFonts w:hint="default"/>
        <w:lang w:val="ru-RU" w:eastAsia="en-US" w:bidi="ar-SA"/>
      </w:rPr>
    </w:lvl>
  </w:abstractNum>
  <w:abstractNum w:abstractNumId="10">
    <w:nsid w:val="2FA92046"/>
    <w:multiLevelType w:val="multilevel"/>
    <w:tmpl w:val="7BCE248A"/>
    <w:lvl w:ilvl="0">
      <w:start w:val="1"/>
      <w:numFmt w:val="decimal"/>
      <w:lvlText w:val="%1."/>
      <w:lvlJc w:val="left"/>
      <w:pPr>
        <w:ind w:left="252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420"/>
        <w:jc w:val="lef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52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9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6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4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7" w:hanging="420"/>
      </w:pPr>
      <w:rPr>
        <w:rFonts w:hint="default"/>
        <w:lang w:val="ru-RU" w:eastAsia="en-US" w:bidi="ar-SA"/>
      </w:rPr>
    </w:lvl>
  </w:abstractNum>
  <w:abstractNum w:abstractNumId="11">
    <w:nsid w:val="317469DA"/>
    <w:multiLevelType w:val="hybridMultilevel"/>
    <w:tmpl w:val="579C7624"/>
    <w:lvl w:ilvl="0" w:tplc="C9BE39A6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9BC92FC">
      <w:numFmt w:val="bullet"/>
      <w:lvlText w:val="•"/>
      <w:lvlJc w:val="left"/>
      <w:pPr>
        <w:ind w:left="1124" w:hanging="140"/>
      </w:pPr>
      <w:rPr>
        <w:rFonts w:hint="default"/>
        <w:lang w:val="ru-RU" w:eastAsia="en-US" w:bidi="ar-SA"/>
      </w:rPr>
    </w:lvl>
    <w:lvl w:ilvl="2" w:tplc="5C8E2D28">
      <w:numFmt w:val="bullet"/>
      <w:lvlText w:val="•"/>
      <w:lvlJc w:val="left"/>
      <w:pPr>
        <w:ind w:left="2129" w:hanging="140"/>
      </w:pPr>
      <w:rPr>
        <w:rFonts w:hint="default"/>
        <w:lang w:val="ru-RU" w:eastAsia="en-US" w:bidi="ar-SA"/>
      </w:rPr>
    </w:lvl>
    <w:lvl w:ilvl="3" w:tplc="DBC0009C">
      <w:numFmt w:val="bullet"/>
      <w:lvlText w:val="•"/>
      <w:lvlJc w:val="left"/>
      <w:pPr>
        <w:ind w:left="3133" w:hanging="140"/>
      </w:pPr>
      <w:rPr>
        <w:rFonts w:hint="default"/>
        <w:lang w:val="ru-RU" w:eastAsia="en-US" w:bidi="ar-SA"/>
      </w:rPr>
    </w:lvl>
    <w:lvl w:ilvl="4" w:tplc="A8EC0766">
      <w:numFmt w:val="bullet"/>
      <w:lvlText w:val="•"/>
      <w:lvlJc w:val="left"/>
      <w:pPr>
        <w:ind w:left="4138" w:hanging="140"/>
      </w:pPr>
      <w:rPr>
        <w:rFonts w:hint="default"/>
        <w:lang w:val="ru-RU" w:eastAsia="en-US" w:bidi="ar-SA"/>
      </w:rPr>
    </w:lvl>
    <w:lvl w:ilvl="5" w:tplc="5380A990">
      <w:numFmt w:val="bullet"/>
      <w:lvlText w:val="•"/>
      <w:lvlJc w:val="left"/>
      <w:pPr>
        <w:ind w:left="5143" w:hanging="140"/>
      </w:pPr>
      <w:rPr>
        <w:rFonts w:hint="default"/>
        <w:lang w:val="ru-RU" w:eastAsia="en-US" w:bidi="ar-SA"/>
      </w:rPr>
    </w:lvl>
    <w:lvl w:ilvl="6" w:tplc="92BEF75C">
      <w:numFmt w:val="bullet"/>
      <w:lvlText w:val="•"/>
      <w:lvlJc w:val="left"/>
      <w:pPr>
        <w:ind w:left="6147" w:hanging="140"/>
      </w:pPr>
      <w:rPr>
        <w:rFonts w:hint="default"/>
        <w:lang w:val="ru-RU" w:eastAsia="en-US" w:bidi="ar-SA"/>
      </w:rPr>
    </w:lvl>
    <w:lvl w:ilvl="7" w:tplc="39BEA51E">
      <w:numFmt w:val="bullet"/>
      <w:lvlText w:val="•"/>
      <w:lvlJc w:val="left"/>
      <w:pPr>
        <w:ind w:left="7152" w:hanging="140"/>
      </w:pPr>
      <w:rPr>
        <w:rFonts w:hint="default"/>
        <w:lang w:val="ru-RU" w:eastAsia="en-US" w:bidi="ar-SA"/>
      </w:rPr>
    </w:lvl>
    <w:lvl w:ilvl="8" w:tplc="1C66C968">
      <w:numFmt w:val="bullet"/>
      <w:lvlText w:val="•"/>
      <w:lvlJc w:val="left"/>
      <w:pPr>
        <w:ind w:left="8157" w:hanging="140"/>
      </w:pPr>
      <w:rPr>
        <w:rFonts w:hint="default"/>
        <w:lang w:val="ru-RU" w:eastAsia="en-US" w:bidi="ar-SA"/>
      </w:rPr>
    </w:lvl>
  </w:abstractNum>
  <w:abstractNum w:abstractNumId="12">
    <w:nsid w:val="325C2D65"/>
    <w:multiLevelType w:val="multilevel"/>
    <w:tmpl w:val="4CDAD5B0"/>
    <w:lvl w:ilvl="0">
      <w:start w:val="3"/>
      <w:numFmt w:val="decimal"/>
      <w:lvlText w:val="%1"/>
      <w:lvlJc w:val="left"/>
      <w:pPr>
        <w:ind w:left="118" w:hanging="53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8" w:hanging="5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5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6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6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140"/>
      </w:pPr>
      <w:rPr>
        <w:rFonts w:hint="default"/>
        <w:lang w:val="ru-RU" w:eastAsia="en-US" w:bidi="ar-SA"/>
      </w:rPr>
    </w:lvl>
  </w:abstractNum>
  <w:abstractNum w:abstractNumId="13">
    <w:nsid w:val="34293CC5"/>
    <w:multiLevelType w:val="hybridMultilevel"/>
    <w:tmpl w:val="3602602A"/>
    <w:lvl w:ilvl="0" w:tplc="90D23058">
      <w:numFmt w:val="bullet"/>
      <w:lvlText w:val="-"/>
      <w:lvlJc w:val="left"/>
      <w:pPr>
        <w:ind w:left="111" w:hanging="349"/>
      </w:pPr>
      <w:rPr>
        <w:rFonts w:ascii="Times New Roman" w:eastAsia="Times New Roman" w:hAnsi="Times New Roman" w:cs="Times New Roman" w:hint="default"/>
        <w:w w:val="103"/>
        <w:lang w:val="ru-RU" w:eastAsia="en-US" w:bidi="ar-SA"/>
      </w:rPr>
    </w:lvl>
    <w:lvl w:ilvl="1" w:tplc="F8044DFA">
      <w:numFmt w:val="bullet"/>
      <w:lvlText w:val="•"/>
      <w:lvlJc w:val="left"/>
      <w:pPr>
        <w:ind w:left="761" w:hanging="349"/>
      </w:pPr>
      <w:rPr>
        <w:rFonts w:hint="default"/>
        <w:lang w:val="ru-RU" w:eastAsia="en-US" w:bidi="ar-SA"/>
      </w:rPr>
    </w:lvl>
    <w:lvl w:ilvl="2" w:tplc="F16A0E6C">
      <w:numFmt w:val="bullet"/>
      <w:lvlText w:val="•"/>
      <w:lvlJc w:val="left"/>
      <w:pPr>
        <w:ind w:left="1403" w:hanging="349"/>
      </w:pPr>
      <w:rPr>
        <w:rFonts w:hint="default"/>
        <w:lang w:val="ru-RU" w:eastAsia="en-US" w:bidi="ar-SA"/>
      </w:rPr>
    </w:lvl>
    <w:lvl w:ilvl="3" w:tplc="B1FA37B6">
      <w:numFmt w:val="bullet"/>
      <w:lvlText w:val="•"/>
      <w:lvlJc w:val="left"/>
      <w:pPr>
        <w:ind w:left="2045" w:hanging="349"/>
      </w:pPr>
      <w:rPr>
        <w:rFonts w:hint="default"/>
        <w:lang w:val="ru-RU" w:eastAsia="en-US" w:bidi="ar-SA"/>
      </w:rPr>
    </w:lvl>
    <w:lvl w:ilvl="4" w:tplc="CC7E7AA6">
      <w:numFmt w:val="bullet"/>
      <w:lvlText w:val="•"/>
      <w:lvlJc w:val="left"/>
      <w:pPr>
        <w:ind w:left="2687" w:hanging="349"/>
      </w:pPr>
      <w:rPr>
        <w:rFonts w:hint="default"/>
        <w:lang w:val="ru-RU" w:eastAsia="en-US" w:bidi="ar-SA"/>
      </w:rPr>
    </w:lvl>
    <w:lvl w:ilvl="5" w:tplc="B7908BA6">
      <w:numFmt w:val="bullet"/>
      <w:lvlText w:val="•"/>
      <w:lvlJc w:val="left"/>
      <w:pPr>
        <w:ind w:left="3329" w:hanging="349"/>
      </w:pPr>
      <w:rPr>
        <w:rFonts w:hint="default"/>
        <w:lang w:val="ru-RU" w:eastAsia="en-US" w:bidi="ar-SA"/>
      </w:rPr>
    </w:lvl>
    <w:lvl w:ilvl="6" w:tplc="F52AECAA">
      <w:numFmt w:val="bullet"/>
      <w:lvlText w:val="•"/>
      <w:lvlJc w:val="left"/>
      <w:pPr>
        <w:ind w:left="3970" w:hanging="349"/>
      </w:pPr>
      <w:rPr>
        <w:rFonts w:hint="default"/>
        <w:lang w:val="ru-RU" w:eastAsia="en-US" w:bidi="ar-SA"/>
      </w:rPr>
    </w:lvl>
    <w:lvl w:ilvl="7" w:tplc="DADA5640">
      <w:numFmt w:val="bullet"/>
      <w:lvlText w:val="•"/>
      <w:lvlJc w:val="left"/>
      <w:pPr>
        <w:ind w:left="4612" w:hanging="349"/>
      </w:pPr>
      <w:rPr>
        <w:rFonts w:hint="default"/>
        <w:lang w:val="ru-RU" w:eastAsia="en-US" w:bidi="ar-SA"/>
      </w:rPr>
    </w:lvl>
    <w:lvl w:ilvl="8" w:tplc="29622384">
      <w:numFmt w:val="bullet"/>
      <w:lvlText w:val="•"/>
      <w:lvlJc w:val="left"/>
      <w:pPr>
        <w:ind w:left="5254" w:hanging="349"/>
      </w:pPr>
      <w:rPr>
        <w:rFonts w:hint="default"/>
        <w:lang w:val="ru-RU" w:eastAsia="en-US" w:bidi="ar-SA"/>
      </w:rPr>
    </w:lvl>
  </w:abstractNum>
  <w:abstractNum w:abstractNumId="14">
    <w:nsid w:val="41103EDD"/>
    <w:multiLevelType w:val="hybridMultilevel"/>
    <w:tmpl w:val="DF6E0012"/>
    <w:lvl w:ilvl="0" w:tplc="29BC639C">
      <w:start w:val="1"/>
      <w:numFmt w:val="decimal"/>
      <w:lvlText w:val="%1."/>
      <w:lvlJc w:val="left"/>
      <w:pPr>
        <w:ind w:left="199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w w:val="102"/>
        <w:sz w:val="27"/>
        <w:szCs w:val="27"/>
        <w:lang w:val="ru-RU" w:eastAsia="en-US" w:bidi="ar-SA"/>
      </w:rPr>
    </w:lvl>
    <w:lvl w:ilvl="1" w:tplc="D95AD630">
      <w:start w:val="1"/>
      <w:numFmt w:val="decimal"/>
      <w:lvlText w:val="%2)"/>
      <w:lvlJc w:val="left"/>
      <w:pPr>
        <w:ind w:left="114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w w:val="106"/>
        <w:sz w:val="23"/>
        <w:szCs w:val="23"/>
        <w:lang w:val="ru-RU" w:eastAsia="en-US" w:bidi="ar-SA"/>
      </w:rPr>
    </w:lvl>
    <w:lvl w:ilvl="2" w:tplc="887694F0">
      <w:numFmt w:val="bullet"/>
      <w:lvlText w:val="•"/>
      <w:lvlJc w:val="left"/>
      <w:pPr>
        <w:ind w:left="1275" w:hanging="291"/>
      </w:pPr>
      <w:rPr>
        <w:rFonts w:hint="default"/>
        <w:lang w:val="ru-RU" w:eastAsia="en-US" w:bidi="ar-SA"/>
      </w:rPr>
    </w:lvl>
    <w:lvl w:ilvl="3" w:tplc="3982BC32">
      <w:numFmt w:val="bullet"/>
      <w:lvlText w:val="•"/>
      <w:lvlJc w:val="left"/>
      <w:pPr>
        <w:ind w:left="2350" w:hanging="291"/>
      </w:pPr>
      <w:rPr>
        <w:rFonts w:hint="default"/>
        <w:lang w:val="ru-RU" w:eastAsia="en-US" w:bidi="ar-SA"/>
      </w:rPr>
    </w:lvl>
    <w:lvl w:ilvl="4" w:tplc="5CBE5DB6">
      <w:numFmt w:val="bullet"/>
      <w:lvlText w:val="•"/>
      <w:lvlJc w:val="left"/>
      <w:pPr>
        <w:ind w:left="3426" w:hanging="291"/>
      </w:pPr>
      <w:rPr>
        <w:rFonts w:hint="default"/>
        <w:lang w:val="ru-RU" w:eastAsia="en-US" w:bidi="ar-SA"/>
      </w:rPr>
    </w:lvl>
    <w:lvl w:ilvl="5" w:tplc="88FCA904">
      <w:numFmt w:val="bullet"/>
      <w:lvlText w:val="•"/>
      <w:lvlJc w:val="left"/>
      <w:pPr>
        <w:ind w:left="4501" w:hanging="291"/>
      </w:pPr>
      <w:rPr>
        <w:rFonts w:hint="default"/>
        <w:lang w:val="ru-RU" w:eastAsia="en-US" w:bidi="ar-SA"/>
      </w:rPr>
    </w:lvl>
    <w:lvl w:ilvl="6" w:tplc="75AE380E">
      <w:numFmt w:val="bullet"/>
      <w:lvlText w:val="•"/>
      <w:lvlJc w:val="left"/>
      <w:pPr>
        <w:ind w:left="5577" w:hanging="291"/>
      </w:pPr>
      <w:rPr>
        <w:rFonts w:hint="default"/>
        <w:lang w:val="ru-RU" w:eastAsia="en-US" w:bidi="ar-SA"/>
      </w:rPr>
    </w:lvl>
    <w:lvl w:ilvl="7" w:tplc="FD44CC18">
      <w:numFmt w:val="bullet"/>
      <w:lvlText w:val="•"/>
      <w:lvlJc w:val="left"/>
      <w:pPr>
        <w:ind w:left="6652" w:hanging="291"/>
      </w:pPr>
      <w:rPr>
        <w:rFonts w:hint="default"/>
        <w:lang w:val="ru-RU" w:eastAsia="en-US" w:bidi="ar-SA"/>
      </w:rPr>
    </w:lvl>
    <w:lvl w:ilvl="8" w:tplc="582C1628">
      <w:numFmt w:val="bullet"/>
      <w:lvlText w:val="•"/>
      <w:lvlJc w:val="left"/>
      <w:pPr>
        <w:ind w:left="7728" w:hanging="291"/>
      </w:pPr>
      <w:rPr>
        <w:rFonts w:hint="default"/>
        <w:lang w:val="ru-RU" w:eastAsia="en-US" w:bidi="ar-SA"/>
      </w:rPr>
    </w:lvl>
  </w:abstractNum>
  <w:abstractNum w:abstractNumId="15">
    <w:nsid w:val="50407A40"/>
    <w:multiLevelType w:val="hybridMultilevel"/>
    <w:tmpl w:val="86A4D564"/>
    <w:lvl w:ilvl="0" w:tplc="E1E0D3D2">
      <w:numFmt w:val="bullet"/>
      <w:lvlText w:val="-"/>
      <w:lvlJc w:val="left"/>
      <w:pPr>
        <w:ind w:left="118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40CDB78">
      <w:numFmt w:val="bullet"/>
      <w:lvlText w:val="•"/>
      <w:lvlJc w:val="left"/>
      <w:pPr>
        <w:ind w:left="1124" w:hanging="257"/>
      </w:pPr>
      <w:rPr>
        <w:rFonts w:hint="default"/>
        <w:lang w:val="ru-RU" w:eastAsia="en-US" w:bidi="ar-SA"/>
      </w:rPr>
    </w:lvl>
    <w:lvl w:ilvl="2" w:tplc="393E85BA">
      <w:numFmt w:val="bullet"/>
      <w:lvlText w:val="•"/>
      <w:lvlJc w:val="left"/>
      <w:pPr>
        <w:ind w:left="2129" w:hanging="257"/>
      </w:pPr>
      <w:rPr>
        <w:rFonts w:hint="default"/>
        <w:lang w:val="ru-RU" w:eastAsia="en-US" w:bidi="ar-SA"/>
      </w:rPr>
    </w:lvl>
    <w:lvl w:ilvl="3" w:tplc="C2FE05E2">
      <w:numFmt w:val="bullet"/>
      <w:lvlText w:val="•"/>
      <w:lvlJc w:val="left"/>
      <w:pPr>
        <w:ind w:left="3133" w:hanging="257"/>
      </w:pPr>
      <w:rPr>
        <w:rFonts w:hint="default"/>
        <w:lang w:val="ru-RU" w:eastAsia="en-US" w:bidi="ar-SA"/>
      </w:rPr>
    </w:lvl>
    <w:lvl w:ilvl="4" w:tplc="1248972E">
      <w:numFmt w:val="bullet"/>
      <w:lvlText w:val="•"/>
      <w:lvlJc w:val="left"/>
      <w:pPr>
        <w:ind w:left="4138" w:hanging="257"/>
      </w:pPr>
      <w:rPr>
        <w:rFonts w:hint="default"/>
        <w:lang w:val="ru-RU" w:eastAsia="en-US" w:bidi="ar-SA"/>
      </w:rPr>
    </w:lvl>
    <w:lvl w:ilvl="5" w:tplc="2BD6F580">
      <w:numFmt w:val="bullet"/>
      <w:lvlText w:val="•"/>
      <w:lvlJc w:val="left"/>
      <w:pPr>
        <w:ind w:left="5143" w:hanging="257"/>
      </w:pPr>
      <w:rPr>
        <w:rFonts w:hint="default"/>
        <w:lang w:val="ru-RU" w:eastAsia="en-US" w:bidi="ar-SA"/>
      </w:rPr>
    </w:lvl>
    <w:lvl w:ilvl="6" w:tplc="D23A83CC">
      <w:numFmt w:val="bullet"/>
      <w:lvlText w:val="•"/>
      <w:lvlJc w:val="left"/>
      <w:pPr>
        <w:ind w:left="6147" w:hanging="257"/>
      </w:pPr>
      <w:rPr>
        <w:rFonts w:hint="default"/>
        <w:lang w:val="ru-RU" w:eastAsia="en-US" w:bidi="ar-SA"/>
      </w:rPr>
    </w:lvl>
    <w:lvl w:ilvl="7" w:tplc="86C24AB6">
      <w:numFmt w:val="bullet"/>
      <w:lvlText w:val="•"/>
      <w:lvlJc w:val="left"/>
      <w:pPr>
        <w:ind w:left="7152" w:hanging="257"/>
      </w:pPr>
      <w:rPr>
        <w:rFonts w:hint="default"/>
        <w:lang w:val="ru-RU" w:eastAsia="en-US" w:bidi="ar-SA"/>
      </w:rPr>
    </w:lvl>
    <w:lvl w:ilvl="8" w:tplc="9FF4E13C">
      <w:numFmt w:val="bullet"/>
      <w:lvlText w:val="•"/>
      <w:lvlJc w:val="left"/>
      <w:pPr>
        <w:ind w:left="8157" w:hanging="257"/>
      </w:pPr>
      <w:rPr>
        <w:rFonts w:hint="default"/>
        <w:lang w:val="ru-RU" w:eastAsia="en-US" w:bidi="ar-SA"/>
      </w:rPr>
    </w:lvl>
  </w:abstractNum>
  <w:abstractNum w:abstractNumId="16">
    <w:nsid w:val="644A4761"/>
    <w:multiLevelType w:val="hybridMultilevel"/>
    <w:tmpl w:val="2E20F118"/>
    <w:lvl w:ilvl="0" w:tplc="B1348458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90CF228">
      <w:numFmt w:val="bullet"/>
      <w:lvlText w:val="•"/>
      <w:lvlJc w:val="left"/>
      <w:pPr>
        <w:ind w:left="1124" w:hanging="140"/>
      </w:pPr>
      <w:rPr>
        <w:rFonts w:hint="default"/>
        <w:lang w:val="ru-RU" w:eastAsia="en-US" w:bidi="ar-SA"/>
      </w:rPr>
    </w:lvl>
    <w:lvl w:ilvl="2" w:tplc="9AB8F504">
      <w:numFmt w:val="bullet"/>
      <w:lvlText w:val="•"/>
      <w:lvlJc w:val="left"/>
      <w:pPr>
        <w:ind w:left="2129" w:hanging="140"/>
      </w:pPr>
      <w:rPr>
        <w:rFonts w:hint="default"/>
        <w:lang w:val="ru-RU" w:eastAsia="en-US" w:bidi="ar-SA"/>
      </w:rPr>
    </w:lvl>
    <w:lvl w:ilvl="3" w:tplc="3FA06316">
      <w:numFmt w:val="bullet"/>
      <w:lvlText w:val="•"/>
      <w:lvlJc w:val="left"/>
      <w:pPr>
        <w:ind w:left="3133" w:hanging="140"/>
      </w:pPr>
      <w:rPr>
        <w:rFonts w:hint="default"/>
        <w:lang w:val="ru-RU" w:eastAsia="en-US" w:bidi="ar-SA"/>
      </w:rPr>
    </w:lvl>
    <w:lvl w:ilvl="4" w:tplc="D65E74EA">
      <w:numFmt w:val="bullet"/>
      <w:lvlText w:val="•"/>
      <w:lvlJc w:val="left"/>
      <w:pPr>
        <w:ind w:left="4138" w:hanging="140"/>
      </w:pPr>
      <w:rPr>
        <w:rFonts w:hint="default"/>
        <w:lang w:val="ru-RU" w:eastAsia="en-US" w:bidi="ar-SA"/>
      </w:rPr>
    </w:lvl>
    <w:lvl w:ilvl="5" w:tplc="C5A60C14">
      <w:numFmt w:val="bullet"/>
      <w:lvlText w:val="•"/>
      <w:lvlJc w:val="left"/>
      <w:pPr>
        <w:ind w:left="5143" w:hanging="140"/>
      </w:pPr>
      <w:rPr>
        <w:rFonts w:hint="default"/>
        <w:lang w:val="ru-RU" w:eastAsia="en-US" w:bidi="ar-SA"/>
      </w:rPr>
    </w:lvl>
    <w:lvl w:ilvl="6" w:tplc="E1064DE8">
      <w:numFmt w:val="bullet"/>
      <w:lvlText w:val="•"/>
      <w:lvlJc w:val="left"/>
      <w:pPr>
        <w:ind w:left="6147" w:hanging="140"/>
      </w:pPr>
      <w:rPr>
        <w:rFonts w:hint="default"/>
        <w:lang w:val="ru-RU" w:eastAsia="en-US" w:bidi="ar-SA"/>
      </w:rPr>
    </w:lvl>
    <w:lvl w:ilvl="7" w:tplc="2C3C46FA">
      <w:numFmt w:val="bullet"/>
      <w:lvlText w:val="•"/>
      <w:lvlJc w:val="left"/>
      <w:pPr>
        <w:ind w:left="7152" w:hanging="140"/>
      </w:pPr>
      <w:rPr>
        <w:rFonts w:hint="default"/>
        <w:lang w:val="ru-RU" w:eastAsia="en-US" w:bidi="ar-SA"/>
      </w:rPr>
    </w:lvl>
    <w:lvl w:ilvl="8" w:tplc="566E414E">
      <w:numFmt w:val="bullet"/>
      <w:lvlText w:val="•"/>
      <w:lvlJc w:val="left"/>
      <w:pPr>
        <w:ind w:left="8157" w:hanging="140"/>
      </w:pPr>
      <w:rPr>
        <w:rFonts w:hint="default"/>
        <w:lang w:val="ru-RU" w:eastAsia="en-US" w:bidi="ar-SA"/>
      </w:rPr>
    </w:lvl>
  </w:abstractNum>
  <w:abstractNum w:abstractNumId="17">
    <w:nsid w:val="697279F9"/>
    <w:multiLevelType w:val="hybridMultilevel"/>
    <w:tmpl w:val="3F26F11E"/>
    <w:lvl w:ilvl="0" w:tplc="B99AF830">
      <w:numFmt w:val="bullet"/>
      <w:lvlText w:val="-"/>
      <w:lvlJc w:val="left"/>
      <w:pPr>
        <w:ind w:left="111" w:hanging="349"/>
      </w:pPr>
      <w:rPr>
        <w:rFonts w:ascii="Times New Roman" w:eastAsia="Times New Roman" w:hAnsi="Times New Roman" w:cs="Times New Roman" w:hint="default"/>
        <w:w w:val="106"/>
        <w:lang w:val="ru-RU" w:eastAsia="en-US" w:bidi="ar-SA"/>
      </w:rPr>
    </w:lvl>
    <w:lvl w:ilvl="1" w:tplc="05D2AA40">
      <w:numFmt w:val="bullet"/>
      <w:lvlText w:val="•"/>
      <w:lvlJc w:val="left"/>
      <w:pPr>
        <w:ind w:left="761" w:hanging="349"/>
      </w:pPr>
      <w:rPr>
        <w:rFonts w:hint="default"/>
        <w:lang w:val="ru-RU" w:eastAsia="en-US" w:bidi="ar-SA"/>
      </w:rPr>
    </w:lvl>
    <w:lvl w:ilvl="2" w:tplc="E4F8C426">
      <w:numFmt w:val="bullet"/>
      <w:lvlText w:val="•"/>
      <w:lvlJc w:val="left"/>
      <w:pPr>
        <w:ind w:left="1403" w:hanging="349"/>
      </w:pPr>
      <w:rPr>
        <w:rFonts w:hint="default"/>
        <w:lang w:val="ru-RU" w:eastAsia="en-US" w:bidi="ar-SA"/>
      </w:rPr>
    </w:lvl>
    <w:lvl w:ilvl="3" w:tplc="61768096">
      <w:numFmt w:val="bullet"/>
      <w:lvlText w:val="•"/>
      <w:lvlJc w:val="left"/>
      <w:pPr>
        <w:ind w:left="2045" w:hanging="349"/>
      </w:pPr>
      <w:rPr>
        <w:rFonts w:hint="default"/>
        <w:lang w:val="ru-RU" w:eastAsia="en-US" w:bidi="ar-SA"/>
      </w:rPr>
    </w:lvl>
    <w:lvl w:ilvl="4" w:tplc="9FAE42C0">
      <w:numFmt w:val="bullet"/>
      <w:lvlText w:val="•"/>
      <w:lvlJc w:val="left"/>
      <w:pPr>
        <w:ind w:left="2687" w:hanging="349"/>
      </w:pPr>
      <w:rPr>
        <w:rFonts w:hint="default"/>
        <w:lang w:val="ru-RU" w:eastAsia="en-US" w:bidi="ar-SA"/>
      </w:rPr>
    </w:lvl>
    <w:lvl w:ilvl="5" w:tplc="2C620A0A">
      <w:numFmt w:val="bullet"/>
      <w:lvlText w:val="•"/>
      <w:lvlJc w:val="left"/>
      <w:pPr>
        <w:ind w:left="3329" w:hanging="349"/>
      </w:pPr>
      <w:rPr>
        <w:rFonts w:hint="default"/>
        <w:lang w:val="ru-RU" w:eastAsia="en-US" w:bidi="ar-SA"/>
      </w:rPr>
    </w:lvl>
    <w:lvl w:ilvl="6" w:tplc="6B8AE7F0">
      <w:numFmt w:val="bullet"/>
      <w:lvlText w:val="•"/>
      <w:lvlJc w:val="left"/>
      <w:pPr>
        <w:ind w:left="3971" w:hanging="349"/>
      </w:pPr>
      <w:rPr>
        <w:rFonts w:hint="default"/>
        <w:lang w:val="ru-RU" w:eastAsia="en-US" w:bidi="ar-SA"/>
      </w:rPr>
    </w:lvl>
    <w:lvl w:ilvl="7" w:tplc="6FAA664C">
      <w:numFmt w:val="bullet"/>
      <w:lvlText w:val="•"/>
      <w:lvlJc w:val="left"/>
      <w:pPr>
        <w:ind w:left="4613" w:hanging="349"/>
      </w:pPr>
      <w:rPr>
        <w:rFonts w:hint="default"/>
        <w:lang w:val="ru-RU" w:eastAsia="en-US" w:bidi="ar-SA"/>
      </w:rPr>
    </w:lvl>
    <w:lvl w:ilvl="8" w:tplc="0EDC833C">
      <w:numFmt w:val="bullet"/>
      <w:lvlText w:val="•"/>
      <w:lvlJc w:val="left"/>
      <w:pPr>
        <w:ind w:left="5255" w:hanging="349"/>
      </w:pPr>
      <w:rPr>
        <w:rFonts w:hint="default"/>
        <w:lang w:val="ru-RU" w:eastAsia="en-US" w:bidi="ar-SA"/>
      </w:rPr>
    </w:lvl>
  </w:abstractNum>
  <w:abstractNum w:abstractNumId="18">
    <w:nsid w:val="7810552A"/>
    <w:multiLevelType w:val="hybridMultilevel"/>
    <w:tmpl w:val="DC8EE9CE"/>
    <w:lvl w:ilvl="0" w:tplc="3C760D5E">
      <w:numFmt w:val="bullet"/>
      <w:lvlText w:val="-"/>
      <w:lvlJc w:val="left"/>
      <w:pPr>
        <w:ind w:left="111" w:hanging="349"/>
      </w:pPr>
      <w:rPr>
        <w:rFonts w:ascii="Times New Roman" w:eastAsia="Times New Roman" w:hAnsi="Times New Roman" w:cs="Times New Roman" w:hint="default"/>
        <w:w w:val="106"/>
        <w:lang w:val="ru-RU" w:eastAsia="en-US" w:bidi="ar-SA"/>
      </w:rPr>
    </w:lvl>
    <w:lvl w:ilvl="1" w:tplc="31CE2FB8">
      <w:numFmt w:val="bullet"/>
      <w:lvlText w:val="•"/>
      <w:lvlJc w:val="left"/>
      <w:pPr>
        <w:ind w:left="761" w:hanging="349"/>
      </w:pPr>
      <w:rPr>
        <w:rFonts w:hint="default"/>
        <w:lang w:val="ru-RU" w:eastAsia="en-US" w:bidi="ar-SA"/>
      </w:rPr>
    </w:lvl>
    <w:lvl w:ilvl="2" w:tplc="1FFA1BE2">
      <w:numFmt w:val="bullet"/>
      <w:lvlText w:val="•"/>
      <w:lvlJc w:val="left"/>
      <w:pPr>
        <w:ind w:left="1403" w:hanging="349"/>
      </w:pPr>
      <w:rPr>
        <w:rFonts w:hint="default"/>
        <w:lang w:val="ru-RU" w:eastAsia="en-US" w:bidi="ar-SA"/>
      </w:rPr>
    </w:lvl>
    <w:lvl w:ilvl="3" w:tplc="1F2C2B06">
      <w:numFmt w:val="bullet"/>
      <w:lvlText w:val="•"/>
      <w:lvlJc w:val="left"/>
      <w:pPr>
        <w:ind w:left="2045" w:hanging="349"/>
      </w:pPr>
      <w:rPr>
        <w:rFonts w:hint="default"/>
        <w:lang w:val="ru-RU" w:eastAsia="en-US" w:bidi="ar-SA"/>
      </w:rPr>
    </w:lvl>
    <w:lvl w:ilvl="4" w:tplc="149AA4FC">
      <w:numFmt w:val="bullet"/>
      <w:lvlText w:val="•"/>
      <w:lvlJc w:val="left"/>
      <w:pPr>
        <w:ind w:left="2687" w:hanging="349"/>
      </w:pPr>
      <w:rPr>
        <w:rFonts w:hint="default"/>
        <w:lang w:val="ru-RU" w:eastAsia="en-US" w:bidi="ar-SA"/>
      </w:rPr>
    </w:lvl>
    <w:lvl w:ilvl="5" w:tplc="FA60D5F8">
      <w:numFmt w:val="bullet"/>
      <w:lvlText w:val="•"/>
      <w:lvlJc w:val="left"/>
      <w:pPr>
        <w:ind w:left="3329" w:hanging="349"/>
      </w:pPr>
      <w:rPr>
        <w:rFonts w:hint="default"/>
        <w:lang w:val="ru-RU" w:eastAsia="en-US" w:bidi="ar-SA"/>
      </w:rPr>
    </w:lvl>
    <w:lvl w:ilvl="6" w:tplc="0690FC00">
      <w:numFmt w:val="bullet"/>
      <w:lvlText w:val="•"/>
      <w:lvlJc w:val="left"/>
      <w:pPr>
        <w:ind w:left="3970" w:hanging="349"/>
      </w:pPr>
      <w:rPr>
        <w:rFonts w:hint="default"/>
        <w:lang w:val="ru-RU" w:eastAsia="en-US" w:bidi="ar-SA"/>
      </w:rPr>
    </w:lvl>
    <w:lvl w:ilvl="7" w:tplc="2F0AE9BE">
      <w:numFmt w:val="bullet"/>
      <w:lvlText w:val="•"/>
      <w:lvlJc w:val="left"/>
      <w:pPr>
        <w:ind w:left="4612" w:hanging="349"/>
      </w:pPr>
      <w:rPr>
        <w:rFonts w:hint="default"/>
        <w:lang w:val="ru-RU" w:eastAsia="en-US" w:bidi="ar-SA"/>
      </w:rPr>
    </w:lvl>
    <w:lvl w:ilvl="8" w:tplc="DEAE48BE">
      <w:numFmt w:val="bullet"/>
      <w:lvlText w:val="•"/>
      <w:lvlJc w:val="left"/>
      <w:pPr>
        <w:ind w:left="5254" w:hanging="349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8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18"/>
  </w:num>
  <w:num w:numId="9">
    <w:abstractNumId w:val="1"/>
  </w:num>
  <w:num w:numId="10">
    <w:abstractNumId w:val="13"/>
  </w:num>
  <w:num w:numId="11">
    <w:abstractNumId w:val="17"/>
  </w:num>
  <w:num w:numId="12">
    <w:abstractNumId w:val="7"/>
  </w:num>
  <w:num w:numId="13">
    <w:abstractNumId w:val="11"/>
  </w:num>
  <w:num w:numId="14">
    <w:abstractNumId w:val="3"/>
  </w:num>
  <w:num w:numId="15">
    <w:abstractNumId w:val="16"/>
  </w:num>
  <w:num w:numId="16">
    <w:abstractNumId w:val="15"/>
  </w:num>
  <w:num w:numId="17">
    <w:abstractNumId w:val="6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37583"/>
    <w:rsid w:val="001A59AA"/>
    <w:rsid w:val="001D6338"/>
    <w:rsid w:val="001E7B5A"/>
    <w:rsid w:val="00261F5A"/>
    <w:rsid w:val="00337583"/>
    <w:rsid w:val="0034323C"/>
    <w:rsid w:val="00402BE6"/>
    <w:rsid w:val="005B70F4"/>
    <w:rsid w:val="00651521"/>
    <w:rsid w:val="00727137"/>
    <w:rsid w:val="00866524"/>
    <w:rsid w:val="0092050B"/>
    <w:rsid w:val="00933017"/>
    <w:rsid w:val="00A5680A"/>
    <w:rsid w:val="00A57BC5"/>
    <w:rsid w:val="00A910D3"/>
    <w:rsid w:val="00AA648A"/>
    <w:rsid w:val="00B4306D"/>
    <w:rsid w:val="00D0194B"/>
    <w:rsid w:val="00D71EB9"/>
    <w:rsid w:val="00DA3CAD"/>
    <w:rsid w:val="00DC4B82"/>
    <w:rsid w:val="00EA4F19"/>
    <w:rsid w:val="00EB4F08"/>
    <w:rsid w:val="00F346ED"/>
    <w:rsid w:val="00F4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31" w:lineRule="exact"/>
      <w:ind w:left="42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spacing w:line="274" w:lineRule="exact"/>
      <w:ind w:left="226" w:hanging="24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538" w:hanging="421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330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301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31" w:lineRule="exact"/>
      <w:ind w:left="42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spacing w:line="274" w:lineRule="exact"/>
      <w:ind w:left="226" w:hanging="24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538" w:hanging="421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330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301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3061</Words>
  <Characters>17454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 №__________</vt:lpstr>
    </vt:vector>
  </TitlesOfParts>
  <Company>DNA Project</Company>
  <LinksUpToDate>false</LinksUpToDate>
  <CharactersWithSpaces>20475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 №__________</dc:title>
  <dc:creator>Горбачева Марина Владимировна</dc:creator>
  <cp:lastModifiedBy>Рудько Алексей Васильевич</cp:lastModifiedBy>
  <cp:revision>2</cp:revision>
  <cp:lastPrinted>2026-01-21T14:01:00Z</cp:lastPrinted>
  <dcterms:created xsi:type="dcterms:W3CDTF">2026-05-12T06:02:00Z</dcterms:created>
  <dcterms:modified xsi:type="dcterms:W3CDTF">2026-05-12T06:02:00Z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2025-12-05T00:00:00Z</vt:filetime>
  </property>
  <property fmtid="{D5CDD505-2E9C-101B-9397-08002B2CF9AE}" pid="5" name="Producer">
    <vt:lpwstr>Adobe PDF Library 20.12.73</vt:lpwstr>
  </property>
  <property fmtid="{D5CDD505-2E9C-101B-9397-08002B2CF9AE}" pid="6" name="SourceModified">
    <vt:lpwstr>D:20251117140028</vt:lpwstr>
  </property>
</Properties>
</file>