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3E938" w14:textId="77777777" w:rsidR="00DE24D1" w:rsidRPr="00DC0CE4" w:rsidRDefault="00DE24D1" w:rsidP="00DE24D1">
      <w:pPr>
        <w:pStyle w:val="ConsPlusNonformat"/>
        <w:spacing w:line="240" w:lineRule="exact"/>
        <w:ind w:left="5670"/>
        <w:jc w:val="both"/>
        <w:rPr>
          <w:rFonts w:ascii="Times New Roman" w:hAnsi="Times New Roman" w:cs="Times New Roman"/>
          <w:sz w:val="24"/>
          <w:szCs w:val="24"/>
        </w:rPr>
      </w:pPr>
      <w:r w:rsidRPr="00DC0CE4">
        <w:rPr>
          <w:rFonts w:ascii="Times New Roman" w:hAnsi="Times New Roman" w:cs="Times New Roman"/>
          <w:sz w:val="24"/>
          <w:szCs w:val="24"/>
        </w:rPr>
        <w:t>УТВЕРЖДАЮ</w:t>
      </w:r>
    </w:p>
    <w:p w14:paraId="35B6B062" w14:textId="43C6D89E" w:rsidR="00DE24D1" w:rsidRPr="00DC0CE4" w:rsidRDefault="00F3625A" w:rsidP="0013502A">
      <w:pPr>
        <w:pStyle w:val="ConsPlusNonformat"/>
        <w:spacing w:line="240" w:lineRule="exact"/>
        <w:ind w:left="5670" w:right="276"/>
        <w:jc w:val="both"/>
        <w:rPr>
          <w:rFonts w:ascii="Times New Roman" w:hAnsi="Times New Roman" w:cs="Times New Roman"/>
          <w:sz w:val="24"/>
          <w:szCs w:val="24"/>
        </w:rPr>
      </w:pPr>
      <w:r>
        <w:rPr>
          <w:rFonts w:ascii="Times New Roman" w:hAnsi="Times New Roman" w:cs="Times New Roman"/>
          <w:sz w:val="24"/>
          <w:szCs w:val="24"/>
        </w:rPr>
        <w:t>Р</w:t>
      </w:r>
      <w:r w:rsidR="00DE24D1" w:rsidRPr="00DC0CE4">
        <w:rPr>
          <w:rFonts w:ascii="Times New Roman" w:hAnsi="Times New Roman" w:cs="Times New Roman"/>
          <w:sz w:val="24"/>
          <w:szCs w:val="24"/>
        </w:rPr>
        <w:t>ектор</w:t>
      </w:r>
      <w:r w:rsidR="00EC201F">
        <w:rPr>
          <w:rFonts w:ascii="Times New Roman" w:hAnsi="Times New Roman" w:cs="Times New Roman"/>
          <w:sz w:val="24"/>
          <w:szCs w:val="24"/>
        </w:rPr>
        <w:t xml:space="preserve"> </w:t>
      </w:r>
      <w:r w:rsidR="00DE24D1" w:rsidRPr="00DC0CE4">
        <w:rPr>
          <w:rFonts w:ascii="Times New Roman" w:hAnsi="Times New Roman" w:cs="Times New Roman"/>
          <w:sz w:val="24"/>
          <w:szCs w:val="24"/>
        </w:rPr>
        <w:t>учреждения образования «Белорусский государственный медицинский университет»</w:t>
      </w:r>
    </w:p>
    <w:p w14:paraId="3C996B6E" w14:textId="71FD358B" w:rsidR="00DE24D1" w:rsidRPr="00DC0CE4" w:rsidRDefault="00DE24D1" w:rsidP="00DE24D1">
      <w:pPr>
        <w:pStyle w:val="ConsPlusNonformat"/>
        <w:ind w:left="5670"/>
        <w:jc w:val="both"/>
        <w:rPr>
          <w:rFonts w:ascii="Times New Roman" w:hAnsi="Times New Roman" w:cs="Times New Roman"/>
          <w:sz w:val="24"/>
          <w:szCs w:val="24"/>
        </w:rPr>
      </w:pPr>
      <w:r w:rsidRPr="00DC0CE4">
        <w:rPr>
          <w:rFonts w:ascii="Times New Roman" w:hAnsi="Times New Roman" w:cs="Times New Roman"/>
          <w:sz w:val="24"/>
          <w:szCs w:val="24"/>
        </w:rPr>
        <w:t>_____________</w:t>
      </w:r>
      <w:r w:rsidR="00F3625A">
        <w:rPr>
          <w:rFonts w:ascii="Times New Roman" w:hAnsi="Times New Roman" w:cs="Times New Roman"/>
          <w:sz w:val="24"/>
          <w:szCs w:val="24"/>
        </w:rPr>
        <w:t xml:space="preserve"> С.П. Рубникович</w:t>
      </w:r>
    </w:p>
    <w:p w14:paraId="64BB2DE8" w14:textId="04B101B0" w:rsidR="00DE24D1" w:rsidRPr="00DC0CE4" w:rsidRDefault="00BB0BE0" w:rsidP="00DE24D1">
      <w:pPr>
        <w:ind w:left="4956" w:firstLine="708"/>
        <w:rPr>
          <w:rFonts w:ascii="Times New Roman" w:hAnsi="Times New Roman"/>
        </w:rPr>
      </w:pPr>
      <w:r>
        <w:rPr>
          <w:rFonts w:ascii="Times New Roman" w:hAnsi="Times New Roman"/>
        </w:rPr>
        <w:t>14 октября</w:t>
      </w:r>
      <w:r w:rsidR="00DE24D1" w:rsidRPr="00DC0CE4">
        <w:rPr>
          <w:rFonts w:ascii="Times New Roman" w:hAnsi="Times New Roman"/>
        </w:rPr>
        <w:t xml:space="preserve"> 2026</w:t>
      </w:r>
    </w:p>
    <w:p w14:paraId="7BDCFA0A" w14:textId="77777777" w:rsidR="00EC201F" w:rsidRDefault="00EC201F" w:rsidP="00DE24D1">
      <w:pPr>
        <w:spacing w:before="120"/>
        <w:ind w:firstLine="567"/>
        <w:jc w:val="center"/>
        <w:rPr>
          <w:rFonts w:ascii="Times New Roman" w:hAnsi="Times New Roman"/>
        </w:rPr>
      </w:pPr>
    </w:p>
    <w:p w14:paraId="67714CE3" w14:textId="77777777" w:rsidR="00DE24D1" w:rsidRPr="00DC0CE4" w:rsidRDefault="00DE24D1" w:rsidP="00DE24D1">
      <w:pPr>
        <w:spacing w:before="120"/>
        <w:ind w:firstLine="567"/>
        <w:jc w:val="center"/>
        <w:rPr>
          <w:rFonts w:ascii="Times New Roman" w:hAnsi="Times New Roman"/>
        </w:rPr>
      </w:pPr>
      <w:r w:rsidRPr="00DC0CE4">
        <w:rPr>
          <w:rFonts w:ascii="Times New Roman" w:hAnsi="Times New Roman"/>
        </w:rPr>
        <w:t>АУКЦИОННЫЕ ДОКУМЕНТЫ</w:t>
      </w:r>
    </w:p>
    <w:p w14:paraId="009F9907" w14:textId="77777777" w:rsidR="00DE24D1" w:rsidRPr="00DC0CE4" w:rsidRDefault="00DE24D1" w:rsidP="00DE24D1">
      <w:pPr>
        <w:spacing w:after="120"/>
        <w:jc w:val="center"/>
        <w:rPr>
          <w:rFonts w:ascii="Times New Roman" w:hAnsi="Times New Roman"/>
          <w:b/>
        </w:rPr>
      </w:pPr>
      <w:r w:rsidRPr="00DC0CE4">
        <w:rPr>
          <w:rFonts w:ascii="Times New Roman" w:hAnsi="Times New Roman"/>
          <w:b/>
        </w:rPr>
        <w:t>I. Приглашение к участию в процедуре государственной закупки</w:t>
      </w:r>
    </w:p>
    <w:tbl>
      <w:tblPr>
        <w:tblStyle w:val="aa"/>
        <w:tblW w:w="9385" w:type="dxa"/>
        <w:tblInd w:w="108" w:type="dxa"/>
        <w:tblLayout w:type="fixed"/>
        <w:tblLook w:val="04A0" w:firstRow="1" w:lastRow="0" w:firstColumn="1" w:lastColumn="0" w:noHBand="0" w:noVBand="1"/>
      </w:tblPr>
      <w:tblGrid>
        <w:gridCol w:w="4678"/>
        <w:gridCol w:w="4707"/>
      </w:tblGrid>
      <w:tr w:rsidR="00DE24D1" w:rsidRPr="009F16B0" w14:paraId="2F5A0DC2" w14:textId="77777777" w:rsidTr="0013502A">
        <w:tc>
          <w:tcPr>
            <w:tcW w:w="4678" w:type="dxa"/>
          </w:tcPr>
          <w:p w14:paraId="05BE5EFD" w14:textId="77777777" w:rsidR="00DE24D1" w:rsidRPr="009F16B0" w:rsidRDefault="00DE24D1" w:rsidP="00570A6A">
            <w:pPr>
              <w:spacing w:line="240" w:lineRule="exact"/>
              <w:rPr>
                <w:rFonts w:ascii="Times New Roman" w:hAnsi="Times New Roman"/>
                <w:sz w:val="24"/>
                <w:szCs w:val="24"/>
              </w:rPr>
            </w:pPr>
            <w:r w:rsidRPr="009F16B0">
              <w:rPr>
                <w:rFonts w:ascii="Times New Roman" w:hAnsi="Times New Roman"/>
                <w:sz w:val="24"/>
                <w:szCs w:val="24"/>
              </w:rPr>
              <w:t>Вид процедуры государственной закупки</w:t>
            </w:r>
          </w:p>
        </w:tc>
        <w:tc>
          <w:tcPr>
            <w:tcW w:w="4707" w:type="dxa"/>
          </w:tcPr>
          <w:p w14:paraId="734EC149" w14:textId="77777777" w:rsidR="00DE24D1" w:rsidRPr="009F16B0" w:rsidRDefault="00DE24D1" w:rsidP="00570A6A">
            <w:pPr>
              <w:spacing w:line="240" w:lineRule="exact"/>
              <w:rPr>
                <w:rFonts w:ascii="Times New Roman" w:hAnsi="Times New Roman"/>
                <w:sz w:val="24"/>
                <w:szCs w:val="24"/>
              </w:rPr>
            </w:pPr>
            <w:r w:rsidRPr="009F16B0">
              <w:rPr>
                <w:rFonts w:ascii="Times New Roman" w:hAnsi="Times New Roman"/>
                <w:sz w:val="24"/>
                <w:szCs w:val="24"/>
              </w:rPr>
              <w:t>Электронный аукцион</w:t>
            </w:r>
          </w:p>
        </w:tc>
      </w:tr>
      <w:tr w:rsidR="00DE24D1" w:rsidRPr="009F16B0" w14:paraId="09F19C6B" w14:textId="77777777" w:rsidTr="0013502A">
        <w:tc>
          <w:tcPr>
            <w:tcW w:w="9385" w:type="dxa"/>
            <w:gridSpan w:val="2"/>
          </w:tcPr>
          <w:p w14:paraId="2CCE85D9" w14:textId="77777777" w:rsidR="00DE24D1" w:rsidRPr="009F16B0" w:rsidRDefault="00DE24D1" w:rsidP="00570A6A">
            <w:pPr>
              <w:spacing w:line="240" w:lineRule="exact"/>
              <w:jc w:val="center"/>
              <w:rPr>
                <w:rFonts w:ascii="Times New Roman" w:hAnsi="Times New Roman"/>
                <w:b/>
                <w:sz w:val="24"/>
                <w:szCs w:val="24"/>
              </w:rPr>
            </w:pPr>
            <w:r w:rsidRPr="009F16B0">
              <w:rPr>
                <w:rFonts w:ascii="Times New Roman" w:hAnsi="Times New Roman"/>
                <w:b/>
                <w:sz w:val="24"/>
                <w:szCs w:val="24"/>
              </w:rPr>
              <w:t>Сведения о заказчике</w:t>
            </w:r>
          </w:p>
        </w:tc>
      </w:tr>
      <w:tr w:rsidR="00DE24D1" w:rsidRPr="009F16B0" w14:paraId="644B85D9" w14:textId="77777777" w:rsidTr="0013502A">
        <w:tc>
          <w:tcPr>
            <w:tcW w:w="4678" w:type="dxa"/>
          </w:tcPr>
          <w:p w14:paraId="150A6C65" w14:textId="77777777" w:rsidR="00DE24D1" w:rsidRPr="009F16B0" w:rsidRDefault="00DE24D1" w:rsidP="00570A6A">
            <w:pPr>
              <w:spacing w:line="240" w:lineRule="exact"/>
              <w:jc w:val="both"/>
              <w:rPr>
                <w:rFonts w:ascii="Times New Roman" w:hAnsi="Times New Roman"/>
                <w:sz w:val="24"/>
                <w:szCs w:val="24"/>
              </w:rPr>
            </w:pPr>
            <w:r w:rsidRPr="009F16B0">
              <w:rPr>
                <w:rFonts w:ascii="Times New Roman" w:hAnsi="Times New Roman"/>
                <w:sz w:val="24"/>
                <w:szCs w:val="24"/>
              </w:rPr>
              <w:t>Наименование (для юридического лица) либо фамилия, собственное имя, отчество (при наличии) (для индивидуального предпринимателя)</w:t>
            </w:r>
          </w:p>
        </w:tc>
        <w:tc>
          <w:tcPr>
            <w:tcW w:w="4707" w:type="dxa"/>
          </w:tcPr>
          <w:p w14:paraId="4BED2905" w14:textId="77777777" w:rsidR="00DE24D1" w:rsidRPr="009F16B0" w:rsidRDefault="00DE24D1" w:rsidP="00570A6A">
            <w:pPr>
              <w:spacing w:line="240" w:lineRule="exact"/>
              <w:jc w:val="both"/>
              <w:rPr>
                <w:rFonts w:ascii="Times New Roman" w:hAnsi="Times New Roman"/>
                <w:sz w:val="24"/>
                <w:szCs w:val="24"/>
              </w:rPr>
            </w:pPr>
            <w:r w:rsidRPr="009F16B0">
              <w:rPr>
                <w:rFonts w:ascii="Times New Roman" w:hAnsi="Times New Roman"/>
                <w:sz w:val="24"/>
                <w:szCs w:val="24"/>
              </w:rPr>
              <w:t>Учреждение образования «Белорусский государственный медицинский университет»</w:t>
            </w:r>
          </w:p>
        </w:tc>
      </w:tr>
      <w:tr w:rsidR="00DE24D1" w:rsidRPr="009F16B0" w14:paraId="47B00859" w14:textId="77777777" w:rsidTr="0013502A">
        <w:tc>
          <w:tcPr>
            <w:tcW w:w="4678" w:type="dxa"/>
          </w:tcPr>
          <w:p w14:paraId="405AB84A" w14:textId="77777777" w:rsidR="00DE24D1" w:rsidRPr="009F16B0" w:rsidRDefault="00DE24D1" w:rsidP="00570A6A">
            <w:pPr>
              <w:spacing w:line="240" w:lineRule="exact"/>
              <w:jc w:val="both"/>
              <w:rPr>
                <w:rFonts w:ascii="Times New Roman" w:hAnsi="Times New Roman"/>
                <w:sz w:val="24"/>
                <w:szCs w:val="24"/>
              </w:rPr>
            </w:pPr>
            <w:r w:rsidRPr="009F16B0">
              <w:rPr>
                <w:rFonts w:ascii="Times New Roman" w:hAnsi="Times New Roman"/>
                <w:sz w:val="24"/>
                <w:szCs w:val="24"/>
              </w:rPr>
              <w:t>Место нахождения (для юридического лица) либо место жительства (для индивидуального предпринимателя)</w:t>
            </w:r>
          </w:p>
        </w:tc>
        <w:tc>
          <w:tcPr>
            <w:tcW w:w="4707" w:type="dxa"/>
          </w:tcPr>
          <w:p w14:paraId="735CBC48" w14:textId="77777777" w:rsidR="00DE24D1" w:rsidRPr="009F16B0" w:rsidRDefault="00DE24D1" w:rsidP="00570A6A">
            <w:pPr>
              <w:spacing w:line="240" w:lineRule="exact"/>
              <w:rPr>
                <w:rFonts w:ascii="Times New Roman" w:hAnsi="Times New Roman"/>
                <w:sz w:val="24"/>
                <w:szCs w:val="24"/>
              </w:rPr>
            </w:pPr>
            <w:r w:rsidRPr="009F16B0">
              <w:rPr>
                <w:rFonts w:ascii="Times New Roman" w:hAnsi="Times New Roman"/>
                <w:sz w:val="24"/>
                <w:szCs w:val="24"/>
              </w:rPr>
              <w:t>220083, г. Минск, пр. Дзержинского, 83</w:t>
            </w:r>
          </w:p>
        </w:tc>
      </w:tr>
      <w:tr w:rsidR="00DE24D1" w:rsidRPr="009F16B0" w14:paraId="232AF57B" w14:textId="77777777" w:rsidTr="0013502A">
        <w:tc>
          <w:tcPr>
            <w:tcW w:w="4678" w:type="dxa"/>
          </w:tcPr>
          <w:p w14:paraId="473D1147" w14:textId="77777777" w:rsidR="00DE24D1" w:rsidRPr="009F16B0" w:rsidRDefault="00DE24D1" w:rsidP="00570A6A">
            <w:pPr>
              <w:spacing w:line="240" w:lineRule="exact"/>
              <w:rPr>
                <w:rFonts w:ascii="Times New Roman" w:hAnsi="Times New Roman"/>
                <w:sz w:val="24"/>
                <w:szCs w:val="24"/>
              </w:rPr>
            </w:pPr>
            <w:r w:rsidRPr="009F16B0">
              <w:rPr>
                <w:rFonts w:ascii="Times New Roman" w:hAnsi="Times New Roman"/>
                <w:sz w:val="24"/>
                <w:szCs w:val="24"/>
              </w:rPr>
              <w:t>Учетный номер плательщика (при наличии)</w:t>
            </w:r>
          </w:p>
        </w:tc>
        <w:tc>
          <w:tcPr>
            <w:tcW w:w="4707" w:type="dxa"/>
            <w:vAlign w:val="center"/>
          </w:tcPr>
          <w:p w14:paraId="0CCCAD8F" w14:textId="77777777" w:rsidR="00DE24D1" w:rsidRPr="009F16B0" w:rsidRDefault="00DE24D1" w:rsidP="00570A6A">
            <w:pPr>
              <w:spacing w:line="240" w:lineRule="exact"/>
              <w:rPr>
                <w:rFonts w:ascii="Times New Roman" w:hAnsi="Times New Roman"/>
                <w:sz w:val="24"/>
                <w:szCs w:val="24"/>
                <w:lang w:val="en-US"/>
              </w:rPr>
            </w:pPr>
            <w:r w:rsidRPr="009F16B0">
              <w:rPr>
                <w:rFonts w:ascii="Times New Roman" w:hAnsi="Times New Roman"/>
                <w:sz w:val="24"/>
                <w:szCs w:val="24"/>
              </w:rPr>
              <w:t xml:space="preserve">100582412 </w:t>
            </w:r>
          </w:p>
        </w:tc>
      </w:tr>
      <w:tr w:rsidR="00DE24D1" w:rsidRPr="009F16B0" w14:paraId="37A158AC" w14:textId="77777777" w:rsidTr="0013502A">
        <w:tc>
          <w:tcPr>
            <w:tcW w:w="9385" w:type="dxa"/>
            <w:gridSpan w:val="2"/>
          </w:tcPr>
          <w:p w14:paraId="421841CE" w14:textId="77777777" w:rsidR="00DE24D1" w:rsidRPr="009F16B0" w:rsidRDefault="00DE24D1" w:rsidP="00570A6A">
            <w:pPr>
              <w:spacing w:line="240" w:lineRule="exact"/>
              <w:jc w:val="center"/>
              <w:rPr>
                <w:rFonts w:ascii="Times New Roman" w:hAnsi="Times New Roman"/>
                <w:b/>
                <w:sz w:val="24"/>
                <w:szCs w:val="24"/>
              </w:rPr>
            </w:pPr>
            <w:r w:rsidRPr="009F16B0">
              <w:rPr>
                <w:rFonts w:ascii="Times New Roman" w:hAnsi="Times New Roman"/>
                <w:b/>
                <w:sz w:val="24"/>
                <w:szCs w:val="24"/>
              </w:rPr>
              <w:t>Сведения об электронном аукционе</w:t>
            </w:r>
          </w:p>
        </w:tc>
      </w:tr>
      <w:tr w:rsidR="00DE24D1" w:rsidRPr="009F16B0" w14:paraId="34C69817" w14:textId="77777777" w:rsidTr="0013502A">
        <w:tc>
          <w:tcPr>
            <w:tcW w:w="4678" w:type="dxa"/>
          </w:tcPr>
          <w:p w14:paraId="43D39A59" w14:textId="77777777" w:rsidR="00DE24D1" w:rsidRPr="009F16B0" w:rsidRDefault="00DE24D1" w:rsidP="00570A6A">
            <w:pPr>
              <w:spacing w:line="240" w:lineRule="exact"/>
              <w:jc w:val="both"/>
              <w:rPr>
                <w:rFonts w:ascii="Times New Roman" w:hAnsi="Times New Roman"/>
                <w:sz w:val="24"/>
                <w:szCs w:val="24"/>
              </w:rPr>
            </w:pPr>
            <w:r w:rsidRPr="009F16B0">
              <w:rPr>
                <w:rFonts w:ascii="Times New Roman" w:hAnsi="Times New Roman"/>
                <w:sz w:val="24"/>
                <w:szCs w:val="24"/>
              </w:rPr>
              <w:t>Дата истечения срока для подготовки и подачи предложений</w:t>
            </w:r>
          </w:p>
        </w:tc>
        <w:tc>
          <w:tcPr>
            <w:tcW w:w="4707" w:type="dxa"/>
            <w:vAlign w:val="center"/>
          </w:tcPr>
          <w:p w14:paraId="27D51656" w14:textId="64D78F14" w:rsidR="00DE24D1" w:rsidRPr="009F16B0" w:rsidRDefault="00BB0BE0" w:rsidP="00570A6A">
            <w:pPr>
              <w:spacing w:line="240" w:lineRule="exact"/>
              <w:jc w:val="both"/>
              <w:rPr>
                <w:rFonts w:ascii="Times New Roman" w:hAnsi="Times New Roman"/>
                <w:sz w:val="24"/>
                <w:szCs w:val="24"/>
              </w:rPr>
            </w:pPr>
            <w:r>
              <w:rPr>
                <w:rFonts w:ascii="Times New Roman" w:hAnsi="Times New Roman"/>
                <w:sz w:val="24"/>
                <w:szCs w:val="24"/>
              </w:rPr>
              <w:t>29.10.2026</w:t>
            </w:r>
          </w:p>
        </w:tc>
      </w:tr>
      <w:tr w:rsidR="00DE24D1" w:rsidRPr="009F16B0" w14:paraId="4A4FFC51" w14:textId="77777777" w:rsidTr="00E958B5">
        <w:tc>
          <w:tcPr>
            <w:tcW w:w="4678" w:type="dxa"/>
          </w:tcPr>
          <w:p w14:paraId="41C582B2" w14:textId="77777777" w:rsidR="00DE24D1" w:rsidRPr="009F16B0" w:rsidRDefault="00DE24D1" w:rsidP="00570A6A">
            <w:pPr>
              <w:spacing w:line="240" w:lineRule="exact"/>
              <w:jc w:val="both"/>
              <w:rPr>
                <w:rFonts w:ascii="Times New Roman" w:hAnsi="Times New Roman"/>
                <w:sz w:val="24"/>
                <w:szCs w:val="24"/>
              </w:rPr>
            </w:pPr>
            <w:r w:rsidRPr="009F16B0">
              <w:rPr>
                <w:rFonts w:ascii="Times New Roman" w:hAnsi="Times New Roman"/>
                <w:sz w:val="24"/>
                <w:szCs w:val="24"/>
              </w:rPr>
              <w:t>Предельная стоимость предмета государственной закупки</w:t>
            </w:r>
          </w:p>
        </w:tc>
        <w:tc>
          <w:tcPr>
            <w:tcW w:w="4707" w:type="dxa"/>
            <w:vAlign w:val="center"/>
          </w:tcPr>
          <w:p w14:paraId="5133C66C" w14:textId="01CC2A8D" w:rsidR="00DE24D1" w:rsidRPr="009F16B0" w:rsidRDefault="00D67A53" w:rsidP="00570A6A">
            <w:pPr>
              <w:spacing w:line="240" w:lineRule="exact"/>
              <w:rPr>
                <w:rFonts w:ascii="Times New Roman" w:hAnsi="Times New Roman"/>
                <w:sz w:val="24"/>
                <w:szCs w:val="24"/>
              </w:rPr>
            </w:pPr>
            <w:r>
              <w:rPr>
                <w:rFonts w:ascii="Times New Roman" w:hAnsi="Times New Roman"/>
                <w:sz w:val="24"/>
              </w:rPr>
              <w:t>698 520</w:t>
            </w:r>
            <w:r w:rsidR="00F3625A">
              <w:rPr>
                <w:rFonts w:ascii="Times New Roman" w:hAnsi="Times New Roman"/>
                <w:sz w:val="24"/>
              </w:rPr>
              <w:t>,00 белорусских рублей</w:t>
            </w:r>
          </w:p>
        </w:tc>
      </w:tr>
      <w:tr w:rsidR="00DE24D1" w:rsidRPr="009F16B0" w14:paraId="7CDF3371" w14:textId="77777777" w:rsidTr="0013502A">
        <w:tc>
          <w:tcPr>
            <w:tcW w:w="4678" w:type="dxa"/>
          </w:tcPr>
          <w:p w14:paraId="798F9C85" w14:textId="77777777" w:rsidR="00DE24D1" w:rsidRPr="009F16B0" w:rsidRDefault="00DE24D1" w:rsidP="00570A6A">
            <w:pPr>
              <w:spacing w:line="240" w:lineRule="exact"/>
              <w:jc w:val="both"/>
              <w:rPr>
                <w:rFonts w:ascii="Times New Roman" w:hAnsi="Times New Roman"/>
                <w:sz w:val="24"/>
                <w:szCs w:val="24"/>
              </w:rPr>
            </w:pPr>
            <w:r w:rsidRPr="009F16B0">
              <w:rPr>
                <w:rFonts w:ascii="Times New Roman" w:hAnsi="Times New Roman"/>
                <w:sz w:val="24"/>
                <w:szCs w:val="24"/>
              </w:rPr>
              <w:t>Требования к участникам, документы и (или) сведения для проверки требований к участникам</w:t>
            </w:r>
          </w:p>
        </w:tc>
        <w:tc>
          <w:tcPr>
            <w:tcW w:w="4707" w:type="dxa"/>
            <w:vAlign w:val="center"/>
          </w:tcPr>
          <w:p w14:paraId="15748624" w14:textId="77777777" w:rsidR="00DE24D1" w:rsidRPr="009F16B0" w:rsidRDefault="00DE24D1" w:rsidP="00570A6A">
            <w:pPr>
              <w:spacing w:line="240" w:lineRule="exact"/>
              <w:jc w:val="both"/>
              <w:rPr>
                <w:rFonts w:ascii="Times New Roman" w:hAnsi="Times New Roman"/>
                <w:sz w:val="24"/>
                <w:szCs w:val="24"/>
              </w:rPr>
            </w:pPr>
            <w:r w:rsidRPr="009F16B0">
              <w:rPr>
                <w:rFonts w:ascii="Times New Roman" w:hAnsi="Times New Roman"/>
                <w:sz w:val="24"/>
                <w:szCs w:val="24"/>
              </w:rPr>
              <w:t>В соответствии с пунктом 2 статьи 16 Закона Республики Беларусь от 13 июля 2012</w:t>
            </w:r>
            <w:r w:rsidR="00507300">
              <w:rPr>
                <w:rFonts w:ascii="Times New Roman" w:hAnsi="Times New Roman"/>
                <w:sz w:val="24"/>
                <w:szCs w:val="24"/>
              </w:rPr>
              <w:t xml:space="preserve"> </w:t>
            </w:r>
            <w:r w:rsidRPr="009F16B0">
              <w:rPr>
                <w:rFonts w:ascii="Times New Roman" w:hAnsi="Times New Roman"/>
                <w:sz w:val="24"/>
                <w:szCs w:val="24"/>
              </w:rPr>
              <w:t>г. № 419-3 «О государственных закупках товаров (работ, услуг)», подпунктом 1.7 пункта 1 постановления Совета Министров Республики Беларусь от 15 июня 2019г.</w:t>
            </w:r>
            <w:r w:rsidR="00DE51D0">
              <w:rPr>
                <w:rFonts w:ascii="Times New Roman" w:hAnsi="Times New Roman"/>
                <w:sz w:val="24"/>
                <w:szCs w:val="24"/>
              </w:rPr>
              <w:t xml:space="preserve"> </w:t>
            </w:r>
            <w:r w:rsidRPr="009F16B0">
              <w:rPr>
                <w:rFonts w:ascii="Times New Roman" w:hAnsi="Times New Roman"/>
                <w:sz w:val="24"/>
                <w:szCs w:val="24"/>
              </w:rPr>
              <w:t xml:space="preserve"> № 395 «О реализации Закона Республики Беларусь «О внесении изменений и дополнений в Закон Республики Беларусь «О государственных закупках товаров (работ и услуг)» к участникам предъявляются следующие требования: </w:t>
            </w:r>
          </w:p>
          <w:p w14:paraId="324AD53E" w14:textId="77777777" w:rsidR="00DE24D1" w:rsidRPr="009F16B0" w:rsidRDefault="00DE24D1" w:rsidP="00570A6A">
            <w:pPr>
              <w:spacing w:line="240" w:lineRule="exact"/>
              <w:jc w:val="both"/>
              <w:rPr>
                <w:rFonts w:ascii="Times New Roman" w:hAnsi="Times New Roman"/>
                <w:sz w:val="24"/>
                <w:szCs w:val="24"/>
              </w:rPr>
            </w:pPr>
            <w:r w:rsidRPr="009F16B0">
              <w:rPr>
                <w:rFonts w:ascii="Times New Roman" w:hAnsi="Times New Roman"/>
                <w:sz w:val="24"/>
                <w:szCs w:val="24"/>
              </w:rPr>
              <w:t xml:space="preserve">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 </w:t>
            </w:r>
          </w:p>
          <w:p w14:paraId="7BE36DE8" w14:textId="77777777" w:rsidR="00DE24D1" w:rsidRPr="009F16B0" w:rsidRDefault="00DE24D1" w:rsidP="00570A6A">
            <w:pPr>
              <w:spacing w:line="240" w:lineRule="exact"/>
              <w:jc w:val="both"/>
              <w:rPr>
                <w:rFonts w:ascii="Times New Roman" w:hAnsi="Times New Roman"/>
                <w:sz w:val="24"/>
                <w:szCs w:val="24"/>
              </w:rPr>
            </w:pPr>
            <w:r w:rsidRPr="007D2752">
              <w:rPr>
                <w:rFonts w:ascii="Times New Roman" w:hAnsi="Times New Roman"/>
                <w:i/>
                <w:iCs/>
                <w:sz w:val="24"/>
                <w:szCs w:val="24"/>
                <w:u w:val="single"/>
              </w:rPr>
              <w:t>Резидентами Республики Беларусь</w:t>
            </w:r>
            <w:r w:rsidRPr="009F16B0">
              <w:rPr>
                <w:rFonts w:ascii="Times New Roman" w:hAnsi="Times New Roman"/>
                <w:sz w:val="24"/>
                <w:szCs w:val="24"/>
              </w:rPr>
              <w:t xml:space="preserve"> данное требование подтверждается свидетельством о государственной регистрации юридического лица или индивидуального предпринимателя (копия). </w:t>
            </w:r>
          </w:p>
          <w:p w14:paraId="5EFC5AEF" w14:textId="77777777" w:rsidR="00DE24D1" w:rsidRPr="009F16B0" w:rsidRDefault="00DE24D1" w:rsidP="00570A6A">
            <w:pPr>
              <w:spacing w:line="240" w:lineRule="exact"/>
              <w:jc w:val="both"/>
              <w:rPr>
                <w:rFonts w:ascii="Times New Roman" w:hAnsi="Times New Roman"/>
                <w:sz w:val="24"/>
                <w:szCs w:val="24"/>
              </w:rPr>
            </w:pPr>
            <w:r w:rsidRPr="007D2752">
              <w:rPr>
                <w:rFonts w:ascii="Times New Roman" w:hAnsi="Times New Roman"/>
                <w:i/>
                <w:iCs/>
                <w:sz w:val="24"/>
                <w:szCs w:val="24"/>
                <w:u w:val="single"/>
              </w:rPr>
              <w:t>Нерезидентами Республики Беларусь</w:t>
            </w:r>
            <w:r w:rsidRPr="009F16B0">
              <w:rPr>
                <w:rFonts w:ascii="Times New Roman" w:hAnsi="Times New Roman"/>
                <w:i/>
                <w:iCs/>
                <w:sz w:val="24"/>
                <w:szCs w:val="24"/>
              </w:rPr>
              <w:t xml:space="preserve"> </w:t>
            </w:r>
            <w:r w:rsidRPr="009F16B0">
              <w:rPr>
                <w:rFonts w:ascii="Times New Roman" w:hAnsi="Times New Roman"/>
                <w:sz w:val="24"/>
                <w:szCs w:val="24"/>
              </w:rPr>
              <w:t xml:space="preserve">данное требование подтверждается выпиской (копия) из торгового реестра страны регистрации лица или иным эквивалентным доказательством юридического статуса в соответствии с законодательством страны регистрации; </w:t>
            </w:r>
          </w:p>
          <w:p w14:paraId="12397432" w14:textId="77777777" w:rsidR="00DE24D1" w:rsidRPr="009F16B0" w:rsidRDefault="00DE24D1" w:rsidP="00570A6A">
            <w:pPr>
              <w:spacing w:line="240" w:lineRule="exact"/>
              <w:jc w:val="both"/>
              <w:rPr>
                <w:rFonts w:ascii="Times New Roman" w:hAnsi="Times New Roman"/>
                <w:sz w:val="24"/>
                <w:szCs w:val="24"/>
              </w:rPr>
            </w:pPr>
            <w:r w:rsidRPr="009F16B0">
              <w:rPr>
                <w:rFonts w:ascii="Times New Roman" w:hAnsi="Times New Roman"/>
                <w:sz w:val="24"/>
                <w:szCs w:val="24"/>
              </w:rPr>
              <w:lastRenderedPageBreak/>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от 22 июля 2003 г. № 226-3 «О валютном регулировании и валютном контроле». Соответствие данному требованию подтверждается: </w:t>
            </w:r>
            <w:r w:rsidRPr="00781F6F">
              <w:rPr>
                <w:rFonts w:ascii="Times New Roman" w:hAnsi="Times New Roman"/>
                <w:b/>
                <w:bCs/>
                <w:i/>
                <w:iCs/>
                <w:sz w:val="24"/>
                <w:szCs w:val="24"/>
              </w:rPr>
              <w:t>в отношении участников, являющихся резидентами</w:t>
            </w:r>
            <w:r w:rsidRPr="009F16B0">
              <w:rPr>
                <w:rFonts w:ascii="Times New Roman" w:hAnsi="Times New Roman"/>
                <w:sz w:val="24"/>
                <w:szCs w:val="24"/>
              </w:rPr>
              <w:t xml:space="preserve">,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 </w:t>
            </w:r>
            <w:r w:rsidRPr="00781F6F">
              <w:rPr>
                <w:rFonts w:ascii="Times New Roman" w:hAnsi="Times New Roman"/>
                <w:b/>
                <w:bCs/>
                <w:i/>
                <w:iCs/>
                <w:sz w:val="24"/>
                <w:szCs w:val="24"/>
              </w:rPr>
              <w:t>участниками, не являющимися резидентами</w:t>
            </w:r>
            <w:r w:rsidRPr="009F16B0">
              <w:rPr>
                <w:rFonts w:ascii="Times New Roman" w:hAnsi="Times New Roman"/>
                <w:sz w:val="24"/>
                <w:szCs w:val="24"/>
              </w:rPr>
              <w:t xml:space="preserve">,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 </w:t>
            </w:r>
          </w:p>
          <w:p w14:paraId="412B4ED2" w14:textId="77777777" w:rsidR="00DE24D1" w:rsidRPr="009F16B0" w:rsidRDefault="00DE24D1" w:rsidP="00570A6A">
            <w:pPr>
              <w:spacing w:line="240" w:lineRule="exact"/>
              <w:jc w:val="both"/>
              <w:rPr>
                <w:rFonts w:ascii="Times New Roman" w:hAnsi="Times New Roman"/>
                <w:sz w:val="24"/>
                <w:szCs w:val="24"/>
              </w:rPr>
            </w:pPr>
            <w:r w:rsidRPr="009F16B0">
              <w:rPr>
                <w:rFonts w:ascii="Times New Roman" w:hAnsi="Times New Roman"/>
                <w:sz w:val="24"/>
                <w:szCs w:val="24"/>
              </w:rPr>
              <w:lastRenderedPageBreak/>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 Соответствие данному требованию подтверждается путем проверки оператором электронной торговой площадки указанного списка;</w:t>
            </w:r>
          </w:p>
          <w:p w14:paraId="47D11605" w14:textId="77777777" w:rsidR="00781F6F" w:rsidRDefault="00DE24D1" w:rsidP="00570A6A">
            <w:pPr>
              <w:spacing w:line="240" w:lineRule="exact"/>
              <w:jc w:val="both"/>
              <w:rPr>
                <w:rFonts w:ascii="Times New Roman" w:hAnsi="Times New Roman"/>
                <w:sz w:val="24"/>
                <w:szCs w:val="24"/>
              </w:rPr>
            </w:pPr>
            <w:r w:rsidRPr="009F16B0">
              <w:rPr>
                <w:rFonts w:ascii="Times New Roman" w:hAnsi="Times New Roman"/>
                <w:sz w:val="24"/>
                <w:szCs w:val="24"/>
              </w:rPr>
              <w:t xml:space="preserve"> 4) юридическое или физическое лицо, в том числе индивидуальный предприниматель, с учетом положений статьи 16-1 Закона не должно быть аффилировано с заказчиком.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 </w:t>
            </w:r>
          </w:p>
          <w:p w14:paraId="357BB205" w14:textId="0F443C7C" w:rsidR="00DE24D1" w:rsidRPr="009F16B0" w:rsidRDefault="00DE24D1" w:rsidP="00570A6A">
            <w:pPr>
              <w:spacing w:line="240" w:lineRule="exact"/>
              <w:jc w:val="both"/>
              <w:rPr>
                <w:rFonts w:ascii="Times New Roman" w:hAnsi="Times New Roman"/>
                <w:sz w:val="24"/>
                <w:szCs w:val="24"/>
              </w:rPr>
            </w:pPr>
            <w:r w:rsidRPr="009F16B0">
              <w:rPr>
                <w:rFonts w:ascii="Times New Roman" w:hAnsi="Times New Roman"/>
                <w:sz w:val="24"/>
                <w:szCs w:val="24"/>
              </w:rPr>
              <w:t xml:space="preserve">5) юридическое или физическое лицо, в том числе индивидуальный предприниматель, являющееся участником-победителем, с учетом положений статьи 16-1 Закона не должно быть аффилировано со всеми другими участниками, допущенными к торгам. Данное требование установлено только в отношении участника-победителя. Не позднее трех рабочих дней со дня уведомления участников о выборе участника победителя последний обязан информировать заказчика: о том, что все участники,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w:t>
            </w:r>
          </w:p>
          <w:p w14:paraId="65693A96" w14:textId="77777777" w:rsidR="00DE24D1" w:rsidRPr="009F16B0" w:rsidRDefault="00DE24D1" w:rsidP="00570A6A">
            <w:pPr>
              <w:spacing w:line="240" w:lineRule="exact"/>
              <w:jc w:val="both"/>
              <w:rPr>
                <w:rFonts w:ascii="Times New Roman" w:hAnsi="Times New Roman"/>
                <w:sz w:val="24"/>
                <w:szCs w:val="24"/>
              </w:rPr>
            </w:pPr>
            <w:r w:rsidRPr="009F16B0">
              <w:rPr>
                <w:rFonts w:ascii="Times New Roman" w:hAnsi="Times New Roman"/>
                <w:sz w:val="24"/>
                <w:szCs w:val="24"/>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Соответствие данному требованию подтверждается путем подачи участником заявления по форме, установленной </w:t>
            </w:r>
            <w:r w:rsidRPr="009F16B0">
              <w:rPr>
                <w:rFonts w:ascii="Times New Roman" w:hAnsi="Times New Roman"/>
                <w:sz w:val="24"/>
                <w:szCs w:val="24"/>
              </w:rPr>
              <w:lastRenderedPageBreak/>
              <w:t xml:space="preserve">регламентом оператора электронной торговой площадки; </w:t>
            </w:r>
          </w:p>
          <w:p w14:paraId="10F9855B" w14:textId="77777777" w:rsidR="00DE24D1" w:rsidRPr="009F16B0" w:rsidRDefault="00DE24D1" w:rsidP="00570A6A">
            <w:pPr>
              <w:spacing w:line="240" w:lineRule="exact"/>
              <w:jc w:val="both"/>
              <w:rPr>
                <w:rFonts w:ascii="Times New Roman" w:hAnsi="Times New Roman"/>
                <w:sz w:val="24"/>
                <w:szCs w:val="24"/>
              </w:rPr>
            </w:pPr>
            <w:r w:rsidRPr="009F16B0">
              <w:rPr>
                <w:rFonts w:ascii="Times New Roman" w:hAnsi="Times New Roman"/>
                <w:sz w:val="24"/>
                <w:szCs w:val="24"/>
              </w:rPr>
              <w:t xml:space="preserve">7) юридическое лицо или индивидуальный предприниматель не должны являться заказчиком проводимой процедуры государственной закупки.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 </w:t>
            </w:r>
          </w:p>
          <w:p w14:paraId="4F7DA702" w14:textId="77777777" w:rsidR="00DE24D1" w:rsidRPr="009F16B0" w:rsidRDefault="00DE24D1" w:rsidP="00570A6A">
            <w:pPr>
              <w:spacing w:line="240" w:lineRule="exact"/>
              <w:jc w:val="both"/>
              <w:rPr>
                <w:rFonts w:ascii="Times New Roman" w:hAnsi="Times New Roman"/>
                <w:sz w:val="24"/>
                <w:szCs w:val="24"/>
              </w:rPr>
            </w:pPr>
            <w:r w:rsidRPr="009F16B0">
              <w:rPr>
                <w:rFonts w:ascii="Times New Roman" w:hAnsi="Times New Roman"/>
                <w:sz w:val="24"/>
                <w:szCs w:val="24"/>
              </w:rPr>
              <w:t xml:space="preserve">8) физическое лицо не должно являться работником заказчика.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 </w:t>
            </w:r>
          </w:p>
          <w:p w14:paraId="227CE559" w14:textId="77777777" w:rsidR="00DE24D1" w:rsidRPr="009F16B0" w:rsidRDefault="00DE24D1" w:rsidP="00570A6A">
            <w:pPr>
              <w:spacing w:line="240" w:lineRule="exact"/>
              <w:jc w:val="both"/>
              <w:rPr>
                <w:rFonts w:ascii="Times New Roman" w:hAnsi="Times New Roman"/>
                <w:sz w:val="24"/>
                <w:szCs w:val="24"/>
              </w:rPr>
            </w:pPr>
            <w:r w:rsidRPr="009F16B0">
              <w:rPr>
                <w:rFonts w:ascii="Times New Roman" w:hAnsi="Times New Roman"/>
                <w:sz w:val="24"/>
                <w:szCs w:val="24"/>
              </w:rPr>
              <w:t xml:space="preserve">9)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 10) в отношении юридического лица и индивидуального предпринимателя не должно быть возбуждено производство по делу о банкротстве.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 </w:t>
            </w:r>
          </w:p>
          <w:p w14:paraId="2C775735" w14:textId="77777777" w:rsidR="00DE24D1" w:rsidRPr="009F16B0" w:rsidRDefault="00DE24D1" w:rsidP="00570A6A">
            <w:pPr>
              <w:spacing w:line="240" w:lineRule="exact"/>
              <w:jc w:val="both"/>
              <w:rPr>
                <w:rFonts w:ascii="Times New Roman" w:hAnsi="Times New Roman"/>
                <w:sz w:val="24"/>
                <w:szCs w:val="24"/>
              </w:rPr>
            </w:pPr>
            <w:r w:rsidRPr="009F16B0">
              <w:rPr>
                <w:rFonts w:ascii="Times New Roman" w:hAnsi="Times New Roman"/>
                <w:sz w:val="24"/>
                <w:szCs w:val="24"/>
              </w:rPr>
              <w:t xml:space="preserve">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 </w:t>
            </w:r>
          </w:p>
          <w:p w14:paraId="795957DA" w14:textId="77777777" w:rsidR="00DE24D1" w:rsidRPr="009F16B0" w:rsidRDefault="00DE24D1" w:rsidP="00570A6A">
            <w:pPr>
              <w:spacing w:line="240" w:lineRule="exact"/>
              <w:jc w:val="both"/>
              <w:rPr>
                <w:rFonts w:ascii="Times New Roman" w:hAnsi="Times New Roman"/>
                <w:sz w:val="24"/>
                <w:szCs w:val="24"/>
              </w:rPr>
            </w:pPr>
            <w:r w:rsidRPr="009F16B0">
              <w:rPr>
                <w:rFonts w:ascii="Times New Roman" w:hAnsi="Times New Roman"/>
                <w:sz w:val="24"/>
                <w:szCs w:val="24"/>
              </w:rPr>
              <w:t xml:space="preserve">12) к участникам процедур государственных закупок устанавливаются следующие дополнительные требования: </w:t>
            </w:r>
          </w:p>
          <w:p w14:paraId="738C50F6" w14:textId="77777777" w:rsidR="00DE24D1" w:rsidRPr="009F16B0" w:rsidRDefault="00DE24D1" w:rsidP="00570A6A">
            <w:pPr>
              <w:spacing w:line="240" w:lineRule="exact"/>
              <w:jc w:val="both"/>
              <w:rPr>
                <w:rFonts w:ascii="Times New Roman" w:hAnsi="Times New Roman"/>
                <w:sz w:val="24"/>
                <w:szCs w:val="24"/>
              </w:rPr>
            </w:pPr>
            <w:r w:rsidRPr="009F16B0">
              <w:rPr>
                <w:rFonts w:ascii="Times New Roman" w:hAnsi="Times New Roman"/>
                <w:sz w:val="24"/>
                <w:szCs w:val="24"/>
              </w:rPr>
              <w:t xml:space="preserve">12.1)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w:t>
            </w:r>
            <w:r w:rsidRPr="009F16B0">
              <w:rPr>
                <w:rFonts w:ascii="Times New Roman" w:hAnsi="Times New Roman"/>
                <w:sz w:val="24"/>
                <w:szCs w:val="24"/>
              </w:rPr>
              <w:lastRenderedPageBreak/>
              <w:t xml:space="preserve">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1,7,8 и 10 статьи 14.4, частях 4 и 5 статьи 14.5 Кодекса Республики Беларусь об административных правонарушениях; </w:t>
            </w:r>
          </w:p>
          <w:p w14:paraId="690AD67D" w14:textId="77777777" w:rsidR="00DE24D1" w:rsidRPr="009F16B0" w:rsidRDefault="00DE24D1" w:rsidP="00570A6A">
            <w:pPr>
              <w:spacing w:line="240" w:lineRule="exact"/>
              <w:jc w:val="both"/>
              <w:rPr>
                <w:rFonts w:ascii="Times New Roman" w:hAnsi="Times New Roman"/>
                <w:sz w:val="24"/>
                <w:szCs w:val="24"/>
              </w:rPr>
            </w:pPr>
            <w:r w:rsidRPr="009F16B0">
              <w:rPr>
                <w:rFonts w:ascii="Times New Roman" w:hAnsi="Times New Roman"/>
                <w:sz w:val="24"/>
                <w:szCs w:val="24"/>
              </w:rPr>
              <w:t xml:space="preserve">12.2)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209-212, 216, 235, 243 - 243-3, 424 - 426, 429 - 432 и 455 Уголовного кодекса Республики Беларусь; 12.3)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209-212, 216, 235, 243 -243-3, 424 - 426, 429 - 432 и 455 Уголовного кодекса Республики Беларусь; 12.4)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 </w:t>
            </w:r>
          </w:p>
          <w:p w14:paraId="5FD3739E" w14:textId="77777777" w:rsidR="00DE24D1" w:rsidRPr="009F16B0" w:rsidRDefault="00DE24D1" w:rsidP="00570A6A">
            <w:pPr>
              <w:spacing w:line="240" w:lineRule="exact"/>
              <w:jc w:val="both"/>
              <w:rPr>
                <w:rFonts w:ascii="Times New Roman" w:hAnsi="Times New Roman"/>
                <w:sz w:val="24"/>
                <w:szCs w:val="24"/>
              </w:rPr>
            </w:pPr>
            <w:r w:rsidRPr="009F16B0">
              <w:rPr>
                <w:rFonts w:ascii="Times New Roman" w:hAnsi="Times New Roman"/>
                <w:sz w:val="24"/>
                <w:szCs w:val="24"/>
              </w:rPr>
              <w:t xml:space="preserve">12.5)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 </w:t>
            </w:r>
          </w:p>
          <w:p w14:paraId="4E07580D" w14:textId="77777777" w:rsidR="00DE24D1" w:rsidRPr="009F16B0" w:rsidRDefault="00DE24D1" w:rsidP="00570A6A">
            <w:pPr>
              <w:spacing w:line="240" w:lineRule="exact"/>
              <w:jc w:val="both"/>
              <w:rPr>
                <w:rFonts w:ascii="Times New Roman" w:hAnsi="Times New Roman"/>
                <w:sz w:val="24"/>
                <w:szCs w:val="24"/>
              </w:rPr>
            </w:pPr>
            <w:r w:rsidRPr="009F16B0">
              <w:rPr>
                <w:rFonts w:ascii="Times New Roman" w:hAnsi="Times New Roman"/>
                <w:sz w:val="24"/>
                <w:szCs w:val="24"/>
              </w:rPr>
              <w:t xml:space="preserve">12.6)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 </w:t>
            </w:r>
          </w:p>
          <w:p w14:paraId="0AC9DAE5" w14:textId="77777777" w:rsidR="00DE24D1" w:rsidRPr="009F16B0" w:rsidRDefault="00DE24D1" w:rsidP="00570A6A">
            <w:pPr>
              <w:spacing w:line="240" w:lineRule="exact"/>
              <w:jc w:val="both"/>
              <w:rPr>
                <w:rFonts w:ascii="Times New Roman" w:hAnsi="Times New Roman"/>
                <w:sz w:val="24"/>
                <w:szCs w:val="24"/>
              </w:rPr>
            </w:pPr>
            <w:r w:rsidRPr="009F16B0">
              <w:rPr>
                <w:rFonts w:ascii="Times New Roman" w:hAnsi="Times New Roman"/>
                <w:sz w:val="24"/>
                <w:szCs w:val="24"/>
              </w:rPr>
              <w:t xml:space="preserve">12.7) юридическое или физическое лицо, в том числе индивидуальный </w:t>
            </w:r>
            <w:r w:rsidRPr="009F16B0">
              <w:rPr>
                <w:rFonts w:ascii="Times New Roman" w:hAnsi="Times New Roman"/>
                <w:sz w:val="24"/>
                <w:szCs w:val="24"/>
              </w:rPr>
              <w:lastRenderedPageBreak/>
              <w:t>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 Соответствие данным требованиям подтверждается путем подачи участником заявления по форме, установленной регламентом оператора электронной торговой площадки.</w:t>
            </w:r>
          </w:p>
        </w:tc>
      </w:tr>
      <w:tr w:rsidR="00DE24D1" w:rsidRPr="009F16B0" w14:paraId="2E614C18" w14:textId="77777777" w:rsidTr="0013502A">
        <w:tc>
          <w:tcPr>
            <w:tcW w:w="4678" w:type="dxa"/>
          </w:tcPr>
          <w:p w14:paraId="19C5755B" w14:textId="77777777" w:rsidR="00DE24D1" w:rsidRPr="009F16B0" w:rsidRDefault="00DE24D1" w:rsidP="00570A6A">
            <w:pPr>
              <w:spacing w:line="240" w:lineRule="exact"/>
              <w:jc w:val="both"/>
              <w:rPr>
                <w:rFonts w:ascii="Times New Roman" w:hAnsi="Times New Roman"/>
                <w:sz w:val="24"/>
                <w:szCs w:val="24"/>
              </w:rPr>
            </w:pPr>
            <w:r w:rsidRPr="009F16B0">
              <w:rPr>
                <w:rFonts w:ascii="Times New Roman" w:hAnsi="Times New Roman"/>
                <w:sz w:val="24"/>
                <w:szCs w:val="24"/>
              </w:rPr>
              <w:lastRenderedPageBreak/>
              <w:t>Требование о предоставлении аукционного обеспечения, размер аукционного обеспечения, срок действия банковской гарантии и (или) обеспечения исполнения обязательств по договору</w:t>
            </w:r>
          </w:p>
        </w:tc>
        <w:tc>
          <w:tcPr>
            <w:tcW w:w="4707" w:type="dxa"/>
          </w:tcPr>
          <w:p w14:paraId="4733EEE9" w14:textId="77777777" w:rsidR="00DE24D1" w:rsidRPr="009F16B0" w:rsidRDefault="00DE24D1" w:rsidP="00570A6A">
            <w:pPr>
              <w:spacing w:line="240" w:lineRule="exact"/>
              <w:jc w:val="both"/>
              <w:rPr>
                <w:rFonts w:ascii="Times New Roman" w:hAnsi="Times New Roman"/>
                <w:sz w:val="24"/>
                <w:szCs w:val="24"/>
              </w:rPr>
            </w:pPr>
            <w:r w:rsidRPr="009F16B0">
              <w:rPr>
                <w:rFonts w:ascii="Times New Roman" w:hAnsi="Times New Roman"/>
                <w:sz w:val="24"/>
                <w:szCs w:val="24"/>
              </w:rPr>
              <w:t>не устанавливается</w:t>
            </w:r>
          </w:p>
        </w:tc>
      </w:tr>
      <w:tr w:rsidR="00570A6A" w:rsidRPr="009F16B0" w14:paraId="5F62A5A5" w14:textId="77777777" w:rsidTr="00570A6A">
        <w:tc>
          <w:tcPr>
            <w:tcW w:w="9385" w:type="dxa"/>
            <w:gridSpan w:val="2"/>
          </w:tcPr>
          <w:p w14:paraId="65B0FA53" w14:textId="77777777" w:rsidR="00BE240E" w:rsidRDefault="00BE240E" w:rsidP="00570A6A">
            <w:pPr>
              <w:jc w:val="center"/>
              <w:rPr>
                <w:rFonts w:ascii="Times New Roman" w:hAnsi="Times New Roman"/>
                <w:b/>
                <w:sz w:val="24"/>
                <w:szCs w:val="24"/>
              </w:rPr>
            </w:pPr>
          </w:p>
          <w:p w14:paraId="5180388A" w14:textId="77777777" w:rsidR="00570A6A" w:rsidRDefault="00570A6A" w:rsidP="00570A6A">
            <w:pPr>
              <w:jc w:val="center"/>
              <w:rPr>
                <w:rFonts w:ascii="Times New Roman" w:hAnsi="Times New Roman"/>
                <w:b/>
                <w:sz w:val="24"/>
                <w:szCs w:val="24"/>
              </w:rPr>
            </w:pPr>
            <w:r w:rsidRPr="009F16B0">
              <w:rPr>
                <w:rFonts w:ascii="Times New Roman" w:hAnsi="Times New Roman"/>
                <w:b/>
                <w:sz w:val="24"/>
                <w:szCs w:val="24"/>
              </w:rPr>
              <w:t>Сведения о предмете государственной закупки</w:t>
            </w:r>
          </w:p>
          <w:p w14:paraId="3F05DFAC" w14:textId="77777777" w:rsidR="00BE240E" w:rsidRPr="009F16B0" w:rsidRDefault="00BE240E" w:rsidP="00570A6A">
            <w:pPr>
              <w:jc w:val="center"/>
              <w:rPr>
                <w:sz w:val="24"/>
                <w:szCs w:val="24"/>
              </w:rPr>
            </w:pPr>
          </w:p>
        </w:tc>
      </w:tr>
    </w:tbl>
    <w:tbl>
      <w:tblPr>
        <w:tblW w:w="9356" w:type="dxa"/>
        <w:tblInd w:w="137" w:type="dxa"/>
        <w:tblLayout w:type="fixed"/>
        <w:tblLook w:val="04A0" w:firstRow="1" w:lastRow="0" w:firstColumn="1" w:lastColumn="0" w:noHBand="0" w:noVBand="1"/>
      </w:tblPr>
      <w:tblGrid>
        <w:gridCol w:w="4710"/>
        <w:gridCol w:w="4646"/>
      </w:tblGrid>
      <w:tr w:rsidR="006D3259" w:rsidRPr="00016EF4" w14:paraId="614EE2A7" w14:textId="77777777" w:rsidTr="006D3259">
        <w:trPr>
          <w:trHeight w:val="321"/>
        </w:trPr>
        <w:tc>
          <w:tcPr>
            <w:tcW w:w="9356" w:type="dxa"/>
            <w:gridSpan w:val="2"/>
            <w:tcBorders>
              <w:top w:val="single" w:sz="4" w:space="0" w:color="auto"/>
              <w:left w:val="single" w:sz="4" w:space="0" w:color="auto"/>
              <w:bottom w:val="single" w:sz="4" w:space="0" w:color="auto"/>
              <w:right w:val="single" w:sz="4" w:space="0" w:color="auto"/>
            </w:tcBorders>
            <w:vAlign w:val="center"/>
          </w:tcPr>
          <w:p w14:paraId="667994D0" w14:textId="0B517CE1" w:rsidR="006D3259" w:rsidRPr="006D3259" w:rsidRDefault="006D3259" w:rsidP="006D3259">
            <w:pPr>
              <w:spacing w:line="240" w:lineRule="exact"/>
              <w:jc w:val="center"/>
              <w:rPr>
                <w:rFonts w:ascii="Times New Roman" w:hAnsi="Times New Roman"/>
                <w:b/>
              </w:rPr>
            </w:pPr>
            <w:r w:rsidRPr="00F56893">
              <w:rPr>
                <w:rFonts w:ascii="Times New Roman" w:hAnsi="Times New Roman"/>
                <w:b/>
              </w:rPr>
              <w:t xml:space="preserve">Лот № </w:t>
            </w:r>
            <w:r w:rsidR="00F56893" w:rsidRPr="00F56893">
              <w:rPr>
                <w:rFonts w:ascii="Times New Roman" w:hAnsi="Times New Roman"/>
                <w:b/>
              </w:rPr>
              <w:t>1</w:t>
            </w:r>
          </w:p>
        </w:tc>
      </w:tr>
      <w:tr w:rsidR="006D3259" w:rsidRPr="00016EF4" w14:paraId="756A36F1" w14:textId="77777777" w:rsidTr="00D068C5">
        <w:trPr>
          <w:trHeight w:val="510"/>
        </w:trPr>
        <w:tc>
          <w:tcPr>
            <w:tcW w:w="4710" w:type="dxa"/>
            <w:tcBorders>
              <w:top w:val="single" w:sz="4" w:space="0" w:color="auto"/>
              <w:left w:val="single" w:sz="4" w:space="0" w:color="auto"/>
              <w:bottom w:val="single" w:sz="4" w:space="0" w:color="auto"/>
              <w:right w:val="single" w:sz="4" w:space="0" w:color="auto"/>
            </w:tcBorders>
            <w:vAlign w:val="center"/>
          </w:tcPr>
          <w:p w14:paraId="2A59FA82" w14:textId="77777777" w:rsidR="006D3259" w:rsidRPr="009A3B56" w:rsidRDefault="006D3259" w:rsidP="006D3259">
            <w:pPr>
              <w:spacing w:line="240" w:lineRule="exact"/>
              <w:jc w:val="both"/>
              <w:rPr>
                <w:rFonts w:ascii="Times New Roman" w:hAnsi="Times New Roman"/>
              </w:rPr>
            </w:pPr>
            <w:r w:rsidRPr="009A3B56">
              <w:rPr>
                <w:rFonts w:ascii="Times New Roman" w:hAnsi="Times New Roman"/>
              </w:rPr>
              <w:t xml:space="preserve">Краткое наименование предмета закупки </w:t>
            </w:r>
          </w:p>
        </w:tc>
        <w:tc>
          <w:tcPr>
            <w:tcW w:w="4646" w:type="dxa"/>
            <w:tcBorders>
              <w:top w:val="single" w:sz="4" w:space="0" w:color="auto"/>
              <w:left w:val="single" w:sz="4" w:space="0" w:color="auto"/>
              <w:bottom w:val="single" w:sz="4" w:space="0" w:color="auto"/>
              <w:right w:val="single" w:sz="4" w:space="0" w:color="auto"/>
            </w:tcBorders>
            <w:vAlign w:val="center"/>
          </w:tcPr>
          <w:p w14:paraId="58EC1EE6" w14:textId="42016EEE" w:rsidR="006D3259" w:rsidRPr="006D3259" w:rsidRDefault="00F3625A" w:rsidP="00C5646C">
            <w:pPr>
              <w:spacing w:line="240" w:lineRule="exact"/>
              <w:jc w:val="both"/>
              <w:rPr>
                <w:rFonts w:ascii="Times New Roman" w:hAnsi="Times New Roman"/>
              </w:rPr>
            </w:pPr>
            <w:r w:rsidRPr="00F3625A">
              <w:rPr>
                <w:rFonts w:ascii="Times New Roman" w:hAnsi="Times New Roman"/>
              </w:rPr>
              <w:t>Масс-спектрометр с индуктивно-связанной плазмой</w:t>
            </w:r>
          </w:p>
        </w:tc>
      </w:tr>
      <w:tr w:rsidR="006D3259" w:rsidRPr="00016EF4" w14:paraId="6CFC575B" w14:textId="77777777" w:rsidTr="00BE240E">
        <w:trPr>
          <w:trHeight w:val="245"/>
        </w:trPr>
        <w:tc>
          <w:tcPr>
            <w:tcW w:w="4710" w:type="dxa"/>
            <w:tcBorders>
              <w:top w:val="single" w:sz="4" w:space="0" w:color="auto"/>
              <w:left w:val="single" w:sz="4" w:space="0" w:color="auto"/>
              <w:bottom w:val="single" w:sz="4" w:space="0" w:color="auto"/>
              <w:right w:val="single" w:sz="4" w:space="0" w:color="auto"/>
            </w:tcBorders>
            <w:vAlign w:val="center"/>
          </w:tcPr>
          <w:p w14:paraId="06CAB025" w14:textId="77777777" w:rsidR="006D3259" w:rsidRPr="009A3B56" w:rsidRDefault="006D3259" w:rsidP="006D3259">
            <w:pPr>
              <w:spacing w:line="240" w:lineRule="exact"/>
              <w:jc w:val="both"/>
              <w:rPr>
                <w:rFonts w:ascii="Times New Roman" w:hAnsi="Times New Roman"/>
              </w:rPr>
            </w:pPr>
            <w:r w:rsidRPr="009A3B56">
              <w:rPr>
                <w:rFonts w:ascii="Times New Roman" w:hAnsi="Times New Roman"/>
              </w:rPr>
              <w:t>Код ОКРБ 007-2012</w:t>
            </w:r>
          </w:p>
        </w:tc>
        <w:tc>
          <w:tcPr>
            <w:tcW w:w="4646" w:type="dxa"/>
            <w:tcBorders>
              <w:top w:val="single" w:sz="4" w:space="0" w:color="auto"/>
              <w:left w:val="single" w:sz="4" w:space="0" w:color="auto"/>
              <w:bottom w:val="single" w:sz="4" w:space="0" w:color="auto"/>
              <w:right w:val="single" w:sz="4" w:space="0" w:color="auto"/>
            </w:tcBorders>
            <w:vAlign w:val="center"/>
          </w:tcPr>
          <w:p w14:paraId="28D420D5" w14:textId="57DD353B" w:rsidR="006D3259" w:rsidRPr="004A1E79" w:rsidRDefault="00F3625A" w:rsidP="006D3259">
            <w:pPr>
              <w:spacing w:line="240" w:lineRule="exact"/>
              <w:jc w:val="both"/>
              <w:rPr>
                <w:rFonts w:ascii="Times New Roman" w:hAnsi="Times New Roman"/>
              </w:rPr>
            </w:pPr>
            <w:r>
              <w:rPr>
                <w:rFonts w:ascii="Times New Roman" w:hAnsi="Times New Roman"/>
              </w:rPr>
              <w:t>26.51.53.800</w:t>
            </w:r>
          </w:p>
        </w:tc>
      </w:tr>
      <w:tr w:rsidR="006D3259" w:rsidRPr="00016EF4" w14:paraId="5133E00D" w14:textId="77777777" w:rsidTr="00D068C5">
        <w:trPr>
          <w:trHeight w:val="510"/>
        </w:trPr>
        <w:tc>
          <w:tcPr>
            <w:tcW w:w="4710" w:type="dxa"/>
            <w:tcBorders>
              <w:top w:val="single" w:sz="4" w:space="0" w:color="auto"/>
              <w:left w:val="single" w:sz="4" w:space="0" w:color="auto"/>
              <w:bottom w:val="single" w:sz="4" w:space="0" w:color="auto"/>
              <w:right w:val="single" w:sz="4" w:space="0" w:color="auto"/>
            </w:tcBorders>
            <w:vAlign w:val="center"/>
          </w:tcPr>
          <w:p w14:paraId="27B01EF1" w14:textId="77777777" w:rsidR="006D3259" w:rsidRPr="009A3B56" w:rsidRDefault="006D3259" w:rsidP="006D3259">
            <w:pPr>
              <w:spacing w:line="240" w:lineRule="exact"/>
              <w:jc w:val="both"/>
              <w:rPr>
                <w:rFonts w:ascii="Times New Roman" w:hAnsi="Times New Roman"/>
              </w:rPr>
            </w:pPr>
            <w:r w:rsidRPr="00570A6A">
              <w:rPr>
                <w:rFonts w:ascii="Times New Roman" w:hAnsi="Times New Roman"/>
              </w:rPr>
              <w:t>Наименование в соответствии с</w:t>
            </w:r>
            <w:r>
              <w:rPr>
                <w:rFonts w:ascii="Times New Roman" w:hAnsi="Times New Roman"/>
              </w:rPr>
              <w:t xml:space="preserve"> </w:t>
            </w:r>
            <w:r w:rsidRPr="00570A6A">
              <w:rPr>
                <w:rFonts w:ascii="Times New Roman" w:hAnsi="Times New Roman"/>
              </w:rPr>
              <w:t>ОКРБ 007-2012</w:t>
            </w:r>
          </w:p>
        </w:tc>
        <w:tc>
          <w:tcPr>
            <w:tcW w:w="4646" w:type="dxa"/>
            <w:tcBorders>
              <w:top w:val="single" w:sz="4" w:space="0" w:color="auto"/>
              <w:left w:val="single" w:sz="4" w:space="0" w:color="auto"/>
              <w:bottom w:val="single" w:sz="4" w:space="0" w:color="auto"/>
              <w:right w:val="single" w:sz="4" w:space="0" w:color="auto"/>
            </w:tcBorders>
            <w:vAlign w:val="center"/>
          </w:tcPr>
          <w:p w14:paraId="2A9FD825" w14:textId="5C0F464E" w:rsidR="006D3259" w:rsidRPr="00351A99" w:rsidRDefault="00F3625A" w:rsidP="006D3259">
            <w:pPr>
              <w:spacing w:line="240" w:lineRule="exact"/>
              <w:jc w:val="both"/>
              <w:rPr>
                <w:rFonts w:ascii="Times New Roman" w:hAnsi="Times New Roman"/>
              </w:rPr>
            </w:pPr>
            <w:r w:rsidRPr="00F3625A">
              <w:rPr>
                <w:rFonts w:ascii="Times New Roman" w:hAnsi="Times New Roman"/>
              </w:rPr>
              <w:t>Приборы и аппаратура для физического или химического анализа прочие</w:t>
            </w:r>
          </w:p>
        </w:tc>
      </w:tr>
      <w:tr w:rsidR="006D3259" w:rsidRPr="00016EF4" w14:paraId="2D706583" w14:textId="77777777" w:rsidTr="00BE240E">
        <w:trPr>
          <w:trHeight w:val="277"/>
        </w:trPr>
        <w:tc>
          <w:tcPr>
            <w:tcW w:w="4710" w:type="dxa"/>
            <w:tcBorders>
              <w:top w:val="single" w:sz="4" w:space="0" w:color="auto"/>
              <w:left w:val="single" w:sz="4" w:space="0" w:color="auto"/>
              <w:bottom w:val="single" w:sz="4" w:space="0" w:color="auto"/>
              <w:right w:val="single" w:sz="4" w:space="0" w:color="auto"/>
            </w:tcBorders>
            <w:vAlign w:val="center"/>
          </w:tcPr>
          <w:p w14:paraId="4E27400B" w14:textId="77777777" w:rsidR="006D3259" w:rsidRPr="00570A6A" w:rsidRDefault="006D3259" w:rsidP="006D3259">
            <w:pPr>
              <w:spacing w:line="240" w:lineRule="exact"/>
              <w:jc w:val="both"/>
              <w:rPr>
                <w:rFonts w:ascii="Times New Roman" w:hAnsi="Times New Roman"/>
              </w:rPr>
            </w:pPr>
            <w:r w:rsidRPr="00570A6A">
              <w:rPr>
                <w:rFonts w:ascii="Times New Roman" w:hAnsi="Times New Roman"/>
              </w:rPr>
              <w:t>Объем (количество)</w:t>
            </w:r>
            <w:r>
              <w:rPr>
                <w:rFonts w:ascii="Times New Roman" w:hAnsi="Times New Roman"/>
              </w:rPr>
              <w:t xml:space="preserve"> закупки</w:t>
            </w:r>
          </w:p>
        </w:tc>
        <w:tc>
          <w:tcPr>
            <w:tcW w:w="4646" w:type="dxa"/>
            <w:tcBorders>
              <w:top w:val="single" w:sz="4" w:space="0" w:color="auto"/>
              <w:left w:val="single" w:sz="4" w:space="0" w:color="auto"/>
              <w:bottom w:val="single" w:sz="4" w:space="0" w:color="auto"/>
              <w:right w:val="single" w:sz="4" w:space="0" w:color="auto"/>
            </w:tcBorders>
            <w:vAlign w:val="center"/>
          </w:tcPr>
          <w:p w14:paraId="52D0C05C" w14:textId="58698B4D" w:rsidR="006D3259" w:rsidRDefault="00F3625A" w:rsidP="006D3259">
            <w:pPr>
              <w:spacing w:line="240" w:lineRule="exact"/>
              <w:jc w:val="both"/>
              <w:rPr>
                <w:rFonts w:ascii="Times New Roman" w:hAnsi="Times New Roman"/>
              </w:rPr>
            </w:pPr>
            <w:r>
              <w:rPr>
                <w:rFonts w:ascii="Times New Roman" w:hAnsi="Times New Roman"/>
              </w:rPr>
              <w:t xml:space="preserve">1 </w:t>
            </w:r>
            <w:proofErr w:type="spellStart"/>
            <w:r>
              <w:rPr>
                <w:rFonts w:ascii="Times New Roman" w:hAnsi="Times New Roman"/>
              </w:rPr>
              <w:t>шт</w:t>
            </w:r>
            <w:proofErr w:type="spellEnd"/>
          </w:p>
        </w:tc>
      </w:tr>
      <w:tr w:rsidR="006D3259" w:rsidRPr="00016EF4" w14:paraId="5E15E9FD" w14:textId="77777777" w:rsidTr="00D068C5">
        <w:trPr>
          <w:trHeight w:val="510"/>
        </w:trPr>
        <w:tc>
          <w:tcPr>
            <w:tcW w:w="4710" w:type="dxa"/>
            <w:tcBorders>
              <w:top w:val="single" w:sz="4" w:space="0" w:color="auto"/>
              <w:left w:val="single" w:sz="4" w:space="0" w:color="auto"/>
              <w:bottom w:val="single" w:sz="4" w:space="0" w:color="auto"/>
              <w:right w:val="single" w:sz="4" w:space="0" w:color="auto"/>
            </w:tcBorders>
            <w:vAlign w:val="center"/>
          </w:tcPr>
          <w:p w14:paraId="4BF30F22" w14:textId="77777777" w:rsidR="006D3259" w:rsidRPr="009A3B56" w:rsidRDefault="006D3259" w:rsidP="006D3259">
            <w:pPr>
              <w:spacing w:line="240" w:lineRule="exact"/>
              <w:jc w:val="both"/>
              <w:rPr>
                <w:rFonts w:ascii="Times New Roman" w:hAnsi="Times New Roman"/>
              </w:rPr>
            </w:pPr>
            <w:r w:rsidRPr="00570A6A">
              <w:rPr>
                <w:rFonts w:ascii="Times New Roman" w:hAnsi="Times New Roman"/>
              </w:rPr>
              <w:t>Место поставки</w:t>
            </w:r>
          </w:p>
        </w:tc>
        <w:tc>
          <w:tcPr>
            <w:tcW w:w="4646" w:type="dxa"/>
            <w:tcBorders>
              <w:top w:val="single" w:sz="4" w:space="0" w:color="auto"/>
              <w:left w:val="single" w:sz="4" w:space="0" w:color="auto"/>
              <w:bottom w:val="single" w:sz="4" w:space="0" w:color="auto"/>
              <w:right w:val="single" w:sz="4" w:space="0" w:color="auto"/>
            </w:tcBorders>
            <w:vAlign w:val="center"/>
          </w:tcPr>
          <w:p w14:paraId="46985C33" w14:textId="561AD51C" w:rsidR="006D3259" w:rsidRPr="004A1E79" w:rsidRDefault="006D3259" w:rsidP="006D3259">
            <w:pPr>
              <w:spacing w:line="240" w:lineRule="exact"/>
              <w:jc w:val="both"/>
              <w:rPr>
                <w:rFonts w:ascii="Times New Roman" w:hAnsi="Times New Roman"/>
              </w:rPr>
            </w:pPr>
            <w:r w:rsidRPr="00351A99">
              <w:rPr>
                <w:rFonts w:ascii="Times New Roman" w:hAnsi="Times New Roman"/>
              </w:rPr>
              <w:t xml:space="preserve">Поставка Товара в адрес Покупателя осуществляется транспортом Поставщика по адресу: </w:t>
            </w:r>
            <w:r w:rsidR="00AA6550">
              <w:rPr>
                <w:rFonts w:ascii="Times New Roman" w:hAnsi="Times New Roman"/>
              </w:rPr>
              <w:t>с</w:t>
            </w:r>
            <w:r w:rsidR="00AA6550" w:rsidRPr="00AA6550">
              <w:rPr>
                <w:rFonts w:ascii="Times New Roman" w:hAnsi="Times New Roman"/>
              </w:rPr>
              <w:t>огласно проекту договора</w:t>
            </w:r>
            <w:r w:rsidRPr="00351A99">
              <w:rPr>
                <w:rFonts w:ascii="Times New Roman" w:hAnsi="Times New Roman"/>
              </w:rPr>
              <w:t>.</w:t>
            </w:r>
          </w:p>
        </w:tc>
      </w:tr>
      <w:tr w:rsidR="006D3259" w:rsidRPr="00016EF4" w14:paraId="4EB0AE6C" w14:textId="77777777" w:rsidTr="00D068C5">
        <w:trPr>
          <w:trHeight w:val="510"/>
        </w:trPr>
        <w:tc>
          <w:tcPr>
            <w:tcW w:w="4710" w:type="dxa"/>
            <w:tcBorders>
              <w:top w:val="single" w:sz="4" w:space="0" w:color="auto"/>
              <w:left w:val="single" w:sz="4" w:space="0" w:color="auto"/>
              <w:bottom w:val="single" w:sz="4" w:space="0" w:color="auto"/>
              <w:right w:val="single" w:sz="4" w:space="0" w:color="auto"/>
            </w:tcBorders>
            <w:vAlign w:val="center"/>
          </w:tcPr>
          <w:p w14:paraId="09BE8A78" w14:textId="77777777" w:rsidR="006D3259" w:rsidRPr="009A3B56" w:rsidRDefault="006D3259" w:rsidP="006D3259">
            <w:pPr>
              <w:spacing w:line="240" w:lineRule="exact"/>
              <w:jc w:val="both"/>
              <w:rPr>
                <w:rFonts w:ascii="Times New Roman" w:hAnsi="Times New Roman"/>
              </w:rPr>
            </w:pPr>
            <w:r w:rsidRPr="006B2D73">
              <w:rPr>
                <w:rFonts w:ascii="Times New Roman" w:hAnsi="Times New Roman"/>
              </w:rPr>
              <w:t xml:space="preserve">Сроки поставки товаров </w:t>
            </w:r>
          </w:p>
        </w:tc>
        <w:tc>
          <w:tcPr>
            <w:tcW w:w="4646" w:type="dxa"/>
            <w:tcBorders>
              <w:top w:val="single" w:sz="4" w:space="0" w:color="auto"/>
              <w:left w:val="single" w:sz="4" w:space="0" w:color="auto"/>
              <w:bottom w:val="single" w:sz="4" w:space="0" w:color="auto"/>
              <w:right w:val="single" w:sz="4" w:space="0" w:color="auto"/>
            </w:tcBorders>
            <w:vAlign w:val="center"/>
          </w:tcPr>
          <w:p w14:paraId="4C0883CC" w14:textId="77777777" w:rsidR="00F3625A" w:rsidRDefault="00F3625A" w:rsidP="00F3625A">
            <w:pPr>
              <w:pStyle w:val="af6"/>
              <w:spacing w:line="240" w:lineRule="exact"/>
              <w:jc w:val="both"/>
              <w:rPr>
                <w:rFonts w:ascii="Times New Roman" w:hAnsi="Times New Roman"/>
              </w:rPr>
            </w:pPr>
            <w:r>
              <w:rPr>
                <w:rFonts w:ascii="Times New Roman" w:hAnsi="Times New Roman"/>
              </w:rPr>
              <w:t>Не позднее 25.12.2026</w:t>
            </w:r>
          </w:p>
          <w:p w14:paraId="6DD2E539" w14:textId="7DB4FCA7" w:rsidR="006D3259" w:rsidRPr="004A1E79" w:rsidRDefault="00F3625A" w:rsidP="00F3625A">
            <w:pPr>
              <w:spacing w:line="240" w:lineRule="exact"/>
              <w:jc w:val="both"/>
              <w:rPr>
                <w:rFonts w:ascii="Times New Roman" w:hAnsi="Times New Roman"/>
              </w:rPr>
            </w:pPr>
            <w:r w:rsidRPr="000F0BB9">
              <w:rPr>
                <w:rFonts w:ascii="Times New Roman" w:hAnsi="Times New Roman"/>
                <w:i/>
              </w:rPr>
              <w:t>Данный срок имеет преимущество над указанным на площадке.</w:t>
            </w:r>
          </w:p>
        </w:tc>
      </w:tr>
      <w:tr w:rsidR="006D3259" w:rsidRPr="00016EF4" w14:paraId="5C17F4B1" w14:textId="77777777" w:rsidTr="00D068C5">
        <w:trPr>
          <w:trHeight w:val="510"/>
        </w:trPr>
        <w:tc>
          <w:tcPr>
            <w:tcW w:w="4710" w:type="dxa"/>
            <w:tcBorders>
              <w:top w:val="single" w:sz="4" w:space="0" w:color="auto"/>
              <w:left w:val="single" w:sz="4" w:space="0" w:color="auto"/>
              <w:bottom w:val="single" w:sz="4" w:space="0" w:color="auto"/>
              <w:right w:val="single" w:sz="4" w:space="0" w:color="auto"/>
            </w:tcBorders>
            <w:vAlign w:val="center"/>
          </w:tcPr>
          <w:p w14:paraId="6B2042AB" w14:textId="77777777" w:rsidR="006D3259" w:rsidRPr="009A3B56" w:rsidRDefault="006D3259" w:rsidP="006D3259">
            <w:pPr>
              <w:spacing w:line="240" w:lineRule="exact"/>
              <w:jc w:val="both"/>
              <w:rPr>
                <w:rFonts w:ascii="Times New Roman" w:hAnsi="Times New Roman"/>
              </w:rPr>
            </w:pPr>
            <w:r w:rsidRPr="00570A6A">
              <w:rPr>
                <w:rFonts w:ascii="Times New Roman" w:hAnsi="Times New Roman"/>
              </w:rPr>
              <w:t>Предельная стоимость предмета</w:t>
            </w:r>
            <w:r>
              <w:rPr>
                <w:rFonts w:ascii="Times New Roman" w:hAnsi="Times New Roman"/>
              </w:rPr>
              <w:t xml:space="preserve"> </w:t>
            </w:r>
            <w:r w:rsidRPr="00570A6A">
              <w:rPr>
                <w:rFonts w:ascii="Times New Roman" w:hAnsi="Times New Roman"/>
              </w:rPr>
              <w:t>государственной закупки</w:t>
            </w:r>
          </w:p>
        </w:tc>
        <w:tc>
          <w:tcPr>
            <w:tcW w:w="4646" w:type="dxa"/>
            <w:tcBorders>
              <w:top w:val="single" w:sz="4" w:space="0" w:color="auto"/>
              <w:left w:val="single" w:sz="4" w:space="0" w:color="auto"/>
              <w:bottom w:val="single" w:sz="4" w:space="0" w:color="auto"/>
              <w:right w:val="single" w:sz="4" w:space="0" w:color="auto"/>
            </w:tcBorders>
            <w:vAlign w:val="center"/>
          </w:tcPr>
          <w:p w14:paraId="4FAA875E" w14:textId="25A4B8A3" w:rsidR="006D3259" w:rsidRDefault="00D67A53" w:rsidP="006D3259">
            <w:pPr>
              <w:spacing w:line="240" w:lineRule="exact"/>
              <w:jc w:val="both"/>
              <w:rPr>
                <w:rFonts w:ascii="Times New Roman" w:hAnsi="Times New Roman"/>
              </w:rPr>
            </w:pPr>
            <w:r>
              <w:rPr>
                <w:rFonts w:ascii="Times New Roman" w:hAnsi="Times New Roman"/>
              </w:rPr>
              <w:t xml:space="preserve">698 520,00 </w:t>
            </w:r>
            <w:r w:rsidR="00F3625A">
              <w:rPr>
                <w:rFonts w:ascii="Times New Roman" w:hAnsi="Times New Roman"/>
              </w:rPr>
              <w:t>белорусских рублей</w:t>
            </w:r>
          </w:p>
        </w:tc>
      </w:tr>
      <w:tr w:rsidR="006D3259" w:rsidRPr="00016EF4" w14:paraId="04377983" w14:textId="77777777" w:rsidTr="00D068C5">
        <w:trPr>
          <w:trHeight w:val="510"/>
        </w:trPr>
        <w:tc>
          <w:tcPr>
            <w:tcW w:w="4710" w:type="dxa"/>
            <w:tcBorders>
              <w:top w:val="single" w:sz="4" w:space="0" w:color="auto"/>
              <w:left w:val="single" w:sz="4" w:space="0" w:color="auto"/>
              <w:bottom w:val="single" w:sz="4" w:space="0" w:color="auto"/>
              <w:right w:val="single" w:sz="4" w:space="0" w:color="auto"/>
            </w:tcBorders>
            <w:vAlign w:val="center"/>
          </w:tcPr>
          <w:p w14:paraId="1E131873" w14:textId="77777777" w:rsidR="006D3259" w:rsidRPr="009A3B56" w:rsidRDefault="006D3259" w:rsidP="006D3259">
            <w:pPr>
              <w:spacing w:line="240" w:lineRule="exact"/>
              <w:jc w:val="both"/>
              <w:rPr>
                <w:rFonts w:ascii="Times New Roman" w:hAnsi="Times New Roman"/>
              </w:rPr>
            </w:pPr>
            <w:r w:rsidRPr="00570A6A">
              <w:rPr>
                <w:rFonts w:ascii="Times New Roman" w:hAnsi="Times New Roman"/>
              </w:rPr>
              <w:t>Источник финансирования</w:t>
            </w:r>
            <w:r>
              <w:rPr>
                <w:rFonts w:ascii="Times New Roman" w:hAnsi="Times New Roman"/>
              </w:rPr>
              <w:t xml:space="preserve"> </w:t>
            </w:r>
            <w:r w:rsidRPr="00570A6A">
              <w:rPr>
                <w:rFonts w:ascii="Times New Roman" w:hAnsi="Times New Roman"/>
              </w:rPr>
              <w:t>государственной закупки</w:t>
            </w:r>
          </w:p>
        </w:tc>
        <w:tc>
          <w:tcPr>
            <w:tcW w:w="4646" w:type="dxa"/>
            <w:tcBorders>
              <w:top w:val="single" w:sz="4" w:space="0" w:color="auto"/>
              <w:left w:val="single" w:sz="4" w:space="0" w:color="auto"/>
              <w:bottom w:val="single" w:sz="4" w:space="0" w:color="auto"/>
              <w:right w:val="single" w:sz="4" w:space="0" w:color="auto"/>
            </w:tcBorders>
            <w:vAlign w:val="center"/>
          </w:tcPr>
          <w:p w14:paraId="5D9DA7B4" w14:textId="77777777" w:rsidR="006D3259" w:rsidRDefault="00DA5749" w:rsidP="006D3259">
            <w:pPr>
              <w:spacing w:line="240" w:lineRule="exact"/>
              <w:jc w:val="both"/>
              <w:rPr>
                <w:rFonts w:ascii="Times New Roman" w:hAnsi="Times New Roman"/>
              </w:rPr>
            </w:pPr>
            <w:r w:rsidRPr="00DA5749">
              <w:rPr>
                <w:rFonts w:ascii="Times New Roman" w:hAnsi="Times New Roman"/>
              </w:rPr>
              <w:t>Средства республиканского бюджета, внебюджетные средства</w:t>
            </w:r>
          </w:p>
        </w:tc>
      </w:tr>
      <w:tr w:rsidR="00FC63AC" w:rsidRPr="00016EF4" w14:paraId="44BA0DFA" w14:textId="77777777" w:rsidTr="00BD5A68">
        <w:trPr>
          <w:trHeight w:val="510"/>
        </w:trPr>
        <w:tc>
          <w:tcPr>
            <w:tcW w:w="4710" w:type="dxa"/>
            <w:tcBorders>
              <w:top w:val="single" w:sz="4" w:space="0" w:color="auto"/>
              <w:left w:val="single" w:sz="4" w:space="0" w:color="auto"/>
              <w:bottom w:val="single" w:sz="4" w:space="0" w:color="auto"/>
              <w:right w:val="single" w:sz="4" w:space="0" w:color="auto"/>
            </w:tcBorders>
            <w:vAlign w:val="center"/>
          </w:tcPr>
          <w:p w14:paraId="5F3D5740" w14:textId="77777777" w:rsidR="00FC63AC" w:rsidRPr="00E2551E" w:rsidRDefault="00FC63AC" w:rsidP="00BD5A68">
            <w:pPr>
              <w:spacing w:line="240" w:lineRule="exact"/>
              <w:jc w:val="both"/>
              <w:rPr>
                <w:rFonts w:ascii="Times New Roman" w:hAnsi="Times New Roman"/>
                <w:bCs/>
              </w:rPr>
            </w:pPr>
            <w:r w:rsidRPr="009C4DA3">
              <w:rPr>
                <w:rFonts w:ascii="Times New Roman" w:hAnsi="Times New Roman"/>
                <w:bCs/>
              </w:rPr>
              <w:t>Срок гарантии</w:t>
            </w:r>
          </w:p>
        </w:tc>
        <w:tc>
          <w:tcPr>
            <w:tcW w:w="4646" w:type="dxa"/>
            <w:tcBorders>
              <w:top w:val="single" w:sz="4" w:space="0" w:color="auto"/>
              <w:left w:val="single" w:sz="4" w:space="0" w:color="auto"/>
              <w:bottom w:val="single" w:sz="4" w:space="0" w:color="auto"/>
              <w:right w:val="single" w:sz="4" w:space="0" w:color="auto"/>
            </w:tcBorders>
            <w:vAlign w:val="center"/>
          </w:tcPr>
          <w:p w14:paraId="4F492916" w14:textId="17C8B8FB" w:rsidR="00FC63AC" w:rsidRDefault="00FC63AC" w:rsidP="00BD5A68">
            <w:pPr>
              <w:spacing w:line="240" w:lineRule="exact"/>
              <w:jc w:val="both"/>
              <w:rPr>
                <w:rFonts w:ascii="Times New Roman" w:hAnsi="Times New Roman"/>
              </w:rPr>
            </w:pPr>
            <w:r>
              <w:rPr>
                <w:rFonts w:ascii="Times New Roman" w:hAnsi="Times New Roman"/>
              </w:rPr>
              <w:t xml:space="preserve">не менее </w:t>
            </w:r>
            <w:r w:rsidR="006529D4">
              <w:rPr>
                <w:rFonts w:ascii="Times New Roman" w:hAnsi="Times New Roman"/>
              </w:rPr>
              <w:t>12</w:t>
            </w:r>
            <w:r>
              <w:rPr>
                <w:rFonts w:ascii="Times New Roman" w:hAnsi="Times New Roman"/>
              </w:rPr>
              <w:t xml:space="preserve"> месяцев</w:t>
            </w:r>
          </w:p>
        </w:tc>
      </w:tr>
      <w:tr w:rsidR="006D3259" w:rsidRPr="00016EF4" w14:paraId="7A5A0246" w14:textId="77777777" w:rsidTr="00D068C5">
        <w:trPr>
          <w:trHeight w:val="510"/>
        </w:trPr>
        <w:tc>
          <w:tcPr>
            <w:tcW w:w="4710" w:type="dxa"/>
            <w:tcBorders>
              <w:top w:val="single" w:sz="4" w:space="0" w:color="auto"/>
              <w:left w:val="single" w:sz="4" w:space="0" w:color="auto"/>
              <w:bottom w:val="single" w:sz="4" w:space="0" w:color="auto"/>
              <w:right w:val="single" w:sz="4" w:space="0" w:color="auto"/>
            </w:tcBorders>
            <w:vAlign w:val="center"/>
          </w:tcPr>
          <w:p w14:paraId="30B7199F" w14:textId="77777777" w:rsidR="006D3259" w:rsidRPr="00570A6A" w:rsidRDefault="006D3259" w:rsidP="006D3259">
            <w:pPr>
              <w:spacing w:line="240" w:lineRule="exact"/>
              <w:jc w:val="both"/>
              <w:rPr>
                <w:rFonts w:ascii="Times New Roman" w:hAnsi="Times New Roman"/>
              </w:rPr>
            </w:pPr>
            <w:r w:rsidRPr="00E2551E">
              <w:rPr>
                <w:rFonts w:ascii="Times New Roman" w:hAnsi="Times New Roman"/>
                <w:bCs/>
              </w:rPr>
              <w:t>Описание предмета государственной закупки</w:t>
            </w:r>
          </w:p>
        </w:tc>
        <w:tc>
          <w:tcPr>
            <w:tcW w:w="4646" w:type="dxa"/>
            <w:tcBorders>
              <w:top w:val="single" w:sz="4" w:space="0" w:color="auto"/>
              <w:left w:val="single" w:sz="4" w:space="0" w:color="auto"/>
              <w:bottom w:val="single" w:sz="4" w:space="0" w:color="auto"/>
              <w:right w:val="single" w:sz="4" w:space="0" w:color="auto"/>
            </w:tcBorders>
            <w:vAlign w:val="center"/>
          </w:tcPr>
          <w:p w14:paraId="76A7E5DB" w14:textId="77777777" w:rsidR="00F3625A" w:rsidRPr="00165E0D" w:rsidRDefault="00F3625A" w:rsidP="00F3625A">
            <w:pPr>
              <w:autoSpaceDE w:val="0"/>
              <w:autoSpaceDN w:val="0"/>
              <w:adjustRightInd w:val="0"/>
              <w:spacing w:line="240" w:lineRule="exact"/>
              <w:rPr>
                <w:rFonts w:ascii="Times New Roman" w:hAnsi="Times New Roman"/>
              </w:rPr>
            </w:pPr>
            <w:r>
              <w:rPr>
                <w:rFonts w:ascii="Times New Roman" w:hAnsi="Times New Roman"/>
              </w:rPr>
              <w:t xml:space="preserve">   </w:t>
            </w:r>
            <w:r w:rsidRPr="00165E0D">
              <w:rPr>
                <w:rFonts w:ascii="Times New Roman" w:hAnsi="Times New Roman"/>
              </w:rPr>
              <w:t>Масс-спектрометр с индуктивно-связанной плазмой</w:t>
            </w:r>
            <w:r>
              <w:rPr>
                <w:rFonts w:ascii="Times New Roman" w:hAnsi="Times New Roman"/>
              </w:rPr>
              <w:t>.</w:t>
            </w:r>
          </w:p>
          <w:p w14:paraId="222A04DC"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Технические характеристики:</w:t>
            </w:r>
          </w:p>
          <w:p w14:paraId="410940F7"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 xml:space="preserve">1. </w:t>
            </w:r>
            <w:proofErr w:type="spellStart"/>
            <w:r w:rsidRPr="00165E0D">
              <w:rPr>
                <w:rFonts w:ascii="Times New Roman" w:hAnsi="Times New Roman"/>
              </w:rPr>
              <w:t>Автосамплер</w:t>
            </w:r>
            <w:proofErr w:type="spellEnd"/>
            <w:r w:rsidRPr="00165E0D">
              <w:rPr>
                <w:rFonts w:ascii="Times New Roman" w:hAnsi="Times New Roman"/>
              </w:rPr>
              <w:t xml:space="preserve"> – не менее 240 позиций.</w:t>
            </w:r>
          </w:p>
          <w:p w14:paraId="1B0E23CB"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2. Система охлаждения для генератора плазмы – не менее 1 штуки.</w:t>
            </w:r>
          </w:p>
          <w:p w14:paraId="087FD0FB"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3. Автоматический пуск,   настройки, проверка измерений, выключение – наличие.</w:t>
            </w:r>
          </w:p>
          <w:p w14:paraId="2A80E36F"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4. Вакуумная система: трехступенчатая дифференциальная накачка, турбомолекулярный насос с разделенным потоком, внешний форвакуумный роторный насос – наличие.</w:t>
            </w:r>
          </w:p>
          <w:p w14:paraId="2DA1E048"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 xml:space="preserve">5. Мощность плазменного цифрового полупроводникового радиочастотного генератора – не менее 27 МГц. Подводимая к плазме мощность – не ниже 500-1600 Вт с относительной нестабильностью (без изменения конфигурации плазмообразующей </w:t>
            </w:r>
            <w:r w:rsidRPr="00165E0D">
              <w:rPr>
                <w:rFonts w:ascii="Times New Roman" w:hAnsi="Times New Roman"/>
              </w:rPr>
              <w:lastRenderedPageBreak/>
              <w:t>системы, индуктора, горелки, конуса плазменного интерфейса) – лучше 0,1 %.</w:t>
            </w:r>
          </w:p>
          <w:p w14:paraId="36260485"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6. Камера высокого разрешения для обзора плазмы – наличие.</w:t>
            </w:r>
          </w:p>
          <w:p w14:paraId="6B883E67"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7. Цельная съемная горелка с автоматическим подключением газа из чистого кварца – наличие. Ширина шага – не более 0,01 мм.</w:t>
            </w:r>
          </w:p>
          <w:p w14:paraId="64CED852"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8. Система ввода c охлаждением – наличие.</w:t>
            </w:r>
          </w:p>
          <w:p w14:paraId="6E4DB8FF"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 xml:space="preserve">9. Распылительная циклонная камера из кварца высокой чистоты с распылителем и Пельтье охлаждением – наличие. </w:t>
            </w:r>
          </w:p>
          <w:p w14:paraId="36BF0E77"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10. Концентрический распылитель из боросиликатного стекла – наличие.  Скоростью потока – не менее 200 мкл/мин.</w:t>
            </w:r>
          </w:p>
          <w:p w14:paraId="5A9AC093"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11. Коллизионная ячейка– наличие.</w:t>
            </w:r>
          </w:p>
          <w:p w14:paraId="7DDA9CF8"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 xml:space="preserve">12. Высокоэффективные ионные линзы, двойная </w:t>
            </w:r>
            <w:proofErr w:type="spellStart"/>
            <w:r w:rsidRPr="00165E0D">
              <w:rPr>
                <w:rFonts w:ascii="Times New Roman" w:hAnsi="Times New Roman"/>
              </w:rPr>
              <w:t>внеосевая</w:t>
            </w:r>
            <w:proofErr w:type="spellEnd"/>
            <w:r w:rsidRPr="00165E0D">
              <w:rPr>
                <w:rFonts w:ascii="Times New Roman" w:hAnsi="Times New Roman"/>
              </w:rPr>
              <w:t xml:space="preserve"> конструкция для удаления нейтральных частиц и фотонов– наличие.</w:t>
            </w:r>
          </w:p>
          <w:p w14:paraId="46C4C091"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13. Двухрежимный дискретный диодный электронный умножитель – наличие.</w:t>
            </w:r>
          </w:p>
          <w:p w14:paraId="051C58DD"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14. Интеллектуальное разбавление– наличие.</w:t>
            </w:r>
          </w:p>
          <w:p w14:paraId="2B89D620"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15. Возможность работы автоматически в  смешанных режимах – наличие. Время переключения – менее 10 с.</w:t>
            </w:r>
          </w:p>
          <w:p w14:paraId="61E85A2C"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 xml:space="preserve">16. Система устранения двукратно заряженных и молекулярных ионов и иных наложений элементов, с пределами обнаружения на уровне – не более 1 мкг. Пределы обнаружения As, </w:t>
            </w:r>
            <w:proofErr w:type="spellStart"/>
            <w:r w:rsidRPr="00165E0D">
              <w:rPr>
                <w:rFonts w:ascii="Times New Roman" w:hAnsi="Times New Roman"/>
              </w:rPr>
              <w:t>Se</w:t>
            </w:r>
            <w:proofErr w:type="spellEnd"/>
            <w:r w:rsidRPr="00165E0D">
              <w:rPr>
                <w:rFonts w:ascii="Times New Roman" w:hAnsi="Times New Roman"/>
              </w:rPr>
              <w:t xml:space="preserve">, </w:t>
            </w:r>
            <w:proofErr w:type="spellStart"/>
            <w:r w:rsidRPr="00165E0D">
              <w:rPr>
                <w:rFonts w:ascii="Times New Roman" w:hAnsi="Times New Roman"/>
              </w:rPr>
              <w:t>Hg</w:t>
            </w:r>
            <w:proofErr w:type="spellEnd"/>
            <w:r w:rsidRPr="00165E0D">
              <w:rPr>
                <w:rFonts w:ascii="Times New Roman" w:hAnsi="Times New Roman"/>
              </w:rPr>
              <w:t xml:space="preserve"> на уровне – не более 2 мкг.</w:t>
            </w:r>
          </w:p>
          <w:p w14:paraId="29D82DF1"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 xml:space="preserve">17. Скорость сбора данных детектором  до 100 000 измерений/с </w:t>
            </w:r>
            <w:proofErr w:type="spellStart"/>
            <w:r w:rsidRPr="00165E0D">
              <w:rPr>
                <w:rFonts w:ascii="Times New Roman" w:hAnsi="Times New Roman"/>
              </w:rPr>
              <w:t>с</w:t>
            </w:r>
            <w:proofErr w:type="spellEnd"/>
            <w:r w:rsidRPr="00165E0D">
              <w:rPr>
                <w:rFonts w:ascii="Times New Roman" w:hAnsi="Times New Roman"/>
              </w:rPr>
              <w:t xml:space="preserve"> рабочим линейным диапазоном – не менее 10 порядков. </w:t>
            </w:r>
          </w:p>
          <w:p w14:paraId="656735DD"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 xml:space="preserve">18. Разрешение в стандартном режиме на 10% высота пика – не более 0,9 </w:t>
            </w:r>
            <w:proofErr w:type="spellStart"/>
            <w:r w:rsidRPr="00165E0D">
              <w:rPr>
                <w:rFonts w:ascii="Times New Roman" w:hAnsi="Times New Roman"/>
              </w:rPr>
              <w:t>а.е.м</w:t>
            </w:r>
            <w:proofErr w:type="spellEnd"/>
            <w:r w:rsidRPr="00165E0D">
              <w:rPr>
                <w:rFonts w:ascii="Times New Roman" w:hAnsi="Times New Roman"/>
              </w:rPr>
              <w:t>.</w:t>
            </w:r>
          </w:p>
          <w:p w14:paraId="438A4BC8"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 xml:space="preserve">19. Диапазон регистрируемых масс от 2 до 260 </w:t>
            </w:r>
            <w:proofErr w:type="spellStart"/>
            <w:r w:rsidRPr="00165E0D">
              <w:rPr>
                <w:rFonts w:ascii="Times New Roman" w:hAnsi="Times New Roman"/>
              </w:rPr>
              <w:t>а.е.м</w:t>
            </w:r>
            <w:proofErr w:type="spellEnd"/>
            <w:r w:rsidRPr="00165E0D">
              <w:rPr>
                <w:rFonts w:ascii="Times New Roman" w:hAnsi="Times New Roman"/>
              </w:rPr>
              <w:t>.</w:t>
            </w:r>
          </w:p>
          <w:p w14:paraId="2B8A1219"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20. Подключение к сети – 220 В.</w:t>
            </w:r>
          </w:p>
          <w:p w14:paraId="6AE505C6"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21. ПК в комплекте с лазерным принтером и источником бесперебойного питания   (10 КВТ) – 1 комплект.</w:t>
            </w:r>
          </w:p>
          <w:p w14:paraId="6F1B5BB6"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 xml:space="preserve">22. Программное обеспечение на русском языке. </w:t>
            </w:r>
          </w:p>
          <w:p w14:paraId="079A4CC8"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23.  Укомплектованность платформы колесами для передвижения прибора по лаборатории – наличие.</w:t>
            </w:r>
          </w:p>
          <w:p w14:paraId="45804B47"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25. Комплект для запуска и сервисного обслуживания прибора в течении года – не менее 2 комплектов.</w:t>
            </w:r>
          </w:p>
          <w:p w14:paraId="65D4CC97"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26. Запасной комплект расходных материалов для обслуживания прибора в течение не менее 12 месяцев после ввода в эксплуатацию – не менее 1 комплекта.</w:t>
            </w:r>
          </w:p>
          <w:p w14:paraId="2FB9A8FA"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27. Комплект для добавления внутреннего стандарта – не менее 1 комплекта.</w:t>
            </w:r>
          </w:p>
          <w:p w14:paraId="00945CC9"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lastRenderedPageBreak/>
              <w:t xml:space="preserve">28. Масло для форвакуумного насоса – не менее 2 комплектов. </w:t>
            </w:r>
          </w:p>
          <w:p w14:paraId="56B835F4"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29. Система подключения к газовой линии аргона на 4 баллона – не менее 1 шт.</w:t>
            </w:r>
          </w:p>
          <w:p w14:paraId="73FAAE8D"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30. Редуктор для гелия – не менее 1 шт.</w:t>
            </w:r>
          </w:p>
          <w:p w14:paraId="73074584"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31. Комплект калибровочных растворов – не менее 1 шт.</w:t>
            </w:r>
          </w:p>
          <w:p w14:paraId="7902C12D"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32. Набор расходных материалов:</w:t>
            </w:r>
          </w:p>
          <w:p w14:paraId="79B9CEA9"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Кварцевая горелка – не менее 2 шт.</w:t>
            </w:r>
          </w:p>
          <w:p w14:paraId="683A1836"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Кварцевый инжектор – не менее 2 шт.</w:t>
            </w:r>
          </w:p>
          <w:p w14:paraId="17BFC256"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 xml:space="preserve">Трубка насоса (для отбора проб)– не менее 24 шт. </w:t>
            </w:r>
          </w:p>
          <w:p w14:paraId="328F143E"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Трубка насоса (для отходов)– не менее 24 шт.</w:t>
            </w:r>
          </w:p>
          <w:p w14:paraId="36084E70"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Трубка насоса – не менее 24 шт.</w:t>
            </w:r>
          </w:p>
          <w:p w14:paraId="77B5F633"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Кварцевый инжектор – не менее 2 шт.</w:t>
            </w:r>
          </w:p>
          <w:p w14:paraId="1AB308BA"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Циклонная распылительная камера – не менее 1 шт.</w:t>
            </w:r>
          </w:p>
          <w:p w14:paraId="61628755"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Распылительная камера Скотта – не менее 1 шт.</w:t>
            </w:r>
          </w:p>
          <w:p w14:paraId="1BEEB7D3"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Кварцевый распылитель (400 мкл/мин) – не менее 2 шт.</w:t>
            </w:r>
          </w:p>
          <w:p w14:paraId="300EDB5E"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Конус скиммера – не менее 2 шт.</w:t>
            </w:r>
          </w:p>
          <w:p w14:paraId="45026417"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Конус самплера – не менее 2 шт.</w:t>
            </w:r>
          </w:p>
          <w:p w14:paraId="07C69004"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33. Поставляемое оборудование должно быть новым, не бывшим в эксплуатации, в ремонте, в том числе не восстановленное, без замены составных частей, без восстановления потребительских свойств и должно быть изготовлено не ранее 2026 года.</w:t>
            </w:r>
          </w:p>
          <w:p w14:paraId="678F8BC5"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34. Гарантия – не менее 12 месяцев.</w:t>
            </w:r>
          </w:p>
          <w:p w14:paraId="08F1E5C1"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35. Гарантированная поставка запасных частей на весь период работы.</w:t>
            </w:r>
          </w:p>
          <w:p w14:paraId="4307C0C7"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36. Техническое обучение специалистов правилам и приемам работы (эксплуатации) на поставляемом оборудовании в срок не позднее 30 календарных дней с даты заявки (запроса).</w:t>
            </w:r>
          </w:p>
          <w:p w14:paraId="1B7B7DD1"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37. Оборудование должно быть внесено в Госреестр СИ, допущенных к применению в РБ, наличие Сертификата на момент поставки оборудования.</w:t>
            </w:r>
          </w:p>
          <w:p w14:paraId="6B968780"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 xml:space="preserve">38. В стоимость предложения должны быть включены: </w:t>
            </w:r>
          </w:p>
          <w:p w14:paraId="08D92BC5"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 xml:space="preserve">монтаж всего оборудования, </w:t>
            </w:r>
          </w:p>
          <w:p w14:paraId="0E70D832"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наладка всего оборудования,</w:t>
            </w:r>
          </w:p>
          <w:p w14:paraId="1A22AF69" w14:textId="77777777" w:rsidR="00F3625A" w:rsidRPr="00165E0D" w:rsidRDefault="00F3625A" w:rsidP="00F3625A">
            <w:pPr>
              <w:autoSpaceDE w:val="0"/>
              <w:autoSpaceDN w:val="0"/>
              <w:adjustRightInd w:val="0"/>
              <w:spacing w:line="240" w:lineRule="exact"/>
              <w:rPr>
                <w:rFonts w:ascii="Times New Roman" w:hAnsi="Times New Roman"/>
              </w:rPr>
            </w:pPr>
            <w:r w:rsidRPr="00165E0D">
              <w:rPr>
                <w:rFonts w:ascii="Times New Roman" w:hAnsi="Times New Roman"/>
              </w:rPr>
              <w:t xml:space="preserve">введение в эксплуатацию оборудования, </w:t>
            </w:r>
          </w:p>
          <w:p w14:paraId="7B5EAE84" w14:textId="3FB0204B" w:rsidR="006D3259" w:rsidRDefault="00F3625A" w:rsidP="00F3625A">
            <w:pPr>
              <w:spacing w:line="240" w:lineRule="exact"/>
              <w:jc w:val="both"/>
              <w:rPr>
                <w:rFonts w:ascii="Times New Roman" w:hAnsi="Times New Roman"/>
              </w:rPr>
            </w:pPr>
            <w:r w:rsidRPr="00165E0D">
              <w:rPr>
                <w:rFonts w:ascii="Times New Roman" w:hAnsi="Times New Roman"/>
              </w:rPr>
              <w:t>обучение персонала лаборатории, гарантийное сервисное обслуживание в течение 24 месяцев с момента инсталляции.</w:t>
            </w:r>
          </w:p>
        </w:tc>
      </w:tr>
      <w:tr w:rsidR="009E550C" w:rsidRPr="00016EF4" w14:paraId="756B612F" w14:textId="77777777" w:rsidTr="00297C22">
        <w:trPr>
          <w:trHeight w:val="377"/>
        </w:trPr>
        <w:tc>
          <w:tcPr>
            <w:tcW w:w="4710" w:type="dxa"/>
            <w:tcBorders>
              <w:top w:val="single" w:sz="4" w:space="0" w:color="auto"/>
              <w:left w:val="single" w:sz="4" w:space="0" w:color="auto"/>
              <w:bottom w:val="single" w:sz="4" w:space="0" w:color="auto"/>
              <w:right w:val="single" w:sz="4" w:space="0" w:color="auto"/>
            </w:tcBorders>
            <w:vAlign w:val="center"/>
          </w:tcPr>
          <w:p w14:paraId="6A162F3D" w14:textId="77777777" w:rsidR="009E550C" w:rsidRPr="00E2551E" w:rsidRDefault="009E550C" w:rsidP="00297C22">
            <w:pPr>
              <w:spacing w:line="240" w:lineRule="exact"/>
              <w:jc w:val="both"/>
              <w:rPr>
                <w:rFonts w:ascii="Times New Roman" w:hAnsi="Times New Roman"/>
                <w:bCs/>
              </w:rPr>
            </w:pPr>
            <w:r>
              <w:rPr>
                <w:rFonts w:ascii="Times New Roman" w:hAnsi="Times New Roman"/>
                <w:bCs/>
              </w:rPr>
              <w:lastRenderedPageBreak/>
              <w:t xml:space="preserve">Сведения о номерах позиций годовых планов государственных закупок </w:t>
            </w:r>
          </w:p>
        </w:tc>
        <w:tc>
          <w:tcPr>
            <w:tcW w:w="4646" w:type="dxa"/>
            <w:tcBorders>
              <w:top w:val="single" w:sz="4" w:space="0" w:color="auto"/>
              <w:left w:val="single" w:sz="4" w:space="0" w:color="auto"/>
              <w:bottom w:val="single" w:sz="4" w:space="0" w:color="auto"/>
              <w:right w:val="single" w:sz="4" w:space="0" w:color="auto"/>
            </w:tcBorders>
            <w:vAlign w:val="center"/>
          </w:tcPr>
          <w:p w14:paraId="701F2215" w14:textId="02C3CFCF" w:rsidR="009E550C" w:rsidRDefault="009E550C" w:rsidP="009E550C">
            <w:pPr>
              <w:spacing w:line="240" w:lineRule="exact"/>
              <w:jc w:val="both"/>
              <w:rPr>
                <w:rFonts w:ascii="Times New Roman" w:hAnsi="Times New Roman"/>
              </w:rPr>
            </w:pPr>
            <w:r>
              <w:rPr>
                <w:rFonts w:ascii="Times New Roman" w:hAnsi="Times New Roman"/>
              </w:rPr>
              <w:t>2026-100582412-</w:t>
            </w:r>
            <w:r w:rsidR="00F83BB7">
              <w:rPr>
                <w:rFonts w:ascii="Times New Roman" w:hAnsi="Times New Roman"/>
              </w:rPr>
              <w:t>1078</w:t>
            </w:r>
          </w:p>
        </w:tc>
      </w:tr>
    </w:tbl>
    <w:p w14:paraId="0651A615" w14:textId="77777777" w:rsidR="00CE44F8" w:rsidRDefault="00CE44F8" w:rsidP="00E2551E">
      <w:pPr>
        <w:spacing w:line="240" w:lineRule="exact"/>
        <w:ind w:firstLine="720"/>
        <w:jc w:val="both"/>
        <w:rPr>
          <w:rFonts w:ascii="Times New Roman" w:hAnsi="Times New Roman"/>
          <w:b/>
        </w:rPr>
      </w:pPr>
    </w:p>
    <w:p w14:paraId="055D2310" w14:textId="77777777" w:rsidR="00DE24D1" w:rsidRDefault="00DE24D1" w:rsidP="00E2551E">
      <w:pPr>
        <w:spacing w:line="240" w:lineRule="exact"/>
        <w:ind w:firstLine="720"/>
        <w:jc w:val="both"/>
        <w:rPr>
          <w:rFonts w:ascii="Times New Roman" w:hAnsi="Times New Roman"/>
          <w:b/>
        </w:rPr>
      </w:pPr>
      <w:r w:rsidRPr="00DC0CE4">
        <w:rPr>
          <w:rFonts w:ascii="Times New Roman" w:hAnsi="Times New Roman"/>
          <w:b/>
        </w:rPr>
        <w:t xml:space="preserve">II. </w:t>
      </w:r>
      <w:r w:rsidR="00E2551E" w:rsidRPr="00E2551E">
        <w:rPr>
          <w:rFonts w:ascii="Times New Roman" w:hAnsi="Times New Roman"/>
          <w:b/>
        </w:rPr>
        <w:t>Описание предмета государственной закупки,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r w:rsidRPr="00DC0CE4">
        <w:rPr>
          <w:rFonts w:ascii="Times New Roman" w:hAnsi="Times New Roman"/>
          <w:b/>
        </w:rPr>
        <w:t xml:space="preserve">: </w:t>
      </w:r>
    </w:p>
    <w:p w14:paraId="6116CF76" w14:textId="77777777" w:rsidR="00E2551E" w:rsidRDefault="00DE24D1" w:rsidP="00E2551E">
      <w:pPr>
        <w:spacing w:line="240" w:lineRule="exact"/>
        <w:ind w:firstLine="720"/>
        <w:jc w:val="both"/>
        <w:rPr>
          <w:rFonts w:ascii="Times New Roman" w:hAnsi="Times New Roman"/>
          <w:bCs/>
        </w:rPr>
      </w:pPr>
      <w:r>
        <w:rPr>
          <w:rFonts w:ascii="Times New Roman" w:hAnsi="Times New Roman"/>
          <w:bCs/>
        </w:rPr>
        <w:t>В</w:t>
      </w:r>
      <w:r w:rsidRPr="00DC0CE4">
        <w:rPr>
          <w:rFonts w:ascii="Times New Roman" w:hAnsi="Times New Roman"/>
          <w:bCs/>
        </w:rPr>
        <w:t xml:space="preserve"> предложении участника должны содержаться документы и (или) сведения, подтверждающие соответствие предмету государственной закупки и требованиям к </w:t>
      </w:r>
      <w:r w:rsidRPr="00DC0CE4">
        <w:rPr>
          <w:rFonts w:ascii="Times New Roman" w:hAnsi="Times New Roman"/>
          <w:bCs/>
        </w:rPr>
        <w:lastRenderedPageBreak/>
        <w:t>предмету государственной закупки</w:t>
      </w:r>
      <w:r w:rsidR="00E2551E">
        <w:rPr>
          <w:rFonts w:ascii="Times New Roman" w:hAnsi="Times New Roman"/>
          <w:bCs/>
        </w:rPr>
        <w:t xml:space="preserve">. </w:t>
      </w:r>
    </w:p>
    <w:p w14:paraId="07E3AD6B" w14:textId="15C5BD1C" w:rsidR="00AA6550" w:rsidRDefault="00AA6550" w:rsidP="00E2551E">
      <w:pPr>
        <w:spacing w:line="240" w:lineRule="exact"/>
        <w:ind w:firstLine="720"/>
        <w:jc w:val="both"/>
        <w:rPr>
          <w:rFonts w:ascii="Times New Roman" w:hAnsi="Times New Roman"/>
          <w:bCs/>
        </w:rPr>
      </w:pPr>
      <w:r w:rsidRPr="00AA6550">
        <w:rPr>
          <w:rFonts w:ascii="Times New Roman" w:hAnsi="Times New Roman"/>
          <w:bCs/>
        </w:rPr>
        <w:t>Сведениями, подтверждающими соответствие предмету государственной закупки и требованиям к предмету государственной закупки, являются потребительские, функциональные, технические, качественные и эксплуатационные показатели (характеристики) предлагаемого к поставке товара.</w:t>
      </w:r>
    </w:p>
    <w:p w14:paraId="4321D9FA" w14:textId="77777777" w:rsidR="00DE24D1" w:rsidRPr="00AA2097" w:rsidRDefault="00E2551E" w:rsidP="00E2551E">
      <w:pPr>
        <w:spacing w:line="240" w:lineRule="exact"/>
        <w:ind w:firstLine="720"/>
        <w:jc w:val="both"/>
        <w:rPr>
          <w:rFonts w:ascii="Times New Roman" w:hAnsi="Times New Roman"/>
          <w:bCs/>
        </w:rPr>
      </w:pPr>
      <w:r w:rsidRPr="00AA2097">
        <w:rPr>
          <w:rFonts w:ascii="Times New Roman" w:hAnsi="Times New Roman"/>
          <w:bCs/>
        </w:rPr>
        <w:t xml:space="preserve">В первом разделе предложения участник должен указать </w:t>
      </w:r>
      <w:r w:rsidR="00DE24D1" w:rsidRPr="00AA2097">
        <w:rPr>
          <w:rFonts w:ascii="Times New Roman" w:hAnsi="Times New Roman"/>
          <w:bCs/>
        </w:rPr>
        <w:t>сведения о том, что товар должен быть новым (не бывшим в употреблении,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14:paraId="04B42C2F" w14:textId="77777777" w:rsidR="00934321" w:rsidRDefault="00570A6A" w:rsidP="005F50ED">
      <w:pPr>
        <w:pStyle w:val="40"/>
        <w:numPr>
          <w:ilvl w:val="0"/>
          <w:numId w:val="9"/>
        </w:numPr>
        <w:shd w:val="clear" w:color="auto" w:fill="auto"/>
        <w:tabs>
          <w:tab w:val="left" w:pos="1158"/>
        </w:tabs>
        <w:spacing w:before="170" w:line="274" w:lineRule="exact"/>
        <w:ind w:right="134" w:firstLine="800"/>
      </w:pPr>
      <w:r>
        <w:t>Условия допуска товаров иностранного происхождения и поставщиков, предлагающих такие товары, к участию в электронном аукционе:</w:t>
      </w:r>
    </w:p>
    <w:p w14:paraId="0F0FAAD1" w14:textId="77777777" w:rsidR="00934321" w:rsidRDefault="00570A6A" w:rsidP="005F50ED">
      <w:pPr>
        <w:pStyle w:val="21"/>
        <w:shd w:val="clear" w:color="auto" w:fill="auto"/>
        <w:spacing w:line="250" w:lineRule="exact"/>
        <w:ind w:right="134" w:firstLine="800"/>
        <w:jc w:val="both"/>
      </w:pPr>
      <w:r>
        <w:t>В соответствии с постановлением Совета Министров Республики Беларусь от 17.03.2016 №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 206) к участию в электронном аукционе допускается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если для участия в электронном аукционе подано менее двух предложений, содержащих информацию о поставке такого товара, происходящего из Республики Армения, Республики Беларусь, Республики Казахстан, Кыргызской Республики и (или) Российской Федерации, и соответствующих требованиям аукционных документов, включая приглашение к участию в процедуре государственной закупки.</w:t>
      </w:r>
    </w:p>
    <w:p w14:paraId="6718E00D" w14:textId="77777777" w:rsidR="0013502A" w:rsidRDefault="00570A6A" w:rsidP="0013502A">
      <w:pPr>
        <w:pStyle w:val="21"/>
        <w:shd w:val="clear" w:color="auto" w:fill="auto"/>
        <w:spacing w:line="250" w:lineRule="exact"/>
        <w:ind w:right="276" w:firstLine="720"/>
        <w:jc w:val="both"/>
      </w:pPr>
      <w:r w:rsidRPr="008A33F8">
        <w:rPr>
          <w:b/>
        </w:rPr>
        <w:t xml:space="preserve">Документами, подтверждающими </w:t>
      </w:r>
      <w:r w:rsidR="00DE24D1" w:rsidRPr="008A33F8">
        <w:rPr>
          <w:b/>
        </w:rPr>
        <w:t>страну происхождения товара,</w:t>
      </w:r>
      <w:r w:rsidRPr="008A33F8">
        <w:rPr>
          <w:b/>
        </w:rPr>
        <w:t xml:space="preserve"> являются</w:t>
      </w:r>
      <w:r>
        <w:t xml:space="preserve">: </w:t>
      </w:r>
    </w:p>
    <w:p w14:paraId="4058418B" w14:textId="77777777" w:rsidR="00934321" w:rsidRPr="008A33F8" w:rsidRDefault="00570A6A" w:rsidP="0013502A">
      <w:pPr>
        <w:pStyle w:val="21"/>
        <w:shd w:val="clear" w:color="auto" w:fill="auto"/>
        <w:spacing w:line="250" w:lineRule="exact"/>
        <w:ind w:right="276" w:firstLine="720"/>
        <w:jc w:val="both"/>
        <w:rPr>
          <w:i/>
        </w:rPr>
      </w:pPr>
      <w:r w:rsidRPr="008A33F8">
        <w:rPr>
          <w:rStyle w:val="29"/>
          <w:i/>
        </w:rPr>
        <w:t>для</w:t>
      </w:r>
      <w:r w:rsidR="0013502A" w:rsidRPr="008A33F8">
        <w:rPr>
          <w:rStyle w:val="29"/>
          <w:i/>
        </w:rPr>
        <w:t xml:space="preserve"> </w:t>
      </w:r>
      <w:r w:rsidRPr="008A33F8">
        <w:rPr>
          <w:rStyle w:val="29"/>
          <w:i/>
        </w:rPr>
        <w:t>товаров, происходящих из Республики Беларусь:</w:t>
      </w:r>
    </w:p>
    <w:p w14:paraId="14D73DC7" w14:textId="77777777" w:rsidR="00934321" w:rsidRDefault="00570A6A" w:rsidP="005F50ED">
      <w:pPr>
        <w:pStyle w:val="21"/>
        <w:shd w:val="clear" w:color="auto" w:fill="auto"/>
        <w:spacing w:line="245" w:lineRule="exact"/>
        <w:ind w:right="134" w:firstLine="780"/>
        <w:jc w:val="both"/>
      </w:pPr>
      <w:r>
        <w:t>документ о происхождении товара, выдаваемый Белорусской торгово</w:t>
      </w:r>
      <w:r w:rsidR="00DE24D1">
        <w:t>-</w:t>
      </w:r>
      <w:r>
        <w:t>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2069AB53" w14:textId="77777777" w:rsidR="00934321" w:rsidRDefault="00570A6A" w:rsidP="005F50ED">
      <w:pPr>
        <w:pStyle w:val="21"/>
        <w:shd w:val="clear" w:color="auto" w:fill="auto"/>
        <w:spacing w:line="245" w:lineRule="exact"/>
        <w:ind w:right="134" w:firstLine="780"/>
        <w:jc w:val="both"/>
      </w:pPr>
      <w:r>
        <w:t>сертификат продукции собственного производства, выдаваемый Белорусской торгово-промышленной палатой или унитарными предприятиями Белорусской торгово</w:t>
      </w:r>
      <w:r w:rsidR="00DE24D1">
        <w:t>-</w:t>
      </w:r>
      <w:r>
        <w:t>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использование такого сертификата участником;</w:t>
      </w:r>
    </w:p>
    <w:p w14:paraId="10DE5331" w14:textId="77777777" w:rsidR="00934321" w:rsidRDefault="00570A6A" w:rsidP="005F50ED">
      <w:pPr>
        <w:pStyle w:val="21"/>
        <w:shd w:val="clear" w:color="auto" w:fill="auto"/>
        <w:spacing w:line="245" w:lineRule="exact"/>
        <w:ind w:right="134" w:firstLine="780"/>
        <w:jc w:val="both"/>
      </w:pPr>
      <w:r>
        <w:t xml:space="preserve">выписка из евразийского реестра промышленных товаров государств </w:t>
      </w:r>
      <w:r>
        <w:rPr>
          <w:rStyle w:val="28"/>
        </w:rPr>
        <w:t xml:space="preserve">- </w:t>
      </w:r>
      <w:r>
        <w:t>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2020г. № 105, или ее копия;</w:t>
      </w:r>
    </w:p>
    <w:p w14:paraId="3C2A2F94" w14:textId="77777777" w:rsidR="00934321" w:rsidRDefault="00570A6A" w:rsidP="005F50ED">
      <w:pPr>
        <w:pStyle w:val="21"/>
        <w:shd w:val="clear" w:color="auto" w:fill="auto"/>
        <w:spacing w:line="245" w:lineRule="exact"/>
        <w:ind w:right="134" w:firstLine="780"/>
        <w:jc w:val="both"/>
      </w:pPr>
      <w: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3970241F" w14:textId="77777777" w:rsidR="00934321" w:rsidRPr="008A33F8" w:rsidRDefault="00570A6A" w:rsidP="005F50ED">
      <w:pPr>
        <w:pStyle w:val="40"/>
        <w:shd w:val="clear" w:color="auto" w:fill="auto"/>
        <w:spacing w:before="0" w:line="245" w:lineRule="exact"/>
        <w:ind w:right="134" w:firstLine="780"/>
        <w:rPr>
          <w:i/>
        </w:rPr>
      </w:pPr>
      <w:r w:rsidRPr="008A33F8">
        <w:rPr>
          <w:rStyle w:val="41"/>
          <w:b/>
          <w:bCs/>
          <w:i/>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8A33F8">
        <w:rPr>
          <w:i/>
        </w:rPr>
        <w:t>:</w:t>
      </w:r>
    </w:p>
    <w:p w14:paraId="1E268D8F" w14:textId="77777777" w:rsidR="00934321" w:rsidRDefault="00570A6A" w:rsidP="005F50ED">
      <w:pPr>
        <w:pStyle w:val="21"/>
        <w:shd w:val="clear" w:color="auto" w:fill="auto"/>
        <w:spacing w:line="245" w:lineRule="exact"/>
        <w:ind w:right="134" w:firstLine="780"/>
        <w:jc w:val="both"/>
      </w:pPr>
      <w:r>
        <w:t xml:space="preserve">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w:t>
      </w:r>
      <w:r>
        <w:lastRenderedPageBreak/>
        <w:t>определения страны происхождения товаров в Содружестве Независимых Государств от 20 ноября 2009 года, или его копия.</w:t>
      </w:r>
    </w:p>
    <w:p w14:paraId="481167B0" w14:textId="77777777" w:rsidR="00934321" w:rsidRDefault="00570A6A" w:rsidP="005F50ED">
      <w:pPr>
        <w:pStyle w:val="40"/>
        <w:shd w:val="clear" w:color="auto" w:fill="auto"/>
        <w:spacing w:before="0" w:line="245" w:lineRule="exact"/>
        <w:ind w:right="134" w:firstLine="780"/>
      </w:pPr>
      <w:r w:rsidRPr="008A33F8">
        <w:rPr>
          <w:rStyle w:val="41"/>
          <w:b/>
          <w:bCs/>
          <w:i/>
        </w:rPr>
        <w:t>для товаров, происходящий из государств - членов Евразийского экономического союза, за исключением происходящих из Республики Беларусь</w:t>
      </w:r>
      <w:r>
        <w:t>:</w:t>
      </w:r>
    </w:p>
    <w:p w14:paraId="5EC3A261" w14:textId="77777777" w:rsidR="00934321" w:rsidRDefault="00570A6A" w:rsidP="005F50ED">
      <w:pPr>
        <w:pStyle w:val="21"/>
        <w:shd w:val="clear" w:color="auto" w:fill="auto"/>
        <w:spacing w:after="64" w:line="245" w:lineRule="exact"/>
        <w:ind w:right="134" w:firstLine="780"/>
        <w:jc w:val="both"/>
      </w:pPr>
      <w: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12393C1B" w14:textId="77777777" w:rsidR="008A33F8" w:rsidRDefault="008A33F8" w:rsidP="005F50ED">
      <w:pPr>
        <w:pStyle w:val="21"/>
        <w:shd w:val="clear" w:color="auto" w:fill="auto"/>
        <w:spacing w:after="64" w:line="245" w:lineRule="exact"/>
        <w:ind w:right="134" w:firstLine="780"/>
        <w:jc w:val="both"/>
      </w:pPr>
    </w:p>
    <w:p w14:paraId="38C39B9F" w14:textId="77777777" w:rsidR="00934321" w:rsidRDefault="00570A6A">
      <w:pPr>
        <w:pStyle w:val="40"/>
        <w:numPr>
          <w:ilvl w:val="0"/>
          <w:numId w:val="9"/>
        </w:numPr>
        <w:shd w:val="clear" w:color="auto" w:fill="auto"/>
        <w:tabs>
          <w:tab w:val="left" w:pos="1227"/>
        </w:tabs>
        <w:spacing w:before="0" w:line="240" w:lineRule="exact"/>
        <w:ind w:firstLine="780"/>
      </w:pPr>
      <w:r>
        <w:t>Порядок формирования цены предложения.</w:t>
      </w:r>
    </w:p>
    <w:p w14:paraId="4335E500" w14:textId="77777777" w:rsidR="00934321" w:rsidRDefault="00DE24D1" w:rsidP="005F50ED">
      <w:pPr>
        <w:pStyle w:val="21"/>
        <w:shd w:val="clear" w:color="auto" w:fill="auto"/>
        <w:spacing w:line="245" w:lineRule="exact"/>
        <w:ind w:right="134" w:firstLine="940"/>
        <w:jc w:val="both"/>
      </w:pPr>
      <w:r w:rsidRPr="00DE24D1">
        <w:t>Цена включает в себя стоимость товара с учетом расходов на страхование, оплату таможенных пошлин, налогов, сборов, и других обязательных платежей, предусмотренных законодательством Республики Беларусь, расходы на транспортировку и погрузочно-разгрузочные работы силами поставщика. Цена предложения должна оставаться фиксированной в течение всего срока действия предложения, а также в период исполнения договора, кроме случаев, предусмотренных законодательством Республики Беларусь.</w:t>
      </w:r>
    </w:p>
    <w:p w14:paraId="059EFA5C" w14:textId="77777777" w:rsidR="00DE24D1" w:rsidRDefault="00DE24D1">
      <w:pPr>
        <w:pStyle w:val="21"/>
        <w:shd w:val="clear" w:color="auto" w:fill="auto"/>
        <w:spacing w:line="245" w:lineRule="exact"/>
        <w:ind w:right="500" w:firstLine="940"/>
        <w:jc w:val="both"/>
      </w:pPr>
    </w:p>
    <w:p w14:paraId="3EF7483B" w14:textId="77777777" w:rsidR="008A33F8" w:rsidRPr="008A33F8" w:rsidRDefault="00570A6A" w:rsidP="00EF03E5">
      <w:pPr>
        <w:pStyle w:val="40"/>
        <w:numPr>
          <w:ilvl w:val="0"/>
          <w:numId w:val="9"/>
        </w:numPr>
        <w:shd w:val="clear" w:color="auto" w:fill="auto"/>
        <w:tabs>
          <w:tab w:val="left" w:pos="1167"/>
        </w:tabs>
        <w:spacing w:before="0" w:after="60" w:line="250" w:lineRule="exact"/>
        <w:ind w:right="500" w:firstLine="780"/>
        <w:rPr>
          <w:b w:val="0"/>
          <w:bCs w:val="0"/>
          <w:lang w:eastAsia="en-US" w:bidi="en-US"/>
        </w:rPr>
      </w:pPr>
      <w:r>
        <w:t>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w:t>
      </w:r>
      <w:r w:rsidR="00DE24D1">
        <w:tab/>
      </w:r>
    </w:p>
    <w:p w14:paraId="2F9ACABD" w14:textId="323EE371" w:rsidR="00934321" w:rsidRDefault="00DE24D1" w:rsidP="008A33F8">
      <w:pPr>
        <w:pStyle w:val="40"/>
        <w:shd w:val="clear" w:color="auto" w:fill="auto"/>
        <w:tabs>
          <w:tab w:val="left" w:pos="1167"/>
        </w:tabs>
        <w:spacing w:before="0" w:after="60" w:line="250" w:lineRule="exact"/>
        <w:ind w:left="780" w:right="500"/>
        <w:rPr>
          <w:rStyle w:val="42"/>
          <w:lang w:eastAsia="en-US" w:bidi="en-US"/>
        </w:rPr>
      </w:pPr>
      <w:r>
        <w:rPr>
          <w:rStyle w:val="42"/>
        </w:rPr>
        <w:t>Б</w:t>
      </w:r>
      <w:r w:rsidR="00570A6A">
        <w:rPr>
          <w:rStyle w:val="42"/>
        </w:rPr>
        <w:t>елорусский рубль</w:t>
      </w:r>
      <w:r w:rsidR="00570A6A" w:rsidRPr="00DE24D1">
        <w:rPr>
          <w:rStyle w:val="42"/>
          <w:lang w:eastAsia="en-US" w:bidi="en-US"/>
        </w:rPr>
        <w:t>.</w:t>
      </w:r>
    </w:p>
    <w:p w14:paraId="60607D30" w14:textId="77777777" w:rsidR="00DE24D1" w:rsidRPr="00DE24D1" w:rsidRDefault="00DE24D1" w:rsidP="00DE24D1">
      <w:pPr>
        <w:pStyle w:val="40"/>
        <w:shd w:val="clear" w:color="auto" w:fill="auto"/>
        <w:tabs>
          <w:tab w:val="left" w:pos="1167"/>
        </w:tabs>
        <w:spacing w:before="0" w:after="60" w:line="250" w:lineRule="exact"/>
        <w:ind w:right="500"/>
        <w:rPr>
          <w:rStyle w:val="42"/>
          <w:b/>
          <w:bCs/>
        </w:rPr>
      </w:pPr>
    </w:p>
    <w:p w14:paraId="70AF940B" w14:textId="77777777" w:rsidR="00DE24D1" w:rsidRDefault="00570A6A" w:rsidP="005F50ED">
      <w:pPr>
        <w:pStyle w:val="40"/>
        <w:numPr>
          <w:ilvl w:val="0"/>
          <w:numId w:val="9"/>
        </w:numPr>
        <w:shd w:val="clear" w:color="auto" w:fill="auto"/>
        <w:tabs>
          <w:tab w:val="left" w:pos="1167"/>
        </w:tabs>
        <w:spacing w:before="0" w:line="250" w:lineRule="exact"/>
        <w:ind w:right="134" w:firstLine="780"/>
      </w:pPr>
      <w:r>
        <w:t xml:space="preserve">Порядок участия в процедуре государственной закупки субъектов малого и среднего предпринимательства: </w:t>
      </w:r>
    </w:p>
    <w:p w14:paraId="1ACF62A2" w14:textId="77777777" w:rsidR="00934321" w:rsidRDefault="00DE24D1" w:rsidP="005F50ED">
      <w:pPr>
        <w:pStyle w:val="40"/>
        <w:shd w:val="clear" w:color="auto" w:fill="auto"/>
        <w:tabs>
          <w:tab w:val="left" w:pos="1167"/>
        </w:tabs>
        <w:spacing w:before="0" w:line="250" w:lineRule="exact"/>
        <w:ind w:right="134"/>
        <w:rPr>
          <w:rStyle w:val="42"/>
        </w:rPr>
      </w:pPr>
      <w:r>
        <w:tab/>
      </w:r>
      <w:r w:rsidRPr="00DE24D1">
        <w:rPr>
          <w:rStyle w:val="42"/>
        </w:rPr>
        <w:t>Не устанавливается, так как закупаемый товар не включен в Перечень товаров (работ, услуг), процедуры государственных закупок которых проводятся с участием субъектов малого и среднего предпринимательства (приложение 3 к Постановлению Совета Министров Республики Беларусь от 15 июня 2019 г.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2107A56A" w14:textId="77777777" w:rsidR="00DE24D1" w:rsidRDefault="00DE24D1" w:rsidP="00DE24D1">
      <w:pPr>
        <w:pStyle w:val="40"/>
        <w:shd w:val="clear" w:color="auto" w:fill="auto"/>
        <w:tabs>
          <w:tab w:val="left" w:pos="1167"/>
        </w:tabs>
        <w:spacing w:before="0" w:line="250" w:lineRule="exact"/>
        <w:ind w:right="500"/>
      </w:pPr>
    </w:p>
    <w:p w14:paraId="3D618EB4" w14:textId="77777777" w:rsidR="00934321" w:rsidRDefault="00570A6A" w:rsidP="005F50ED">
      <w:pPr>
        <w:pStyle w:val="40"/>
        <w:numPr>
          <w:ilvl w:val="0"/>
          <w:numId w:val="9"/>
        </w:numPr>
        <w:shd w:val="clear" w:color="auto" w:fill="auto"/>
        <w:tabs>
          <w:tab w:val="left" w:pos="1239"/>
        </w:tabs>
        <w:spacing w:before="0" w:line="245" w:lineRule="exact"/>
        <w:ind w:right="134" w:firstLine="780"/>
      </w:pPr>
      <w:r>
        <w:t>Акты законодательства о государственных закупках, в соответствии с которыми проводится процедура государственной закупки</w:t>
      </w:r>
      <w:r w:rsidR="00233564">
        <w:t>:</w:t>
      </w:r>
    </w:p>
    <w:p w14:paraId="62AC55E5" w14:textId="77777777" w:rsidR="00934321" w:rsidRDefault="00570A6A" w:rsidP="005F50ED">
      <w:pPr>
        <w:pStyle w:val="21"/>
        <w:shd w:val="clear" w:color="auto" w:fill="auto"/>
        <w:spacing w:after="60" w:line="245" w:lineRule="exact"/>
        <w:ind w:right="134" w:firstLine="780"/>
        <w:jc w:val="both"/>
      </w:pPr>
      <w:r>
        <w:t>Настоящий электронный аукцион проводится в порядке, установленном Законом Республики Беларусь от 13.07.2012 № 419-3 «О государственных закупках товаров (работ, услуг)», постановлением Совета Министров Республики Беларусь от 15 июня 2019 года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(далее - Постановление № 395), постановлением Совета Министров Республики Беларусь от 17.03.2016 № 206 «О допуске товаров иностранного происхождения и поставщиков, предлагающих такие товары, к участию в процедурах государственных закупок».</w:t>
      </w:r>
    </w:p>
    <w:p w14:paraId="08682F7A" w14:textId="77777777" w:rsidR="0013502A" w:rsidRDefault="0013502A" w:rsidP="005F50ED">
      <w:pPr>
        <w:pStyle w:val="21"/>
        <w:shd w:val="clear" w:color="auto" w:fill="auto"/>
        <w:spacing w:after="60" w:line="245" w:lineRule="exact"/>
        <w:ind w:right="134" w:firstLine="780"/>
        <w:jc w:val="both"/>
      </w:pPr>
    </w:p>
    <w:p w14:paraId="1FF20369" w14:textId="77777777" w:rsidR="00934321" w:rsidRDefault="00570A6A">
      <w:pPr>
        <w:pStyle w:val="40"/>
        <w:numPr>
          <w:ilvl w:val="0"/>
          <w:numId w:val="9"/>
        </w:numPr>
        <w:shd w:val="clear" w:color="auto" w:fill="auto"/>
        <w:tabs>
          <w:tab w:val="left" w:pos="1394"/>
        </w:tabs>
        <w:spacing w:before="0" w:line="245" w:lineRule="exact"/>
        <w:ind w:firstLine="760"/>
      </w:pPr>
      <w:r>
        <w:t>Условия применения преференциальной поправки.</w:t>
      </w:r>
    </w:p>
    <w:p w14:paraId="22798D71" w14:textId="77777777" w:rsidR="00934321" w:rsidRDefault="00570A6A" w:rsidP="005F50ED">
      <w:pPr>
        <w:pStyle w:val="21"/>
        <w:shd w:val="clear" w:color="auto" w:fill="auto"/>
        <w:spacing w:line="245" w:lineRule="exact"/>
        <w:ind w:right="134" w:firstLine="760"/>
        <w:jc w:val="both"/>
      </w:pPr>
      <w:r>
        <w:t>При проведении настоящего электронного аукциона к цене предложения участника устанавливается преференциальная поправка в размере:</w:t>
      </w:r>
    </w:p>
    <w:p w14:paraId="2C33E7AB" w14:textId="77777777" w:rsidR="00934321" w:rsidRDefault="00570A6A" w:rsidP="005F50ED">
      <w:pPr>
        <w:pStyle w:val="21"/>
        <w:shd w:val="clear" w:color="auto" w:fill="auto"/>
        <w:spacing w:line="245" w:lineRule="exact"/>
        <w:ind w:right="134" w:firstLine="760"/>
        <w:jc w:val="both"/>
      </w:pPr>
      <w:r>
        <w:rPr>
          <w:rStyle w:val="29"/>
        </w:rPr>
        <w:t>25 процентов</w:t>
      </w:r>
      <w:r>
        <w:rPr>
          <w:rStyle w:val="27"/>
        </w:rPr>
        <w:t xml:space="preserve"> </w:t>
      </w:r>
      <w:r>
        <w:t>- в случае предложения участником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5E4B46C3" w14:textId="77777777" w:rsidR="00934321" w:rsidRDefault="00570A6A" w:rsidP="005F50ED">
      <w:pPr>
        <w:pStyle w:val="40"/>
        <w:shd w:val="clear" w:color="auto" w:fill="auto"/>
        <w:spacing w:before="0" w:line="245" w:lineRule="exact"/>
        <w:ind w:right="134" w:firstLine="760"/>
      </w:pPr>
      <w:r>
        <w:rPr>
          <w:rStyle w:val="41"/>
          <w:b/>
          <w:bCs/>
        </w:rPr>
        <w:t>Документами, подтверждающими право на применение преференциальной поправки, являются</w:t>
      </w:r>
      <w:r>
        <w:t>:</w:t>
      </w:r>
    </w:p>
    <w:p w14:paraId="08E69729" w14:textId="77777777" w:rsidR="00934321" w:rsidRDefault="00570A6A" w:rsidP="005F50ED">
      <w:pPr>
        <w:pStyle w:val="21"/>
        <w:shd w:val="clear" w:color="auto" w:fill="auto"/>
        <w:spacing w:line="245" w:lineRule="exact"/>
        <w:ind w:right="134" w:firstLine="760"/>
        <w:jc w:val="both"/>
      </w:pPr>
      <w:r w:rsidRPr="00880843">
        <w:rPr>
          <w:b/>
        </w:rPr>
        <w:t>документ</w:t>
      </w:r>
      <w:r>
        <w:t xml:space="preserve">,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w:t>
      </w:r>
      <w:r>
        <w:lastRenderedPageBreak/>
        <w:t xml:space="preserve">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таких организаций за три календарных месяца, предшествующих дате подачи предложения, </w:t>
      </w:r>
      <w:r w:rsidRPr="00AA6550">
        <w:rPr>
          <w:b/>
          <w:bCs/>
        </w:rPr>
        <w:t>а также</w:t>
      </w:r>
      <w:r>
        <w:t xml:space="preserve"> </w:t>
      </w:r>
      <w:r w:rsidRPr="00880843">
        <w:rPr>
          <w:b/>
        </w:rPr>
        <w:t>сертификат</w:t>
      </w:r>
      <w:r>
        <w:t xml:space="preserve"> продукции собственного производства, выданный Белорусской торгово-промышленной палатой или ее унитарными предприятиями, или его копия.</w:t>
      </w:r>
    </w:p>
    <w:p w14:paraId="1141BE17" w14:textId="77777777" w:rsidR="00DE24D1" w:rsidRDefault="00DE24D1">
      <w:pPr>
        <w:pStyle w:val="21"/>
        <w:shd w:val="clear" w:color="auto" w:fill="auto"/>
        <w:spacing w:line="245" w:lineRule="exact"/>
        <w:ind w:right="540" w:firstLine="760"/>
        <w:jc w:val="both"/>
      </w:pPr>
    </w:p>
    <w:p w14:paraId="222622B1" w14:textId="77777777" w:rsidR="00934321" w:rsidRDefault="00570A6A" w:rsidP="005F50ED">
      <w:pPr>
        <w:pStyle w:val="40"/>
        <w:numPr>
          <w:ilvl w:val="0"/>
          <w:numId w:val="9"/>
        </w:numPr>
        <w:shd w:val="clear" w:color="auto" w:fill="auto"/>
        <w:tabs>
          <w:tab w:val="left" w:pos="1286"/>
        </w:tabs>
        <w:spacing w:before="0" w:line="250" w:lineRule="exact"/>
        <w:ind w:left="220" w:right="134" w:firstLine="700"/>
      </w:pPr>
      <w:r>
        <w:t>Требования к содержанию и форме предложения с учетом регламента оператора электронной торговой площадки</w:t>
      </w:r>
    </w:p>
    <w:p w14:paraId="2C0DABD4" w14:textId="77777777" w:rsidR="00934321" w:rsidRDefault="00570A6A" w:rsidP="005F50ED">
      <w:pPr>
        <w:pStyle w:val="21"/>
        <w:shd w:val="clear" w:color="auto" w:fill="auto"/>
        <w:spacing w:line="250" w:lineRule="exact"/>
        <w:ind w:right="134" w:firstLine="920"/>
        <w:jc w:val="both"/>
      </w:pPr>
      <w:bookmarkStart w:id="0" w:name="_Hlk225328043"/>
      <w: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 Вся иная документация, связанная с предложением участников, на иностранных языках должна иметь перевод на русский и (или) белорусский языки.</w:t>
      </w:r>
    </w:p>
    <w:p w14:paraId="2385C174" w14:textId="77777777" w:rsidR="00DE24D1" w:rsidRDefault="00DE24D1" w:rsidP="005F50ED">
      <w:pPr>
        <w:pStyle w:val="21"/>
        <w:shd w:val="clear" w:color="auto" w:fill="auto"/>
        <w:spacing w:line="250" w:lineRule="exact"/>
        <w:ind w:right="134" w:firstLine="920"/>
        <w:jc w:val="both"/>
        <w:rPr>
          <w:rStyle w:val="27"/>
          <w:b w:val="0"/>
          <w:bCs w:val="0"/>
        </w:rPr>
      </w:pPr>
      <w:r w:rsidRPr="00DE24D1">
        <w:rPr>
          <w:rStyle w:val="27"/>
          <w:b w:val="0"/>
          <w:bCs w:val="0"/>
        </w:rPr>
        <w:t>Первый раздел предложения должен содержать конкретные показатели (характеристики)</w:t>
      </w:r>
      <w:r w:rsidR="00092D49" w:rsidRPr="00092D49">
        <w:rPr>
          <w:rStyle w:val="27"/>
          <w:b w:val="0"/>
          <w:bCs w:val="0"/>
        </w:rPr>
        <w:t xml:space="preserve"> </w:t>
      </w:r>
      <w:r w:rsidR="00092D49">
        <w:rPr>
          <w:rStyle w:val="27"/>
          <w:b w:val="0"/>
          <w:bCs w:val="0"/>
        </w:rPr>
        <w:t>товара</w:t>
      </w:r>
      <w:r w:rsidRPr="00DE24D1">
        <w:rPr>
          <w:rStyle w:val="27"/>
          <w:b w:val="0"/>
          <w:bCs w:val="0"/>
        </w:rPr>
        <w:t>, соответствующие требованиям аукционных документов, и указание на товарный знак (при наличии), изобретение (при наличии), полезную модель (при наличии), промышленный образец (при наличии), селекционное достижение (при наличии), географическое указание (при наличии), производителя (изготовителя) товара, страну происхождения товара.</w:t>
      </w:r>
    </w:p>
    <w:p w14:paraId="5D5B4605" w14:textId="77777777" w:rsidR="005F50ED" w:rsidRPr="00DC0CE4" w:rsidRDefault="005F50ED" w:rsidP="005F50ED">
      <w:pPr>
        <w:pStyle w:val="titlep"/>
        <w:spacing w:before="120" w:after="120" w:line="240" w:lineRule="exact"/>
        <w:jc w:val="left"/>
        <w:rPr>
          <w:b w:val="0"/>
          <w:bCs w:val="0"/>
        </w:rPr>
      </w:pPr>
      <w:r w:rsidRPr="00DC0CE4">
        <w:rPr>
          <w:b w:val="0"/>
          <w:bCs w:val="0"/>
        </w:rPr>
        <w:t xml:space="preserve">Предложение должно состоять из двух разделов и содержать следующее: </w:t>
      </w:r>
    </w:p>
    <w:bookmarkEnd w:id="0"/>
    <w:p w14:paraId="119A2794" w14:textId="77777777" w:rsidR="005F50ED" w:rsidRPr="00DC0CE4" w:rsidRDefault="005F50ED" w:rsidP="005F50ED">
      <w:pPr>
        <w:pStyle w:val="titlep"/>
        <w:spacing w:before="120" w:after="120" w:line="240" w:lineRule="exact"/>
      </w:pPr>
      <w:r w:rsidRPr="00DC0CE4">
        <w:t>РАЗДЕЛ I</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968"/>
        <w:gridCol w:w="4383"/>
      </w:tblGrid>
      <w:tr w:rsidR="005F50ED" w:rsidRPr="005F50ED" w14:paraId="5EEFCD33" w14:textId="77777777" w:rsidTr="00A41ABB">
        <w:trPr>
          <w:trHeight w:hRule="exact" w:val="494"/>
        </w:trPr>
        <w:tc>
          <w:tcPr>
            <w:tcW w:w="9351" w:type="dxa"/>
            <w:gridSpan w:val="2"/>
            <w:shd w:val="clear" w:color="auto" w:fill="FFFFFF"/>
            <w:vAlign w:val="bottom"/>
          </w:tcPr>
          <w:p w14:paraId="61ED129C" w14:textId="77777777" w:rsidR="005F50ED" w:rsidRPr="005F50ED" w:rsidRDefault="005F50ED" w:rsidP="005F50ED">
            <w:pPr>
              <w:spacing w:line="240" w:lineRule="exact"/>
              <w:jc w:val="center"/>
              <w:rPr>
                <w:rFonts w:ascii="Times New Roman" w:hAnsi="Times New Roman" w:cs="Times New Roman"/>
              </w:rPr>
            </w:pPr>
            <w:bookmarkStart w:id="1" w:name="_Hlk225328144"/>
            <w:r w:rsidRPr="005F50ED">
              <w:rPr>
                <w:rStyle w:val="29"/>
                <w:rFonts w:eastAsia="Microsoft Sans Serif"/>
                <w:u w:val="none"/>
              </w:rPr>
              <w:t>Сведения об электронном аукционе</w:t>
            </w:r>
          </w:p>
        </w:tc>
      </w:tr>
      <w:tr w:rsidR="005F50ED" w:rsidRPr="005F50ED" w14:paraId="1CEFC1AF" w14:textId="77777777" w:rsidTr="00A41ABB">
        <w:trPr>
          <w:trHeight w:hRule="exact" w:val="822"/>
        </w:trPr>
        <w:tc>
          <w:tcPr>
            <w:tcW w:w="4968" w:type="dxa"/>
            <w:shd w:val="clear" w:color="auto" w:fill="FFFFFF"/>
            <w:vAlign w:val="bottom"/>
          </w:tcPr>
          <w:p w14:paraId="30A01843" w14:textId="77777777" w:rsidR="005F50ED" w:rsidRPr="005F50ED" w:rsidRDefault="005F50ED" w:rsidP="005F50ED">
            <w:pPr>
              <w:spacing w:line="240" w:lineRule="exact"/>
              <w:jc w:val="both"/>
              <w:rPr>
                <w:rFonts w:ascii="Times New Roman" w:hAnsi="Times New Roman" w:cs="Times New Roman"/>
              </w:rPr>
            </w:pPr>
            <w:r w:rsidRPr="005F50ED">
              <w:rPr>
                <w:rFonts w:ascii="Times New Roman" w:hAnsi="Times New Roman" w:cs="Times New Roman"/>
              </w:rPr>
              <w:t>Регистрационный номер процедуры государственной закупки, присвоенный электронной торговой площадкой</w:t>
            </w:r>
          </w:p>
        </w:tc>
        <w:tc>
          <w:tcPr>
            <w:tcW w:w="4383" w:type="dxa"/>
            <w:shd w:val="clear" w:color="auto" w:fill="FFFFFF"/>
          </w:tcPr>
          <w:p w14:paraId="08CF8A0D" w14:textId="77777777" w:rsidR="005F50ED" w:rsidRPr="005F50ED" w:rsidRDefault="005F50ED" w:rsidP="005F50ED">
            <w:pPr>
              <w:spacing w:line="240" w:lineRule="exact"/>
              <w:rPr>
                <w:rFonts w:ascii="Times New Roman" w:hAnsi="Times New Roman" w:cs="Times New Roman"/>
                <w:sz w:val="10"/>
                <w:szCs w:val="10"/>
              </w:rPr>
            </w:pPr>
          </w:p>
        </w:tc>
      </w:tr>
      <w:tr w:rsidR="005F50ED" w:rsidRPr="005F50ED" w14:paraId="7805676D" w14:textId="77777777" w:rsidTr="00A41ABB">
        <w:trPr>
          <w:trHeight w:hRule="exact" w:val="485"/>
        </w:trPr>
        <w:tc>
          <w:tcPr>
            <w:tcW w:w="9351" w:type="dxa"/>
            <w:gridSpan w:val="2"/>
            <w:shd w:val="clear" w:color="auto" w:fill="FFFFFF"/>
            <w:vAlign w:val="bottom"/>
          </w:tcPr>
          <w:p w14:paraId="34E60974" w14:textId="77777777" w:rsidR="005F50ED" w:rsidRPr="005F50ED" w:rsidRDefault="005F50ED" w:rsidP="005F50ED">
            <w:pPr>
              <w:spacing w:line="240" w:lineRule="exact"/>
              <w:jc w:val="center"/>
              <w:rPr>
                <w:rFonts w:ascii="Times New Roman" w:hAnsi="Times New Roman" w:cs="Times New Roman"/>
              </w:rPr>
            </w:pPr>
            <w:r w:rsidRPr="005F50ED">
              <w:rPr>
                <w:rStyle w:val="29"/>
                <w:rFonts w:eastAsia="Microsoft Sans Serif"/>
                <w:u w:val="none"/>
              </w:rPr>
              <w:t>Сведения о предложении (частях (лотах) предложения)</w:t>
            </w:r>
          </w:p>
        </w:tc>
      </w:tr>
      <w:tr w:rsidR="005F50ED" w:rsidRPr="005F50ED" w14:paraId="60DA144E" w14:textId="77777777" w:rsidTr="00D068C5">
        <w:trPr>
          <w:trHeight w:hRule="exact" w:val="343"/>
        </w:trPr>
        <w:tc>
          <w:tcPr>
            <w:tcW w:w="9351" w:type="dxa"/>
            <w:gridSpan w:val="2"/>
            <w:shd w:val="clear" w:color="auto" w:fill="FFFFFF"/>
            <w:vAlign w:val="center"/>
          </w:tcPr>
          <w:p w14:paraId="025DBAF6" w14:textId="77777777" w:rsidR="005F50ED" w:rsidRPr="005F50ED" w:rsidRDefault="005F50ED" w:rsidP="005F50ED">
            <w:pPr>
              <w:spacing w:line="240" w:lineRule="exact"/>
              <w:jc w:val="center"/>
              <w:rPr>
                <w:rFonts w:ascii="Times New Roman" w:hAnsi="Times New Roman" w:cs="Times New Roman"/>
              </w:rPr>
            </w:pPr>
            <w:r w:rsidRPr="005F50ED">
              <w:rPr>
                <w:rFonts w:ascii="Times New Roman" w:hAnsi="Times New Roman" w:cs="Times New Roman"/>
              </w:rPr>
              <w:t xml:space="preserve">Часть (лот) </w:t>
            </w:r>
            <w:r w:rsidRPr="005F50ED">
              <w:rPr>
                <w:rFonts w:ascii="Times New Roman" w:hAnsi="Times New Roman" w:cs="Times New Roman"/>
                <w:lang w:bidi="en-US"/>
              </w:rPr>
              <w:t>№</w:t>
            </w:r>
          </w:p>
        </w:tc>
      </w:tr>
      <w:tr w:rsidR="005F50ED" w:rsidRPr="005F50ED" w14:paraId="014E5AC9" w14:textId="77777777" w:rsidTr="009C4DA3">
        <w:trPr>
          <w:trHeight w:hRule="exact" w:val="328"/>
        </w:trPr>
        <w:tc>
          <w:tcPr>
            <w:tcW w:w="4968" w:type="dxa"/>
            <w:shd w:val="clear" w:color="auto" w:fill="FFFFFF"/>
            <w:vAlign w:val="center"/>
          </w:tcPr>
          <w:p w14:paraId="2949E33C" w14:textId="77777777" w:rsidR="005F50ED" w:rsidRPr="005F50ED" w:rsidRDefault="005F50ED" w:rsidP="005F50ED">
            <w:pPr>
              <w:spacing w:line="240" w:lineRule="exact"/>
              <w:jc w:val="both"/>
              <w:rPr>
                <w:rFonts w:ascii="Times New Roman" w:hAnsi="Times New Roman" w:cs="Times New Roman"/>
              </w:rPr>
            </w:pPr>
            <w:r w:rsidRPr="005F50ED">
              <w:rPr>
                <w:rFonts w:ascii="Times New Roman" w:hAnsi="Times New Roman" w:cs="Times New Roman"/>
              </w:rPr>
              <w:t xml:space="preserve">Наименование предлагаемых товаров </w:t>
            </w:r>
          </w:p>
        </w:tc>
        <w:tc>
          <w:tcPr>
            <w:tcW w:w="4383" w:type="dxa"/>
            <w:shd w:val="clear" w:color="auto" w:fill="FFFFFF"/>
          </w:tcPr>
          <w:p w14:paraId="129F38AF" w14:textId="77777777" w:rsidR="005F50ED" w:rsidRPr="005F50ED" w:rsidRDefault="005F50ED" w:rsidP="005F50ED">
            <w:pPr>
              <w:spacing w:line="240" w:lineRule="exact"/>
              <w:rPr>
                <w:rFonts w:ascii="Times New Roman" w:hAnsi="Times New Roman" w:cs="Times New Roman"/>
              </w:rPr>
            </w:pPr>
          </w:p>
        </w:tc>
      </w:tr>
      <w:tr w:rsidR="005F50ED" w:rsidRPr="005F50ED" w14:paraId="44D0A31F" w14:textId="77777777" w:rsidTr="009C4DA3">
        <w:trPr>
          <w:trHeight w:hRule="exact" w:val="348"/>
        </w:trPr>
        <w:tc>
          <w:tcPr>
            <w:tcW w:w="4968" w:type="dxa"/>
            <w:shd w:val="clear" w:color="auto" w:fill="FFFFFF"/>
            <w:vAlign w:val="center"/>
          </w:tcPr>
          <w:p w14:paraId="35FD6FE4" w14:textId="77777777" w:rsidR="005F50ED" w:rsidRPr="005F50ED" w:rsidRDefault="005F50ED" w:rsidP="005F50ED">
            <w:pPr>
              <w:spacing w:line="240" w:lineRule="exact"/>
              <w:rPr>
                <w:rFonts w:ascii="Times New Roman" w:hAnsi="Times New Roman" w:cs="Times New Roman"/>
              </w:rPr>
            </w:pPr>
            <w:r w:rsidRPr="005F50ED">
              <w:rPr>
                <w:rFonts w:ascii="Times New Roman" w:hAnsi="Times New Roman" w:cs="Times New Roman"/>
              </w:rPr>
              <w:t>Описание предлагаемых товаров</w:t>
            </w:r>
          </w:p>
        </w:tc>
        <w:tc>
          <w:tcPr>
            <w:tcW w:w="4383" w:type="dxa"/>
            <w:shd w:val="clear" w:color="auto" w:fill="FFFFFF"/>
          </w:tcPr>
          <w:p w14:paraId="56BA5160" w14:textId="77777777" w:rsidR="005F50ED" w:rsidRPr="005F50ED" w:rsidRDefault="005F50ED" w:rsidP="005F50ED">
            <w:pPr>
              <w:spacing w:line="240" w:lineRule="exact"/>
              <w:rPr>
                <w:rFonts w:ascii="Times New Roman" w:hAnsi="Times New Roman" w:cs="Times New Roman"/>
              </w:rPr>
            </w:pPr>
          </w:p>
        </w:tc>
      </w:tr>
      <w:tr w:rsidR="005F50ED" w:rsidRPr="005F50ED" w14:paraId="0670F256" w14:textId="77777777" w:rsidTr="009C4DA3">
        <w:trPr>
          <w:trHeight w:hRule="exact" w:val="295"/>
        </w:trPr>
        <w:tc>
          <w:tcPr>
            <w:tcW w:w="4968" w:type="dxa"/>
            <w:shd w:val="clear" w:color="auto" w:fill="FFFFFF"/>
            <w:vAlign w:val="center"/>
          </w:tcPr>
          <w:p w14:paraId="130EAE89" w14:textId="77777777" w:rsidR="005F50ED" w:rsidRPr="005F50ED" w:rsidRDefault="005F50ED" w:rsidP="005F50ED">
            <w:pPr>
              <w:spacing w:line="240" w:lineRule="exact"/>
              <w:rPr>
                <w:rFonts w:ascii="Times New Roman" w:hAnsi="Times New Roman" w:cs="Times New Roman"/>
              </w:rPr>
            </w:pPr>
            <w:r w:rsidRPr="005F50ED">
              <w:rPr>
                <w:rFonts w:ascii="Times New Roman" w:hAnsi="Times New Roman" w:cs="Times New Roman"/>
              </w:rPr>
              <w:t xml:space="preserve">Страна происхождения товаров </w:t>
            </w:r>
          </w:p>
        </w:tc>
        <w:tc>
          <w:tcPr>
            <w:tcW w:w="4383" w:type="dxa"/>
            <w:shd w:val="clear" w:color="auto" w:fill="FFFFFF"/>
          </w:tcPr>
          <w:p w14:paraId="354A822E" w14:textId="77777777" w:rsidR="005F50ED" w:rsidRPr="005F50ED" w:rsidRDefault="005F50ED" w:rsidP="005F50ED">
            <w:pPr>
              <w:spacing w:line="240" w:lineRule="exact"/>
              <w:rPr>
                <w:rFonts w:ascii="Times New Roman" w:hAnsi="Times New Roman" w:cs="Times New Roman"/>
              </w:rPr>
            </w:pPr>
          </w:p>
        </w:tc>
      </w:tr>
      <w:tr w:rsidR="005F50ED" w:rsidRPr="005F50ED" w14:paraId="1F093D87" w14:textId="77777777" w:rsidTr="009C4DA3">
        <w:trPr>
          <w:trHeight w:hRule="exact" w:val="414"/>
        </w:trPr>
        <w:tc>
          <w:tcPr>
            <w:tcW w:w="4968" w:type="dxa"/>
            <w:shd w:val="clear" w:color="auto" w:fill="FFFFFF"/>
            <w:vAlign w:val="center"/>
          </w:tcPr>
          <w:p w14:paraId="360D75A1" w14:textId="77777777" w:rsidR="005F50ED" w:rsidRPr="005F50ED" w:rsidRDefault="005F50ED" w:rsidP="005F50ED">
            <w:pPr>
              <w:spacing w:line="240" w:lineRule="exact"/>
              <w:rPr>
                <w:rFonts w:ascii="Times New Roman" w:hAnsi="Times New Roman" w:cs="Times New Roman"/>
              </w:rPr>
            </w:pPr>
            <w:r w:rsidRPr="00DE24D1">
              <w:rPr>
                <w:rStyle w:val="210pt0"/>
                <w:rFonts w:eastAsia="Microsoft Sans Serif"/>
                <w:sz w:val="24"/>
                <w:szCs w:val="24"/>
              </w:rPr>
              <w:t>Наименование производителя (изготовителя)</w:t>
            </w:r>
          </w:p>
        </w:tc>
        <w:tc>
          <w:tcPr>
            <w:tcW w:w="4383" w:type="dxa"/>
            <w:shd w:val="clear" w:color="auto" w:fill="FFFFFF"/>
          </w:tcPr>
          <w:p w14:paraId="3D6677A8" w14:textId="77777777" w:rsidR="005F50ED" w:rsidRPr="005F50ED" w:rsidRDefault="005F50ED" w:rsidP="005F50ED">
            <w:pPr>
              <w:spacing w:line="240" w:lineRule="exact"/>
              <w:rPr>
                <w:rFonts w:ascii="Times New Roman" w:hAnsi="Times New Roman" w:cs="Times New Roman"/>
              </w:rPr>
            </w:pPr>
          </w:p>
        </w:tc>
      </w:tr>
      <w:tr w:rsidR="005F50ED" w:rsidRPr="005F50ED" w14:paraId="43671E11" w14:textId="77777777" w:rsidTr="00B75B24">
        <w:trPr>
          <w:trHeight w:hRule="exact" w:val="427"/>
        </w:trPr>
        <w:tc>
          <w:tcPr>
            <w:tcW w:w="4968" w:type="dxa"/>
            <w:shd w:val="clear" w:color="auto" w:fill="FFFFFF"/>
            <w:vAlign w:val="center"/>
          </w:tcPr>
          <w:p w14:paraId="4353035B" w14:textId="77777777" w:rsidR="005F50ED" w:rsidRPr="005F50ED" w:rsidRDefault="005F50ED" w:rsidP="005F50ED">
            <w:pPr>
              <w:spacing w:line="240" w:lineRule="exact"/>
              <w:rPr>
                <w:rFonts w:ascii="Times New Roman" w:hAnsi="Times New Roman" w:cs="Times New Roman"/>
              </w:rPr>
            </w:pPr>
            <w:r w:rsidRPr="005F50ED">
              <w:rPr>
                <w:rFonts w:ascii="Times New Roman" w:hAnsi="Times New Roman" w:cs="Times New Roman"/>
              </w:rPr>
              <w:t>Объем (кол-во), ед. изм.</w:t>
            </w:r>
          </w:p>
        </w:tc>
        <w:tc>
          <w:tcPr>
            <w:tcW w:w="4383" w:type="dxa"/>
            <w:shd w:val="clear" w:color="auto" w:fill="FFFFFF"/>
          </w:tcPr>
          <w:p w14:paraId="62B48BE1" w14:textId="77777777" w:rsidR="005F50ED" w:rsidRPr="005F50ED" w:rsidRDefault="005F50ED" w:rsidP="005F50ED">
            <w:pPr>
              <w:spacing w:line="240" w:lineRule="exact"/>
              <w:rPr>
                <w:rFonts w:ascii="Times New Roman" w:hAnsi="Times New Roman" w:cs="Times New Roman"/>
              </w:rPr>
            </w:pPr>
          </w:p>
        </w:tc>
      </w:tr>
      <w:tr w:rsidR="005F50ED" w:rsidRPr="005F50ED" w14:paraId="24EC4966" w14:textId="77777777" w:rsidTr="00D068C5">
        <w:trPr>
          <w:trHeight w:hRule="exact" w:val="340"/>
        </w:trPr>
        <w:tc>
          <w:tcPr>
            <w:tcW w:w="9351" w:type="dxa"/>
            <w:gridSpan w:val="2"/>
            <w:shd w:val="clear" w:color="auto" w:fill="FFFFFF"/>
            <w:vAlign w:val="center"/>
          </w:tcPr>
          <w:p w14:paraId="65F93828" w14:textId="77777777" w:rsidR="005F50ED" w:rsidRPr="005F50ED" w:rsidRDefault="005F50ED" w:rsidP="005F50ED">
            <w:pPr>
              <w:spacing w:line="240" w:lineRule="exact"/>
              <w:jc w:val="center"/>
              <w:rPr>
                <w:rFonts w:ascii="Times New Roman" w:hAnsi="Times New Roman" w:cs="Times New Roman"/>
                <w:b/>
                <w:bCs/>
              </w:rPr>
            </w:pPr>
            <w:r w:rsidRPr="005F50ED">
              <w:rPr>
                <w:rFonts w:ascii="Times New Roman" w:hAnsi="Times New Roman" w:cs="Times New Roman"/>
                <w:b/>
                <w:bCs/>
              </w:rPr>
              <w:t>Документы первого раздела предложения</w:t>
            </w:r>
          </w:p>
        </w:tc>
      </w:tr>
      <w:tr w:rsidR="005F50ED" w:rsidRPr="005F50ED" w14:paraId="3472092E" w14:textId="77777777" w:rsidTr="00A41ABB">
        <w:trPr>
          <w:trHeight w:hRule="exact" w:val="1346"/>
        </w:trPr>
        <w:tc>
          <w:tcPr>
            <w:tcW w:w="4968" w:type="dxa"/>
            <w:shd w:val="clear" w:color="auto" w:fill="FFFFFF"/>
            <w:vAlign w:val="bottom"/>
          </w:tcPr>
          <w:p w14:paraId="17C892FE" w14:textId="77777777" w:rsidR="005F50ED" w:rsidRPr="005F50ED" w:rsidRDefault="005F50ED" w:rsidP="005F50ED">
            <w:pPr>
              <w:spacing w:line="240" w:lineRule="exact"/>
              <w:jc w:val="both"/>
              <w:rPr>
                <w:rFonts w:ascii="Times New Roman" w:hAnsi="Times New Roman" w:cs="Times New Roman"/>
              </w:rPr>
            </w:pPr>
            <w:r w:rsidRPr="00DE24D1">
              <w:rPr>
                <w:rStyle w:val="210pt0"/>
                <w:rFonts w:eastAsia="Microsoft Sans Serif"/>
                <w:sz w:val="24"/>
                <w:szCs w:val="24"/>
              </w:rPr>
              <w:t>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аукционными документами.</w:t>
            </w:r>
          </w:p>
        </w:tc>
        <w:tc>
          <w:tcPr>
            <w:tcW w:w="4383" w:type="dxa"/>
            <w:shd w:val="clear" w:color="auto" w:fill="FFFFFF"/>
          </w:tcPr>
          <w:p w14:paraId="04BBD1F3" w14:textId="77777777" w:rsidR="005F50ED" w:rsidRPr="005F50ED" w:rsidRDefault="005F50ED" w:rsidP="005F50ED">
            <w:pPr>
              <w:spacing w:line="240" w:lineRule="exact"/>
              <w:rPr>
                <w:rFonts w:ascii="Times New Roman" w:hAnsi="Times New Roman" w:cs="Times New Roman"/>
                <w:sz w:val="10"/>
                <w:szCs w:val="10"/>
              </w:rPr>
            </w:pPr>
          </w:p>
        </w:tc>
      </w:tr>
      <w:tr w:rsidR="0085326E" w:rsidRPr="005F50ED" w14:paraId="189EA51D" w14:textId="77777777" w:rsidTr="0085326E">
        <w:trPr>
          <w:trHeight w:hRule="exact" w:val="1487"/>
        </w:trPr>
        <w:tc>
          <w:tcPr>
            <w:tcW w:w="4968" w:type="dxa"/>
            <w:shd w:val="clear" w:color="auto" w:fill="FFFFFF"/>
            <w:vAlign w:val="bottom"/>
          </w:tcPr>
          <w:p w14:paraId="15D70281" w14:textId="77777777" w:rsidR="0085326E" w:rsidRPr="00DE24D1" w:rsidRDefault="0085326E" w:rsidP="005F50ED">
            <w:pPr>
              <w:spacing w:line="240" w:lineRule="exact"/>
              <w:jc w:val="both"/>
              <w:rPr>
                <w:rStyle w:val="210pt0"/>
                <w:rFonts w:eastAsia="Microsoft Sans Serif"/>
                <w:sz w:val="24"/>
                <w:szCs w:val="24"/>
              </w:rPr>
            </w:pPr>
            <w:r w:rsidRPr="0085326E">
              <w:rPr>
                <w:rStyle w:val="210pt0"/>
                <w:rFonts w:eastAsia="Microsoft Sans Serif"/>
                <w:sz w:val="24"/>
                <w:szCs w:val="24"/>
              </w:rPr>
              <w:t>Документы, подтверждающие страну происхождения товара (для товаров происхождения из Республики Армения, Республики Беларусь, Республики Казахстан, Кыргызской Республики, Российской Федерации)</w:t>
            </w:r>
          </w:p>
        </w:tc>
        <w:tc>
          <w:tcPr>
            <w:tcW w:w="4383" w:type="dxa"/>
            <w:shd w:val="clear" w:color="auto" w:fill="FFFFFF"/>
          </w:tcPr>
          <w:p w14:paraId="7487CBB4" w14:textId="77777777" w:rsidR="0085326E" w:rsidRPr="005F50ED" w:rsidRDefault="0085326E" w:rsidP="005F50ED">
            <w:pPr>
              <w:spacing w:line="240" w:lineRule="exact"/>
              <w:rPr>
                <w:rFonts w:ascii="Times New Roman" w:hAnsi="Times New Roman" w:cs="Times New Roman"/>
                <w:sz w:val="10"/>
                <w:szCs w:val="10"/>
              </w:rPr>
            </w:pPr>
          </w:p>
        </w:tc>
      </w:tr>
      <w:tr w:rsidR="005F50ED" w:rsidRPr="005F50ED" w14:paraId="2B8A8BBE" w14:textId="77777777" w:rsidTr="00A41ABB">
        <w:trPr>
          <w:trHeight w:hRule="exact" w:val="1564"/>
        </w:trPr>
        <w:tc>
          <w:tcPr>
            <w:tcW w:w="4968" w:type="dxa"/>
            <w:shd w:val="clear" w:color="auto" w:fill="FFFFFF"/>
            <w:vAlign w:val="bottom"/>
          </w:tcPr>
          <w:p w14:paraId="19311298" w14:textId="77777777" w:rsidR="005F50ED" w:rsidRPr="005F50ED" w:rsidRDefault="005F50ED" w:rsidP="005F50ED">
            <w:pPr>
              <w:spacing w:line="240" w:lineRule="exact"/>
              <w:jc w:val="both"/>
              <w:rPr>
                <w:rFonts w:ascii="Times New Roman" w:hAnsi="Times New Roman" w:cs="Times New Roman"/>
              </w:rPr>
            </w:pPr>
            <w:r w:rsidRPr="00DC0CE4">
              <w:rPr>
                <w:rFonts w:ascii="Times New Roman" w:hAnsi="Times New Roman"/>
              </w:rPr>
              <w:t xml:space="preserve">Заявление о праве на применение преференциальной поправки, если участник заявляет о таком праве </w:t>
            </w:r>
            <w:r w:rsidRPr="00DC0CE4">
              <w:rPr>
                <w:rFonts w:ascii="Times New Roman" w:hAnsi="Times New Roman"/>
                <w:i/>
                <w:iCs/>
              </w:rPr>
              <w:t>(заполняется по форме, установленной регламентом оператора электронной торговой площадки)</w:t>
            </w:r>
            <w:r w:rsidRPr="00DC0CE4">
              <w:rPr>
                <w:rFonts w:ascii="Times New Roman" w:hAnsi="Times New Roman"/>
              </w:rPr>
              <w:t xml:space="preserve"> и документы, подтверждающие право на ее применение.</w:t>
            </w:r>
          </w:p>
        </w:tc>
        <w:tc>
          <w:tcPr>
            <w:tcW w:w="4383" w:type="dxa"/>
            <w:shd w:val="clear" w:color="auto" w:fill="FFFFFF"/>
          </w:tcPr>
          <w:p w14:paraId="0AA30885" w14:textId="77777777" w:rsidR="005F50ED" w:rsidRPr="005F50ED" w:rsidRDefault="005F50ED" w:rsidP="005F50ED">
            <w:pPr>
              <w:spacing w:line="240" w:lineRule="exact"/>
              <w:rPr>
                <w:rFonts w:ascii="Times New Roman" w:hAnsi="Times New Roman" w:cs="Times New Roman"/>
                <w:sz w:val="10"/>
                <w:szCs w:val="10"/>
              </w:rPr>
            </w:pPr>
          </w:p>
        </w:tc>
      </w:tr>
      <w:tr w:rsidR="005F50ED" w:rsidRPr="005F50ED" w14:paraId="5799A9E9" w14:textId="77777777" w:rsidTr="00A41ABB">
        <w:trPr>
          <w:trHeight w:hRule="exact" w:val="1985"/>
        </w:trPr>
        <w:tc>
          <w:tcPr>
            <w:tcW w:w="4968" w:type="dxa"/>
            <w:shd w:val="clear" w:color="auto" w:fill="FFFFFF"/>
            <w:vAlign w:val="bottom"/>
          </w:tcPr>
          <w:p w14:paraId="7D1FBF0D" w14:textId="77777777" w:rsidR="005F50ED" w:rsidRPr="005F50ED" w:rsidRDefault="005F50ED" w:rsidP="005F50ED">
            <w:pPr>
              <w:spacing w:line="240" w:lineRule="exact"/>
              <w:jc w:val="both"/>
              <w:rPr>
                <w:rFonts w:ascii="Times New Roman" w:hAnsi="Times New Roman" w:cs="Times New Roman"/>
              </w:rPr>
            </w:pPr>
            <w:r w:rsidRPr="005F50ED">
              <w:rPr>
                <w:rStyle w:val="22"/>
                <w:rFonts w:eastAsia="Microsoft Sans Serif"/>
                <w:u w:val="none"/>
              </w:rPr>
              <w:lastRenderedPageBreak/>
              <w:t xml:space="preserve">Заявление о согласии участника в случае признания его участником-победителем заключить договор на условиях, указанных в аукционных документах, его предложении и протоколе выбора участника-победителя. </w:t>
            </w:r>
            <w:r w:rsidRPr="005F50ED">
              <w:rPr>
                <w:rStyle w:val="22"/>
                <w:rFonts w:eastAsia="Microsoft Sans Serif"/>
                <w:i/>
                <w:iCs/>
                <w:u w:val="none"/>
              </w:rPr>
              <w:t>(заполняется по форме, установленной регламентом оператора электронной торговой площадки).</w:t>
            </w:r>
          </w:p>
        </w:tc>
        <w:tc>
          <w:tcPr>
            <w:tcW w:w="4383" w:type="dxa"/>
            <w:shd w:val="clear" w:color="auto" w:fill="FFFFFF"/>
          </w:tcPr>
          <w:p w14:paraId="45F15D6B" w14:textId="77777777" w:rsidR="005F50ED" w:rsidRPr="005F50ED" w:rsidRDefault="005F50ED" w:rsidP="005F50ED">
            <w:pPr>
              <w:spacing w:line="240" w:lineRule="exact"/>
              <w:rPr>
                <w:rFonts w:ascii="Times New Roman" w:hAnsi="Times New Roman" w:cs="Times New Roman"/>
                <w:sz w:val="10"/>
                <w:szCs w:val="10"/>
              </w:rPr>
            </w:pPr>
          </w:p>
        </w:tc>
      </w:tr>
      <w:tr w:rsidR="005F50ED" w:rsidRPr="005F50ED" w14:paraId="5A2E414A" w14:textId="77777777" w:rsidTr="00A41ABB">
        <w:trPr>
          <w:trHeight w:hRule="exact" w:val="992"/>
        </w:trPr>
        <w:tc>
          <w:tcPr>
            <w:tcW w:w="4968" w:type="dxa"/>
            <w:shd w:val="clear" w:color="auto" w:fill="FFFFFF"/>
            <w:vAlign w:val="bottom"/>
          </w:tcPr>
          <w:p w14:paraId="3D1839E5" w14:textId="77777777" w:rsidR="005F50ED" w:rsidRPr="005F50ED" w:rsidRDefault="005F50ED" w:rsidP="005F50ED">
            <w:pPr>
              <w:spacing w:line="240" w:lineRule="exact"/>
              <w:jc w:val="both"/>
              <w:rPr>
                <w:rFonts w:ascii="Times New Roman" w:hAnsi="Times New Roman" w:cs="Times New Roman"/>
              </w:rPr>
            </w:pPr>
            <w:r w:rsidRPr="005F50ED">
              <w:rPr>
                <w:rFonts w:ascii="Times New Roman" w:hAnsi="Times New Roman" w:cs="Times New Roman"/>
              </w:rPr>
              <w:t xml:space="preserve">Заявление о согласии участника на размещение в открытом доступе предложения </w:t>
            </w:r>
            <w:r w:rsidRPr="005F50ED">
              <w:rPr>
                <w:rFonts w:ascii="Times New Roman" w:hAnsi="Times New Roman" w:cs="Times New Roman"/>
                <w:i/>
                <w:iCs/>
              </w:rPr>
              <w:t>(заполняется по форме, установленной регламентом оператора электронной торговой площадки).</w:t>
            </w:r>
          </w:p>
        </w:tc>
        <w:tc>
          <w:tcPr>
            <w:tcW w:w="4383" w:type="dxa"/>
            <w:shd w:val="clear" w:color="auto" w:fill="FFFFFF"/>
          </w:tcPr>
          <w:p w14:paraId="6571CF65" w14:textId="77777777" w:rsidR="005F50ED" w:rsidRPr="005F50ED" w:rsidRDefault="005F50ED" w:rsidP="005F50ED">
            <w:pPr>
              <w:spacing w:line="240" w:lineRule="exact"/>
              <w:rPr>
                <w:rFonts w:ascii="Times New Roman" w:hAnsi="Times New Roman" w:cs="Times New Roman"/>
                <w:sz w:val="10"/>
                <w:szCs w:val="10"/>
              </w:rPr>
            </w:pPr>
          </w:p>
        </w:tc>
      </w:tr>
    </w:tbl>
    <w:bookmarkEnd w:id="1"/>
    <w:p w14:paraId="3B8B876E" w14:textId="77777777" w:rsidR="005F50ED" w:rsidRPr="00DC0CE4" w:rsidRDefault="005F50ED" w:rsidP="005F50ED">
      <w:pPr>
        <w:pStyle w:val="titlep"/>
        <w:spacing w:before="120" w:after="120"/>
      </w:pPr>
      <w:r w:rsidRPr="00DC0CE4">
        <w:t>РАЗДЕЛ II</w:t>
      </w:r>
    </w:p>
    <w:tbl>
      <w:tblPr>
        <w:tblStyle w:val="aa"/>
        <w:tblW w:w="9356" w:type="dxa"/>
        <w:tblInd w:w="-5" w:type="dxa"/>
        <w:tblLook w:val="04A0" w:firstRow="1" w:lastRow="0" w:firstColumn="1" w:lastColumn="0" w:noHBand="0" w:noVBand="1"/>
      </w:tblPr>
      <w:tblGrid>
        <w:gridCol w:w="4962"/>
        <w:gridCol w:w="4394"/>
      </w:tblGrid>
      <w:tr w:rsidR="005F50ED" w:rsidRPr="00DC0CE4" w14:paraId="48F4A950" w14:textId="77777777" w:rsidTr="00B179D2">
        <w:tc>
          <w:tcPr>
            <w:tcW w:w="9356" w:type="dxa"/>
            <w:gridSpan w:val="2"/>
          </w:tcPr>
          <w:p w14:paraId="72D74EBD" w14:textId="77777777" w:rsidR="005F50ED" w:rsidRPr="00B179D2" w:rsidRDefault="005F50ED" w:rsidP="00570A6A">
            <w:pPr>
              <w:pStyle w:val="titlep"/>
              <w:spacing w:before="0" w:after="0"/>
              <w:rPr>
                <w:sz w:val="24"/>
                <w:szCs w:val="24"/>
              </w:rPr>
            </w:pPr>
            <w:r w:rsidRPr="00B179D2">
              <w:rPr>
                <w:sz w:val="24"/>
                <w:szCs w:val="24"/>
              </w:rPr>
              <w:t>Сведения об участнике</w:t>
            </w:r>
          </w:p>
        </w:tc>
      </w:tr>
      <w:tr w:rsidR="005F50ED" w:rsidRPr="00DC0CE4" w14:paraId="73187B05" w14:textId="77777777" w:rsidTr="00B179D2">
        <w:tc>
          <w:tcPr>
            <w:tcW w:w="4962" w:type="dxa"/>
          </w:tcPr>
          <w:p w14:paraId="6D103741" w14:textId="77777777" w:rsidR="005F50ED" w:rsidRPr="00507300" w:rsidRDefault="005F50ED" w:rsidP="00570A6A">
            <w:pPr>
              <w:spacing w:line="240" w:lineRule="exact"/>
              <w:jc w:val="both"/>
              <w:rPr>
                <w:rFonts w:ascii="Times New Roman" w:hAnsi="Times New Roman"/>
                <w:sz w:val="24"/>
                <w:szCs w:val="24"/>
              </w:rPr>
            </w:pPr>
            <w:r w:rsidRPr="00507300">
              <w:rPr>
                <w:rFonts w:ascii="Times New Roman" w:hAnsi="Times New Roman"/>
                <w:sz w:val="24"/>
                <w:szCs w:val="24"/>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4394" w:type="dxa"/>
            <w:vAlign w:val="center"/>
          </w:tcPr>
          <w:p w14:paraId="2224A69C" w14:textId="77777777" w:rsidR="005F50ED" w:rsidRPr="00507300" w:rsidRDefault="005F50ED" w:rsidP="00570A6A">
            <w:pPr>
              <w:pStyle w:val="titlep"/>
              <w:spacing w:before="0" w:after="0"/>
              <w:jc w:val="left"/>
              <w:rPr>
                <w:b w:val="0"/>
                <w:sz w:val="24"/>
                <w:szCs w:val="24"/>
              </w:rPr>
            </w:pPr>
          </w:p>
        </w:tc>
      </w:tr>
      <w:tr w:rsidR="005F50ED" w:rsidRPr="00DC0CE4" w14:paraId="16A49968" w14:textId="77777777" w:rsidTr="00B179D2">
        <w:tc>
          <w:tcPr>
            <w:tcW w:w="4962" w:type="dxa"/>
          </w:tcPr>
          <w:p w14:paraId="0D34728B" w14:textId="77777777" w:rsidR="005F50ED" w:rsidRPr="00507300" w:rsidRDefault="005F50ED" w:rsidP="00570A6A">
            <w:pPr>
              <w:spacing w:line="240" w:lineRule="exact"/>
              <w:jc w:val="both"/>
              <w:rPr>
                <w:rFonts w:ascii="Times New Roman" w:hAnsi="Times New Roman"/>
                <w:sz w:val="24"/>
                <w:szCs w:val="24"/>
              </w:rPr>
            </w:pPr>
            <w:r w:rsidRPr="00507300">
              <w:rPr>
                <w:rFonts w:ascii="Times New Roman" w:hAnsi="Times New Roman"/>
                <w:sz w:val="24"/>
                <w:szCs w:val="24"/>
              </w:rPr>
              <w:t>Место нахождения (для юридического лица) либо место жительства (для физического лица, в том числе индивидуального предпринимателя)</w:t>
            </w:r>
          </w:p>
        </w:tc>
        <w:tc>
          <w:tcPr>
            <w:tcW w:w="4394" w:type="dxa"/>
            <w:vAlign w:val="center"/>
          </w:tcPr>
          <w:p w14:paraId="301AFE90" w14:textId="77777777" w:rsidR="005F50ED" w:rsidRPr="00507300" w:rsidRDefault="005F50ED" w:rsidP="00570A6A">
            <w:pPr>
              <w:pStyle w:val="titlep"/>
              <w:spacing w:before="0" w:after="0"/>
              <w:jc w:val="left"/>
              <w:rPr>
                <w:b w:val="0"/>
                <w:sz w:val="24"/>
                <w:szCs w:val="24"/>
              </w:rPr>
            </w:pPr>
          </w:p>
        </w:tc>
      </w:tr>
      <w:tr w:rsidR="005F50ED" w:rsidRPr="00DC0CE4" w14:paraId="2ADC5FFA" w14:textId="77777777" w:rsidTr="00B179D2">
        <w:tc>
          <w:tcPr>
            <w:tcW w:w="4962" w:type="dxa"/>
          </w:tcPr>
          <w:p w14:paraId="439DDC02" w14:textId="77777777" w:rsidR="005F50ED" w:rsidRPr="00507300" w:rsidRDefault="005F50ED" w:rsidP="00570A6A">
            <w:pPr>
              <w:spacing w:line="240" w:lineRule="exact"/>
              <w:jc w:val="both"/>
              <w:rPr>
                <w:rFonts w:ascii="Times New Roman" w:hAnsi="Times New Roman"/>
                <w:sz w:val="24"/>
                <w:szCs w:val="24"/>
              </w:rPr>
            </w:pPr>
            <w:r w:rsidRPr="00507300">
              <w:rPr>
                <w:rFonts w:ascii="Times New Roman" w:hAnsi="Times New Roman"/>
                <w:sz w:val="24"/>
                <w:szCs w:val="24"/>
              </w:rPr>
              <w:t>Учетный номер плательщика (для юридического лица, индивидуального предпринимателя)</w:t>
            </w:r>
          </w:p>
        </w:tc>
        <w:tc>
          <w:tcPr>
            <w:tcW w:w="4394" w:type="dxa"/>
            <w:vAlign w:val="center"/>
          </w:tcPr>
          <w:p w14:paraId="1A0E1F88" w14:textId="77777777" w:rsidR="005F50ED" w:rsidRPr="00507300" w:rsidRDefault="005F50ED" w:rsidP="00570A6A">
            <w:pPr>
              <w:pStyle w:val="titlep"/>
              <w:spacing w:before="0" w:after="0"/>
              <w:jc w:val="left"/>
              <w:rPr>
                <w:b w:val="0"/>
                <w:sz w:val="24"/>
                <w:szCs w:val="24"/>
              </w:rPr>
            </w:pPr>
          </w:p>
        </w:tc>
      </w:tr>
      <w:tr w:rsidR="005F50ED" w:rsidRPr="00DC0CE4" w14:paraId="3C9B58EA" w14:textId="77777777" w:rsidTr="00B179D2">
        <w:tc>
          <w:tcPr>
            <w:tcW w:w="4962" w:type="dxa"/>
          </w:tcPr>
          <w:p w14:paraId="635ABCCE" w14:textId="77777777" w:rsidR="005F50ED" w:rsidRPr="00507300" w:rsidRDefault="005F50ED" w:rsidP="00570A6A">
            <w:pPr>
              <w:spacing w:line="240" w:lineRule="exact"/>
              <w:jc w:val="both"/>
              <w:rPr>
                <w:rFonts w:ascii="Times New Roman" w:hAnsi="Times New Roman"/>
                <w:sz w:val="24"/>
                <w:szCs w:val="24"/>
              </w:rPr>
            </w:pPr>
            <w:r w:rsidRPr="00507300">
              <w:rPr>
                <w:rFonts w:ascii="Times New Roman" w:hAnsi="Times New Roman"/>
                <w:sz w:val="24"/>
                <w:szCs w:val="24"/>
              </w:rPr>
              <w:t>Данные документа, удостоверяющего личность (номер, дата выдачи, орган, выдавший документ), для физического лица, в том числе индивидуального предпринимателя</w:t>
            </w:r>
          </w:p>
        </w:tc>
        <w:tc>
          <w:tcPr>
            <w:tcW w:w="4394" w:type="dxa"/>
            <w:vAlign w:val="center"/>
          </w:tcPr>
          <w:p w14:paraId="2B0A1383" w14:textId="77777777" w:rsidR="005F50ED" w:rsidRPr="00507300" w:rsidRDefault="005F50ED" w:rsidP="00570A6A">
            <w:pPr>
              <w:pStyle w:val="titlep"/>
              <w:spacing w:before="0" w:after="0"/>
              <w:jc w:val="left"/>
              <w:rPr>
                <w:b w:val="0"/>
                <w:sz w:val="24"/>
                <w:szCs w:val="24"/>
              </w:rPr>
            </w:pPr>
          </w:p>
        </w:tc>
      </w:tr>
      <w:tr w:rsidR="005F50ED" w:rsidRPr="00DC0CE4" w14:paraId="04A38321" w14:textId="77777777" w:rsidTr="00B179D2">
        <w:trPr>
          <w:trHeight w:val="281"/>
        </w:trPr>
        <w:tc>
          <w:tcPr>
            <w:tcW w:w="9356" w:type="dxa"/>
            <w:gridSpan w:val="2"/>
          </w:tcPr>
          <w:p w14:paraId="2EAED80F" w14:textId="77777777" w:rsidR="005F50ED" w:rsidRPr="00B179D2" w:rsidRDefault="005F50ED" w:rsidP="00570A6A">
            <w:pPr>
              <w:pStyle w:val="titlep"/>
              <w:spacing w:before="0" w:after="0"/>
              <w:rPr>
                <w:sz w:val="24"/>
                <w:szCs w:val="24"/>
              </w:rPr>
            </w:pPr>
            <w:r w:rsidRPr="00B179D2">
              <w:rPr>
                <w:sz w:val="24"/>
                <w:szCs w:val="24"/>
              </w:rPr>
              <w:t>Документы второго раздела предложения</w:t>
            </w:r>
          </w:p>
        </w:tc>
      </w:tr>
      <w:tr w:rsidR="005F50ED" w:rsidRPr="00DC0CE4" w14:paraId="5E3C8C94" w14:textId="77777777" w:rsidTr="00B179D2">
        <w:tc>
          <w:tcPr>
            <w:tcW w:w="4962" w:type="dxa"/>
          </w:tcPr>
          <w:p w14:paraId="0FEA4E00" w14:textId="77777777" w:rsidR="005F50ED" w:rsidRPr="00507300" w:rsidRDefault="005F50ED" w:rsidP="00570A6A">
            <w:pPr>
              <w:spacing w:line="240" w:lineRule="exact"/>
              <w:jc w:val="both"/>
              <w:rPr>
                <w:rFonts w:ascii="Times New Roman" w:hAnsi="Times New Roman"/>
                <w:sz w:val="24"/>
                <w:szCs w:val="24"/>
              </w:rPr>
            </w:pPr>
            <w:r w:rsidRPr="00507300">
              <w:rPr>
                <w:rFonts w:ascii="Times New Roman" w:hAnsi="Times New Roman"/>
                <w:sz w:val="24"/>
                <w:szCs w:val="24"/>
              </w:rPr>
              <w:t>Наименование документа(</w:t>
            </w:r>
            <w:proofErr w:type="spellStart"/>
            <w:r w:rsidRPr="00507300">
              <w:rPr>
                <w:rFonts w:ascii="Times New Roman" w:hAnsi="Times New Roman"/>
                <w:sz w:val="24"/>
                <w:szCs w:val="24"/>
              </w:rPr>
              <w:t>ов</w:t>
            </w:r>
            <w:proofErr w:type="spellEnd"/>
            <w:r w:rsidRPr="00507300">
              <w:rPr>
                <w:rFonts w:ascii="Times New Roman" w:hAnsi="Times New Roman"/>
                <w:sz w:val="24"/>
                <w:szCs w:val="24"/>
              </w:rPr>
              <w:t xml:space="preserve">): </w:t>
            </w:r>
          </w:p>
          <w:p w14:paraId="2ABF14A4" w14:textId="77777777" w:rsidR="005F50ED" w:rsidRPr="00507300" w:rsidRDefault="005F50ED" w:rsidP="00570A6A">
            <w:pPr>
              <w:spacing w:line="240" w:lineRule="exact"/>
              <w:jc w:val="both"/>
              <w:rPr>
                <w:rFonts w:ascii="Times New Roman" w:hAnsi="Times New Roman"/>
                <w:sz w:val="24"/>
                <w:szCs w:val="24"/>
              </w:rPr>
            </w:pPr>
            <w:r w:rsidRPr="00507300">
              <w:rPr>
                <w:rFonts w:ascii="Times New Roman" w:hAnsi="Times New Roman"/>
                <w:sz w:val="24"/>
                <w:szCs w:val="24"/>
              </w:rPr>
              <w:t>-</w:t>
            </w:r>
            <w:r w:rsidR="007D2752">
              <w:rPr>
                <w:rFonts w:ascii="Times New Roman" w:hAnsi="Times New Roman"/>
                <w:sz w:val="24"/>
                <w:szCs w:val="24"/>
              </w:rPr>
              <w:t xml:space="preserve">  </w:t>
            </w:r>
            <w:r w:rsidRPr="00507300">
              <w:rPr>
                <w:rFonts w:ascii="Times New Roman" w:hAnsi="Times New Roman"/>
                <w:sz w:val="24"/>
                <w:szCs w:val="24"/>
              </w:rPr>
              <w:t xml:space="preserve">подтверждающих соответствие требованиям к участникам, установленным заказчиком в соответствии с пунктом 2 статьи 16 Закона Республики Беларусь от 13 июля 2012 г. № 419-3 «О государственных закупках товаров (работ, услуг)», подпунктом 1.7 пункта 1 постановления Совета Министров Республики Беларусь от 15 июня 2019 г. № 395 «О реализации Закона Республики Беларусь «О внесении изменений и дополнений в Закон Республики Беларусь «О государственных закупках товаров (работ и услуг)» </w:t>
            </w:r>
            <w:r w:rsidRPr="00507300">
              <w:rPr>
                <w:rFonts w:ascii="Times New Roman" w:hAnsi="Times New Roman"/>
                <w:i/>
                <w:iCs/>
                <w:sz w:val="24"/>
                <w:szCs w:val="24"/>
              </w:rPr>
              <w:t>(</w:t>
            </w:r>
            <w:r w:rsidRPr="00507300">
              <w:rPr>
                <w:rFonts w:ascii="Times New Roman" w:hAnsi="Times New Roman"/>
                <w:sz w:val="24"/>
                <w:szCs w:val="24"/>
              </w:rPr>
              <w:t>з</w:t>
            </w:r>
            <w:r w:rsidRPr="00507300">
              <w:rPr>
                <w:rFonts w:ascii="Times New Roman" w:hAnsi="Times New Roman"/>
                <w:i/>
                <w:iCs/>
                <w:sz w:val="24"/>
                <w:szCs w:val="24"/>
              </w:rPr>
              <w:t>аполняется по форме, установленной регламентом оператора электронной торговой площадки</w:t>
            </w:r>
            <w:r w:rsidRPr="00507300">
              <w:rPr>
                <w:rFonts w:ascii="Times New Roman" w:hAnsi="Times New Roman"/>
                <w:sz w:val="24"/>
                <w:szCs w:val="24"/>
              </w:rPr>
              <w:t xml:space="preserve">); </w:t>
            </w:r>
          </w:p>
          <w:p w14:paraId="7F87ABB8" w14:textId="77777777" w:rsidR="005F50ED" w:rsidRPr="00507300" w:rsidRDefault="005F50ED" w:rsidP="00570A6A">
            <w:pPr>
              <w:spacing w:line="240" w:lineRule="exact"/>
              <w:jc w:val="both"/>
              <w:rPr>
                <w:rFonts w:ascii="Times New Roman" w:hAnsi="Times New Roman"/>
                <w:sz w:val="24"/>
                <w:szCs w:val="24"/>
              </w:rPr>
            </w:pPr>
            <w:r w:rsidRPr="00507300">
              <w:rPr>
                <w:rFonts w:ascii="Times New Roman" w:hAnsi="Times New Roman"/>
                <w:sz w:val="24"/>
                <w:szCs w:val="24"/>
              </w:rPr>
              <w:t xml:space="preserve">для резидентов Республики Беларусь - копия свидетельства о государственной регистрации участника; </w:t>
            </w:r>
          </w:p>
          <w:p w14:paraId="12D3B160" w14:textId="77777777" w:rsidR="005F50ED" w:rsidRPr="00507300" w:rsidRDefault="005F50ED" w:rsidP="00570A6A">
            <w:pPr>
              <w:spacing w:line="240" w:lineRule="exact"/>
              <w:jc w:val="both"/>
              <w:rPr>
                <w:rFonts w:ascii="Times New Roman" w:hAnsi="Times New Roman"/>
                <w:sz w:val="24"/>
                <w:szCs w:val="24"/>
              </w:rPr>
            </w:pPr>
            <w:r w:rsidRPr="00507300">
              <w:rPr>
                <w:rFonts w:ascii="Times New Roman" w:hAnsi="Times New Roman"/>
                <w:sz w:val="24"/>
                <w:szCs w:val="24"/>
              </w:rPr>
              <w:t>для нерезидентов Республики Беларусь - выписка (копия) из торгового реестра страны регистрации лица или иным эквивалентным доказательством юридического статуса в соответствии с законодательством страны регистрации;</w:t>
            </w:r>
          </w:p>
          <w:p w14:paraId="5E486958" w14:textId="77777777" w:rsidR="00833485" w:rsidRPr="00507300" w:rsidRDefault="00833485" w:rsidP="00570A6A">
            <w:pPr>
              <w:spacing w:line="240" w:lineRule="exact"/>
              <w:jc w:val="both"/>
              <w:rPr>
                <w:rFonts w:ascii="Times New Roman" w:hAnsi="Times New Roman"/>
                <w:sz w:val="24"/>
                <w:szCs w:val="24"/>
              </w:rPr>
            </w:pPr>
          </w:p>
          <w:p w14:paraId="1AFE3B06" w14:textId="77777777" w:rsidR="005F50ED" w:rsidRPr="00507300" w:rsidRDefault="005F50ED" w:rsidP="00570A6A">
            <w:pPr>
              <w:spacing w:line="240" w:lineRule="exact"/>
              <w:jc w:val="both"/>
              <w:rPr>
                <w:rFonts w:ascii="Times New Roman" w:hAnsi="Times New Roman"/>
                <w:sz w:val="24"/>
                <w:szCs w:val="24"/>
              </w:rPr>
            </w:pPr>
            <w:r w:rsidRPr="00507300">
              <w:rPr>
                <w:rFonts w:ascii="Times New Roman" w:hAnsi="Times New Roman"/>
                <w:sz w:val="24"/>
                <w:szCs w:val="24"/>
              </w:rPr>
              <w:lastRenderedPageBreak/>
              <w:t>-</w:t>
            </w:r>
            <w:r w:rsidR="007D2752" w:rsidRPr="007B183E">
              <w:rPr>
                <w:rFonts w:ascii="Times New Roman" w:hAnsi="Times New Roman"/>
                <w:sz w:val="24"/>
                <w:szCs w:val="24"/>
              </w:rPr>
              <w:t xml:space="preserve"> иные документы и (или) сведения,</w:t>
            </w:r>
            <w:r w:rsidR="007D2752">
              <w:rPr>
                <w:rFonts w:ascii="Times New Roman" w:hAnsi="Times New Roman"/>
                <w:sz w:val="24"/>
                <w:szCs w:val="24"/>
              </w:rPr>
              <w:t xml:space="preserve"> </w:t>
            </w:r>
            <w:r w:rsidRPr="00507300">
              <w:rPr>
                <w:rFonts w:ascii="Times New Roman" w:hAnsi="Times New Roman"/>
                <w:sz w:val="24"/>
                <w:szCs w:val="24"/>
              </w:rPr>
              <w:t>представление которых установлено аукционными документами.</w:t>
            </w:r>
          </w:p>
        </w:tc>
        <w:tc>
          <w:tcPr>
            <w:tcW w:w="4394" w:type="dxa"/>
          </w:tcPr>
          <w:p w14:paraId="262B17CB" w14:textId="77777777" w:rsidR="005F50ED" w:rsidRPr="00DC0CE4" w:rsidRDefault="005F50ED" w:rsidP="00570A6A">
            <w:pPr>
              <w:spacing w:line="240" w:lineRule="exact"/>
              <w:jc w:val="both"/>
              <w:rPr>
                <w:rFonts w:ascii="Times New Roman" w:hAnsi="Times New Roman"/>
                <w:bCs/>
              </w:rPr>
            </w:pPr>
          </w:p>
        </w:tc>
      </w:tr>
    </w:tbl>
    <w:p w14:paraId="53E9EEB1" w14:textId="77777777" w:rsidR="005F50ED" w:rsidRPr="00DC0CE4" w:rsidRDefault="005F50ED" w:rsidP="005F50ED">
      <w:pPr>
        <w:spacing w:before="120" w:after="120" w:line="240" w:lineRule="exact"/>
        <w:ind w:firstLine="720"/>
        <w:rPr>
          <w:rFonts w:ascii="Times New Roman" w:hAnsi="Times New Roman"/>
          <w:b/>
        </w:rPr>
      </w:pPr>
      <w:r w:rsidRPr="00DC0CE4">
        <w:rPr>
          <w:rFonts w:ascii="Times New Roman" w:hAnsi="Times New Roman"/>
          <w:b/>
        </w:rPr>
        <w:t>X. Договор</w:t>
      </w:r>
    </w:p>
    <w:p w14:paraId="5076EFD7" w14:textId="77777777" w:rsidR="005F50ED" w:rsidRDefault="00833485" w:rsidP="00833485">
      <w:pPr>
        <w:pStyle w:val="ConsPlusNormal"/>
        <w:spacing w:line="240" w:lineRule="exact"/>
        <w:ind w:firstLine="720"/>
        <w:jc w:val="both"/>
        <w:rPr>
          <w:rFonts w:ascii="Times New Roman" w:hAnsi="Times New Roman" w:cs="Times New Roman"/>
          <w:sz w:val="24"/>
          <w:szCs w:val="24"/>
        </w:rPr>
      </w:pPr>
      <w:bookmarkStart w:id="2" w:name="_Hlk225328211"/>
      <w:r w:rsidRPr="00833485">
        <w:rPr>
          <w:rFonts w:ascii="Times New Roman" w:hAnsi="Times New Roman" w:cs="Times New Roman"/>
          <w:sz w:val="24"/>
          <w:szCs w:val="24"/>
        </w:rPr>
        <w:t>Неотъемлемой частью аукционных документов является проект договора, разработанный в соответствии с требованиями законодательства и особенностями предмета государственной закупки.</w:t>
      </w:r>
    </w:p>
    <w:p w14:paraId="7DDBE863" w14:textId="77777777" w:rsidR="00B179D2" w:rsidRDefault="00B179D2" w:rsidP="00833485">
      <w:pPr>
        <w:pStyle w:val="ConsPlusNormal"/>
        <w:spacing w:line="240" w:lineRule="exact"/>
        <w:ind w:firstLine="720"/>
        <w:jc w:val="both"/>
        <w:rPr>
          <w:rFonts w:ascii="Times New Roman" w:hAnsi="Times New Roman" w:cs="Times New Roman"/>
          <w:sz w:val="24"/>
          <w:szCs w:val="24"/>
        </w:rPr>
      </w:pPr>
      <w:r w:rsidRPr="00B179D2">
        <w:rPr>
          <w:rFonts w:ascii="Times New Roman" w:hAnsi="Times New Roman" w:cs="Times New Roman"/>
          <w:sz w:val="24"/>
          <w:szCs w:val="24"/>
        </w:rPr>
        <w:t>В соответствии с частью 2 пункта 1 статьи 24 Закона Республики Беларусь от 13 июля 2012 г. № 419-3 «О государственных закупках товаров (работ, услуг)» при проведении электронного аукциона в случае, если предметом государственной закупки являются товары, договор между заказчиком и участником-победителем, не являющимся резидентом, заключается на условиях, указанных в аукционных документах, предложении этого участника и протоколе выбора участника-победителя, за вычетом таможенных платежей, которые взимаются таможенными органами при ввозе товаров на территорию Республики Беларусь, расходов на доставку товаров до пункта таможенного оформления, косвенных налогов, взимаемых налоговыми органами при ввозе товаров на территорию Республики Беларусь, если они оплачиваются заказчиком.</w:t>
      </w:r>
    </w:p>
    <w:bookmarkEnd w:id="2"/>
    <w:p w14:paraId="786F23A2" w14:textId="77777777" w:rsidR="00833485" w:rsidRPr="00DC0CE4" w:rsidRDefault="00833485" w:rsidP="005F50ED">
      <w:pPr>
        <w:pStyle w:val="ConsPlusNormal"/>
        <w:spacing w:line="240" w:lineRule="exact"/>
        <w:jc w:val="both"/>
        <w:rPr>
          <w:rFonts w:ascii="Times New Roman" w:hAnsi="Times New Roman" w:cs="Times New Roman"/>
          <w:sz w:val="24"/>
          <w:szCs w:val="24"/>
        </w:rPr>
      </w:pPr>
    </w:p>
    <w:p w14:paraId="5AB6FFDA" w14:textId="77777777" w:rsidR="005F50ED" w:rsidRPr="00DC0CE4" w:rsidRDefault="007D2752" w:rsidP="005F50ED">
      <w:pPr>
        <w:pStyle w:val="ConsPlusNonformat"/>
        <w:spacing w:line="240" w:lineRule="exact"/>
        <w:ind w:left="-142" w:firstLine="142"/>
        <w:rPr>
          <w:rFonts w:ascii="Times New Roman" w:hAnsi="Times New Roman" w:cs="Times New Roman"/>
          <w:sz w:val="24"/>
          <w:szCs w:val="24"/>
          <w:lang w:eastAsia="ru-RU"/>
        </w:rPr>
      </w:pPr>
      <w:r>
        <w:rPr>
          <w:rFonts w:ascii="Times New Roman" w:hAnsi="Times New Roman" w:cs="Times New Roman"/>
          <w:sz w:val="24"/>
          <w:szCs w:val="24"/>
          <w:lang w:eastAsia="ru-RU"/>
        </w:rPr>
        <w:t>Ведущий с</w:t>
      </w:r>
      <w:r w:rsidR="005F50ED" w:rsidRPr="00DC0CE4">
        <w:rPr>
          <w:rFonts w:ascii="Times New Roman" w:hAnsi="Times New Roman" w:cs="Times New Roman"/>
          <w:sz w:val="24"/>
          <w:szCs w:val="24"/>
          <w:lang w:eastAsia="ru-RU"/>
        </w:rPr>
        <w:t>пециалист по организации закупок</w:t>
      </w:r>
    </w:p>
    <w:p w14:paraId="39822DBB" w14:textId="77777777" w:rsidR="002D3993" w:rsidRDefault="002D3993" w:rsidP="005F50ED">
      <w:pPr>
        <w:pStyle w:val="ConsPlusNonformat"/>
        <w:spacing w:line="240" w:lineRule="exact"/>
        <w:ind w:left="-142" w:firstLine="142"/>
        <w:rPr>
          <w:rFonts w:ascii="Times New Roman" w:hAnsi="Times New Roman" w:cs="Times New Roman"/>
          <w:sz w:val="24"/>
          <w:szCs w:val="24"/>
          <w:lang w:eastAsia="ru-RU"/>
        </w:rPr>
      </w:pPr>
      <w:r>
        <w:rPr>
          <w:rFonts w:ascii="Times New Roman" w:hAnsi="Times New Roman" w:cs="Times New Roman"/>
          <w:sz w:val="24"/>
          <w:szCs w:val="24"/>
          <w:lang w:eastAsia="ru-RU"/>
        </w:rPr>
        <w:t xml:space="preserve">отдела </w:t>
      </w:r>
      <w:r w:rsidR="005F50ED" w:rsidRPr="00DC0CE4">
        <w:rPr>
          <w:rFonts w:ascii="Times New Roman" w:hAnsi="Times New Roman" w:cs="Times New Roman"/>
          <w:sz w:val="24"/>
          <w:szCs w:val="24"/>
          <w:lang w:eastAsia="ru-RU"/>
        </w:rPr>
        <w:t xml:space="preserve">изучения рынка товаров и </w:t>
      </w:r>
    </w:p>
    <w:p w14:paraId="5221291D" w14:textId="77777777" w:rsidR="005F50ED" w:rsidRDefault="005F50ED" w:rsidP="005F50ED">
      <w:pPr>
        <w:pStyle w:val="ConsPlusNonformat"/>
        <w:spacing w:line="240" w:lineRule="exact"/>
        <w:ind w:left="-142" w:firstLine="142"/>
        <w:rPr>
          <w:rFonts w:ascii="Times New Roman" w:hAnsi="Times New Roman" w:cs="Times New Roman"/>
          <w:sz w:val="24"/>
          <w:szCs w:val="24"/>
          <w:lang w:eastAsia="ru-RU"/>
        </w:rPr>
      </w:pPr>
      <w:r w:rsidRPr="00DC0CE4">
        <w:rPr>
          <w:rFonts w:ascii="Times New Roman" w:hAnsi="Times New Roman" w:cs="Times New Roman"/>
          <w:sz w:val="24"/>
          <w:szCs w:val="24"/>
          <w:lang w:eastAsia="ru-RU"/>
        </w:rPr>
        <w:t>материального обеспечения</w:t>
      </w:r>
      <w:r w:rsidRPr="00DC0CE4">
        <w:rPr>
          <w:rFonts w:ascii="Times New Roman" w:hAnsi="Times New Roman" w:cs="Times New Roman"/>
          <w:sz w:val="24"/>
          <w:szCs w:val="24"/>
          <w:lang w:eastAsia="ru-RU"/>
        </w:rPr>
        <w:tab/>
      </w:r>
      <w:r w:rsidRPr="00DC0CE4">
        <w:rPr>
          <w:rFonts w:ascii="Times New Roman" w:hAnsi="Times New Roman" w:cs="Times New Roman"/>
          <w:sz w:val="24"/>
          <w:szCs w:val="24"/>
          <w:lang w:eastAsia="ru-RU"/>
        </w:rPr>
        <w:tab/>
      </w:r>
      <w:r w:rsidRPr="00DC0CE4">
        <w:rPr>
          <w:rFonts w:ascii="Times New Roman" w:hAnsi="Times New Roman" w:cs="Times New Roman"/>
          <w:sz w:val="24"/>
          <w:szCs w:val="24"/>
          <w:lang w:eastAsia="ru-RU"/>
        </w:rPr>
        <w:tab/>
      </w:r>
      <w:r w:rsidR="007D2752">
        <w:rPr>
          <w:rFonts w:ascii="Times New Roman" w:hAnsi="Times New Roman" w:cs="Times New Roman"/>
          <w:sz w:val="24"/>
          <w:szCs w:val="24"/>
          <w:lang w:eastAsia="ru-RU"/>
        </w:rPr>
        <w:t xml:space="preserve">          </w:t>
      </w:r>
      <w:r w:rsidR="002D3993">
        <w:rPr>
          <w:rFonts w:ascii="Times New Roman" w:hAnsi="Times New Roman" w:cs="Times New Roman"/>
          <w:sz w:val="24"/>
          <w:szCs w:val="24"/>
          <w:lang w:eastAsia="ru-RU"/>
        </w:rPr>
        <w:tab/>
      </w:r>
      <w:r w:rsidR="002D3993">
        <w:rPr>
          <w:rFonts w:ascii="Times New Roman" w:hAnsi="Times New Roman" w:cs="Times New Roman"/>
          <w:sz w:val="24"/>
          <w:szCs w:val="24"/>
          <w:lang w:eastAsia="ru-RU"/>
        </w:rPr>
        <w:tab/>
      </w:r>
      <w:r w:rsidR="002D3993">
        <w:rPr>
          <w:rFonts w:ascii="Times New Roman" w:hAnsi="Times New Roman" w:cs="Times New Roman"/>
          <w:sz w:val="24"/>
          <w:szCs w:val="24"/>
          <w:lang w:eastAsia="ru-RU"/>
        </w:rPr>
        <w:tab/>
      </w:r>
      <w:r w:rsidR="002D3993">
        <w:rPr>
          <w:rFonts w:ascii="Times New Roman" w:hAnsi="Times New Roman" w:cs="Times New Roman"/>
          <w:sz w:val="24"/>
          <w:szCs w:val="24"/>
          <w:lang w:eastAsia="ru-RU"/>
        </w:rPr>
        <w:tab/>
      </w:r>
      <w:r w:rsidR="002D3993">
        <w:rPr>
          <w:rFonts w:ascii="Times New Roman" w:hAnsi="Times New Roman" w:cs="Times New Roman"/>
          <w:sz w:val="24"/>
          <w:szCs w:val="24"/>
          <w:lang w:eastAsia="ru-RU"/>
        </w:rPr>
        <w:tab/>
      </w:r>
      <w:r w:rsidR="007D2752">
        <w:rPr>
          <w:rFonts w:ascii="Times New Roman" w:hAnsi="Times New Roman" w:cs="Times New Roman"/>
          <w:sz w:val="24"/>
          <w:szCs w:val="24"/>
          <w:lang w:eastAsia="ru-RU"/>
        </w:rPr>
        <w:t>О.П.Гайсенок</w:t>
      </w:r>
    </w:p>
    <w:sectPr w:rsidR="005F50ED" w:rsidSect="00E2551E">
      <w:pgSz w:w="11900" w:h="16840"/>
      <w:pgMar w:top="1134" w:right="701" w:bottom="1134" w:left="1701"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279B3" w14:textId="77777777" w:rsidR="00157F91" w:rsidRDefault="00157F91">
      <w:r>
        <w:separator/>
      </w:r>
    </w:p>
  </w:endnote>
  <w:endnote w:type="continuationSeparator" w:id="0">
    <w:p w14:paraId="71F68C13" w14:textId="77777777" w:rsidR="00157F91" w:rsidRDefault="00157F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B4AB8" w14:textId="77777777" w:rsidR="00157F91" w:rsidRDefault="00157F91"/>
  </w:footnote>
  <w:footnote w:type="continuationSeparator" w:id="0">
    <w:p w14:paraId="08730C30" w14:textId="77777777" w:rsidR="00157F91" w:rsidRDefault="00157F9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4FC5"/>
    <w:multiLevelType w:val="multilevel"/>
    <w:tmpl w:val="01F4299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1E51EF4"/>
    <w:multiLevelType w:val="multilevel"/>
    <w:tmpl w:val="69487C58"/>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364E2D"/>
    <w:multiLevelType w:val="multilevel"/>
    <w:tmpl w:val="A1363A8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B47826"/>
    <w:multiLevelType w:val="multilevel"/>
    <w:tmpl w:val="4260CB8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1864736"/>
    <w:multiLevelType w:val="multilevel"/>
    <w:tmpl w:val="5E0C74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5544943"/>
    <w:multiLevelType w:val="multilevel"/>
    <w:tmpl w:val="89D42686"/>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624864"/>
    <w:multiLevelType w:val="multilevel"/>
    <w:tmpl w:val="F02698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61F7A1C"/>
    <w:multiLevelType w:val="multilevel"/>
    <w:tmpl w:val="D1568CA6"/>
    <w:lvl w:ilvl="0">
      <w:start w:val="3"/>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6FA5104"/>
    <w:multiLevelType w:val="multilevel"/>
    <w:tmpl w:val="8BD285F6"/>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2CE7D4B"/>
    <w:multiLevelType w:val="multilevel"/>
    <w:tmpl w:val="F698D0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37C7A55"/>
    <w:multiLevelType w:val="multilevel"/>
    <w:tmpl w:val="AD9224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B7C7F22"/>
    <w:multiLevelType w:val="multilevel"/>
    <w:tmpl w:val="3E20A2C6"/>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0FE2DDB"/>
    <w:multiLevelType w:val="multilevel"/>
    <w:tmpl w:val="B32088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AD94665"/>
    <w:multiLevelType w:val="multilevel"/>
    <w:tmpl w:val="A094D786"/>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9577D2"/>
    <w:multiLevelType w:val="multilevel"/>
    <w:tmpl w:val="126C28D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8A65251"/>
    <w:multiLevelType w:val="multilevel"/>
    <w:tmpl w:val="6D7A4C4C"/>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F8309AA"/>
    <w:multiLevelType w:val="multilevel"/>
    <w:tmpl w:val="E2B4A352"/>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94264877">
    <w:abstractNumId w:val="3"/>
  </w:num>
  <w:num w:numId="2" w16cid:durableId="815487685">
    <w:abstractNumId w:val="8"/>
  </w:num>
  <w:num w:numId="3" w16cid:durableId="2119451146">
    <w:abstractNumId w:val="12"/>
  </w:num>
  <w:num w:numId="4" w16cid:durableId="475025744">
    <w:abstractNumId w:val="11"/>
  </w:num>
  <w:num w:numId="5" w16cid:durableId="1014384794">
    <w:abstractNumId w:val="14"/>
  </w:num>
  <w:num w:numId="6" w16cid:durableId="393896344">
    <w:abstractNumId w:val="1"/>
  </w:num>
  <w:num w:numId="7" w16cid:durableId="573901210">
    <w:abstractNumId w:val="13"/>
  </w:num>
  <w:num w:numId="8" w16cid:durableId="2012559450">
    <w:abstractNumId w:val="15"/>
  </w:num>
  <w:num w:numId="9" w16cid:durableId="553779888">
    <w:abstractNumId w:val="7"/>
  </w:num>
  <w:num w:numId="10" w16cid:durableId="2002544260">
    <w:abstractNumId w:val="6"/>
  </w:num>
  <w:num w:numId="11" w16cid:durableId="176578054">
    <w:abstractNumId w:val="16"/>
  </w:num>
  <w:num w:numId="12" w16cid:durableId="1410810778">
    <w:abstractNumId w:val="0"/>
  </w:num>
  <w:num w:numId="13" w16cid:durableId="1185703664">
    <w:abstractNumId w:val="10"/>
  </w:num>
  <w:num w:numId="14" w16cid:durableId="372577454">
    <w:abstractNumId w:val="2"/>
  </w:num>
  <w:num w:numId="15" w16cid:durableId="2033456036">
    <w:abstractNumId w:val="9"/>
  </w:num>
  <w:num w:numId="16" w16cid:durableId="1991322097">
    <w:abstractNumId w:val="5"/>
  </w:num>
  <w:num w:numId="17" w16cid:durableId="20307965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321"/>
    <w:rsid w:val="000338BC"/>
    <w:rsid w:val="00064E2A"/>
    <w:rsid w:val="00092D49"/>
    <w:rsid w:val="000E66BD"/>
    <w:rsid w:val="000E700E"/>
    <w:rsid w:val="00110899"/>
    <w:rsid w:val="0013502A"/>
    <w:rsid w:val="00157F91"/>
    <w:rsid w:val="001775BB"/>
    <w:rsid w:val="00177F6B"/>
    <w:rsid w:val="00233564"/>
    <w:rsid w:val="002B743B"/>
    <w:rsid w:val="002D3993"/>
    <w:rsid w:val="0034627E"/>
    <w:rsid w:val="003A09EF"/>
    <w:rsid w:val="00446A4A"/>
    <w:rsid w:val="00470AD4"/>
    <w:rsid w:val="00481658"/>
    <w:rsid w:val="004876E9"/>
    <w:rsid w:val="004B3679"/>
    <w:rsid w:val="00507300"/>
    <w:rsid w:val="00533508"/>
    <w:rsid w:val="00570A6A"/>
    <w:rsid w:val="005D4D4F"/>
    <w:rsid w:val="005F50ED"/>
    <w:rsid w:val="0064027B"/>
    <w:rsid w:val="00643C81"/>
    <w:rsid w:val="006529D4"/>
    <w:rsid w:val="006720CF"/>
    <w:rsid w:val="006D3259"/>
    <w:rsid w:val="006D62E3"/>
    <w:rsid w:val="006D780C"/>
    <w:rsid w:val="00746A95"/>
    <w:rsid w:val="00770197"/>
    <w:rsid w:val="00781F6F"/>
    <w:rsid w:val="007D2752"/>
    <w:rsid w:val="00821B70"/>
    <w:rsid w:val="00833485"/>
    <w:rsid w:val="0085326E"/>
    <w:rsid w:val="00880843"/>
    <w:rsid w:val="008A33F8"/>
    <w:rsid w:val="008D3613"/>
    <w:rsid w:val="008E2E2E"/>
    <w:rsid w:val="00907DEA"/>
    <w:rsid w:val="00917495"/>
    <w:rsid w:val="00934321"/>
    <w:rsid w:val="009956F5"/>
    <w:rsid w:val="009C4DA3"/>
    <w:rsid w:val="009E550C"/>
    <w:rsid w:val="009F16B0"/>
    <w:rsid w:val="00A26356"/>
    <w:rsid w:val="00A278B6"/>
    <w:rsid w:val="00A41ABB"/>
    <w:rsid w:val="00A528CA"/>
    <w:rsid w:val="00A675F2"/>
    <w:rsid w:val="00A82093"/>
    <w:rsid w:val="00AA2097"/>
    <w:rsid w:val="00AA6550"/>
    <w:rsid w:val="00AD69B4"/>
    <w:rsid w:val="00AF1C19"/>
    <w:rsid w:val="00B179D2"/>
    <w:rsid w:val="00B75B24"/>
    <w:rsid w:val="00BA591A"/>
    <w:rsid w:val="00BB0BE0"/>
    <w:rsid w:val="00BE240E"/>
    <w:rsid w:val="00C11A84"/>
    <w:rsid w:val="00C37801"/>
    <w:rsid w:val="00C5646C"/>
    <w:rsid w:val="00CB6842"/>
    <w:rsid w:val="00CE44F8"/>
    <w:rsid w:val="00D068C5"/>
    <w:rsid w:val="00D67A53"/>
    <w:rsid w:val="00D90C58"/>
    <w:rsid w:val="00DA5749"/>
    <w:rsid w:val="00DC7962"/>
    <w:rsid w:val="00DE24D1"/>
    <w:rsid w:val="00DE51D0"/>
    <w:rsid w:val="00E06C6D"/>
    <w:rsid w:val="00E2551E"/>
    <w:rsid w:val="00E8716F"/>
    <w:rsid w:val="00E958B5"/>
    <w:rsid w:val="00EC201F"/>
    <w:rsid w:val="00ED5F21"/>
    <w:rsid w:val="00F0097E"/>
    <w:rsid w:val="00F3625A"/>
    <w:rsid w:val="00F56893"/>
    <w:rsid w:val="00F83BB7"/>
    <w:rsid w:val="00FC63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2BE8D2"/>
  <w15:docId w15:val="{0DB403BE-DF29-4187-B4DE-4C14DA2EF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Pr>
      <w:color w:val="0066CC"/>
      <w:u w:val="single"/>
    </w:rPr>
  </w:style>
  <w:style w:type="character" w:customStyle="1" w:styleId="Exact">
    <w:name w:val="Подпись к картинке Exact"/>
    <w:basedOn w:val="a0"/>
    <w:link w:val="a4"/>
    <w:rPr>
      <w:rFonts w:ascii="Times New Roman" w:eastAsia="Times New Roman" w:hAnsi="Times New Roman" w:cs="Times New Roman"/>
      <w:b/>
      <w:bCs/>
      <w:i w:val="0"/>
      <w:iCs w:val="0"/>
      <w:smallCaps w:val="0"/>
      <w:strike w:val="0"/>
      <w:u w:val="none"/>
    </w:rPr>
  </w:style>
  <w:style w:type="paragraph" w:customStyle="1" w:styleId="a4">
    <w:name w:val="Подпись к картинке"/>
    <w:basedOn w:val="a"/>
    <w:link w:val="Exact"/>
    <w:pPr>
      <w:shd w:val="clear" w:color="auto" w:fill="FFFFFF"/>
      <w:spacing w:line="0" w:lineRule="atLeast"/>
    </w:pPr>
    <w:rPr>
      <w:rFonts w:ascii="Times New Roman" w:eastAsia="Times New Roman" w:hAnsi="Times New Roman" w:cs="Times New Roman"/>
      <w:b/>
      <w:bCs/>
    </w:rPr>
  </w:style>
  <w:style w:type="character" w:customStyle="1" w:styleId="2Exact">
    <w:name w:val="Подпись к таблице (2) Exact"/>
    <w:basedOn w:val="a0"/>
    <w:link w:val="2"/>
    <w:rPr>
      <w:rFonts w:ascii="Times New Roman" w:eastAsia="Times New Roman" w:hAnsi="Times New Roman" w:cs="Times New Roman"/>
      <w:b/>
      <w:bCs/>
      <w:i w:val="0"/>
      <w:iCs w:val="0"/>
      <w:smallCaps w:val="0"/>
      <w:strike w:val="0"/>
      <w:sz w:val="21"/>
      <w:szCs w:val="21"/>
      <w:u w:val="none"/>
    </w:rPr>
  </w:style>
  <w:style w:type="paragraph" w:customStyle="1" w:styleId="2">
    <w:name w:val="Подпись к таблице (2)"/>
    <w:basedOn w:val="a"/>
    <w:link w:val="2Exact"/>
    <w:pPr>
      <w:shd w:val="clear" w:color="auto" w:fill="FFFFFF"/>
      <w:spacing w:line="0" w:lineRule="atLeast"/>
    </w:pPr>
    <w:rPr>
      <w:rFonts w:ascii="Times New Roman" w:eastAsia="Times New Roman" w:hAnsi="Times New Roman" w:cs="Times New Roman"/>
      <w:b/>
      <w:bCs/>
      <w:sz w:val="21"/>
      <w:szCs w:val="21"/>
    </w:rPr>
  </w:style>
  <w:style w:type="character" w:customStyle="1" w:styleId="2Exact0">
    <w:name w:val="Подпись к таблице (2) Exact"/>
    <w:basedOn w:val="2Exact"/>
    <w:rPr>
      <w:rFonts w:ascii="Times New Roman" w:eastAsia="Times New Roman" w:hAnsi="Times New Roman" w:cs="Times New Roman"/>
      <w:b/>
      <w:bCs/>
      <w:i w:val="0"/>
      <w:iCs w:val="0"/>
      <w:smallCaps w:val="0"/>
      <w:strike w:val="0"/>
      <w:color w:val="000000"/>
      <w:spacing w:val="0"/>
      <w:w w:val="100"/>
      <w:position w:val="0"/>
      <w:sz w:val="21"/>
      <w:szCs w:val="21"/>
      <w:u w:val="single"/>
      <w:lang w:val="ru-RU" w:eastAsia="ru-RU" w:bidi="ru-RU"/>
    </w:rPr>
  </w:style>
  <w:style w:type="character" w:customStyle="1" w:styleId="20">
    <w:name w:val="Основной текст (2)_"/>
    <w:basedOn w:val="a0"/>
    <w:link w:val="21"/>
    <w:rPr>
      <w:rFonts w:ascii="Times New Roman" w:eastAsia="Times New Roman" w:hAnsi="Times New Roman" w:cs="Times New Roman"/>
      <w:b w:val="0"/>
      <w:bCs w:val="0"/>
      <w:i w:val="0"/>
      <w:iCs w:val="0"/>
      <w:smallCaps w:val="0"/>
      <w:strike w:val="0"/>
      <w:u w:val="none"/>
    </w:rPr>
  </w:style>
  <w:style w:type="paragraph" w:customStyle="1" w:styleId="21">
    <w:name w:val="Основной текст (2)"/>
    <w:basedOn w:val="a"/>
    <w:link w:val="20"/>
    <w:pPr>
      <w:shd w:val="clear" w:color="auto" w:fill="FFFFFF"/>
      <w:spacing w:line="283" w:lineRule="exact"/>
    </w:pPr>
    <w:rPr>
      <w:rFonts w:ascii="Times New Roman" w:eastAsia="Times New Roman" w:hAnsi="Times New Roman" w:cs="Times New Roman"/>
    </w:rPr>
  </w:style>
  <w:style w:type="character" w:customStyle="1" w:styleId="210pt">
    <w:name w:val="Основной текст (2) + 10 pt;Курсив"/>
    <w:basedOn w:val="20"/>
    <w:rPr>
      <w:rFonts w:ascii="Times New Roman" w:eastAsia="Times New Roman" w:hAnsi="Times New Roman" w:cs="Times New Roman"/>
      <w:b w:val="0"/>
      <w:bCs w:val="0"/>
      <w:i/>
      <w:iCs/>
      <w:smallCaps w:val="0"/>
      <w:strike w:val="0"/>
      <w:color w:val="000000"/>
      <w:spacing w:val="0"/>
      <w:w w:val="100"/>
      <w:position w:val="0"/>
      <w:sz w:val="20"/>
      <w:szCs w:val="20"/>
      <w:u w:val="none"/>
      <w:lang w:val="ru-RU" w:eastAsia="ru-RU" w:bidi="ru-RU"/>
    </w:rPr>
  </w:style>
  <w:style w:type="character" w:customStyle="1" w:styleId="210pt0">
    <w:name w:val="Основной текст (2) + 10 pt"/>
    <w:basedOn w:val="2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2105pt">
    <w:name w:val="Основной текст (2) + 10;5 pt;Полужирный"/>
    <w:basedOn w:val="20"/>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210pt1">
    <w:name w:val="Основной текст (2) + 10 pt"/>
    <w:basedOn w:val="2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Exact0">
    <w:name w:val="Подпись к таблице Exact"/>
    <w:basedOn w:val="a0"/>
    <w:rPr>
      <w:rFonts w:ascii="Times New Roman" w:eastAsia="Times New Roman" w:hAnsi="Times New Roman" w:cs="Times New Roman"/>
      <w:b/>
      <w:bCs/>
      <w:i w:val="0"/>
      <w:iCs w:val="0"/>
      <w:smallCaps w:val="0"/>
      <w:strike w:val="0"/>
      <w:u w:val="none"/>
    </w:rPr>
  </w:style>
  <w:style w:type="character" w:customStyle="1" w:styleId="3">
    <w:name w:val="Основной текст (3)_"/>
    <w:basedOn w:val="a0"/>
    <w:link w:val="30"/>
    <w:rPr>
      <w:b w:val="0"/>
      <w:bCs w:val="0"/>
      <w:i w:val="0"/>
      <w:iCs w:val="0"/>
      <w:smallCaps w:val="0"/>
      <w:strike w:val="0"/>
      <w:sz w:val="14"/>
      <w:szCs w:val="14"/>
      <w:u w:val="none"/>
    </w:rPr>
  </w:style>
  <w:style w:type="paragraph" w:customStyle="1" w:styleId="30">
    <w:name w:val="Основной текст (3)"/>
    <w:basedOn w:val="a"/>
    <w:link w:val="3"/>
    <w:pPr>
      <w:shd w:val="clear" w:color="auto" w:fill="FFFFFF"/>
      <w:spacing w:line="0" w:lineRule="atLeast"/>
      <w:jc w:val="both"/>
    </w:pPr>
    <w:rPr>
      <w:sz w:val="14"/>
      <w:szCs w:val="14"/>
    </w:rPr>
  </w:style>
  <w:style w:type="character" w:customStyle="1" w:styleId="365pt">
    <w:name w:val="Основной текст (3) + 6;5 pt;Курсив"/>
    <w:basedOn w:val="3"/>
    <w:rPr>
      <w:rFonts w:ascii="Microsoft Sans Serif" w:eastAsia="Microsoft Sans Serif" w:hAnsi="Microsoft Sans Serif" w:cs="Microsoft Sans Serif"/>
      <w:b w:val="0"/>
      <w:bCs w:val="0"/>
      <w:i/>
      <w:iCs/>
      <w:smallCaps w:val="0"/>
      <w:strike w:val="0"/>
      <w:color w:val="000000"/>
      <w:spacing w:val="0"/>
      <w:w w:val="100"/>
      <w:position w:val="0"/>
      <w:sz w:val="13"/>
      <w:szCs w:val="13"/>
      <w:u w:val="none"/>
      <w:lang w:val="en-US" w:eastAsia="en-US" w:bidi="en-US"/>
    </w:rPr>
  </w:style>
  <w:style w:type="character" w:customStyle="1" w:styleId="31">
    <w:name w:val="Основной текст (3)"/>
    <w:basedOn w:val="3"/>
    <w:rPr>
      <w:rFonts w:ascii="Microsoft Sans Serif" w:eastAsia="Microsoft Sans Serif" w:hAnsi="Microsoft Sans Serif" w:cs="Microsoft Sans Serif"/>
      <w:b w:val="0"/>
      <w:bCs w:val="0"/>
      <w:i w:val="0"/>
      <w:iCs w:val="0"/>
      <w:smallCaps w:val="0"/>
      <w:strike w:val="0"/>
      <w:color w:val="000000"/>
      <w:spacing w:val="0"/>
      <w:w w:val="100"/>
      <w:position w:val="0"/>
      <w:sz w:val="14"/>
      <w:szCs w:val="14"/>
      <w:u w:val="none"/>
      <w:lang w:val="ru-RU" w:eastAsia="ru-RU" w:bidi="ru-RU"/>
    </w:rPr>
  </w:style>
  <w:style w:type="character" w:customStyle="1" w:styleId="32">
    <w:name w:val="Основной текст (3)"/>
    <w:basedOn w:val="3"/>
    <w:rPr>
      <w:rFonts w:ascii="Microsoft Sans Serif" w:eastAsia="Microsoft Sans Serif" w:hAnsi="Microsoft Sans Serif" w:cs="Microsoft Sans Serif"/>
      <w:b w:val="0"/>
      <w:bCs w:val="0"/>
      <w:i w:val="0"/>
      <w:iCs w:val="0"/>
      <w:smallCaps w:val="0"/>
      <w:strike w:val="0"/>
      <w:color w:val="000000"/>
      <w:spacing w:val="0"/>
      <w:w w:val="100"/>
      <w:position w:val="0"/>
      <w:sz w:val="14"/>
      <w:szCs w:val="14"/>
      <w:u w:val="none"/>
      <w:lang w:val="ru-RU" w:eastAsia="ru-RU" w:bidi="ru-RU"/>
    </w:rPr>
  </w:style>
  <w:style w:type="character" w:customStyle="1" w:styleId="355pt">
    <w:name w:val="Основной текст (3) + 5;5 pt"/>
    <w:basedOn w:val="3"/>
    <w:rPr>
      <w:rFonts w:ascii="Microsoft Sans Serif" w:eastAsia="Microsoft Sans Serif" w:hAnsi="Microsoft Sans Serif" w:cs="Microsoft Sans Serif"/>
      <w:b w:val="0"/>
      <w:bCs w:val="0"/>
      <w:i w:val="0"/>
      <w:iCs w:val="0"/>
      <w:smallCaps w:val="0"/>
      <w:strike w:val="0"/>
      <w:color w:val="000000"/>
      <w:spacing w:val="0"/>
      <w:w w:val="100"/>
      <w:position w:val="0"/>
      <w:sz w:val="11"/>
      <w:szCs w:val="11"/>
      <w:u w:val="none"/>
      <w:lang w:val="ru-RU" w:eastAsia="ru-RU" w:bidi="ru-RU"/>
    </w:rPr>
  </w:style>
  <w:style w:type="character" w:customStyle="1" w:styleId="22">
    <w:name w:val="Основной текст (2)"/>
    <w:basedOn w:val="20"/>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u w:val="none"/>
    </w:rPr>
  </w:style>
  <w:style w:type="paragraph" w:customStyle="1" w:styleId="40">
    <w:name w:val="Основной текст (4)"/>
    <w:basedOn w:val="a"/>
    <w:link w:val="4"/>
    <w:pPr>
      <w:shd w:val="clear" w:color="auto" w:fill="FFFFFF"/>
      <w:spacing w:before="240" w:line="0" w:lineRule="atLeast"/>
      <w:jc w:val="both"/>
    </w:pPr>
    <w:rPr>
      <w:rFonts w:ascii="Times New Roman" w:eastAsia="Times New Roman" w:hAnsi="Times New Roman" w:cs="Times New Roman"/>
      <w:b/>
      <w:bCs/>
    </w:rPr>
  </w:style>
  <w:style w:type="character" w:customStyle="1" w:styleId="23">
    <w:name w:val="Основной текст (2) + Полужирный"/>
    <w:basedOn w:val="20"/>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4">
    <w:name w:val="Основной текст (2)"/>
    <w:basedOn w:val="20"/>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5">
    <w:name w:val="Основной текст (2)"/>
    <w:basedOn w:val="20"/>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6">
    <w:name w:val="Основной текст (2)"/>
    <w:basedOn w:val="20"/>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a5">
    <w:name w:val="Колонтитул_"/>
    <w:basedOn w:val="a0"/>
    <w:link w:val="a6"/>
    <w:rPr>
      <w:rFonts w:ascii="Times New Roman" w:eastAsia="Times New Roman" w:hAnsi="Times New Roman" w:cs="Times New Roman"/>
      <w:b/>
      <w:bCs/>
      <w:i w:val="0"/>
      <w:iCs w:val="0"/>
      <w:smallCaps w:val="0"/>
      <w:strike w:val="0"/>
      <w:sz w:val="20"/>
      <w:szCs w:val="20"/>
      <w:u w:val="none"/>
    </w:rPr>
  </w:style>
  <w:style w:type="paragraph" w:customStyle="1" w:styleId="a6">
    <w:name w:val="Колонтитул"/>
    <w:basedOn w:val="a"/>
    <w:link w:val="a5"/>
    <w:pPr>
      <w:shd w:val="clear" w:color="auto" w:fill="FFFFFF"/>
      <w:spacing w:line="0" w:lineRule="atLeast"/>
    </w:pPr>
    <w:rPr>
      <w:rFonts w:ascii="Times New Roman" w:eastAsia="Times New Roman" w:hAnsi="Times New Roman" w:cs="Times New Roman"/>
      <w:b/>
      <w:bCs/>
      <w:sz w:val="20"/>
      <w:szCs w:val="20"/>
    </w:rPr>
  </w:style>
  <w:style w:type="character" w:customStyle="1" w:styleId="a7">
    <w:name w:val="Колонтитул"/>
    <w:basedOn w:val="a5"/>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7">
    <w:name w:val="Основной текст (2) + Полужирный"/>
    <w:basedOn w:val="20"/>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11pt">
    <w:name w:val="Основной текст (2) + 11 pt;Полужирный"/>
    <w:basedOn w:val="20"/>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MicrosoftSansSerif95pt">
    <w:name w:val="Основной текст (2) + Microsoft Sans Serif;9;5 pt"/>
    <w:basedOn w:val="20"/>
    <w:rPr>
      <w:rFonts w:ascii="Microsoft Sans Serif" w:eastAsia="Microsoft Sans Serif" w:hAnsi="Microsoft Sans Serif" w:cs="Microsoft Sans Serif"/>
      <w:b/>
      <w:bCs/>
      <w:i w:val="0"/>
      <w:iCs w:val="0"/>
      <w:smallCaps w:val="0"/>
      <w:strike w:val="0"/>
      <w:color w:val="000000"/>
      <w:spacing w:val="0"/>
      <w:w w:val="100"/>
      <w:position w:val="0"/>
      <w:sz w:val="19"/>
      <w:szCs w:val="19"/>
      <w:u w:val="none"/>
      <w:lang w:val="ru-RU" w:eastAsia="ru-RU" w:bidi="ru-RU"/>
    </w:rPr>
  </w:style>
  <w:style w:type="character" w:customStyle="1" w:styleId="28">
    <w:name w:val="Основной текст (2)"/>
    <w:basedOn w:val="20"/>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a8">
    <w:name w:val="Подпись к таблице_"/>
    <w:basedOn w:val="a0"/>
    <w:link w:val="a9"/>
    <w:rPr>
      <w:rFonts w:ascii="Times New Roman" w:eastAsia="Times New Roman" w:hAnsi="Times New Roman" w:cs="Times New Roman"/>
      <w:b/>
      <w:bCs/>
      <w:i w:val="0"/>
      <w:iCs w:val="0"/>
      <w:smallCaps w:val="0"/>
      <w:strike w:val="0"/>
      <w:u w:val="none"/>
    </w:rPr>
  </w:style>
  <w:style w:type="paragraph" w:customStyle="1" w:styleId="a9">
    <w:name w:val="Подпись к таблице"/>
    <w:basedOn w:val="a"/>
    <w:link w:val="a8"/>
    <w:pPr>
      <w:shd w:val="clear" w:color="auto" w:fill="FFFFFF"/>
      <w:spacing w:line="0" w:lineRule="atLeast"/>
    </w:pPr>
    <w:rPr>
      <w:rFonts w:ascii="Times New Roman" w:eastAsia="Times New Roman" w:hAnsi="Times New Roman" w:cs="Times New Roman"/>
      <w:b/>
      <w:bCs/>
    </w:rPr>
  </w:style>
  <w:style w:type="character" w:customStyle="1" w:styleId="29">
    <w:name w:val="Основной текст (2) + Полужирный"/>
    <w:basedOn w:val="20"/>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41">
    <w:name w:val="Основной текст (4)"/>
    <w:basedOn w:val="4"/>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42">
    <w:name w:val="Основной текст (4) + Не полужирный"/>
    <w:basedOn w:val="4"/>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6"/>
      <w:szCs w:val="26"/>
      <w:u w:val="none"/>
    </w:rPr>
  </w:style>
  <w:style w:type="paragraph" w:customStyle="1" w:styleId="10">
    <w:name w:val="Заголовок №1"/>
    <w:basedOn w:val="a"/>
    <w:link w:val="1"/>
    <w:pPr>
      <w:shd w:val="clear" w:color="auto" w:fill="FFFFFF"/>
      <w:spacing w:before="360" w:after="60" w:line="0" w:lineRule="atLeast"/>
      <w:jc w:val="center"/>
      <w:outlineLvl w:val="0"/>
    </w:pPr>
    <w:rPr>
      <w:rFonts w:ascii="Times New Roman" w:eastAsia="Times New Roman" w:hAnsi="Times New Roman" w:cs="Times New Roman"/>
      <w:b/>
      <w:bCs/>
      <w:sz w:val="26"/>
      <w:szCs w:val="26"/>
    </w:rPr>
  </w:style>
  <w:style w:type="character" w:customStyle="1" w:styleId="5">
    <w:name w:val="Основной текст (5)_"/>
    <w:basedOn w:val="a0"/>
    <w:link w:val="50"/>
    <w:rPr>
      <w:rFonts w:ascii="Times New Roman" w:eastAsia="Times New Roman" w:hAnsi="Times New Roman" w:cs="Times New Roman"/>
      <w:b/>
      <w:bCs/>
      <w:i/>
      <w:iCs/>
      <w:smallCaps w:val="0"/>
      <w:strike w:val="0"/>
      <w:sz w:val="26"/>
      <w:szCs w:val="26"/>
      <w:u w:val="none"/>
    </w:rPr>
  </w:style>
  <w:style w:type="paragraph" w:customStyle="1" w:styleId="50">
    <w:name w:val="Основной текст (5)"/>
    <w:basedOn w:val="a"/>
    <w:link w:val="5"/>
    <w:pPr>
      <w:shd w:val="clear" w:color="auto" w:fill="FFFFFF"/>
      <w:spacing w:before="60" w:after="180" w:line="0" w:lineRule="atLeast"/>
      <w:jc w:val="both"/>
    </w:pPr>
    <w:rPr>
      <w:rFonts w:ascii="Times New Roman" w:eastAsia="Times New Roman" w:hAnsi="Times New Roman" w:cs="Times New Roman"/>
      <w:b/>
      <w:bCs/>
      <w:i/>
      <w:iCs/>
      <w:sz w:val="26"/>
      <w:szCs w:val="26"/>
    </w:rPr>
  </w:style>
  <w:style w:type="character" w:customStyle="1" w:styleId="213pt">
    <w:name w:val="Основной текст (2) + 13 pt;Полужирный;Курсив"/>
    <w:basedOn w:val="20"/>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table" w:styleId="aa">
    <w:name w:val="Table Grid"/>
    <w:basedOn w:val="a1"/>
    <w:uiPriority w:val="39"/>
    <w:rsid w:val="00DE24D1"/>
    <w:pPr>
      <w:widowControl/>
    </w:pPr>
    <w:rPr>
      <w:rFonts w:ascii="Calibri" w:eastAsia="Times New Roman" w:hAnsi="Calibri"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24D1"/>
    <w:pPr>
      <w:widowControl/>
      <w:autoSpaceDE w:val="0"/>
      <w:autoSpaceDN w:val="0"/>
      <w:adjustRightInd w:val="0"/>
    </w:pPr>
    <w:rPr>
      <w:rFonts w:ascii="Courier New" w:eastAsia="Times New Roman" w:hAnsi="Courier New" w:cs="Courier New"/>
      <w:sz w:val="20"/>
      <w:szCs w:val="20"/>
      <w:lang w:eastAsia="en-US" w:bidi="ar-SA"/>
    </w:rPr>
  </w:style>
  <w:style w:type="paragraph" w:styleId="ab">
    <w:name w:val="header"/>
    <w:basedOn w:val="a"/>
    <w:link w:val="ac"/>
    <w:uiPriority w:val="99"/>
    <w:unhideWhenUsed/>
    <w:rsid w:val="00DE24D1"/>
    <w:pPr>
      <w:tabs>
        <w:tab w:val="center" w:pos="4677"/>
        <w:tab w:val="right" w:pos="9355"/>
      </w:tabs>
    </w:pPr>
  </w:style>
  <w:style w:type="character" w:customStyle="1" w:styleId="ac">
    <w:name w:val="Верхний колонтитул Знак"/>
    <w:basedOn w:val="a0"/>
    <w:link w:val="ab"/>
    <w:uiPriority w:val="99"/>
    <w:rsid w:val="00DE24D1"/>
    <w:rPr>
      <w:color w:val="000000"/>
    </w:rPr>
  </w:style>
  <w:style w:type="paragraph" w:styleId="ad">
    <w:name w:val="footer"/>
    <w:basedOn w:val="a"/>
    <w:link w:val="ae"/>
    <w:uiPriority w:val="99"/>
    <w:unhideWhenUsed/>
    <w:rsid w:val="00DE24D1"/>
    <w:pPr>
      <w:tabs>
        <w:tab w:val="center" w:pos="4677"/>
        <w:tab w:val="right" w:pos="9355"/>
      </w:tabs>
    </w:pPr>
  </w:style>
  <w:style w:type="character" w:customStyle="1" w:styleId="ae">
    <w:name w:val="Нижний колонтитул Знак"/>
    <w:basedOn w:val="a0"/>
    <w:link w:val="ad"/>
    <w:uiPriority w:val="99"/>
    <w:rsid w:val="00DE24D1"/>
    <w:rPr>
      <w:color w:val="000000"/>
    </w:rPr>
  </w:style>
  <w:style w:type="paragraph" w:customStyle="1" w:styleId="titlep">
    <w:name w:val="titlep"/>
    <w:basedOn w:val="a"/>
    <w:rsid w:val="005F50ED"/>
    <w:pPr>
      <w:widowControl/>
      <w:spacing w:before="240" w:after="240"/>
      <w:jc w:val="center"/>
    </w:pPr>
    <w:rPr>
      <w:rFonts w:ascii="Times New Roman" w:eastAsia="Times New Roman" w:hAnsi="Times New Roman" w:cs="Times New Roman"/>
      <w:b/>
      <w:bCs/>
      <w:color w:val="auto"/>
      <w:lang w:bidi="ar-SA"/>
    </w:rPr>
  </w:style>
  <w:style w:type="paragraph" w:customStyle="1" w:styleId="ConsPlusNormal">
    <w:name w:val="ConsPlusNormal"/>
    <w:rsid w:val="005F50ED"/>
    <w:pPr>
      <w:autoSpaceDE w:val="0"/>
      <w:autoSpaceDN w:val="0"/>
    </w:pPr>
    <w:rPr>
      <w:rFonts w:ascii="Calibri" w:eastAsia="Times New Roman" w:hAnsi="Calibri" w:cs="Calibri"/>
      <w:sz w:val="22"/>
      <w:szCs w:val="20"/>
      <w:lang w:bidi="ar-SA"/>
    </w:rPr>
  </w:style>
  <w:style w:type="character" w:styleId="af">
    <w:name w:val="annotation reference"/>
    <w:basedOn w:val="a0"/>
    <w:uiPriority w:val="99"/>
    <w:semiHidden/>
    <w:unhideWhenUsed/>
    <w:rsid w:val="005F50ED"/>
    <w:rPr>
      <w:sz w:val="16"/>
      <w:szCs w:val="16"/>
    </w:rPr>
  </w:style>
  <w:style w:type="paragraph" w:styleId="af0">
    <w:name w:val="annotation text"/>
    <w:basedOn w:val="a"/>
    <w:link w:val="af1"/>
    <w:uiPriority w:val="99"/>
    <w:semiHidden/>
    <w:unhideWhenUsed/>
    <w:rsid w:val="005F50ED"/>
    <w:rPr>
      <w:sz w:val="20"/>
      <w:szCs w:val="20"/>
    </w:rPr>
  </w:style>
  <w:style w:type="character" w:customStyle="1" w:styleId="af1">
    <w:name w:val="Текст примечания Знак"/>
    <w:basedOn w:val="a0"/>
    <w:link w:val="af0"/>
    <w:uiPriority w:val="99"/>
    <w:semiHidden/>
    <w:rsid w:val="005F50ED"/>
    <w:rPr>
      <w:color w:val="000000"/>
      <w:sz w:val="20"/>
      <w:szCs w:val="20"/>
    </w:rPr>
  </w:style>
  <w:style w:type="paragraph" w:styleId="af2">
    <w:name w:val="annotation subject"/>
    <w:basedOn w:val="af0"/>
    <w:next w:val="af0"/>
    <w:link w:val="af3"/>
    <w:uiPriority w:val="99"/>
    <w:semiHidden/>
    <w:unhideWhenUsed/>
    <w:rsid w:val="005F50ED"/>
    <w:rPr>
      <w:b/>
      <w:bCs/>
    </w:rPr>
  </w:style>
  <w:style w:type="character" w:customStyle="1" w:styleId="af3">
    <w:name w:val="Тема примечания Знак"/>
    <w:basedOn w:val="af1"/>
    <w:link w:val="af2"/>
    <w:uiPriority w:val="99"/>
    <w:semiHidden/>
    <w:rsid w:val="005F50ED"/>
    <w:rPr>
      <w:b/>
      <w:bCs/>
      <w:color w:val="000000"/>
      <w:sz w:val="20"/>
      <w:szCs w:val="20"/>
    </w:rPr>
  </w:style>
  <w:style w:type="paragraph" w:styleId="af4">
    <w:name w:val="Balloon Text"/>
    <w:basedOn w:val="a"/>
    <w:link w:val="af5"/>
    <w:uiPriority w:val="99"/>
    <w:semiHidden/>
    <w:unhideWhenUsed/>
    <w:rsid w:val="005F50ED"/>
    <w:rPr>
      <w:rFonts w:ascii="Segoe UI" w:hAnsi="Segoe UI" w:cs="Segoe UI"/>
      <w:sz w:val="18"/>
      <w:szCs w:val="18"/>
    </w:rPr>
  </w:style>
  <w:style w:type="character" w:customStyle="1" w:styleId="af5">
    <w:name w:val="Текст выноски Знак"/>
    <w:basedOn w:val="a0"/>
    <w:link w:val="af4"/>
    <w:uiPriority w:val="99"/>
    <w:semiHidden/>
    <w:rsid w:val="005F50ED"/>
    <w:rPr>
      <w:rFonts w:ascii="Segoe UI" w:hAnsi="Segoe UI" w:cs="Segoe UI"/>
      <w:color w:val="000000"/>
      <w:sz w:val="18"/>
      <w:szCs w:val="18"/>
    </w:rPr>
  </w:style>
  <w:style w:type="paragraph" w:styleId="af6">
    <w:name w:val="No Spacing"/>
    <w:uiPriority w:val="1"/>
    <w:qFormat/>
    <w:rsid w:val="00F3625A"/>
    <w:pPr>
      <w:widowControl/>
    </w:pPr>
    <w:rPr>
      <w:rFonts w:asciiTheme="minorHAnsi" w:eastAsiaTheme="minorEastAsia" w:hAnsiTheme="minorHAnsi" w:cs="Times New Roman"/>
      <w:sz w:val="22"/>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565</TotalTime>
  <Pages>13</Pages>
  <Words>4420</Words>
  <Characters>25199</Characters>
  <Application>Microsoft Office Word</Application>
  <DocSecurity>0</DocSecurity>
  <Lines>209</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Камкова Наталья Александровна</dc:creator>
  <cp:lastModifiedBy>Гайсенок Ольга Петровна</cp:lastModifiedBy>
  <cp:revision>47</cp:revision>
  <cp:lastPrinted>2026-10-14T10:44:00Z</cp:lastPrinted>
  <dcterms:created xsi:type="dcterms:W3CDTF">2026-03-20T08:43:00Z</dcterms:created>
  <dcterms:modified xsi:type="dcterms:W3CDTF">2026-10-14T11:11:00Z</dcterms:modified>
</cp:coreProperties>
</file>