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B45B0" w14:textId="77777777" w:rsidR="007C74AE" w:rsidRDefault="007C74AE" w:rsidP="004D22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760E6A" w14:textId="1287EAE6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0C13D2F3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34A36109" w14:textId="77777777" w:rsidTr="00DB48C6">
        <w:tc>
          <w:tcPr>
            <w:tcW w:w="4955" w:type="dxa"/>
            <w:vAlign w:val="center"/>
          </w:tcPr>
          <w:p w14:paraId="6F9070F7" w14:textId="6F99C16B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закупки</w:t>
            </w:r>
          </w:p>
        </w:tc>
        <w:tc>
          <w:tcPr>
            <w:tcW w:w="4956" w:type="dxa"/>
            <w:vAlign w:val="center"/>
          </w:tcPr>
          <w:p w14:paraId="134AB8E2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421B0455" w14:textId="77777777" w:rsidTr="007C74AE">
        <w:trPr>
          <w:trHeight w:val="1057"/>
        </w:trPr>
        <w:tc>
          <w:tcPr>
            <w:tcW w:w="4955" w:type="dxa"/>
            <w:vAlign w:val="center"/>
          </w:tcPr>
          <w:p w14:paraId="7ACE732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04DA3474" w14:textId="00E881D4" w:rsidR="00DB48C6" w:rsidRPr="00DB48C6" w:rsidRDefault="00C01C71" w:rsidP="00DB48C6">
            <w:pPr>
              <w:jc w:val="both"/>
              <w:rPr>
                <w:rFonts w:ascii="Times New Roman" w:hAnsi="Times New Roman" w:cs="Times New Roman"/>
              </w:rPr>
            </w:pPr>
            <w:r w:rsidRPr="00F2280B">
              <w:rPr>
                <w:rFonts w:ascii="Times New Roman" w:hAnsi="Times New Roman" w:cs="Times New Roman"/>
              </w:rPr>
              <w:t xml:space="preserve">Пункт </w:t>
            </w:r>
            <w:r w:rsidR="00AC555D">
              <w:rPr>
                <w:rFonts w:ascii="Times New Roman" w:hAnsi="Times New Roman" w:cs="Times New Roman"/>
              </w:rPr>
              <w:t>9</w:t>
            </w:r>
            <w:r w:rsidR="00DB48C6" w:rsidRPr="00DB48C6">
              <w:rPr>
                <w:rFonts w:ascii="Times New Roman" w:hAnsi="Times New Roman" w:cs="Times New Roman"/>
              </w:rPr>
              <w:t xml:space="preserve"> приложения </w:t>
            </w:r>
            <w:r w:rsidR="007C74AE">
              <w:rPr>
                <w:rFonts w:ascii="Times New Roman" w:hAnsi="Times New Roman" w:cs="Times New Roman"/>
              </w:rPr>
              <w:t xml:space="preserve">№4 </w:t>
            </w:r>
            <w:r w:rsidR="00DB48C6" w:rsidRPr="00DB48C6">
              <w:rPr>
                <w:rFonts w:ascii="Times New Roman" w:hAnsi="Times New Roman" w:cs="Times New Roman"/>
              </w:rPr>
              <w:t xml:space="preserve">к </w:t>
            </w:r>
            <w:r w:rsidR="00D3128F">
              <w:rPr>
                <w:rFonts w:ascii="Times New Roman" w:hAnsi="Times New Roman" w:cs="Times New Roman"/>
              </w:rPr>
              <w:t>Положению №</w:t>
            </w:r>
            <w:r w:rsidR="007C74AE" w:rsidRPr="007C74AE">
              <w:rPr>
                <w:rFonts w:ascii="Times New Roman" w:hAnsi="Times New Roman" w:cs="Times New Roman"/>
              </w:rPr>
              <w:t xml:space="preserve"> 168 "О порядке осуществления закупок товаров (работ, услуг) за счет собственных средств"</w:t>
            </w:r>
            <w:r w:rsidR="00D3128F">
              <w:rPr>
                <w:rFonts w:ascii="Times New Roman" w:hAnsi="Times New Roman" w:cs="Times New Roman"/>
              </w:rPr>
              <w:t xml:space="preserve"> Постановления </w:t>
            </w:r>
            <w:r w:rsidR="00D3128F" w:rsidRPr="007C74AE">
              <w:rPr>
                <w:rFonts w:ascii="Times New Roman" w:hAnsi="Times New Roman" w:cs="Times New Roman"/>
              </w:rPr>
              <w:t>Совета Министров Республики Беларусь от 07.04.2026</w:t>
            </w:r>
            <w:r w:rsidR="00D3128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1383564C" w14:textId="77777777" w:rsidTr="00DB48C6">
        <w:tc>
          <w:tcPr>
            <w:tcW w:w="9911" w:type="dxa"/>
            <w:gridSpan w:val="2"/>
            <w:vAlign w:val="center"/>
          </w:tcPr>
          <w:p w14:paraId="2182019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82873E7" w14:textId="77777777" w:rsidTr="00DB48C6">
        <w:tc>
          <w:tcPr>
            <w:tcW w:w="4955" w:type="dxa"/>
            <w:vAlign w:val="center"/>
          </w:tcPr>
          <w:p w14:paraId="309258AF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14:paraId="7960F87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37B7D7C6" w14:textId="77777777" w:rsidTr="00DB48C6">
        <w:tc>
          <w:tcPr>
            <w:tcW w:w="4955" w:type="dxa"/>
            <w:vAlign w:val="center"/>
          </w:tcPr>
          <w:p w14:paraId="62F31ED6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14:paraId="23F2E13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0A543077" w14:textId="77777777" w:rsidTr="00DB48C6">
        <w:tc>
          <w:tcPr>
            <w:tcW w:w="4955" w:type="dxa"/>
            <w:vAlign w:val="center"/>
          </w:tcPr>
          <w:p w14:paraId="22DD8F03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28C435E4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AD4868F" w14:textId="77777777" w:rsidTr="00DB48C6">
        <w:trPr>
          <w:trHeight w:val="397"/>
        </w:trPr>
        <w:tc>
          <w:tcPr>
            <w:tcW w:w="4955" w:type="dxa"/>
            <w:vAlign w:val="center"/>
          </w:tcPr>
          <w:p w14:paraId="5AD4076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132C7015" w14:textId="644A54AD" w:rsidR="00DB48C6" w:rsidRPr="00DB48C6" w:rsidRDefault="00AC555D" w:rsidP="00E511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Специалист по организации закупок второй категории </w:t>
            </w:r>
            <w:r w:rsidR="00BE7B48" w:rsidRPr="00BE7B48">
              <w:rPr>
                <w:rFonts w:ascii="Times New Roman" w:hAnsi="Times New Roman" w:cs="Times New Roman"/>
              </w:rPr>
              <w:t>Трус Алеся Сергеевна, тел. 249 14 77</w:t>
            </w:r>
          </w:p>
        </w:tc>
      </w:tr>
      <w:tr w:rsidR="00DB48C6" w:rsidRPr="00DB48C6" w14:paraId="0CB811CB" w14:textId="77777777" w:rsidTr="00664DDE">
        <w:tc>
          <w:tcPr>
            <w:tcW w:w="9911" w:type="dxa"/>
            <w:gridSpan w:val="2"/>
            <w:vAlign w:val="center"/>
          </w:tcPr>
          <w:p w14:paraId="363AE6E1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7C74AE" w:rsidRPr="00DB48C6" w14:paraId="3CEA3341" w14:textId="77777777" w:rsidTr="000A6E5C">
        <w:tc>
          <w:tcPr>
            <w:tcW w:w="4955" w:type="dxa"/>
          </w:tcPr>
          <w:p w14:paraId="6A03A370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  <w:p w14:paraId="0E6FA32A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1EF83389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611CD145" w14:textId="77777777" w:rsidR="004D22F2" w:rsidRPr="00F97D2A" w:rsidRDefault="004D22F2" w:rsidP="004D22F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D2A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п.11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  <w:p w14:paraId="650E971C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</w:p>
          <w:p w14:paraId="0C8F5A3D" w14:textId="0275BBBC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0CF31EF3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      </w:r>
          </w:p>
          <w:p w14:paraId="65F717D5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административных правонарушениях;</w:t>
            </w:r>
          </w:p>
          <w:p w14:paraId="535A3220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      </w:r>
          </w:p>
          <w:p w14:paraId="4641D71B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 xml:space="preserve">-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</w:t>
            </w:r>
            <w:r w:rsidRPr="007C74AE">
              <w:rPr>
                <w:rStyle w:val="word-wrapper"/>
                <w:color w:val="242424"/>
                <w:sz w:val="22"/>
                <w:szCs w:val="22"/>
              </w:rPr>
              <w:lastRenderedPageBreak/>
              <w:t>432 и 455 Уголовного кодекса Республики Беларусь;</w:t>
            </w:r>
          </w:p>
          <w:p w14:paraId="66E60CB6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14:paraId="22827D28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      </w:r>
          </w:p>
          <w:p w14:paraId="0308359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14:paraId="6CFD5F7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      </w:r>
          </w:p>
          <w:p w14:paraId="465B7026" w14:textId="0222BC7C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      </w:r>
          </w:p>
        </w:tc>
      </w:tr>
      <w:tr w:rsidR="002E18BA" w:rsidRPr="00DB48C6" w14:paraId="6A33B89E" w14:textId="77777777" w:rsidTr="000A6E5C">
        <w:tc>
          <w:tcPr>
            <w:tcW w:w="4955" w:type="dxa"/>
          </w:tcPr>
          <w:p w14:paraId="28EEC1BA" w14:textId="14599A84" w:rsidR="002E18BA" w:rsidRPr="007C74AE" w:rsidRDefault="002E18BA" w:rsidP="007C74AE">
            <w:pPr>
              <w:rPr>
                <w:rFonts w:ascii="Times New Roman" w:hAnsi="Times New Roman" w:cs="Times New Roman"/>
              </w:rPr>
            </w:pPr>
            <w:r w:rsidRPr="002E18BA">
              <w:rPr>
                <w:rFonts w:ascii="Times New Roman" w:hAnsi="Times New Roman" w:cs="Times New Roman"/>
              </w:rPr>
              <w:lastRenderedPageBreak/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4956" w:type="dxa"/>
          </w:tcPr>
          <w:p w14:paraId="6A8ACEFD" w14:textId="1931768F" w:rsidR="002E18BA" w:rsidRPr="007C74AE" w:rsidRDefault="002E18BA" w:rsidP="002E18BA">
            <w:pPr>
              <w:pStyle w:val="il-text-indent095cm"/>
              <w:spacing w:before="0" w:beforeAutospacing="0" w:after="0" w:afterAutospacing="0"/>
              <w:jc w:val="both"/>
              <w:rPr>
                <w:rStyle w:val="word-wrapper"/>
                <w:color w:val="242424"/>
                <w:sz w:val="22"/>
                <w:szCs w:val="22"/>
              </w:rPr>
            </w:pPr>
            <w:r w:rsidRPr="002E18BA">
              <w:rPr>
                <w:rStyle w:val="word-wrapper"/>
                <w:color w:val="242424"/>
                <w:sz w:val="22"/>
                <w:szCs w:val="22"/>
              </w:rPr>
              <w:t>Регистрационное удостоверение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</w:tc>
      </w:tr>
      <w:tr w:rsidR="007C74AE" w:rsidRPr="00DB48C6" w14:paraId="453C713E" w14:textId="77777777" w:rsidTr="00664DDE">
        <w:tc>
          <w:tcPr>
            <w:tcW w:w="4955" w:type="dxa"/>
            <w:vAlign w:val="center"/>
          </w:tcPr>
          <w:p w14:paraId="10D70CDF" w14:textId="77777777" w:rsidR="007C74AE" w:rsidRPr="00C01C71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поставщиками </w:t>
            </w:r>
          </w:p>
        </w:tc>
        <w:tc>
          <w:tcPr>
            <w:tcW w:w="4956" w:type="dxa"/>
            <w:vAlign w:val="center"/>
          </w:tcPr>
          <w:p w14:paraId="25158282" w14:textId="498D62B1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  <w:b/>
                <w:bCs/>
              </w:rPr>
              <w:t xml:space="preserve">Не позднее </w:t>
            </w:r>
            <w:r w:rsidR="00CA17BE">
              <w:rPr>
                <w:rFonts w:ascii="Times New Roman" w:hAnsi="Times New Roman" w:cs="Times New Roman"/>
                <w:b/>
                <w:bCs/>
              </w:rPr>
              <w:t>1</w:t>
            </w:r>
            <w:r w:rsidR="007C78AE">
              <w:rPr>
                <w:rFonts w:ascii="Times New Roman" w:hAnsi="Times New Roman" w:cs="Times New Roman"/>
                <w:b/>
                <w:bCs/>
              </w:rPr>
              <w:t>5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.</w:t>
            </w:r>
            <w:r w:rsidR="00AC555D">
              <w:rPr>
                <w:rFonts w:ascii="Times New Roman" w:hAnsi="Times New Roman" w:cs="Times New Roman"/>
                <w:b/>
                <w:bCs/>
              </w:rPr>
              <w:t>10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г.</w:t>
            </w:r>
            <w:r w:rsidRPr="007C74AE">
              <w:rPr>
                <w:rFonts w:ascii="Times New Roman" w:hAnsi="Times New Roman" w:cs="Times New Roman"/>
              </w:rPr>
              <w:t xml:space="preserve"> на электронный адрес trus.snab@10gkb.by, либо по факсимильной связи 249-14-77</w:t>
            </w:r>
          </w:p>
        </w:tc>
      </w:tr>
      <w:tr w:rsidR="007C74AE" w:rsidRPr="00DB48C6" w14:paraId="167F9E3C" w14:textId="77777777" w:rsidTr="00DB48C6">
        <w:tc>
          <w:tcPr>
            <w:tcW w:w="4955" w:type="dxa"/>
            <w:vAlign w:val="center"/>
          </w:tcPr>
          <w:p w14:paraId="3AD14452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Место </w:t>
            </w:r>
            <w:r w:rsidRPr="00C01C71">
              <w:rPr>
                <w:rFonts w:ascii="Times New Roman" w:hAnsi="Times New Roman" w:cs="Times New Roman"/>
              </w:rPr>
              <w:t xml:space="preserve">поставки товара </w:t>
            </w:r>
          </w:p>
        </w:tc>
        <w:tc>
          <w:tcPr>
            <w:tcW w:w="4956" w:type="dxa"/>
          </w:tcPr>
          <w:p w14:paraId="0936CDBE" w14:textId="77777777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г. Минск, ул. Уборевича, 73 </w:t>
            </w:r>
          </w:p>
        </w:tc>
      </w:tr>
      <w:tr w:rsidR="007C74AE" w:rsidRPr="00DB48C6" w14:paraId="288D136F" w14:textId="77777777" w:rsidTr="00DB48C6">
        <w:tc>
          <w:tcPr>
            <w:tcW w:w="4955" w:type="dxa"/>
            <w:vAlign w:val="center"/>
          </w:tcPr>
          <w:p w14:paraId="38E61DB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6F0EDEFA" w14:textId="1E5A0EE4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7C74AE" w:rsidRPr="00DB48C6" w14:paraId="10DFFC76" w14:textId="77777777" w:rsidTr="00DB48C6">
        <w:tc>
          <w:tcPr>
            <w:tcW w:w="4955" w:type="dxa"/>
            <w:vAlign w:val="center"/>
          </w:tcPr>
          <w:p w14:paraId="472F517B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и срок</w:t>
            </w:r>
            <w:r w:rsidRPr="00C01C71">
              <w:rPr>
                <w:rFonts w:ascii="Times New Roman" w:hAnsi="Times New Roman" w:cs="Times New Roman"/>
              </w:rPr>
              <w:t xml:space="preserve"> поставки </w:t>
            </w:r>
          </w:p>
        </w:tc>
        <w:tc>
          <w:tcPr>
            <w:tcW w:w="4956" w:type="dxa"/>
          </w:tcPr>
          <w:p w14:paraId="739AB35D" w14:textId="3BC0DA4A" w:rsidR="007C74AE" w:rsidRPr="002E18BA" w:rsidRDefault="00CA17BE" w:rsidP="007C74A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Партиями, </w:t>
            </w:r>
            <w:r w:rsidR="007C78AE" w:rsidRPr="007C78AE">
              <w:rPr>
                <w:rFonts w:ascii="Times New Roman" w:hAnsi="Times New Roman" w:cs="Times New Roman"/>
                <w:b/>
                <w:bCs/>
                <w:i/>
                <w:iCs/>
              </w:rPr>
              <w:t>в течение 2026г.</w:t>
            </w:r>
            <w:r w:rsidR="007C78A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-2027г. </w:t>
            </w: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не позднее </w:t>
            </w:r>
            <w:r w:rsidR="007C78AE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7C78AE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>.д</w:t>
            </w:r>
            <w:proofErr w:type="spellEnd"/>
            <w:r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>. с момента получения заявки Покупателя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7C74AE" w:rsidRPr="00DB48C6" w14:paraId="02CC957F" w14:textId="77777777" w:rsidTr="00DB48C6">
        <w:tc>
          <w:tcPr>
            <w:tcW w:w="4955" w:type="dxa"/>
            <w:vAlign w:val="center"/>
          </w:tcPr>
          <w:p w14:paraId="7BE4F023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14:paraId="18DD748A" w14:textId="77777777" w:rsidR="007C74AE" w:rsidRPr="00DB48C6" w:rsidRDefault="007C74AE" w:rsidP="00D3128F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7C74AE" w:rsidRPr="00DB48C6" w14:paraId="45FA9B07" w14:textId="77777777" w:rsidTr="00DB48C6">
        <w:tc>
          <w:tcPr>
            <w:tcW w:w="9911" w:type="dxa"/>
            <w:gridSpan w:val="2"/>
            <w:vAlign w:val="center"/>
          </w:tcPr>
          <w:p w14:paraId="5533F995" w14:textId="5BB1CD56" w:rsidR="007C74AE" w:rsidRPr="00664DDE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закупки</w:t>
            </w:r>
          </w:p>
        </w:tc>
      </w:tr>
      <w:tr w:rsidR="007C74AE" w:rsidRPr="00DB48C6" w14:paraId="1832F4F4" w14:textId="77777777" w:rsidTr="00DB48C6">
        <w:tc>
          <w:tcPr>
            <w:tcW w:w="4955" w:type="dxa"/>
            <w:vAlign w:val="center"/>
          </w:tcPr>
          <w:p w14:paraId="3A1A237A" w14:textId="4F1F4F55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</w:tcPr>
          <w:p w14:paraId="17CFC12F" w14:textId="5EFD7959" w:rsidR="007C74AE" w:rsidRPr="00DB48C6" w:rsidRDefault="00F51659" w:rsidP="007C74AE">
            <w:pPr>
              <w:jc w:val="both"/>
              <w:rPr>
                <w:rFonts w:ascii="Times New Roman" w:hAnsi="Times New Roman" w:cs="Times New Roman"/>
              </w:rPr>
            </w:pPr>
            <w:r w:rsidRPr="00F51659">
              <w:rPr>
                <w:rFonts w:ascii="Times New Roman" w:hAnsi="Times New Roman" w:cs="Times New Roman"/>
              </w:rPr>
              <w:t xml:space="preserve">Композиционные частично рассасывающиеся </w:t>
            </w:r>
            <w:proofErr w:type="spellStart"/>
            <w:r w:rsidRPr="00F51659">
              <w:rPr>
                <w:rFonts w:ascii="Times New Roman" w:hAnsi="Times New Roman" w:cs="Times New Roman"/>
              </w:rPr>
              <w:t>монофиламентные</w:t>
            </w:r>
            <w:proofErr w:type="spellEnd"/>
            <w:r w:rsidRPr="00F51659">
              <w:rPr>
                <w:rFonts w:ascii="Times New Roman" w:hAnsi="Times New Roman" w:cs="Times New Roman"/>
              </w:rPr>
              <w:t xml:space="preserve"> хирургические сетки</w:t>
            </w:r>
          </w:p>
        </w:tc>
      </w:tr>
      <w:tr w:rsidR="00F24BA8" w:rsidRPr="00DB48C6" w14:paraId="79F6E217" w14:textId="77777777" w:rsidTr="003F0996">
        <w:tc>
          <w:tcPr>
            <w:tcW w:w="4955" w:type="dxa"/>
            <w:vAlign w:val="center"/>
          </w:tcPr>
          <w:p w14:paraId="75EBF60D" w14:textId="52BA9236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</w:t>
            </w:r>
            <w:r w:rsidRPr="00DB48C6">
              <w:rPr>
                <w:rFonts w:ascii="Times New Roman" w:hAnsi="Times New Roman" w:cs="Times New Roman"/>
              </w:rPr>
              <w:t>я стоимость предмета закупки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B4083" w14:textId="0F8E272B" w:rsidR="00F24BA8" w:rsidRPr="00F24BA8" w:rsidRDefault="00F51659" w:rsidP="00F24BA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23 129,48 </w:t>
            </w:r>
            <w:r w:rsidR="00CA17BE" w:rsidRPr="00F24BA8">
              <w:rPr>
                <w:rFonts w:ascii="Times New Roman" w:hAnsi="Times New Roman" w:cs="Times New Roman"/>
              </w:rPr>
              <w:t>BYN</w:t>
            </w:r>
          </w:p>
        </w:tc>
      </w:tr>
      <w:tr w:rsidR="00F24BA8" w:rsidRPr="00DB48C6" w14:paraId="08BF77A9" w14:textId="77777777" w:rsidTr="00D47988">
        <w:tc>
          <w:tcPr>
            <w:tcW w:w="9911" w:type="dxa"/>
            <w:gridSpan w:val="2"/>
            <w:vAlign w:val="center"/>
          </w:tcPr>
          <w:p w14:paraId="52B51A51" w14:textId="7FBC959C" w:rsidR="00F24BA8" w:rsidRPr="00DB48C6" w:rsidRDefault="00F24BA8" w:rsidP="00F24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F24BA8" w:rsidRPr="00DB48C6" w14:paraId="67469EA3" w14:textId="77777777" w:rsidTr="00D47988">
        <w:tc>
          <w:tcPr>
            <w:tcW w:w="4955" w:type="dxa"/>
            <w:vAlign w:val="center"/>
          </w:tcPr>
          <w:p w14:paraId="345E46E4" w14:textId="4240F0FC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  <w:vAlign w:val="center"/>
          </w:tcPr>
          <w:p w14:paraId="1FD27105" w14:textId="47560BFA" w:rsidR="00F24BA8" w:rsidRPr="00F24BA8" w:rsidRDefault="00F51659" w:rsidP="00F24BA8">
            <w:pPr>
              <w:jc w:val="both"/>
              <w:rPr>
                <w:rFonts w:ascii="Times New Roman" w:hAnsi="Times New Roman" w:cs="Times New Roman"/>
              </w:rPr>
            </w:pPr>
            <w:r w:rsidRPr="00F51659">
              <w:rPr>
                <w:rFonts w:ascii="Times New Roman" w:hAnsi="Times New Roman" w:cs="Times New Roman"/>
              </w:rPr>
              <w:t xml:space="preserve">Композиционные частично рассасывающиеся </w:t>
            </w:r>
            <w:proofErr w:type="spellStart"/>
            <w:r w:rsidRPr="00F51659">
              <w:rPr>
                <w:rFonts w:ascii="Times New Roman" w:hAnsi="Times New Roman" w:cs="Times New Roman"/>
              </w:rPr>
              <w:t>монофиламентные</w:t>
            </w:r>
            <w:proofErr w:type="spellEnd"/>
            <w:r w:rsidRPr="00F51659">
              <w:rPr>
                <w:rFonts w:ascii="Times New Roman" w:hAnsi="Times New Roman" w:cs="Times New Roman"/>
              </w:rPr>
              <w:t xml:space="preserve"> хирургические сетки</w:t>
            </w:r>
          </w:p>
        </w:tc>
      </w:tr>
      <w:tr w:rsidR="00F24BA8" w:rsidRPr="003D0FE5" w14:paraId="6854372F" w14:textId="77777777" w:rsidTr="00D47988">
        <w:tc>
          <w:tcPr>
            <w:tcW w:w="4955" w:type="dxa"/>
            <w:vAlign w:val="center"/>
          </w:tcPr>
          <w:p w14:paraId="1B40BA8B" w14:textId="5E8F807C" w:rsidR="00F24BA8" w:rsidRPr="00A267D3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4956" w:type="dxa"/>
            <w:vAlign w:val="center"/>
          </w:tcPr>
          <w:p w14:paraId="1D412C7B" w14:textId="3312C6DA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Согласно Приложению №1</w:t>
            </w:r>
          </w:p>
        </w:tc>
      </w:tr>
      <w:tr w:rsidR="00F24BA8" w:rsidRPr="00DB48C6" w14:paraId="5193890E" w14:textId="77777777" w:rsidTr="003E2243">
        <w:tc>
          <w:tcPr>
            <w:tcW w:w="4955" w:type="dxa"/>
            <w:vAlign w:val="center"/>
          </w:tcPr>
          <w:p w14:paraId="7C9C8168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D640A" w14:textId="207627D7" w:rsidR="00F24BA8" w:rsidRPr="00F24BA8" w:rsidRDefault="00F51659" w:rsidP="00F24BA8">
            <w:pPr>
              <w:rPr>
                <w:rFonts w:ascii="Times New Roman" w:hAnsi="Times New Roman" w:cs="Times New Roman"/>
              </w:rPr>
            </w:pPr>
            <w:r w:rsidRPr="00F51659">
              <w:rPr>
                <w:rFonts w:ascii="Times New Roman" w:hAnsi="Times New Roman" w:cs="Times New Roman"/>
              </w:rPr>
              <w:t>32.50.50.310</w:t>
            </w:r>
          </w:p>
        </w:tc>
      </w:tr>
      <w:tr w:rsidR="00F24BA8" w:rsidRPr="00DB48C6" w14:paraId="3170E46C" w14:textId="77777777" w:rsidTr="004C5897">
        <w:tc>
          <w:tcPr>
            <w:tcW w:w="4955" w:type="dxa"/>
            <w:vAlign w:val="center"/>
          </w:tcPr>
          <w:p w14:paraId="23FDCB7C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40F04" w14:textId="09A588C1" w:rsidR="00F24BA8" w:rsidRPr="00F24BA8" w:rsidRDefault="00F51659" w:rsidP="00F24BA8">
            <w:pPr>
              <w:jc w:val="both"/>
              <w:rPr>
                <w:rFonts w:ascii="Times New Roman" w:hAnsi="Times New Roman" w:cs="Times New Roman"/>
              </w:rPr>
            </w:pPr>
            <w:r w:rsidRPr="00F51659">
              <w:rPr>
                <w:rFonts w:ascii="Times New Roman" w:hAnsi="Times New Roman" w:cs="Times New Roman"/>
              </w:rPr>
              <w:t xml:space="preserve">Материалы стерильные для наложения швов (кроме стерильного хирургического кетгута) и стерильные адгезивные ткани для хирургического закрытия ран; ламинария стерильная и тампоны из </w:t>
            </w:r>
            <w:r w:rsidRPr="00F51659">
              <w:rPr>
                <w:rFonts w:ascii="Times New Roman" w:hAnsi="Times New Roman" w:cs="Times New Roman"/>
              </w:rPr>
              <w:lastRenderedPageBreak/>
              <w:t>нее; хирургические и стоматологические кровоостанавливающие средства (гемостатики)</w:t>
            </w:r>
          </w:p>
        </w:tc>
      </w:tr>
      <w:tr w:rsidR="00F24BA8" w:rsidRPr="00DB48C6" w14:paraId="02A97E00" w14:textId="77777777" w:rsidTr="00D47988">
        <w:tc>
          <w:tcPr>
            <w:tcW w:w="4955" w:type="dxa"/>
            <w:vAlign w:val="center"/>
          </w:tcPr>
          <w:p w14:paraId="52F7C026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Объем (количество)</w:t>
            </w:r>
          </w:p>
        </w:tc>
        <w:tc>
          <w:tcPr>
            <w:tcW w:w="4956" w:type="dxa"/>
            <w:vAlign w:val="center"/>
          </w:tcPr>
          <w:p w14:paraId="0593657F" w14:textId="67495E6D" w:rsidR="00F24BA8" w:rsidRPr="00F24BA8" w:rsidRDefault="00F51659" w:rsidP="00F24B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AC555D">
              <w:rPr>
                <w:rFonts w:ascii="Times New Roman" w:hAnsi="Times New Roman" w:cs="Times New Roman"/>
              </w:rPr>
              <w:t xml:space="preserve"> </w:t>
            </w:r>
            <w:r w:rsidR="00F24BA8" w:rsidRPr="00F24BA8">
              <w:rPr>
                <w:rFonts w:ascii="Times New Roman" w:hAnsi="Times New Roman" w:cs="Times New Roman"/>
              </w:rPr>
              <w:t>шт.</w:t>
            </w:r>
          </w:p>
        </w:tc>
      </w:tr>
      <w:tr w:rsidR="00F24BA8" w:rsidRPr="00DB48C6" w14:paraId="11284BE6" w14:textId="77777777" w:rsidTr="005A4785">
        <w:tc>
          <w:tcPr>
            <w:tcW w:w="4955" w:type="dxa"/>
          </w:tcPr>
          <w:p w14:paraId="1C04A66E" w14:textId="71047DB6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Ориентировочная стоимость предмета закупки по лоту</w:t>
            </w:r>
          </w:p>
        </w:tc>
        <w:tc>
          <w:tcPr>
            <w:tcW w:w="4956" w:type="dxa"/>
            <w:vAlign w:val="center"/>
          </w:tcPr>
          <w:p w14:paraId="7971787D" w14:textId="3A588D3B" w:rsidR="00F24BA8" w:rsidRPr="00F24BA8" w:rsidRDefault="00F51659" w:rsidP="00F24BA8">
            <w:pPr>
              <w:rPr>
                <w:rFonts w:ascii="Times New Roman" w:hAnsi="Times New Roman" w:cs="Times New Roman"/>
              </w:rPr>
            </w:pPr>
            <w:r w:rsidRPr="00F51659">
              <w:rPr>
                <w:rFonts w:ascii="Times New Roman" w:hAnsi="Times New Roman" w:cs="Times New Roman"/>
              </w:rPr>
              <w:t>23 129,48 BYN</w:t>
            </w:r>
          </w:p>
        </w:tc>
      </w:tr>
    </w:tbl>
    <w:p w14:paraId="2D5CDCCD" w14:textId="77777777" w:rsidR="00D3128F" w:rsidRPr="00DB48C6" w:rsidRDefault="00D3128F" w:rsidP="002E18BA">
      <w:pPr>
        <w:spacing w:after="0" w:line="240" w:lineRule="auto"/>
        <w:rPr>
          <w:rFonts w:ascii="Times New Roman" w:hAnsi="Times New Roman" w:cs="Times New Roman"/>
          <w:b/>
        </w:rPr>
      </w:pPr>
    </w:p>
    <w:p w14:paraId="0BFDB3C8" w14:textId="77777777" w:rsidR="00DB48C6" w:rsidRPr="00F2280B" w:rsidRDefault="00DB48C6" w:rsidP="002E18BA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Документы и (или) сведения </w:t>
      </w:r>
      <w:r w:rsidR="003D0FE5"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>поставщика должны</w:t>
      </w: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содержать следующую информацию: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955"/>
        <w:gridCol w:w="4963"/>
      </w:tblGrid>
      <w:tr w:rsidR="00F2280B" w:rsidRPr="00F2280B" w14:paraId="16AECBC8" w14:textId="77777777" w:rsidTr="003D0FE5">
        <w:tc>
          <w:tcPr>
            <w:tcW w:w="9918" w:type="dxa"/>
            <w:gridSpan w:val="2"/>
          </w:tcPr>
          <w:p w14:paraId="1EE6C8B7" w14:textId="77777777" w:rsidR="00DB48C6" w:rsidRPr="00F2280B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предлагаемом товаре</w:t>
            </w:r>
            <w:r w:rsidR="003D0FE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46F185BA" w14:textId="77777777" w:rsidTr="003D0FE5">
        <w:tc>
          <w:tcPr>
            <w:tcW w:w="4955" w:type="dxa"/>
          </w:tcPr>
          <w:p w14:paraId="4ACC6D14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предлагаемого товара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963" w:type="dxa"/>
          </w:tcPr>
          <w:p w14:paraId="1F8185AA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2280B" w:rsidRPr="00F2280B" w14:paraId="08C6E70D" w14:textId="77777777" w:rsidTr="003D0FE5">
        <w:tc>
          <w:tcPr>
            <w:tcW w:w="4955" w:type="dxa"/>
          </w:tcPr>
          <w:p w14:paraId="3AA40889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</w:tcPr>
          <w:p w14:paraId="41E8530D" w14:textId="77777777" w:rsidR="00394E45" w:rsidRPr="00F2280B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F2280B" w:rsidRPr="00F2280B" w14:paraId="49402B8D" w14:textId="77777777" w:rsidTr="003D0FE5">
        <w:tc>
          <w:tcPr>
            <w:tcW w:w="4955" w:type="dxa"/>
          </w:tcPr>
          <w:p w14:paraId="519AA295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3D0FE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  <w:vAlign w:val="center"/>
          </w:tcPr>
          <w:p w14:paraId="345C0532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2C6C7784" w14:textId="77777777" w:rsidTr="003D0FE5">
        <w:tc>
          <w:tcPr>
            <w:tcW w:w="4955" w:type="dxa"/>
          </w:tcPr>
          <w:p w14:paraId="3DD398A3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63" w:type="dxa"/>
            <w:vAlign w:val="center"/>
          </w:tcPr>
          <w:p w14:paraId="79938BF0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433B3260" w14:textId="77777777" w:rsidTr="003D0FE5">
        <w:tc>
          <w:tcPr>
            <w:tcW w:w="4955" w:type="dxa"/>
          </w:tcPr>
          <w:p w14:paraId="5831CA35" w14:textId="3E2F1236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закупки и требованиям к предмету закупки, установленным заявкой на покупку</w:t>
            </w:r>
          </w:p>
        </w:tc>
        <w:tc>
          <w:tcPr>
            <w:tcW w:w="4963" w:type="dxa"/>
            <w:vAlign w:val="center"/>
          </w:tcPr>
          <w:p w14:paraId="0927497F" w14:textId="1E293992" w:rsidR="00DB48C6" w:rsidRPr="00F2280B" w:rsidRDefault="00ED403A" w:rsidP="00ED40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31CF6">
              <w:rPr>
                <w:rFonts w:ascii="Times New Roman" w:hAnsi="Times New Roman" w:cs="Times New Roman"/>
                <w:bCs/>
              </w:rPr>
              <w:t xml:space="preserve">Предложение, предоставляемое поставщиком, должно содержать спецификацию на товар в соответствии с заявкой на закупку </w:t>
            </w:r>
          </w:p>
        </w:tc>
      </w:tr>
      <w:tr w:rsidR="00F2280B" w:rsidRPr="00F2280B" w14:paraId="1B93A025" w14:textId="77777777" w:rsidTr="003D0FE5">
        <w:tc>
          <w:tcPr>
            <w:tcW w:w="4955" w:type="dxa"/>
          </w:tcPr>
          <w:p w14:paraId="51087147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Условия поставки товаров </w:t>
            </w:r>
          </w:p>
        </w:tc>
        <w:tc>
          <w:tcPr>
            <w:tcW w:w="4963" w:type="dxa"/>
            <w:vAlign w:val="center"/>
          </w:tcPr>
          <w:p w14:paraId="4BEE99EB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35464A3B" w14:textId="77777777" w:rsidTr="003D0FE5">
        <w:tc>
          <w:tcPr>
            <w:tcW w:w="4955" w:type="dxa"/>
          </w:tcPr>
          <w:p w14:paraId="097361C5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63" w:type="dxa"/>
            <w:vAlign w:val="center"/>
          </w:tcPr>
          <w:p w14:paraId="2A7A6A2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19755194" w14:textId="77777777" w:rsidTr="003D0FE5">
        <w:tc>
          <w:tcPr>
            <w:tcW w:w="9918" w:type="dxa"/>
            <w:gridSpan w:val="2"/>
          </w:tcPr>
          <w:p w14:paraId="649A95E5" w14:textId="77777777" w:rsidR="00DB48C6" w:rsidRPr="00F2280B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поставщике</w:t>
            </w:r>
            <w:r w:rsidR="00394E4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778526C2" w14:textId="77777777" w:rsidTr="003D0FE5">
        <w:tc>
          <w:tcPr>
            <w:tcW w:w="4955" w:type="dxa"/>
          </w:tcPr>
          <w:p w14:paraId="44C75702" w14:textId="77777777" w:rsidR="00DB48C6" w:rsidRPr="00F2280B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3" w:type="dxa"/>
            <w:vAlign w:val="center"/>
          </w:tcPr>
          <w:p w14:paraId="2E61C31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A386053" w14:textId="77777777" w:rsidTr="003D0FE5">
        <w:tc>
          <w:tcPr>
            <w:tcW w:w="4955" w:type="dxa"/>
          </w:tcPr>
          <w:p w14:paraId="4A2CDA89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63" w:type="dxa"/>
            <w:vAlign w:val="center"/>
          </w:tcPr>
          <w:p w14:paraId="35C88F90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80B2722" w14:textId="77777777" w:rsidTr="003D0FE5">
        <w:tc>
          <w:tcPr>
            <w:tcW w:w="4955" w:type="dxa"/>
          </w:tcPr>
          <w:p w14:paraId="0FD4484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63" w:type="dxa"/>
            <w:vAlign w:val="center"/>
          </w:tcPr>
          <w:p w14:paraId="5DE512B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DA2F35C" w14:textId="77777777" w:rsidTr="003D0FE5">
        <w:tc>
          <w:tcPr>
            <w:tcW w:w="4955" w:type="dxa"/>
          </w:tcPr>
          <w:p w14:paraId="1EE90F7B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63" w:type="dxa"/>
          </w:tcPr>
          <w:p w14:paraId="6E03AA23" w14:textId="77777777" w:rsidR="00DB48C6" w:rsidRPr="00DB48C6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67CD6CFB" w14:textId="77777777" w:rsidR="00204882" w:rsidRPr="002E18BA" w:rsidRDefault="00204882" w:rsidP="00CF394A">
      <w:pPr>
        <w:spacing w:after="0" w:line="240" w:lineRule="auto"/>
        <w:rPr>
          <w:rFonts w:ascii="Times New Roman" w:hAnsi="Times New Roman" w:cs="Times New Roman"/>
          <w:bCs/>
        </w:rPr>
      </w:pPr>
    </w:p>
    <w:p w14:paraId="3C4882D8" w14:textId="264B25C3" w:rsidR="00204882" w:rsidRDefault="002E18BA" w:rsidP="002E18BA">
      <w:pPr>
        <w:spacing w:after="0" w:line="240" w:lineRule="auto"/>
        <w:ind w:firstLine="7938"/>
        <w:rPr>
          <w:rFonts w:ascii="Times New Roman" w:hAnsi="Times New Roman" w:cs="Times New Roman"/>
          <w:bCs/>
        </w:rPr>
      </w:pPr>
      <w:r w:rsidRPr="002E18BA">
        <w:rPr>
          <w:rFonts w:ascii="Times New Roman" w:hAnsi="Times New Roman" w:cs="Times New Roman"/>
          <w:bCs/>
        </w:rPr>
        <w:t>Приложение №1</w:t>
      </w:r>
    </w:p>
    <w:p w14:paraId="53D02A3F" w14:textId="77777777" w:rsidR="002E18BA" w:rsidRDefault="002E18BA" w:rsidP="002E18BA">
      <w:pPr>
        <w:spacing w:after="0" w:line="240" w:lineRule="auto"/>
        <w:ind w:firstLine="7938"/>
        <w:rPr>
          <w:rFonts w:ascii="Times New Roman" w:hAnsi="Times New Roman" w:cs="Times New Roman"/>
          <w:bCs/>
        </w:rPr>
      </w:pPr>
    </w:p>
    <w:p w14:paraId="556297BC" w14:textId="538940B5" w:rsidR="002E18BA" w:rsidRPr="002E18BA" w:rsidRDefault="002E18BA" w:rsidP="002E18B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2E18BA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Лот №1</w:t>
      </w:r>
      <w:r w:rsidRPr="002E18B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– </w:t>
      </w:r>
      <w:r w:rsidR="00F51659" w:rsidRPr="00F51659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Композиционные частично рассасывающиеся </w:t>
      </w:r>
      <w:proofErr w:type="spellStart"/>
      <w:r w:rsidR="00F51659" w:rsidRPr="00F51659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монофиламентные</w:t>
      </w:r>
      <w:proofErr w:type="spellEnd"/>
      <w:r w:rsidR="00F51659" w:rsidRPr="00F51659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хирургические сетки</w:t>
      </w:r>
    </w:p>
    <w:p w14:paraId="4263EB2D" w14:textId="77777777" w:rsidR="002E18BA" w:rsidRPr="002E18BA" w:rsidRDefault="002E18BA" w:rsidP="002E18B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386"/>
        <w:gridCol w:w="1702"/>
        <w:gridCol w:w="1984"/>
      </w:tblGrid>
      <w:tr w:rsidR="00F51659" w:rsidRPr="000240A3" w14:paraId="55E0175E" w14:textId="77777777" w:rsidTr="00F51659">
        <w:tc>
          <w:tcPr>
            <w:tcW w:w="704" w:type="dxa"/>
            <w:vAlign w:val="center"/>
          </w:tcPr>
          <w:p w14:paraId="5A2D8BF1" w14:textId="77777777" w:rsidR="00F51659" w:rsidRPr="000240A3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A3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№ </w:t>
            </w: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>лота</w:t>
            </w:r>
          </w:p>
        </w:tc>
        <w:tc>
          <w:tcPr>
            <w:tcW w:w="5386" w:type="dxa"/>
            <w:vAlign w:val="center"/>
          </w:tcPr>
          <w:p w14:paraId="205E8C7F" w14:textId="77777777" w:rsidR="00F51659" w:rsidRPr="000240A3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A3">
              <w:rPr>
                <w:rStyle w:val="95pt0pt"/>
                <w:rFonts w:eastAsiaTheme="minorHAnsi"/>
                <w:spacing w:val="0"/>
                <w:sz w:val="24"/>
                <w:szCs w:val="24"/>
              </w:rPr>
              <w:t>Наименование предмета закупки</w:t>
            </w:r>
          </w:p>
        </w:tc>
        <w:tc>
          <w:tcPr>
            <w:tcW w:w="1702" w:type="dxa"/>
            <w:vAlign w:val="center"/>
          </w:tcPr>
          <w:p w14:paraId="6640A5D9" w14:textId="77777777" w:rsidR="00F51659" w:rsidRPr="000240A3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A3">
              <w:rPr>
                <w:rStyle w:val="95pt0pt"/>
                <w:rFonts w:eastAsiaTheme="minorHAnsi"/>
                <w:spacing w:val="0"/>
                <w:sz w:val="24"/>
                <w:szCs w:val="24"/>
              </w:rPr>
              <w:t>Размер, см</w:t>
            </w:r>
          </w:p>
        </w:tc>
        <w:tc>
          <w:tcPr>
            <w:tcW w:w="1984" w:type="dxa"/>
            <w:vAlign w:val="center"/>
          </w:tcPr>
          <w:p w14:paraId="59275B22" w14:textId="77777777" w:rsidR="00F51659" w:rsidRPr="000240A3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A3">
              <w:rPr>
                <w:rStyle w:val="95pt0pt"/>
                <w:rFonts w:eastAsiaTheme="minorHAnsi"/>
                <w:spacing w:val="0"/>
                <w:sz w:val="24"/>
                <w:szCs w:val="24"/>
              </w:rPr>
              <w:t>Количество, шт.</w:t>
            </w:r>
          </w:p>
        </w:tc>
      </w:tr>
      <w:tr w:rsidR="00F51659" w:rsidRPr="000240A3" w14:paraId="552867AC" w14:textId="77777777" w:rsidTr="00F51659">
        <w:tc>
          <w:tcPr>
            <w:tcW w:w="704" w:type="dxa"/>
            <w:vAlign w:val="center"/>
          </w:tcPr>
          <w:p w14:paraId="10ED6032" w14:textId="77777777" w:rsidR="00F51659" w:rsidRPr="000240A3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bottom"/>
          </w:tcPr>
          <w:p w14:paraId="7D9018FB" w14:textId="77777777" w:rsidR="00F51659" w:rsidRPr="002D67AF" w:rsidRDefault="00F51659" w:rsidP="00F04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AF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Композиционная частично рассасывающаяся </w:t>
            </w:r>
            <w:proofErr w:type="spellStart"/>
            <w:r w:rsidRPr="002D67AF">
              <w:rPr>
                <w:rStyle w:val="95pt0pt"/>
                <w:rFonts w:eastAsiaTheme="minorHAnsi"/>
                <w:spacing w:val="0"/>
                <w:sz w:val="24"/>
                <w:szCs w:val="24"/>
              </w:rPr>
              <w:t>монофиламентная</w:t>
            </w:r>
            <w:proofErr w:type="spellEnd"/>
            <w:r w:rsidRPr="002D67AF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 хирургическая сетка</w:t>
            </w:r>
          </w:p>
        </w:tc>
        <w:tc>
          <w:tcPr>
            <w:tcW w:w="1702" w:type="dxa"/>
            <w:vAlign w:val="center"/>
          </w:tcPr>
          <w:p w14:paraId="1C1B4594" w14:textId="77777777" w:rsidR="00F51659" w:rsidRPr="002D67AF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F">
              <w:rPr>
                <w:rStyle w:val="95pt0pt"/>
                <w:rFonts w:eastAsiaTheme="minorHAnsi"/>
                <w:spacing w:val="0"/>
                <w:sz w:val="24"/>
                <w:szCs w:val="24"/>
              </w:rPr>
              <w:t>6 × 11</w:t>
            </w:r>
          </w:p>
        </w:tc>
        <w:tc>
          <w:tcPr>
            <w:tcW w:w="1984" w:type="dxa"/>
            <w:vAlign w:val="center"/>
          </w:tcPr>
          <w:p w14:paraId="5D4903EC" w14:textId="77777777" w:rsidR="00F51659" w:rsidRPr="002D67AF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51659" w:rsidRPr="000240A3" w14:paraId="461C34E7" w14:textId="77777777" w:rsidTr="00F51659">
        <w:tc>
          <w:tcPr>
            <w:tcW w:w="704" w:type="dxa"/>
            <w:vAlign w:val="center"/>
          </w:tcPr>
          <w:p w14:paraId="0A1E23C1" w14:textId="77777777" w:rsidR="00F51659" w:rsidRPr="000240A3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vAlign w:val="bottom"/>
          </w:tcPr>
          <w:p w14:paraId="414E56AA" w14:textId="77777777" w:rsidR="00F51659" w:rsidRPr="007161D2" w:rsidRDefault="00F51659" w:rsidP="00F04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Композиционная частично рассасывающаяся </w:t>
            </w:r>
            <w:proofErr w:type="spellStart"/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>монофиламентная</w:t>
            </w:r>
            <w:proofErr w:type="spellEnd"/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 хирургическая сетка</w:t>
            </w:r>
          </w:p>
        </w:tc>
        <w:tc>
          <w:tcPr>
            <w:tcW w:w="1702" w:type="dxa"/>
            <w:vAlign w:val="center"/>
          </w:tcPr>
          <w:p w14:paraId="755F9065" w14:textId="77777777" w:rsidR="00F51659" w:rsidRPr="007161D2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>10 ×</w:t>
            </w: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 </w:t>
            </w: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center"/>
          </w:tcPr>
          <w:p w14:paraId="6E336E52" w14:textId="77777777" w:rsidR="00F51659" w:rsidRPr="004A7758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51659" w:rsidRPr="000240A3" w14:paraId="2CA7E45F" w14:textId="77777777" w:rsidTr="00F51659">
        <w:tc>
          <w:tcPr>
            <w:tcW w:w="704" w:type="dxa"/>
            <w:vAlign w:val="center"/>
          </w:tcPr>
          <w:p w14:paraId="43265829" w14:textId="77777777" w:rsidR="00F51659" w:rsidRPr="000240A3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3110F95B" w14:textId="77777777" w:rsidR="00F51659" w:rsidRPr="007161D2" w:rsidRDefault="00F51659" w:rsidP="00F04C57">
            <w:pPr>
              <w:rPr>
                <w:rStyle w:val="95pt0pt"/>
                <w:rFonts w:eastAsiaTheme="minorHAnsi"/>
                <w:spacing w:val="0"/>
                <w:sz w:val="24"/>
                <w:szCs w:val="24"/>
              </w:rPr>
            </w:pP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Композиционная частично рассасывающаяся </w:t>
            </w:r>
            <w:proofErr w:type="spellStart"/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>монофиламентная</w:t>
            </w:r>
            <w:proofErr w:type="spellEnd"/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 хирургическая сетка</w:t>
            </w:r>
          </w:p>
        </w:tc>
        <w:tc>
          <w:tcPr>
            <w:tcW w:w="1702" w:type="dxa"/>
            <w:vAlign w:val="center"/>
          </w:tcPr>
          <w:p w14:paraId="733AF771" w14:textId="77777777" w:rsidR="00F51659" w:rsidRPr="007161D2" w:rsidRDefault="00F51659" w:rsidP="00F04C57">
            <w:pPr>
              <w:jc w:val="center"/>
              <w:rPr>
                <w:rStyle w:val="95pt0pt"/>
                <w:rFonts w:eastAsiaTheme="minorHAnsi"/>
                <w:spacing w:val="0"/>
                <w:sz w:val="24"/>
                <w:szCs w:val="24"/>
              </w:rPr>
            </w:pP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>1</w:t>
            </w: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5 </w:t>
            </w: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× </w:t>
            </w: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center"/>
          </w:tcPr>
          <w:p w14:paraId="38338CA8" w14:textId="77777777" w:rsidR="00F51659" w:rsidRPr="007161D2" w:rsidRDefault="00F51659" w:rsidP="00F04C57">
            <w:pPr>
              <w:jc w:val="center"/>
              <w:rPr>
                <w:rStyle w:val="95pt0pt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>20</w:t>
            </w:r>
          </w:p>
        </w:tc>
      </w:tr>
      <w:tr w:rsidR="00F51659" w:rsidRPr="000240A3" w14:paraId="79F3FB94" w14:textId="77777777" w:rsidTr="00F51659">
        <w:tc>
          <w:tcPr>
            <w:tcW w:w="704" w:type="dxa"/>
            <w:vAlign w:val="center"/>
          </w:tcPr>
          <w:p w14:paraId="3FF0D419" w14:textId="77777777" w:rsidR="00F51659" w:rsidRDefault="00F51659" w:rsidP="00F0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150596C8" w14:textId="77777777" w:rsidR="00F51659" w:rsidRPr="007161D2" w:rsidRDefault="00F51659" w:rsidP="00F04C57">
            <w:pPr>
              <w:rPr>
                <w:rStyle w:val="95pt0pt"/>
                <w:rFonts w:eastAsiaTheme="minorHAnsi"/>
                <w:spacing w:val="0"/>
                <w:sz w:val="24"/>
                <w:szCs w:val="24"/>
              </w:rPr>
            </w:pPr>
            <w:r w:rsidRPr="00C8586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Композиционная частично рассасывающаяся </w:t>
            </w:r>
            <w:proofErr w:type="spellStart"/>
            <w:r w:rsidRPr="00C85862">
              <w:rPr>
                <w:rStyle w:val="95pt0pt"/>
                <w:rFonts w:eastAsiaTheme="minorHAnsi"/>
                <w:spacing w:val="0"/>
                <w:sz w:val="24"/>
                <w:szCs w:val="24"/>
              </w:rPr>
              <w:t>монофиламентная</w:t>
            </w:r>
            <w:proofErr w:type="spellEnd"/>
            <w:r w:rsidRPr="00C8586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 хирургическая сетка</w:t>
            </w:r>
          </w:p>
        </w:tc>
        <w:tc>
          <w:tcPr>
            <w:tcW w:w="1702" w:type="dxa"/>
            <w:vAlign w:val="center"/>
          </w:tcPr>
          <w:p w14:paraId="12762604" w14:textId="77777777" w:rsidR="00F51659" w:rsidRPr="007161D2" w:rsidRDefault="00F51659" w:rsidP="00F04C57">
            <w:pPr>
              <w:jc w:val="center"/>
              <w:rPr>
                <w:rStyle w:val="95pt0pt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>20</w:t>
            </w: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 xml:space="preserve"> × </w:t>
            </w: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>3</w:t>
            </w:r>
            <w:r w:rsidRPr="007161D2">
              <w:rPr>
                <w:rStyle w:val="95pt0pt"/>
                <w:rFonts w:eastAsiaTheme="minorHAnsi"/>
                <w:spacing w:val="0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599D1323" w14:textId="77777777" w:rsidR="00F51659" w:rsidRDefault="00F51659" w:rsidP="00F04C57">
            <w:pPr>
              <w:jc w:val="center"/>
              <w:rPr>
                <w:rStyle w:val="95pt0pt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95pt0pt"/>
                <w:rFonts w:eastAsiaTheme="minorHAnsi"/>
                <w:spacing w:val="0"/>
                <w:sz w:val="24"/>
                <w:szCs w:val="24"/>
              </w:rPr>
              <w:t>20</w:t>
            </w:r>
          </w:p>
        </w:tc>
      </w:tr>
    </w:tbl>
    <w:p w14:paraId="2007631D" w14:textId="77777777" w:rsidR="00F51659" w:rsidRPr="000240A3" w:rsidRDefault="00F51659" w:rsidP="00F51659">
      <w:pPr>
        <w:pStyle w:val="20"/>
        <w:shd w:val="clear" w:color="auto" w:fill="auto"/>
        <w:tabs>
          <w:tab w:val="left" w:pos="426"/>
        </w:tabs>
        <w:spacing w:line="240" w:lineRule="auto"/>
        <w:rPr>
          <w:spacing w:val="0"/>
          <w:sz w:val="24"/>
          <w:szCs w:val="24"/>
        </w:rPr>
      </w:pPr>
      <w:bookmarkStart w:id="0" w:name="bookmark1"/>
      <w:r w:rsidRPr="000240A3">
        <w:rPr>
          <w:color w:val="000000"/>
          <w:spacing w:val="0"/>
          <w:sz w:val="24"/>
          <w:szCs w:val="24"/>
          <w:lang w:eastAsia="ru-RU" w:bidi="ru-RU"/>
        </w:rPr>
        <w:t>Технические требования:</w:t>
      </w:r>
      <w:bookmarkEnd w:id="0"/>
    </w:p>
    <w:p w14:paraId="56721D3C" w14:textId="77777777" w:rsidR="00F51659" w:rsidRPr="000240A3" w:rsidRDefault="00F51659" w:rsidP="00F51659">
      <w:pPr>
        <w:pStyle w:val="80"/>
        <w:numPr>
          <w:ilvl w:val="0"/>
          <w:numId w:val="7"/>
        </w:numPr>
        <w:shd w:val="clear" w:color="auto" w:fill="auto"/>
        <w:tabs>
          <w:tab w:val="left" w:pos="426"/>
        </w:tabs>
        <w:spacing w:line="240" w:lineRule="auto"/>
        <w:ind w:left="426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  <w:lang w:eastAsia="ru-RU" w:bidi="ru-RU"/>
        </w:rPr>
        <w:t>с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t>остав: содержание полипропилена не более 30г/м</w:t>
      </w:r>
      <w:r w:rsidRPr="000240A3">
        <w:rPr>
          <w:color w:val="000000"/>
          <w:spacing w:val="0"/>
          <w:sz w:val="24"/>
          <w:szCs w:val="24"/>
          <w:vertAlign w:val="superscript"/>
          <w:lang w:eastAsia="ru-RU" w:bidi="ru-RU"/>
        </w:rPr>
        <w:t>2</w:t>
      </w:r>
      <w:r>
        <w:rPr>
          <w:color w:val="000000"/>
          <w:spacing w:val="0"/>
          <w:sz w:val="24"/>
          <w:szCs w:val="24"/>
          <w:lang w:eastAsia="ru-RU" w:bidi="ru-RU"/>
        </w:rPr>
        <w:t>;</w:t>
      </w:r>
    </w:p>
    <w:p w14:paraId="72D86E7F" w14:textId="77777777" w:rsidR="00F51659" w:rsidRPr="000240A3" w:rsidRDefault="00F51659" w:rsidP="00F51659">
      <w:pPr>
        <w:pStyle w:val="80"/>
        <w:numPr>
          <w:ilvl w:val="0"/>
          <w:numId w:val="7"/>
        </w:numPr>
        <w:shd w:val="clear" w:color="auto" w:fill="auto"/>
        <w:tabs>
          <w:tab w:val="left" w:pos="426"/>
        </w:tabs>
        <w:spacing w:line="240" w:lineRule="auto"/>
        <w:ind w:left="426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  <w:lang w:eastAsia="ru-RU" w:bidi="ru-RU"/>
        </w:rPr>
        <w:t>т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t>олщина волокон сетчатого импланта - не более 0</w:t>
      </w:r>
      <w:r>
        <w:rPr>
          <w:color w:val="000000"/>
          <w:spacing w:val="0"/>
          <w:sz w:val="24"/>
          <w:szCs w:val="24"/>
          <w:lang w:eastAsia="ru-RU" w:bidi="ru-RU"/>
        </w:rPr>
        <w:t>,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t>6 мм;</w:t>
      </w:r>
    </w:p>
    <w:p w14:paraId="7413E6F5" w14:textId="77777777" w:rsidR="00F51659" w:rsidRPr="000240A3" w:rsidRDefault="00F51659" w:rsidP="00F51659">
      <w:pPr>
        <w:pStyle w:val="80"/>
        <w:numPr>
          <w:ilvl w:val="0"/>
          <w:numId w:val="7"/>
        </w:numPr>
        <w:shd w:val="clear" w:color="auto" w:fill="auto"/>
        <w:tabs>
          <w:tab w:val="left" w:pos="426"/>
        </w:tabs>
        <w:spacing w:line="240" w:lineRule="auto"/>
        <w:ind w:left="426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  <w:lang w:eastAsia="ru-RU" w:bidi="ru-RU"/>
        </w:rPr>
        <w:t>п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t>оверхностная плотность плетения 50-100 грамм/м</w:t>
      </w:r>
      <w:r w:rsidRPr="000240A3">
        <w:rPr>
          <w:color w:val="000000"/>
          <w:spacing w:val="0"/>
          <w:sz w:val="24"/>
          <w:szCs w:val="24"/>
          <w:vertAlign w:val="superscript"/>
          <w:lang w:eastAsia="ru-RU" w:bidi="ru-RU"/>
        </w:rPr>
        <w:t>2</w:t>
      </w:r>
      <w:r>
        <w:rPr>
          <w:color w:val="000000"/>
          <w:spacing w:val="0"/>
          <w:sz w:val="24"/>
          <w:szCs w:val="24"/>
          <w:lang w:eastAsia="ru-RU" w:bidi="ru-RU"/>
        </w:rPr>
        <w:t>;</w:t>
      </w:r>
    </w:p>
    <w:p w14:paraId="3A9049B4" w14:textId="77777777" w:rsidR="00F51659" w:rsidRPr="000240A3" w:rsidRDefault="00F51659" w:rsidP="00F51659">
      <w:pPr>
        <w:pStyle w:val="80"/>
        <w:numPr>
          <w:ilvl w:val="0"/>
          <w:numId w:val="7"/>
        </w:numPr>
        <w:shd w:val="clear" w:color="auto" w:fill="auto"/>
        <w:tabs>
          <w:tab w:val="left" w:pos="426"/>
        </w:tabs>
        <w:spacing w:line="240" w:lineRule="auto"/>
        <w:ind w:left="426" w:right="20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  <w:lang w:eastAsia="ru-RU" w:bidi="ru-RU"/>
        </w:rPr>
        <w:t>н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t xml:space="preserve">аличие в составе сетки </w:t>
      </w:r>
      <w:proofErr w:type="spellStart"/>
      <w:r w:rsidRPr="000240A3">
        <w:rPr>
          <w:color w:val="000000"/>
          <w:spacing w:val="0"/>
          <w:sz w:val="24"/>
          <w:szCs w:val="24"/>
          <w:lang w:eastAsia="ru-RU" w:bidi="ru-RU"/>
        </w:rPr>
        <w:t>моноволокон</w:t>
      </w:r>
      <w:proofErr w:type="spellEnd"/>
      <w:r w:rsidRPr="000240A3">
        <w:rPr>
          <w:color w:val="000000"/>
          <w:spacing w:val="0"/>
          <w:sz w:val="24"/>
          <w:szCs w:val="24"/>
          <w:lang w:eastAsia="ru-RU" w:bidi="ru-RU"/>
        </w:rPr>
        <w:t xml:space="preserve"> контрастного цвета для создания контрастных полос с целью улучшения визуализации сетки в тканях;</w:t>
      </w:r>
    </w:p>
    <w:p w14:paraId="4C684C3E" w14:textId="77777777" w:rsidR="00F51659" w:rsidRPr="000240A3" w:rsidRDefault="00F51659" w:rsidP="00F51659">
      <w:pPr>
        <w:pStyle w:val="80"/>
        <w:numPr>
          <w:ilvl w:val="0"/>
          <w:numId w:val="7"/>
        </w:numPr>
        <w:shd w:val="clear" w:color="auto" w:fill="auto"/>
        <w:tabs>
          <w:tab w:val="left" w:pos="426"/>
        </w:tabs>
        <w:spacing w:line="240" w:lineRule="auto"/>
        <w:ind w:left="426" w:right="20"/>
        <w:rPr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  <w:lang w:eastAsia="ru-RU" w:bidi="ru-RU"/>
        </w:rPr>
        <w:t>р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t>ассасывающаяся нить должна обладать свойством частичного рассасывания путем ферментативного гидролиза в течение не менее 56-ти дней</w:t>
      </w:r>
      <w:r>
        <w:rPr>
          <w:color w:val="000000"/>
          <w:spacing w:val="0"/>
          <w:sz w:val="24"/>
          <w:szCs w:val="24"/>
          <w:lang w:eastAsia="ru-RU" w:bidi="ru-RU"/>
        </w:rPr>
        <w:t>.</w:t>
      </w:r>
    </w:p>
    <w:p w14:paraId="5841B5CC" w14:textId="77777777" w:rsidR="00F51659" w:rsidRPr="000240A3" w:rsidRDefault="00F51659" w:rsidP="00F51659">
      <w:pPr>
        <w:pStyle w:val="80"/>
        <w:shd w:val="clear" w:color="auto" w:fill="auto"/>
        <w:tabs>
          <w:tab w:val="left" w:pos="426"/>
        </w:tabs>
        <w:spacing w:line="240" w:lineRule="auto"/>
        <w:ind w:right="20"/>
        <w:rPr>
          <w:spacing w:val="0"/>
          <w:sz w:val="24"/>
          <w:szCs w:val="24"/>
        </w:rPr>
      </w:pPr>
      <w:r w:rsidRPr="000240A3">
        <w:rPr>
          <w:rStyle w:val="810pt"/>
          <w:spacing w:val="0"/>
          <w:sz w:val="24"/>
          <w:szCs w:val="24"/>
        </w:rPr>
        <w:t xml:space="preserve">Требования, предъявляемые к сроку годности (стерильности) товара: 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t>срок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br/>
        <w:t>годности (стерильности) на момент поставки - не менее 80% от срока годности</w:t>
      </w:r>
      <w:r w:rsidRPr="000240A3">
        <w:rPr>
          <w:color w:val="000000"/>
          <w:spacing w:val="0"/>
          <w:sz w:val="24"/>
          <w:szCs w:val="24"/>
          <w:lang w:eastAsia="ru-RU" w:bidi="ru-RU"/>
        </w:rPr>
        <w:br/>
        <w:t>(стерильности), установленного производителем.</w:t>
      </w:r>
    </w:p>
    <w:p w14:paraId="66B95E25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204882" w:rsidSect="006061B2">
      <w:pgSz w:w="11906" w:h="16838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3FF5"/>
    <w:multiLevelType w:val="hybridMultilevel"/>
    <w:tmpl w:val="81E6E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D610C"/>
    <w:multiLevelType w:val="hybridMultilevel"/>
    <w:tmpl w:val="1A64D430"/>
    <w:lvl w:ilvl="0" w:tplc="1416E9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C11D2"/>
    <w:multiLevelType w:val="multilevel"/>
    <w:tmpl w:val="A0D467BE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BAC64D1"/>
    <w:multiLevelType w:val="multilevel"/>
    <w:tmpl w:val="D16468E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4" w15:restartNumberingAfterBreak="0">
    <w:nsid w:val="3E713E70"/>
    <w:multiLevelType w:val="multilevel"/>
    <w:tmpl w:val="3FF89F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BC5189D"/>
    <w:multiLevelType w:val="multilevel"/>
    <w:tmpl w:val="EB743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796486581">
    <w:abstractNumId w:val="3"/>
  </w:num>
  <w:num w:numId="2" w16cid:durableId="181359116">
    <w:abstractNumId w:val="2"/>
  </w:num>
  <w:num w:numId="3" w16cid:durableId="878394714">
    <w:abstractNumId w:val="6"/>
  </w:num>
  <w:num w:numId="4" w16cid:durableId="492766915">
    <w:abstractNumId w:val="4"/>
  </w:num>
  <w:num w:numId="5" w16cid:durableId="12182054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60290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3282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6620B"/>
    <w:rsid w:val="00097257"/>
    <w:rsid w:val="000F04D0"/>
    <w:rsid w:val="00113B4A"/>
    <w:rsid w:val="0014103C"/>
    <w:rsid w:val="001435E0"/>
    <w:rsid w:val="00193930"/>
    <w:rsid w:val="001B048E"/>
    <w:rsid w:val="001D240A"/>
    <w:rsid w:val="001F42CE"/>
    <w:rsid w:val="00202046"/>
    <w:rsid w:val="00204882"/>
    <w:rsid w:val="002203F2"/>
    <w:rsid w:val="00274CC2"/>
    <w:rsid w:val="00286006"/>
    <w:rsid w:val="002A4E6C"/>
    <w:rsid w:val="002E18BA"/>
    <w:rsid w:val="002E51A5"/>
    <w:rsid w:val="003139E3"/>
    <w:rsid w:val="00394E45"/>
    <w:rsid w:val="00395F39"/>
    <w:rsid w:val="003D0FE5"/>
    <w:rsid w:val="003E4E43"/>
    <w:rsid w:val="0041590C"/>
    <w:rsid w:val="00421772"/>
    <w:rsid w:val="00493992"/>
    <w:rsid w:val="004D22F2"/>
    <w:rsid w:val="005362A5"/>
    <w:rsid w:val="0054058C"/>
    <w:rsid w:val="00584DE9"/>
    <w:rsid w:val="005A25E1"/>
    <w:rsid w:val="005A378D"/>
    <w:rsid w:val="005C575B"/>
    <w:rsid w:val="005E6429"/>
    <w:rsid w:val="005F0786"/>
    <w:rsid w:val="006061B2"/>
    <w:rsid w:val="006078DA"/>
    <w:rsid w:val="00664DDE"/>
    <w:rsid w:val="00667131"/>
    <w:rsid w:val="00777B07"/>
    <w:rsid w:val="007C74AE"/>
    <w:rsid w:val="007C78AE"/>
    <w:rsid w:val="007F2339"/>
    <w:rsid w:val="00827C4E"/>
    <w:rsid w:val="008C538E"/>
    <w:rsid w:val="009D730E"/>
    <w:rsid w:val="00A00017"/>
    <w:rsid w:val="00A267D3"/>
    <w:rsid w:val="00AC555D"/>
    <w:rsid w:val="00AD3ABD"/>
    <w:rsid w:val="00AE13FF"/>
    <w:rsid w:val="00B178CD"/>
    <w:rsid w:val="00B27251"/>
    <w:rsid w:val="00B318FE"/>
    <w:rsid w:val="00B52747"/>
    <w:rsid w:val="00B83F2E"/>
    <w:rsid w:val="00BE7B48"/>
    <w:rsid w:val="00C01C71"/>
    <w:rsid w:val="00C22732"/>
    <w:rsid w:val="00C80FEF"/>
    <w:rsid w:val="00CA17BE"/>
    <w:rsid w:val="00CF394A"/>
    <w:rsid w:val="00D3128F"/>
    <w:rsid w:val="00D37508"/>
    <w:rsid w:val="00DB48C6"/>
    <w:rsid w:val="00E37F7F"/>
    <w:rsid w:val="00E511AE"/>
    <w:rsid w:val="00E8207D"/>
    <w:rsid w:val="00ED3594"/>
    <w:rsid w:val="00ED403A"/>
    <w:rsid w:val="00F2280B"/>
    <w:rsid w:val="00F24BA8"/>
    <w:rsid w:val="00F51659"/>
    <w:rsid w:val="00F96813"/>
    <w:rsid w:val="00FB002A"/>
    <w:rsid w:val="00FC6477"/>
    <w:rsid w:val="00F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ADC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il-text-indent095cm">
    <w:name w:val="il-text-indent_0_95cm"/>
    <w:basedOn w:val="a"/>
    <w:rsid w:val="007C7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F2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5pt0pt">
    <w:name w:val="Основной текст + 9;5 pt;Интервал 0 pt"/>
    <w:basedOn w:val="a0"/>
    <w:rsid w:val="00F516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3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F51659"/>
    <w:rPr>
      <w:rFonts w:ascii="Times New Roman" w:eastAsia="Times New Roman" w:hAnsi="Times New Roman" w:cs="Times New Roman"/>
      <w:b/>
      <w:bCs/>
      <w:spacing w:val="11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51659"/>
    <w:rPr>
      <w:rFonts w:ascii="Times New Roman" w:eastAsia="Times New Roman" w:hAnsi="Times New Roman" w:cs="Times New Roman"/>
      <w:spacing w:val="11"/>
      <w:sz w:val="19"/>
      <w:szCs w:val="19"/>
      <w:shd w:val="clear" w:color="auto" w:fill="FFFFFF"/>
    </w:rPr>
  </w:style>
  <w:style w:type="paragraph" w:customStyle="1" w:styleId="20">
    <w:name w:val="Заголовок №2"/>
    <w:basedOn w:val="a"/>
    <w:link w:val="2"/>
    <w:rsid w:val="00F51659"/>
    <w:pPr>
      <w:widowControl w:val="0"/>
      <w:shd w:val="clear" w:color="auto" w:fill="FFFFFF"/>
      <w:spacing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spacing w:val="11"/>
      <w:sz w:val="20"/>
      <w:szCs w:val="20"/>
    </w:rPr>
  </w:style>
  <w:style w:type="paragraph" w:customStyle="1" w:styleId="80">
    <w:name w:val="Основной текст (8)"/>
    <w:basedOn w:val="a"/>
    <w:link w:val="8"/>
    <w:rsid w:val="00F5165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11"/>
      <w:sz w:val="19"/>
      <w:szCs w:val="19"/>
    </w:rPr>
  </w:style>
  <w:style w:type="character" w:customStyle="1" w:styleId="810pt">
    <w:name w:val="Основной текст (8) + 10 pt;Полужирный"/>
    <w:basedOn w:val="8"/>
    <w:rsid w:val="00F516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Алеся С. Трус</cp:lastModifiedBy>
  <cp:revision>46</cp:revision>
  <cp:lastPrinted>2026-10-14T07:14:00Z</cp:lastPrinted>
  <dcterms:created xsi:type="dcterms:W3CDTF">2026-02-10T07:59:00Z</dcterms:created>
  <dcterms:modified xsi:type="dcterms:W3CDTF">2026-10-14T07:15:00Z</dcterms:modified>
</cp:coreProperties>
</file>