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2B6" w:rsidRPr="0099434B" w:rsidRDefault="00DB22B6" w:rsidP="00DB22B6">
      <w:pPr>
        <w:pStyle w:val="a00"/>
        <w:spacing w:after="0"/>
        <w:ind w:left="5103"/>
      </w:pPr>
      <w:r w:rsidRPr="0099434B">
        <w:t>УТВЕРЖДАЮ</w:t>
      </w:r>
    </w:p>
    <w:p w:rsidR="00BF5B22" w:rsidRDefault="002F3924" w:rsidP="00DB22B6">
      <w:pPr>
        <w:pStyle w:val="a00"/>
        <w:spacing w:after="0"/>
        <w:ind w:left="5103"/>
      </w:pPr>
      <w:r w:rsidRPr="0099434B">
        <w:t>Управляющий государственным</w:t>
      </w:r>
      <w:r w:rsidR="00DB22B6" w:rsidRPr="0099434B">
        <w:t xml:space="preserve"> учреждением «Центр по обеспечению деятельности </w:t>
      </w:r>
      <w:r w:rsidR="00BF5B22">
        <w:t xml:space="preserve">бюджетных организаций </w:t>
      </w:r>
      <w:r w:rsidR="00DB22B6" w:rsidRPr="0099434B">
        <w:t xml:space="preserve">администрации Первомайского района </w:t>
      </w:r>
    </w:p>
    <w:p w:rsidR="00DB22B6" w:rsidRDefault="00DB22B6" w:rsidP="00DB22B6">
      <w:pPr>
        <w:pStyle w:val="a00"/>
        <w:spacing w:after="0"/>
        <w:ind w:left="5103"/>
      </w:pPr>
      <w:r w:rsidRPr="0099434B">
        <w:t>г. Минска»</w:t>
      </w:r>
    </w:p>
    <w:p w:rsidR="00BF5B22" w:rsidRPr="0099434B" w:rsidRDefault="00BF5B22" w:rsidP="00DB22B6">
      <w:pPr>
        <w:pStyle w:val="a00"/>
        <w:spacing w:after="0"/>
        <w:ind w:left="5103"/>
      </w:pPr>
    </w:p>
    <w:p w:rsidR="00DB22B6" w:rsidRPr="0099434B" w:rsidRDefault="00DB22B6" w:rsidP="00DB22B6">
      <w:pPr>
        <w:pStyle w:val="a00"/>
        <w:spacing w:after="0"/>
        <w:ind w:left="5103"/>
      </w:pPr>
      <w:r w:rsidRPr="0099434B">
        <w:t xml:space="preserve">______________ </w:t>
      </w:r>
      <w:r w:rsidR="00DE4145" w:rsidRPr="0099434B">
        <w:t>Г.В.Меркуль</w:t>
      </w:r>
    </w:p>
    <w:p w:rsidR="00DB22B6" w:rsidRPr="00CF5BF4" w:rsidRDefault="00CF5BF4" w:rsidP="00DB22B6">
      <w:pPr>
        <w:pStyle w:val="a00"/>
        <w:spacing w:after="0"/>
        <w:ind w:left="5103"/>
      </w:pPr>
      <w:r w:rsidRPr="00CF5BF4">
        <w:t>12</w:t>
      </w:r>
      <w:r w:rsidR="00800319" w:rsidRPr="00CF5BF4">
        <w:t>.10.2026</w:t>
      </w:r>
    </w:p>
    <w:p w:rsidR="00DB22B6" w:rsidRPr="0099434B" w:rsidRDefault="00DB22B6" w:rsidP="00DB22B6">
      <w:pPr>
        <w:pStyle w:val="a00"/>
        <w:spacing w:after="0"/>
        <w:rPr>
          <w:b/>
        </w:rPr>
      </w:pPr>
    </w:p>
    <w:p w:rsidR="00DB22B6" w:rsidRPr="0099434B" w:rsidRDefault="00DB22B6" w:rsidP="00DB2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34B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</w:p>
    <w:p w:rsidR="00640B37" w:rsidRDefault="00847BD3" w:rsidP="00DB22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47BD3">
        <w:rPr>
          <w:rFonts w:ascii="Times New Roman" w:eastAsia="Times New Roman" w:hAnsi="Times New Roman" w:cs="Times New Roman"/>
          <w:sz w:val="24"/>
          <w:szCs w:val="24"/>
        </w:rPr>
        <w:t xml:space="preserve">на закупку </w:t>
      </w:r>
      <w:r w:rsidRPr="00847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шкафов металлических </w:t>
      </w:r>
      <w:r w:rsidR="006932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архивных </w:t>
      </w:r>
      <w:bookmarkStart w:id="0" w:name="_GoBack"/>
      <w:bookmarkEnd w:id="0"/>
      <w:r w:rsidRPr="00847B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</w:t>
      </w:r>
      <w:r w:rsidRPr="00847BD3">
        <w:rPr>
          <w:rFonts w:ascii="Times New Roman" w:eastAsia="Calibri" w:hAnsi="Times New Roman" w:cs="Times New Roman"/>
          <w:sz w:val="24"/>
          <w:szCs w:val="24"/>
        </w:rPr>
        <w:t xml:space="preserve">Центра по обеспечению деятельности бюджетных организаций администрации Первомайского района </w:t>
      </w:r>
      <w:proofErr w:type="spellStart"/>
      <w:r w:rsidRPr="00847BD3">
        <w:rPr>
          <w:rFonts w:ascii="Times New Roman" w:eastAsia="Calibri" w:hAnsi="Times New Roman" w:cs="Times New Roman"/>
          <w:sz w:val="24"/>
          <w:szCs w:val="24"/>
        </w:rPr>
        <w:t>г.Минска</w:t>
      </w:r>
      <w:proofErr w:type="spellEnd"/>
    </w:p>
    <w:p w:rsidR="00847BD3" w:rsidRPr="0099434B" w:rsidRDefault="00847BD3" w:rsidP="00DB22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22B6" w:rsidRPr="0099434B" w:rsidRDefault="00DB22B6" w:rsidP="00DB22B6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99434B">
        <w:rPr>
          <w:rFonts w:ascii="Times New Roman" w:hAnsi="Times New Roman" w:cs="Times New Roman"/>
          <w:sz w:val="24"/>
          <w:szCs w:val="24"/>
        </w:rPr>
        <w:t>Перечень потребительских и экономических показателей (характеристик) закупаемых товаров (выполняемых работ, оказываемых услуг):</w:t>
      </w:r>
    </w:p>
    <w:p w:rsidR="00503E85" w:rsidRPr="0099434B" w:rsidRDefault="00503E85" w:rsidP="00DB22B6">
      <w:pPr>
        <w:spacing w:after="0" w:line="240" w:lineRule="auto"/>
        <w:ind w:hanging="709"/>
        <w:jc w:val="center"/>
        <w:rPr>
          <w:rFonts w:ascii="Times New Roman" w:hAnsi="Times New Roman" w:cs="Times New Roman"/>
          <w:sz w:val="24"/>
          <w:szCs w:val="24"/>
        </w:rPr>
      </w:pPr>
    </w:p>
    <w:p w:rsidR="000459A8" w:rsidRPr="00D451BC" w:rsidRDefault="00DB22B6" w:rsidP="005D637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Лот№1</w:t>
      </w:r>
      <w:r w:rsidR="007325C3" w:rsidRPr="00D451BC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503E85" w:rsidRPr="00D451BC" w:rsidTr="0085570C">
        <w:tc>
          <w:tcPr>
            <w:tcW w:w="4785" w:type="dxa"/>
          </w:tcPr>
          <w:p w:rsidR="00503E85" w:rsidRPr="00D451BC" w:rsidRDefault="00503E85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Предмет государственной закупки (наименование товара)</w:t>
            </w:r>
          </w:p>
        </w:tc>
        <w:tc>
          <w:tcPr>
            <w:tcW w:w="4785" w:type="dxa"/>
          </w:tcPr>
          <w:p w:rsidR="00503E85" w:rsidRPr="00D451BC" w:rsidRDefault="00847BD3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Шкаф металлический архивный</w:t>
            </w:r>
          </w:p>
        </w:tc>
      </w:tr>
      <w:tr w:rsidR="00503E85" w:rsidRPr="00D451BC" w:rsidTr="0085570C">
        <w:tc>
          <w:tcPr>
            <w:tcW w:w="4785" w:type="dxa"/>
          </w:tcPr>
          <w:p w:rsidR="00503E85" w:rsidRPr="00D451BC" w:rsidRDefault="00503E85" w:rsidP="0085570C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Описание потребительских и экономических показателей (характеристик) предмета государственной закупки</w:t>
            </w:r>
          </w:p>
        </w:tc>
        <w:tc>
          <w:tcPr>
            <w:tcW w:w="4785" w:type="dxa"/>
          </w:tcPr>
          <w:p w:rsidR="00FD03DD" w:rsidRPr="00D451BC" w:rsidRDefault="00FD03DD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 xml:space="preserve">Шкаф металлический архивный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Высота: 1,90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Ширина: 1,0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BC1ABE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 xml:space="preserve">Глубина: 0,50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В количестве 5 штук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Основной замок-мебельный с поворотной ручкой</w:t>
            </w:r>
          </w:p>
          <w:p w:rsidR="00BC1ABE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Сек</w:t>
            </w:r>
            <w:r w:rsidR="00BC1ABE" w:rsidRPr="00D451BC">
              <w:rPr>
                <w:rFonts w:ascii="Times New Roman" w:hAnsi="Times New Roman" w:cs="Times New Roman"/>
                <w:lang w:val="ru-RU"/>
              </w:rPr>
              <w:t>ретность замка 2 000 комбинаций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Система запирания ригельная 2-х сторонняя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Шкаф металлический должен иметь жестко-сварную конструкцию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4 регулируемые по высоте полки с шагом 50 мм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Распределенная нагрузка на полку до 100 кг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Скрытые петли, втулки для бесшумного хода тяг замка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Каждая дверь должна быть усилена ребром жесткости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Гладкое матовое покрытие светло-серого цвета (RAL 7035)</w:t>
            </w:r>
          </w:p>
          <w:p w:rsidR="0025766F" w:rsidRPr="00D451BC" w:rsidRDefault="0025766F" w:rsidP="0025766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25766F" w:rsidP="0025766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139ADE">
                  <wp:extent cx="1114425" cy="1333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CC586E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Шкаф металлический архивный (</w:t>
            </w:r>
            <w:r w:rsidR="00313C1A" w:rsidRPr="00D451BC">
              <w:rPr>
                <w:rFonts w:ascii="Times New Roman" w:hAnsi="Times New Roman" w:cs="Times New Roman"/>
                <w:b/>
                <w:lang w:val="ru-RU"/>
              </w:rPr>
              <w:t xml:space="preserve">антресоль)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Высота 0,70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 xml:space="preserve">Ширина 1,0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Глубина 0,50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В количестве 5 штук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​1 регулируемая по высоте полка с шагом 50 мм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​Распределенная нагрузка на полку до 100 кг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​Качественный мебельный замок с поворотной ручкой и уровнем секретности не менее 2 000 комбинаций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lastRenderedPageBreak/>
              <w:t>​Скрытые петли, дверь усилена ребром жесткости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​Качественное гладкое матовое покрытие светло-серого цвета (</w:t>
            </w:r>
            <w:r w:rsidRPr="00D451BC">
              <w:rPr>
                <w:rFonts w:ascii="Times New Roman" w:hAnsi="Times New Roman" w:cs="Times New Roman"/>
              </w:rPr>
              <w:t>RAL</w:t>
            </w:r>
            <w:r w:rsidRPr="00D451BC">
              <w:rPr>
                <w:rFonts w:ascii="Times New Roman" w:hAnsi="Times New Roman" w:cs="Times New Roman"/>
                <w:lang w:val="ru-RU"/>
              </w:rPr>
              <w:t xml:space="preserve"> 7035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>)</w:t>
            </w:r>
          </w:p>
          <w:p w:rsidR="0025766F" w:rsidRPr="00D451BC" w:rsidRDefault="0025766F" w:rsidP="0025766F">
            <w:pPr>
              <w:rPr>
                <w:rFonts w:ascii="Times New Roman" w:hAnsi="Times New Roman" w:cs="Times New Roman"/>
                <w:lang w:val="ru-RU"/>
              </w:rPr>
            </w:pPr>
          </w:p>
          <w:p w:rsidR="00515116" w:rsidRPr="00D451BC" w:rsidRDefault="0025766F" w:rsidP="00CF5BF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CEB797">
                  <wp:extent cx="1247775" cy="971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15116" w:rsidRPr="00D451BC" w:rsidRDefault="00515116" w:rsidP="00847BD3">
            <w:pPr>
              <w:rPr>
                <w:rFonts w:ascii="Times New Roman" w:hAnsi="Times New Roman" w:cs="Times New Roman"/>
                <w:lang w:val="ru-RU"/>
              </w:rPr>
            </w:pP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Гарантия – не менее 24 месяца с момента приобретения</w:t>
            </w:r>
          </w:p>
          <w:p w:rsidR="00847BD3" w:rsidRPr="00D451BC" w:rsidRDefault="00847BD3" w:rsidP="00847BD3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Или аналог, не ухудшающий данные характеристики</w:t>
            </w:r>
          </w:p>
          <w:p w:rsidR="00515116" w:rsidRPr="00D451BC" w:rsidRDefault="0025766F" w:rsidP="00847BD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D451BC">
              <w:rPr>
                <w:rFonts w:ascii="Times New Roman" w:hAnsi="Times New Roman" w:cs="Times New Roman"/>
                <w:b/>
                <w:lang w:val="ru-RU"/>
              </w:rPr>
              <w:t>Доставка, разгрузка, сборка, занос в помещение силами и за счет средств Продавца.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</w:rPr>
            </w:pPr>
            <w:proofErr w:type="spellStart"/>
            <w:r w:rsidRPr="00D451BC">
              <w:rPr>
                <w:rFonts w:ascii="Times New Roman" w:hAnsi="Times New Roman" w:cs="Times New Roman"/>
              </w:rPr>
              <w:lastRenderedPageBreak/>
              <w:t>Код</w:t>
            </w:r>
            <w:proofErr w:type="spellEnd"/>
            <w:r w:rsidRPr="00D451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51BC">
              <w:rPr>
                <w:rFonts w:ascii="Times New Roman" w:hAnsi="Times New Roman" w:cs="Times New Roman"/>
              </w:rPr>
              <w:t>по</w:t>
            </w:r>
            <w:proofErr w:type="spellEnd"/>
            <w:r w:rsidRPr="00D451BC">
              <w:rPr>
                <w:rFonts w:ascii="Times New Roman" w:hAnsi="Times New Roman" w:cs="Times New Roman"/>
              </w:rPr>
              <w:t xml:space="preserve"> ОКРБ 007-2012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</w:rPr>
            </w:pPr>
            <w:r w:rsidRPr="00D451BC">
              <w:rPr>
                <w:rFonts w:ascii="Times New Roman" w:hAnsi="Times New Roman" w:cs="Times New Roman"/>
              </w:rPr>
              <w:t>31.09.11.000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Наименование в соответствии с ОКРБ 007-2012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Мебель металлическая, не включенная в другие группировки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Объем (количество) закупаемой продукции (товара)</w:t>
            </w:r>
          </w:p>
        </w:tc>
        <w:tc>
          <w:tcPr>
            <w:tcW w:w="4785" w:type="dxa"/>
          </w:tcPr>
          <w:p w:rsidR="00515116" w:rsidRPr="00D451BC" w:rsidRDefault="00CF5BF4" w:rsidP="0051511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CC586E" w:rsidRPr="00D451BC">
              <w:rPr>
                <w:rFonts w:ascii="Times New Roman" w:hAnsi="Times New Roman" w:cs="Times New Roman"/>
                <w:lang w:val="ru-RU"/>
              </w:rPr>
              <w:t xml:space="preserve"> штук 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lang w:val="ru-RU"/>
              </w:rPr>
            </w:pPr>
            <w:r w:rsidRPr="00D451BC">
              <w:rPr>
                <w:rFonts w:ascii="Times New Roman" w:hAnsi="Times New Roman" w:cs="Times New Roman"/>
                <w:lang w:val="ru-RU"/>
              </w:rPr>
              <w:t>С 19.10.2026 по 30.10.2026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Место (выполнения работ, оказания услуг)</w:t>
            </w:r>
          </w:p>
        </w:tc>
        <w:tc>
          <w:tcPr>
            <w:tcW w:w="4785" w:type="dxa"/>
          </w:tcPr>
          <w:p w:rsidR="00515116" w:rsidRPr="00D451BC" w:rsidRDefault="00A142A2" w:rsidP="00515116">
            <w:pPr>
              <w:pStyle w:val="20"/>
              <w:shd w:val="clear" w:color="auto" w:fill="auto"/>
              <w:spacing w:line="270" w:lineRule="exac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г.Минск</w:t>
            </w:r>
            <w:proofErr w:type="spellEnd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ул.Калинина</w:t>
            </w:r>
            <w:proofErr w:type="spellEnd"/>
            <w:r w:rsidRPr="00D451BC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, 17А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Предельная стоимость закупки с учетом НДС</w:t>
            </w:r>
          </w:p>
        </w:tc>
        <w:tc>
          <w:tcPr>
            <w:tcW w:w="4785" w:type="dxa"/>
          </w:tcPr>
          <w:p w:rsidR="00515116" w:rsidRPr="00D451BC" w:rsidRDefault="007C6017" w:rsidP="0051511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7 476,48 </w:t>
            </w:r>
            <w:r w:rsidR="00515116" w:rsidRPr="00D451BC">
              <w:rPr>
                <w:rFonts w:ascii="Times New Roman" w:hAnsi="Times New Roman" w:cs="Times New Roman"/>
              </w:rPr>
              <w:t xml:space="preserve">рублей </w:t>
            </w:r>
            <w:r w:rsidR="00515116" w:rsidRPr="00D451BC">
              <w:rPr>
                <w:rFonts w:ascii="Times New Roman" w:hAnsi="Times New Roman" w:cs="Times New Roman"/>
                <w:lang w:val="ru-RU"/>
              </w:rPr>
              <w:t>с НДС</w:t>
            </w:r>
          </w:p>
        </w:tc>
      </w:tr>
      <w:tr w:rsidR="00515116" w:rsidRPr="00D451BC" w:rsidTr="0085570C">
        <w:tc>
          <w:tcPr>
            <w:tcW w:w="4785" w:type="dxa"/>
          </w:tcPr>
          <w:p w:rsidR="00515116" w:rsidRPr="00D451BC" w:rsidRDefault="00515116" w:rsidP="00515116">
            <w:pPr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D451BC">
              <w:rPr>
                <w:rFonts w:ascii="Times New Roman" w:hAnsi="Times New Roman" w:cs="Times New Roman"/>
                <w:bCs/>
                <w:color w:val="000000"/>
                <w:lang w:val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785" w:type="dxa"/>
          </w:tcPr>
          <w:p w:rsidR="00515116" w:rsidRPr="00D451BC" w:rsidRDefault="00515116" w:rsidP="00515116">
            <w:pPr>
              <w:pStyle w:val="21"/>
              <w:shd w:val="clear" w:color="auto" w:fill="auto"/>
              <w:spacing w:before="0" w:line="270" w:lineRule="exact"/>
              <w:ind w:firstLine="0"/>
              <w:jc w:val="both"/>
              <w:rPr>
                <w:sz w:val="22"/>
                <w:szCs w:val="22"/>
              </w:rPr>
            </w:pPr>
            <w:proofErr w:type="spellStart"/>
            <w:r w:rsidRPr="00D451BC">
              <w:rPr>
                <w:sz w:val="22"/>
                <w:szCs w:val="22"/>
              </w:rPr>
              <w:t>Местный</w:t>
            </w:r>
            <w:proofErr w:type="spellEnd"/>
            <w:r w:rsidRPr="00D451BC">
              <w:rPr>
                <w:sz w:val="22"/>
                <w:szCs w:val="22"/>
              </w:rPr>
              <w:t xml:space="preserve"> </w:t>
            </w:r>
            <w:proofErr w:type="spellStart"/>
            <w:r w:rsidRPr="00D451BC">
              <w:rPr>
                <w:sz w:val="22"/>
                <w:szCs w:val="22"/>
              </w:rPr>
              <w:t>бюджет</w:t>
            </w:r>
            <w:proofErr w:type="spellEnd"/>
          </w:p>
        </w:tc>
      </w:tr>
    </w:tbl>
    <w:p w:rsidR="00DB22B6" w:rsidRPr="00D451BC" w:rsidRDefault="00DB22B6" w:rsidP="00515116">
      <w:pPr>
        <w:spacing w:after="0" w:line="240" w:lineRule="auto"/>
        <w:rPr>
          <w:rFonts w:ascii="Times New Roman" w:hAnsi="Times New Roman" w:cs="Times New Roman"/>
        </w:rPr>
      </w:pP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1. Предельная стоимость закупки: </w:t>
      </w:r>
      <w:r w:rsidR="007C6017">
        <w:rPr>
          <w:rFonts w:ascii="Times New Roman" w:hAnsi="Times New Roman" w:cs="Times New Roman"/>
        </w:rPr>
        <w:t xml:space="preserve">7 476,48 </w:t>
      </w:r>
      <w:r w:rsidRPr="00D451BC">
        <w:rPr>
          <w:rFonts w:ascii="Times New Roman" w:hAnsi="Times New Roman" w:cs="Times New Roman"/>
        </w:rPr>
        <w:t>белорусских рублей с учетом НДС.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2.Источник финансирования закупки: местный бюджет со счетов органов государственного казначейства.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  <w:u w:val="single"/>
        </w:rPr>
      </w:pPr>
      <w:r w:rsidRPr="00D451BC">
        <w:rPr>
          <w:rFonts w:ascii="Times New Roman" w:hAnsi="Times New Roman" w:cs="Times New Roman"/>
        </w:rPr>
        <w:t>3. Вид процедуры закупки: закупка из одного источника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4. Условия и сроки оплаты товара: оплата производится по факту поставки товара на основании ТТН в течение 10-ти банковских дней платежным поручением со счетов органов государственного казначейства.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5. Товар должен быть новым, который не был в употреблении, ремонте, в том числе, который не был восстановленным, у которого не была осуществлена замена составных частей, не были восстановлены потребительские свойства.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6. В стоимость товара должно входить: доставка, разгрузка, сборка, занос в помещение.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7. Требования по обслуживанию поставленного товара: гарантия - не менее 24 месяцев с момента поставки.</w:t>
      </w:r>
    </w:p>
    <w:p w:rsidR="00CC586E" w:rsidRPr="00D451BC" w:rsidRDefault="00CC586E" w:rsidP="00CC586E">
      <w:pPr>
        <w:pStyle w:val="a4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8. Поставщик обязан за свой счет устранить дефекты товара, выявленные в течение гарантийного срока или заменить дефектные части товара. Устранение дефектов или замена товара производится Поставщиком в 10-дневный срок со дня (даты) получения письменного сообщения Покупателю о выявленных дефектах.</w:t>
      </w:r>
    </w:p>
    <w:p w:rsidR="00DB22B6" w:rsidRPr="00D451BC" w:rsidRDefault="00DB22B6" w:rsidP="00CE1858">
      <w:pPr>
        <w:pStyle w:val="a4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Задание подготовил:</w:t>
      </w: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Специалист по организации закупок                                                                 </w:t>
      </w:r>
      <w:proofErr w:type="spellStart"/>
      <w:r w:rsidRPr="00D451BC">
        <w:rPr>
          <w:rFonts w:ascii="Times New Roman" w:hAnsi="Times New Roman" w:cs="Times New Roman"/>
        </w:rPr>
        <w:t>А.С.Крень</w:t>
      </w:r>
      <w:proofErr w:type="spellEnd"/>
    </w:p>
    <w:p w:rsidR="007C3AC5" w:rsidRPr="00D451BC" w:rsidRDefault="007C3AC5" w:rsidP="007C3AC5">
      <w:pPr>
        <w:ind w:left="284" w:hanging="142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Согласованно:</w:t>
      </w:r>
    </w:p>
    <w:p w:rsidR="007C3AC5" w:rsidRPr="00D451BC" w:rsidRDefault="007C3AC5" w:rsidP="007C3AC5">
      <w:pPr>
        <w:tabs>
          <w:tab w:val="left" w:pos="6663"/>
        </w:tabs>
        <w:spacing w:after="0"/>
        <w:ind w:left="284" w:hanging="142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 xml:space="preserve">Заместитель управляющего                                                                                </w:t>
      </w:r>
      <w:proofErr w:type="spellStart"/>
      <w:r w:rsidRPr="00D451BC">
        <w:rPr>
          <w:rFonts w:ascii="Times New Roman" w:hAnsi="Times New Roman" w:cs="Times New Roman"/>
        </w:rPr>
        <w:t>Е.В.Потапова</w:t>
      </w:r>
      <w:proofErr w:type="spellEnd"/>
    </w:p>
    <w:p w:rsidR="007C3AC5" w:rsidRPr="00D451BC" w:rsidRDefault="007C3AC5" w:rsidP="007C3AC5">
      <w:pPr>
        <w:widowControl w:val="0"/>
        <w:tabs>
          <w:tab w:val="left" w:pos="1120"/>
        </w:tabs>
        <w:adjustRightInd w:val="0"/>
        <w:spacing w:line="240" w:lineRule="auto"/>
        <w:ind w:left="284" w:hanging="142"/>
        <w:jc w:val="both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</w:rPr>
      </w:pPr>
    </w:p>
    <w:p w:rsidR="007C3AC5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C3AC5" w:rsidRPr="00D451BC" w:rsidRDefault="007C3AC5" w:rsidP="007C3AC5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51BC">
        <w:rPr>
          <w:rFonts w:ascii="Times New Roman" w:hAnsi="Times New Roman" w:cs="Times New Roman"/>
        </w:rPr>
        <w:t>Электронная версия соответствует оригиналу</w:t>
      </w:r>
    </w:p>
    <w:sectPr w:rsidR="007C3AC5" w:rsidRPr="00D451BC" w:rsidSect="00CB61C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5F2F"/>
    <w:multiLevelType w:val="multilevel"/>
    <w:tmpl w:val="CFA4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7209D"/>
    <w:multiLevelType w:val="multilevel"/>
    <w:tmpl w:val="E388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1C"/>
    <w:rsid w:val="000274CE"/>
    <w:rsid w:val="00042FDB"/>
    <w:rsid w:val="000459A8"/>
    <w:rsid w:val="00057ACE"/>
    <w:rsid w:val="00076B0D"/>
    <w:rsid w:val="00092C61"/>
    <w:rsid w:val="000A619B"/>
    <w:rsid w:val="001010B8"/>
    <w:rsid w:val="00136373"/>
    <w:rsid w:val="00144EC8"/>
    <w:rsid w:val="00170B64"/>
    <w:rsid w:val="00184E1C"/>
    <w:rsid w:val="001E3E3F"/>
    <w:rsid w:val="00211B6F"/>
    <w:rsid w:val="00216524"/>
    <w:rsid w:val="00236700"/>
    <w:rsid w:val="00243311"/>
    <w:rsid w:val="00243682"/>
    <w:rsid w:val="0025766F"/>
    <w:rsid w:val="002C3A6C"/>
    <w:rsid w:val="002D5097"/>
    <w:rsid w:val="002F3924"/>
    <w:rsid w:val="00313C1A"/>
    <w:rsid w:val="003254B1"/>
    <w:rsid w:val="00327B52"/>
    <w:rsid w:val="00395CA1"/>
    <w:rsid w:val="003A159D"/>
    <w:rsid w:val="003A3818"/>
    <w:rsid w:val="00401005"/>
    <w:rsid w:val="00402D42"/>
    <w:rsid w:val="00436679"/>
    <w:rsid w:val="00440A84"/>
    <w:rsid w:val="00484DDC"/>
    <w:rsid w:val="004866E8"/>
    <w:rsid w:val="004A4A24"/>
    <w:rsid w:val="004D0DCD"/>
    <w:rsid w:val="004F6927"/>
    <w:rsid w:val="00503E85"/>
    <w:rsid w:val="00515116"/>
    <w:rsid w:val="00536760"/>
    <w:rsid w:val="005443EC"/>
    <w:rsid w:val="00551EED"/>
    <w:rsid w:val="005656AA"/>
    <w:rsid w:val="00582E99"/>
    <w:rsid w:val="00594232"/>
    <w:rsid w:val="005D637D"/>
    <w:rsid w:val="006065CC"/>
    <w:rsid w:val="00640B37"/>
    <w:rsid w:val="006445A8"/>
    <w:rsid w:val="00667EDE"/>
    <w:rsid w:val="00693277"/>
    <w:rsid w:val="006D48CA"/>
    <w:rsid w:val="006D7C13"/>
    <w:rsid w:val="006E1B05"/>
    <w:rsid w:val="00722BFA"/>
    <w:rsid w:val="007325C3"/>
    <w:rsid w:val="00736D1D"/>
    <w:rsid w:val="00742F9D"/>
    <w:rsid w:val="00781373"/>
    <w:rsid w:val="00787500"/>
    <w:rsid w:val="007C3AC5"/>
    <w:rsid w:val="007C6017"/>
    <w:rsid w:val="007E3540"/>
    <w:rsid w:val="007E6545"/>
    <w:rsid w:val="007F5CA8"/>
    <w:rsid w:val="00800319"/>
    <w:rsid w:val="00847BD3"/>
    <w:rsid w:val="008774EF"/>
    <w:rsid w:val="008A4CCA"/>
    <w:rsid w:val="00920E2E"/>
    <w:rsid w:val="00924E7A"/>
    <w:rsid w:val="00933662"/>
    <w:rsid w:val="00952FAC"/>
    <w:rsid w:val="009745ED"/>
    <w:rsid w:val="0099434B"/>
    <w:rsid w:val="00A142A2"/>
    <w:rsid w:val="00AF2DB0"/>
    <w:rsid w:val="00B30914"/>
    <w:rsid w:val="00B435CB"/>
    <w:rsid w:val="00B75843"/>
    <w:rsid w:val="00B869B9"/>
    <w:rsid w:val="00BB6148"/>
    <w:rsid w:val="00BC1ABE"/>
    <w:rsid w:val="00BC21CD"/>
    <w:rsid w:val="00BC23A4"/>
    <w:rsid w:val="00BC6EF8"/>
    <w:rsid w:val="00BF5B22"/>
    <w:rsid w:val="00BF76F7"/>
    <w:rsid w:val="00C04966"/>
    <w:rsid w:val="00CB61C4"/>
    <w:rsid w:val="00CC586E"/>
    <w:rsid w:val="00CD251E"/>
    <w:rsid w:val="00CE1858"/>
    <w:rsid w:val="00CE2325"/>
    <w:rsid w:val="00CF5BF4"/>
    <w:rsid w:val="00D451BC"/>
    <w:rsid w:val="00DB22B6"/>
    <w:rsid w:val="00DB2680"/>
    <w:rsid w:val="00DE4145"/>
    <w:rsid w:val="00E25BB8"/>
    <w:rsid w:val="00E3480D"/>
    <w:rsid w:val="00E50639"/>
    <w:rsid w:val="00E64CED"/>
    <w:rsid w:val="00EB1C31"/>
    <w:rsid w:val="00F15E49"/>
    <w:rsid w:val="00F51477"/>
    <w:rsid w:val="00F84B43"/>
    <w:rsid w:val="00FD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65F7D-5D35-4037-B9C5-9E191032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B22B6"/>
    <w:pPr>
      <w:spacing w:after="16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DB22B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Подпись к таблице (2)_"/>
    <w:basedOn w:val="a0"/>
    <w:link w:val="20"/>
    <w:rsid w:val="00DB22B6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DB22B6"/>
    <w:pPr>
      <w:widowControl w:val="0"/>
      <w:shd w:val="clear" w:color="auto" w:fill="FFFFFF"/>
      <w:spacing w:after="0" w:line="0" w:lineRule="atLeast"/>
    </w:pPr>
    <w:rPr>
      <w:rFonts w:eastAsiaTheme="minorHAnsi"/>
      <w:sz w:val="27"/>
      <w:szCs w:val="27"/>
      <w:lang w:eastAsia="en-US"/>
    </w:rPr>
  </w:style>
  <w:style w:type="paragraph" w:customStyle="1" w:styleId="21">
    <w:name w:val="Основной текст2"/>
    <w:basedOn w:val="a"/>
    <w:rsid w:val="00DB22B6"/>
    <w:pPr>
      <w:widowControl w:val="0"/>
      <w:shd w:val="clear" w:color="auto" w:fill="FFFFFF"/>
      <w:spacing w:before="540" w:after="0" w:line="322" w:lineRule="exact"/>
      <w:ind w:hanging="440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styleId="a4">
    <w:name w:val="No Spacing"/>
    <w:uiPriority w:val="1"/>
    <w:qFormat/>
    <w:rsid w:val="00DB22B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0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DC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E50639"/>
  </w:style>
  <w:style w:type="paragraph" w:styleId="a7">
    <w:name w:val="List Paragraph"/>
    <w:basedOn w:val="a"/>
    <w:uiPriority w:val="34"/>
    <w:qFormat/>
    <w:rsid w:val="00440A84"/>
    <w:pPr>
      <w:ind w:left="720"/>
      <w:contextualSpacing/>
    </w:pPr>
  </w:style>
  <w:style w:type="character" w:customStyle="1" w:styleId="fake-non-breaking-space">
    <w:name w:val="fake-non-breaking-space"/>
    <w:basedOn w:val="a0"/>
    <w:rsid w:val="00732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9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Евгенья</dc:creator>
  <cp:keywords/>
  <dc:description/>
  <cp:lastModifiedBy>Учетная запись Майкрософт</cp:lastModifiedBy>
  <cp:revision>3</cp:revision>
  <cp:lastPrinted>2025-04-22T11:22:00Z</cp:lastPrinted>
  <dcterms:created xsi:type="dcterms:W3CDTF">2026-10-12T12:50:00Z</dcterms:created>
  <dcterms:modified xsi:type="dcterms:W3CDTF">2026-10-12T12:58:00Z</dcterms:modified>
</cp:coreProperties>
</file>