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402/26-ЭА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402/26-ЭА Лоты № 1-3 «Физиотерапевтическое оборудование для УЗ «ВОДСМ»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402/26-ЭА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402/26-ЭА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402/26-ЭА Лоты № 1-3 «Физиотерапевтическое оборудование для УЗ «ВОДСМ»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402/26-ЭА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402/26-ЭА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402/26-ЭА Лоты № 1-3 «Физиотерапевтическое оборудование для УЗ «ВОДСМ»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402/26-ЭА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402/26-ЭА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402/26-ЭА Лоты № 1-3 «Физиотерапевтическое оборудование для УЗ «ВОДСМ»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402/26-ЭА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402/26-ЭА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402/26-ЭА Лоты № 1-3 «Физиотерапевтическое оборудование для УЗ «ВОДСМ»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402/26-ЭА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