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336"/>
        <w:tblW w:w="5018" w:type="pct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496"/>
        <w:gridCol w:w="722"/>
        <w:gridCol w:w="4456"/>
      </w:tblGrid>
      <w:tr w:rsidR="00F02A1C" w14:paraId="17347F44" w14:textId="77777777" w:rsidTr="00D43B90">
        <w:trPr>
          <w:trHeight w:val="1732"/>
        </w:trPr>
        <w:tc>
          <w:tcPr>
            <w:tcW w:w="2324" w:type="pct"/>
            <w:shd w:val="clear" w:color="auto" w:fill="FFFFFF"/>
            <w:vAlign w:val="center"/>
          </w:tcPr>
          <w:p w14:paraId="5FE18B3F" w14:textId="77777777" w:rsidR="00F02A1C" w:rsidRPr="00A31574" w:rsidRDefault="00F02A1C" w:rsidP="00D43B90">
            <w:pPr>
              <w:jc w:val="center"/>
              <w:rPr>
                <w:sz w:val="28"/>
              </w:rPr>
            </w:pPr>
            <w:r w:rsidRPr="00A31574">
              <w:rPr>
                <w:sz w:val="28"/>
              </w:rPr>
              <w:t>М</w:t>
            </w:r>
            <w:r>
              <w:rPr>
                <w:sz w:val="28"/>
                <w:lang w:val="be-BY"/>
              </w:rPr>
              <w:t>І</w:t>
            </w:r>
            <w:r w:rsidRPr="00A31574">
              <w:rPr>
                <w:sz w:val="28"/>
              </w:rPr>
              <w:t>Н</w:t>
            </w:r>
            <w:r>
              <w:rPr>
                <w:sz w:val="28"/>
                <w:lang w:val="be-BY"/>
              </w:rPr>
              <w:t>І</w:t>
            </w:r>
            <w:r w:rsidRPr="00A31574">
              <w:rPr>
                <w:sz w:val="28"/>
              </w:rPr>
              <w:t>СТЭРСТВА</w:t>
            </w:r>
          </w:p>
          <w:p w14:paraId="6AA7C6E0" w14:textId="77777777" w:rsidR="00F02A1C" w:rsidRDefault="00F02A1C" w:rsidP="00D43B90">
            <w:pPr>
              <w:jc w:val="center"/>
              <w:rPr>
                <w:sz w:val="28"/>
                <w:lang w:val="be-BY"/>
              </w:rPr>
            </w:pPr>
            <w:r w:rsidRPr="00A31574">
              <w:rPr>
                <w:sz w:val="28"/>
                <w:lang w:val="be-BY"/>
              </w:rPr>
              <w:t>ЎНУТРАНЫХ СПРАЎ</w:t>
            </w:r>
          </w:p>
          <w:p w14:paraId="41857B28" w14:textId="77777777" w:rsidR="00F02A1C" w:rsidRDefault="00F02A1C" w:rsidP="00D43B90">
            <w:pPr>
              <w:jc w:val="center"/>
              <w:rPr>
                <w:sz w:val="28"/>
                <w:lang w:val="be-BY"/>
              </w:rPr>
            </w:pPr>
            <w:r>
              <w:rPr>
                <w:sz w:val="28"/>
                <w:lang w:val="be-BY"/>
              </w:rPr>
              <w:t>РЭСПУБЛІКІ БЕЛАРУСЬ</w:t>
            </w:r>
          </w:p>
          <w:p w14:paraId="38D28A12" w14:textId="77777777" w:rsidR="00F02A1C" w:rsidRPr="00A31574" w:rsidRDefault="00F02A1C" w:rsidP="00D43B90">
            <w:pPr>
              <w:jc w:val="center"/>
              <w:rPr>
                <w:sz w:val="22"/>
                <w:szCs w:val="20"/>
                <w:lang w:val="be-BY"/>
              </w:rPr>
            </w:pPr>
          </w:p>
          <w:p w14:paraId="00079488" w14:textId="77777777" w:rsidR="00F02A1C" w:rsidRDefault="00F02A1C" w:rsidP="00D43B90">
            <w:pPr>
              <w:pStyle w:val="1"/>
              <w:spacing w:line="240" w:lineRule="auto"/>
              <w:rPr>
                <w:b w:val="0"/>
                <w:sz w:val="24"/>
              </w:rPr>
            </w:pPr>
            <w:r w:rsidRPr="00A31574">
              <w:rPr>
                <w:b w:val="0"/>
                <w:sz w:val="24"/>
              </w:rPr>
              <w:t>ДЭПАРТАМЕНТ ВЫКАНАННЯ ПАКАРАННЯЎ</w:t>
            </w:r>
          </w:p>
          <w:p w14:paraId="3DD9DD87" w14:textId="77777777" w:rsidR="00F02A1C" w:rsidRPr="00A31574" w:rsidRDefault="00F02A1C" w:rsidP="00D43B90">
            <w:pPr>
              <w:rPr>
                <w:sz w:val="22"/>
                <w:szCs w:val="22"/>
              </w:rPr>
            </w:pPr>
          </w:p>
          <w:p w14:paraId="6A145FC1" w14:textId="77777777" w:rsidR="00F02A1C" w:rsidRPr="00B36CE8" w:rsidRDefault="00F02A1C" w:rsidP="00D43B90">
            <w:pPr>
              <w:pStyle w:val="2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вул. </w:t>
            </w:r>
            <w:r w:rsidRPr="00B36CE8">
              <w:rPr>
                <w:sz w:val="22"/>
              </w:rPr>
              <w:t>Брыле</w:t>
            </w:r>
            <w:r>
              <w:rPr>
                <w:sz w:val="22"/>
              </w:rPr>
              <w:t>ў</w:t>
            </w:r>
            <w:r w:rsidRPr="00B36CE8">
              <w:rPr>
                <w:sz w:val="22"/>
              </w:rPr>
              <w:t>ская,14а</w:t>
            </w:r>
            <w:r>
              <w:rPr>
                <w:sz w:val="22"/>
              </w:rPr>
              <w:t xml:space="preserve">, </w:t>
            </w:r>
            <w:r w:rsidRPr="00B36CE8">
              <w:rPr>
                <w:sz w:val="22"/>
              </w:rPr>
              <w:t>220039</w:t>
            </w:r>
            <w:r>
              <w:rPr>
                <w:sz w:val="22"/>
              </w:rPr>
              <w:t>,</w:t>
            </w:r>
            <w:r w:rsidRPr="00B36CE8">
              <w:rPr>
                <w:sz w:val="22"/>
              </w:rPr>
              <w:t xml:space="preserve"> г. М</w:t>
            </w:r>
            <w:r w:rsidRPr="00DB6B5B">
              <w:rPr>
                <w:sz w:val="22"/>
                <w:lang w:val="en-US"/>
              </w:rPr>
              <w:t>i</w:t>
            </w:r>
            <w:r w:rsidRPr="00B36CE8">
              <w:rPr>
                <w:sz w:val="22"/>
              </w:rPr>
              <w:t>нск</w:t>
            </w:r>
          </w:p>
          <w:p w14:paraId="2AAA632E" w14:textId="77777777" w:rsidR="00F02A1C" w:rsidRPr="00DB6B5B" w:rsidRDefault="00F02A1C" w:rsidP="00D43B90">
            <w:pPr>
              <w:jc w:val="center"/>
              <w:rPr>
                <w:b/>
                <w:szCs w:val="20"/>
              </w:rPr>
            </w:pPr>
            <w:r>
              <w:rPr>
                <w:sz w:val="22"/>
              </w:rPr>
              <w:t>тэл. (017) 215</w:t>
            </w:r>
            <w:r w:rsidRPr="00DB6B5B">
              <w:rPr>
                <w:sz w:val="22"/>
              </w:rPr>
              <w:t xml:space="preserve"> </w:t>
            </w:r>
            <w:r>
              <w:rPr>
                <w:sz w:val="22"/>
              </w:rPr>
              <w:t>53</w:t>
            </w:r>
            <w:r w:rsidRPr="00DB6B5B">
              <w:rPr>
                <w:sz w:val="22"/>
              </w:rPr>
              <w:t xml:space="preserve"> 0</w:t>
            </w:r>
            <w:r>
              <w:rPr>
                <w:sz w:val="22"/>
              </w:rPr>
              <w:t>0</w:t>
            </w:r>
            <w:r w:rsidRPr="00DB6B5B">
              <w:rPr>
                <w:sz w:val="22"/>
              </w:rPr>
              <w:t>, факс 2</w:t>
            </w:r>
            <w:r>
              <w:rPr>
                <w:sz w:val="22"/>
              </w:rPr>
              <w:t>15</w:t>
            </w:r>
            <w:r w:rsidRPr="00DB6B5B">
              <w:rPr>
                <w:sz w:val="22"/>
              </w:rPr>
              <w:t xml:space="preserve"> </w:t>
            </w:r>
            <w:r>
              <w:rPr>
                <w:sz w:val="22"/>
              </w:rPr>
              <w:t>54</w:t>
            </w:r>
            <w:r w:rsidRPr="00DB6B5B">
              <w:rPr>
                <w:sz w:val="22"/>
              </w:rPr>
              <w:t xml:space="preserve"> </w:t>
            </w:r>
            <w:r>
              <w:rPr>
                <w:sz w:val="22"/>
              </w:rPr>
              <w:t>57</w:t>
            </w:r>
          </w:p>
        </w:tc>
        <w:tc>
          <w:tcPr>
            <w:tcW w:w="373" w:type="pct"/>
            <w:shd w:val="clear" w:color="auto" w:fill="FFFFFF"/>
          </w:tcPr>
          <w:p w14:paraId="65AB9D0C" w14:textId="73A9BD7C" w:rsidR="00F02A1C" w:rsidRPr="00DB6B5B" w:rsidRDefault="00F02A1C" w:rsidP="00D43B90">
            <w:pPr>
              <w:jc w:val="center"/>
              <w:rPr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5FBC1ED" wp14:editId="6E3D5C5F">
                  <wp:simplePos x="0" y="0"/>
                  <wp:positionH relativeFrom="column">
                    <wp:posOffset>3829050</wp:posOffset>
                  </wp:positionH>
                  <wp:positionV relativeFrom="paragraph">
                    <wp:posOffset>139700</wp:posOffset>
                  </wp:positionV>
                  <wp:extent cx="609600" cy="609600"/>
                  <wp:effectExtent l="19050" t="0" r="0" b="0"/>
                  <wp:wrapNone/>
                  <wp:docPr id="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6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03" w:type="pct"/>
            <w:shd w:val="clear" w:color="auto" w:fill="FFFFFF"/>
            <w:vAlign w:val="center"/>
          </w:tcPr>
          <w:p w14:paraId="03B4BE30" w14:textId="19695E9D" w:rsidR="00F02A1C" w:rsidRDefault="00F02A1C" w:rsidP="00D43B90">
            <w:pPr>
              <w:pStyle w:val="a3"/>
            </w:pPr>
            <w:r w:rsidRPr="00A31574">
              <w:t xml:space="preserve">МИНИСТЕРСТВО </w:t>
            </w:r>
          </w:p>
          <w:p w14:paraId="47F0EF55" w14:textId="7EF5D8D1" w:rsidR="00F02A1C" w:rsidRDefault="00F02A1C" w:rsidP="00D43B90">
            <w:pPr>
              <w:pStyle w:val="a3"/>
            </w:pPr>
            <w:r w:rsidRPr="00A31574">
              <w:t>ВНУТРЕННИХ ДЕЛ РЕСПУБЛИКИ БЕЛАРУСЬ</w:t>
            </w:r>
          </w:p>
          <w:p w14:paraId="011A7D0E" w14:textId="77777777" w:rsidR="00F02A1C" w:rsidRPr="00A31574" w:rsidRDefault="00F02A1C" w:rsidP="00D43B90">
            <w:pPr>
              <w:pStyle w:val="a3"/>
              <w:rPr>
                <w:sz w:val="22"/>
              </w:rPr>
            </w:pPr>
          </w:p>
          <w:p w14:paraId="703C2826" w14:textId="77777777" w:rsidR="00F02A1C" w:rsidRDefault="00F02A1C" w:rsidP="00D43B90">
            <w:pPr>
              <w:pStyle w:val="1"/>
              <w:spacing w:line="240" w:lineRule="auto"/>
              <w:rPr>
                <w:b w:val="0"/>
                <w:sz w:val="24"/>
              </w:rPr>
            </w:pPr>
            <w:r w:rsidRPr="00A31574">
              <w:rPr>
                <w:b w:val="0"/>
                <w:sz w:val="24"/>
              </w:rPr>
              <w:t>ДЕПАРТАМ</w:t>
            </w:r>
            <w:r>
              <w:rPr>
                <w:b w:val="0"/>
                <w:sz w:val="24"/>
              </w:rPr>
              <w:t>Е</w:t>
            </w:r>
            <w:r w:rsidRPr="00A31574">
              <w:rPr>
                <w:b w:val="0"/>
                <w:sz w:val="24"/>
              </w:rPr>
              <w:t>НТ ИСПОЛНЕНИЯ НАКАЗАНИЙ</w:t>
            </w:r>
          </w:p>
          <w:p w14:paraId="4EDD1E22" w14:textId="77777777" w:rsidR="00F02A1C" w:rsidRPr="00A31574" w:rsidRDefault="00F02A1C" w:rsidP="00D43B90">
            <w:pPr>
              <w:rPr>
                <w:sz w:val="22"/>
                <w:szCs w:val="22"/>
              </w:rPr>
            </w:pPr>
          </w:p>
          <w:p w14:paraId="13D9EC20" w14:textId="77777777" w:rsidR="00F02A1C" w:rsidRPr="00A31574" w:rsidRDefault="00F02A1C" w:rsidP="00D43B90">
            <w:pPr>
              <w:pStyle w:val="2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 xml:space="preserve">ул. </w:t>
            </w:r>
            <w:r w:rsidRPr="00B36CE8">
              <w:rPr>
                <w:b w:val="0"/>
                <w:bCs w:val="0"/>
                <w:sz w:val="22"/>
              </w:rPr>
              <w:t>Брилевская,14а</w:t>
            </w:r>
            <w:r>
              <w:rPr>
                <w:b w:val="0"/>
                <w:bCs w:val="0"/>
                <w:sz w:val="22"/>
              </w:rPr>
              <w:t xml:space="preserve">, </w:t>
            </w:r>
            <w:r w:rsidRPr="00A31574">
              <w:rPr>
                <w:b w:val="0"/>
                <w:sz w:val="22"/>
              </w:rPr>
              <w:t>220039</w:t>
            </w:r>
            <w:r>
              <w:rPr>
                <w:b w:val="0"/>
                <w:sz w:val="22"/>
              </w:rPr>
              <w:t>,</w:t>
            </w:r>
            <w:r w:rsidRPr="00A31574">
              <w:rPr>
                <w:b w:val="0"/>
                <w:sz w:val="22"/>
              </w:rPr>
              <w:t xml:space="preserve"> г. Минск</w:t>
            </w:r>
          </w:p>
          <w:p w14:paraId="2A443F13" w14:textId="77777777" w:rsidR="00F02A1C" w:rsidRPr="00DB6B5B" w:rsidRDefault="00F02A1C" w:rsidP="00D43B90">
            <w:pPr>
              <w:jc w:val="center"/>
              <w:rPr>
                <w:b/>
                <w:szCs w:val="20"/>
              </w:rPr>
            </w:pPr>
            <w:r>
              <w:rPr>
                <w:sz w:val="22"/>
              </w:rPr>
              <w:t>тел. (017) 215</w:t>
            </w:r>
            <w:r w:rsidRPr="00DB6B5B">
              <w:rPr>
                <w:sz w:val="22"/>
              </w:rPr>
              <w:t xml:space="preserve"> </w:t>
            </w:r>
            <w:r>
              <w:rPr>
                <w:sz w:val="22"/>
              </w:rPr>
              <w:t>53</w:t>
            </w:r>
            <w:r w:rsidRPr="00DB6B5B">
              <w:rPr>
                <w:sz w:val="22"/>
              </w:rPr>
              <w:t xml:space="preserve"> 0</w:t>
            </w:r>
            <w:r>
              <w:rPr>
                <w:sz w:val="22"/>
              </w:rPr>
              <w:t>0</w:t>
            </w:r>
            <w:r w:rsidRPr="00DB6B5B">
              <w:rPr>
                <w:sz w:val="22"/>
              </w:rPr>
              <w:t>, факс 2</w:t>
            </w:r>
            <w:r>
              <w:rPr>
                <w:sz w:val="22"/>
              </w:rPr>
              <w:t>15</w:t>
            </w:r>
            <w:r w:rsidRPr="00DB6B5B">
              <w:rPr>
                <w:sz w:val="22"/>
              </w:rPr>
              <w:t xml:space="preserve"> </w:t>
            </w:r>
            <w:r>
              <w:rPr>
                <w:sz w:val="22"/>
              </w:rPr>
              <w:t>54</w:t>
            </w:r>
            <w:r w:rsidRPr="00DB6B5B">
              <w:rPr>
                <w:sz w:val="22"/>
              </w:rPr>
              <w:t xml:space="preserve"> </w:t>
            </w:r>
            <w:r>
              <w:rPr>
                <w:sz w:val="22"/>
              </w:rPr>
              <w:t>57</w:t>
            </w:r>
          </w:p>
        </w:tc>
      </w:tr>
    </w:tbl>
    <w:tbl>
      <w:tblPr>
        <w:tblpPr w:leftFromText="180" w:rightFromText="180" w:vertAnchor="text" w:horzAnchor="margin" w:tblpY="2733"/>
        <w:tblW w:w="9781" w:type="dxa"/>
        <w:tblLayout w:type="fixed"/>
        <w:tblLook w:val="0000" w:firstRow="0" w:lastRow="0" w:firstColumn="0" w:lastColumn="0" w:noHBand="0" w:noVBand="0"/>
      </w:tblPr>
      <w:tblGrid>
        <w:gridCol w:w="4678"/>
        <w:gridCol w:w="5103"/>
      </w:tblGrid>
      <w:tr w:rsidR="00680D2E" w:rsidRPr="00680D2E" w14:paraId="41CAA3D4" w14:textId="77777777" w:rsidTr="00D43B90">
        <w:trPr>
          <w:cantSplit/>
        </w:trPr>
        <w:tc>
          <w:tcPr>
            <w:tcW w:w="4678" w:type="dxa"/>
          </w:tcPr>
          <w:p w14:paraId="5403127E" w14:textId="77777777" w:rsidR="00F02A1C" w:rsidRPr="00680D2E" w:rsidRDefault="00F02A1C" w:rsidP="00D43B90">
            <w:pPr>
              <w:pStyle w:val="a5"/>
              <w:ind w:firstLine="0"/>
              <w:rPr>
                <w:sz w:val="30"/>
                <w:szCs w:val="30"/>
              </w:rPr>
            </w:pPr>
          </w:p>
          <w:p w14:paraId="14E94DDC" w14:textId="1540C422" w:rsidR="00F02A1C" w:rsidRPr="00680D2E" w:rsidRDefault="000A76FF" w:rsidP="00D43B90">
            <w:pPr>
              <w:pStyle w:val="a5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="00F02A1C" w:rsidRPr="00680D2E">
              <w:rPr>
                <w:sz w:val="30"/>
                <w:szCs w:val="30"/>
              </w:rPr>
              <w:t>.</w:t>
            </w:r>
            <w:r w:rsidR="00680D2E" w:rsidRPr="00680D2E">
              <w:rPr>
                <w:sz w:val="30"/>
                <w:szCs w:val="30"/>
              </w:rPr>
              <w:t>10</w:t>
            </w:r>
            <w:r w:rsidR="00F02A1C" w:rsidRPr="00680D2E">
              <w:rPr>
                <w:sz w:val="30"/>
                <w:szCs w:val="30"/>
              </w:rPr>
              <w:t>.2026 № 29/</w:t>
            </w:r>
            <w:r>
              <w:rPr>
                <w:sz w:val="30"/>
                <w:szCs w:val="30"/>
              </w:rPr>
              <w:t>78М</w:t>
            </w:r>
          </w:p>
        </w:tc>
        <w:tc>
          <w:tcPr>
            <w:tcW w:w="5103" w:type="dxa"/>
          </w:tcPr>
          <w:p w14:paraId="555C9B7B" w14:textId="77777777" w:rsidR="00F02A1C" w:rsidRPr="00680D2E" w:rsidRDefault="00F02A1C" w:rsidP="00D43B90">
            <w:pPr>
              <w:pStyle w:val="a5"/>
              <w:spacing w:line="280" w:lineRule="exact"/>
              <w:ind w:firstLine="0"/>
              <w:contextualSpacing/>
              <w:jc w:val="left"/>
              <w:rPr>
                <w:sz w:val="30"/>
                <w:szCs w:val="30"/>
              </w:rPr>
            </w:pPr>
          </w:p>
          <w:p w14:paraId="68A5F591" w14:textId="4272AC07" w:rsidR="00F02A1C" w:rsidRPr="00680D2E" w:rsidRDefault="00801987" w:rsidP="00FC0538">
            <w:pPr>
              <w:pStyle w:val="a5"/>
              <w:spacing w:line="280" w:lineRule="exact"/>
              <w:ind w:left="-108" w:firstLine="1"/>
              <w:contextualSpacing/>
              <w:rPr>
                <w:sz w:val="30"/>
                <w:szCs w:val="30"/>
              </w:rPr>
            </w:pPr>
            <w:r w:rsidRPr="00680D2E">
              <w:rPr>
                <w:sz w:val="30"/>
                <w:szCs w:val="30"/>
              </w:rPr>
              <w:t>Руководител</w:t>
            </w:r>
            <w:r w:rsidR="00FC0538" w:rsidRPr="00680D2E">
              <w:rPr>
                <w:sz w:val="30"/>
                <w:szCs w:val="30"/>
              </w:rPr>
              <w:t>ю</w:t>
            </w:r>
            <w:r w:rsidRPr="00680D2E">
              <w:rPr>
                <w:sz w:val="30"/>
                <w:szCs w:val="30"/>
              </w:rPr>
              <w:t xml:space="preserve"> организаци</w:t>
            </w:r>
            <w:r w:rsidR="00FC0538" w:rsidRPr="00680D2E">
              <w:rPr>
                <w:sz w:val="30"/>
                <w:szCs w:val="30"/>
              </w:rPr>
              <w:t>и</w:t>
            </w:r>
          </w:p>
        </w:tc>
      </w:tr>
    </w:tbl>
    <w:p w14:paraId="71B9D576" w14:textId="5F6DDF0A" w:rsidR="00716071" w:rsidRPr="00680D2E" w:rsidRDefault="00716071" w:rsidP="004A1609">
      <w:pPr>
        <w:jc w:val="center"/>
        <w:rPr>
          <w:sz w:val="30"/>
          <w:szCs w:val="30"/>
        </w:rPr>
      </w:pPr>
    </w:p>
    <w:p w14:paraId="3EBA23A8" w14:textId="342DC763" w:rsidR="009F23FA" w:rsidRPr="00680D2E" w:rsidRDefault="00801987" w:rsidP="00801987">
      <w:pPr>
        <w:spacing w:line="280" w:lineRule="exact"/>
        <w:rPr>
          <w:sz w:val="30"/>
          <w:szCs w:val="30"/>
        </w:rPr>
      </w:pPr>
      <w:r w:rsidRPr="00680D2E">
        <w:rPr>
          <w:sz w:val="30"/>
          <w:szCs w:val="30"/>
        </w:rPr>
        <w:t xml:space="preserve">О предоставлении </w:t>
      </w:r>
      <w:r w:rsidR="00FC0538" w:rsidRPr="00680D2E">
        <w:rPr>
          <w:sz w:val="30"/>
          <w:szCs w:val="30"/>
        </w:rPr>
        <w:t>предложения</w:t>
      </w:r>
    </w:p>
    <w:p w14:paraId="05F6BF26" w14:textId="77777777" w:rsidR="009F23FA" w:rsidRPr="00680D2E" w:rsidRDefault="009F23FA" w:rsidP="004A1609">
      <w:pPr>
        <w:jc w:val="both"/>
        <w:rPr>
          <w:sz w:val="30"/>
          <w:szCs w:val="30"/>
        </w:rPr>
      </w:pPr>
    </w:p>
    <w:p w14:paraId="0D29C875" w14:textId="0922A455" w:rsidR="00CC2DD7" w:rsidRPr="00FF78F1" w:rsidRDefault="00E14084" w:rsidP="00680D2E">
      <w:pPr>
        <w:ind w:firstLine="709"/>
        <w:jc w:val="both"/>
        <w:rPr>
          <w:kern w:val="30"/>
          <w:sz w:val="30"/>
          <w:szCs w:val="30"/>
        </w:rPr>
      </w:pPr>
      <w:r w:rsidRPr="00680D2E">
        <w:rPr>
          <w:kern w:val="30"/>
          <w:sz w:val="30"/>
          <w:szCs w:val="30"/>
        </w:rPr>
        <w:t>Департаментом исполнения наказаний Министерства внутренних дел Республики Беларусь</w:t>
      </w:r>
      <w:r w:rsidR="00E04A39" w:rsidRPr="00680D2E">
        <w:rPr>
          <w:kern w:val="30"/>
          <w:sz w:val="30"/>
          <w:szCs w:val="30"/>
        </w:rPr>
        <w:t xml:space="preserve"> (далее – Д</w:t>
      </w:r>
      <w:r w:rsidR="009F2C2A" w:rsidRPr="00680D2E">
        <w:rPr>
          <w:kern w:val="30"/>
          <w:sz w:val="30"/>
          <w:szCs w:val="30"/>
        </w:rPr>
        <w:t>епартамент</w:t>
      </w:r>
      <w:r w:rsidR="00E04A39" w:rsidRPr="00680D2E">
        <w:rPr>
          <w:kern w:val="30"/>
          <w:sz w:val="30"/>
          <w:szCs w:val="30"/>
        </w:rPr>
        <w:t>)</w:t>
      </w:r>
      <w:r w:rsidRPr="00680D2E">
        <w:rPr>
          <w:kern w:val="30"/>
          <w:sz w:val="30"/>
          <w:szCs w:val="30"/>
        </w:rPr>
        <w:t xml:space="preserve"> в</w:t>
      </w:r>
      <w:r w:rsidR="00D9114F" w:rsidRPr="00680D2E">
        <w:rPr>
          <w:kern w:val="30"/>
          <w:sz w:val="30"/>
          <w:szCs w:val="30"/>
        </w:rPr>
        <w:t xml:space="preserve"> соответствии с абзацем </w:t>
      </w:r>
      <w:r w:rsidR="000E783E" w:rsidRPr="00680D2E">
        <w:rPr>
          <w:kern w:val="30"/>
          <w:sz w:val="30"/>
          <w:szCs w:val="30"/>
        </w:rPr>
        <w:t>девятнадцатым</w:t>
      </w:r>
      <w:r w:rsidR="00D9114F" w:rsidRPr="00680D2E">
        <w:rPr>
          <w:kern w:val="30"/>
          <w:sz w:val="30"/>
          <w:szCs w:val="30"/>
        </w:rPr>
        <w:t xml:space="preserve"> подпункта 1.9 пункта 1 </w:t>
      </w:r>
      <w:r w:rsidR="00D9114F" w:rsidRPr="00680D2E">
        <w:rPr>
          <w:rStyle w:val="word-wrapper"/>
          <w:kern w:val="30"/>
          <w:sz w:val="30"/>
          <w:szCs w:val="30"/>
          <w:bdr w:val="none" w:sz="0" w:space="0" w:color="auto" w:frame="1"/>
        </w:rPr>
        <w:t>постановления Совета Министров Республики Беларусь от 15 июня 2019 г. № 395 «</w:t>
      </w:r>
      <w:r w:rsidR="000E783E" w:rsidRPr="00680D2E">
        <w:rPr>
          <w:rStyle w:val="word-wrapper"/>
          <w:kern w:val="30"/>
          <w:sz w:val="30"/>
          <w:szCs w:val="30"/>
          <w:bdr w:val="none" w:sz="0" w:space="0" w:color="auto" w:frame="1"/>
        </w:rPr>
        <w:t>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</w:t>
      </w:r>
      <w:r w:rsidR="00D9114F" w:rsidRPr="00680D2E">
        <w:rPr>
          <w:rStyle w:val="word-wrapper"/>
          <w:kern w:val="30"/>
          <w:sz w:val="30"/>
          <w:szCs w:val="30"/>
          <w:bdr w:val="none" w:sz="0" w:space="0" w:color="auto" w:frame="1"/>
        </w:rPr>
        <w:t xml:space="preserve">» </w:t>
      </w:r>
      <w:r w:rsidRPr="00680D2E">
        <w:rPr>
          <w:rStyle w:val="word-wrapper"/>
          <w:kern w:val="30"/>
          <w:sz w:val="30"/>
          <w:szCs w:val="30"/>
          <w:bdr w:val="none" w:sz="0" w:space="0" w:color="auto" w:frame="1"/>
        </w:rPr>
        <w:br/>
      </w:r>
      <w:r w:rsidRPr="00680D2E">
        <w:rPr>
          <w:kern w:val="30"/>
          <w:sz w:val="30"/>
          <w:szCs w:val="30"/>
        </w:rPr>
        <w:t>организовано проведение</w:t>
      </w:r>
      <w:r w:rsidR="00D9114F" w:rsidRPr="00680D2E">
        <w:rPr>
          <w:kern w:val="30"/>
          <w:sz w:val="30"/>
          <w:szCs w:val="30"/>
        </w:rPr>
        <w:t xml:space="preserve"> </w:t>
      </w:r>
      <w:r w:rsidR="00196E85" w:rsidRPr="00680D2E">
        <w:rPr>
          <w:kern w:val="30"/>
          <w:sz w:val="30"/>
          <w:szCs w:val="30"/>
        </w:rPr>
        <w:t xml:space="preserve">централизованной </w:t>
      </w:r>
      <w:r w:rsidR="0023726F" w:rsidRPr="00680D2E">
        <w:rPr>
          <w:kern w:val="30"/>
          <w:sz w:val="30"/>
          <w:szCs w:val="30"/>
        </w:rPr>
        <w:t>процедур</w:t>
      </w:r>
      <w:r w:rsidRPr="00680D2E">
        <w:rPr>
          <w:kern w:val="30"/>
          <w:sz w:val="30"/>
          <w:szCs w:val="30"/>
        </w:rPr>
        <w:t>ы</w:t>
      </w:r>
      <w:r w:rsidR="0023726F" w:rsidRPr="00680D2E">
        <w:rPr>
          <w:kern w:val="30"/>
          <w:sz w:val="30"/>
          <w:szCs w:val="30"/>
        </w:rPr>
        <w:t xml:space="preserve"> закупки из одного источника</w:t>
      </w:r>
      <w:r w:rsidR="00EE0CE2" w:rsidRPr="00680D2E">
        <w:rPr>
          <w:kern w:val="30"/>
          <w:sz w:val="30"/>
          <w:szCs w:val="30"/>
        </w:rPr>
        <w:t xml:space="preserve"> (далее – процедура ЗОИ)</w:t>
      </w:r>
      <w:r w:rsidR="00680D2E">
        <w:rPr>
          <w:kern w:val="30"/>
          <w:sz w:val="30"/>
          <w:szCs w:val="30"/>
        </w:rPr>
        <w:t xml:space="preserve"> </w:t>
      </w:r>
      <w:r w:rsidR="00196E85" w:rsidRPr="00FF78F1">
        <w:rPr>
          <w:b/>
          <w:bCs/>
          <w:kern w:val="30"/>
          <w:sz w:val="30"/>
          <w:szCs w:val="30"/>
        </w:rPr>
        <w:t>систем длительного мониторирования артериального давления</w:t>
      </w:r>
      <w:r w:rsidR="00680D2E" w:rsidRPr="00FF78F1">
        <w:rPr>
          <w:b/>
          <w:bCs/>
          <w:kern w:val="30"/>
          <w:sz w:val="30"/>
          <w:szCs w:val="30"/>
        </w:rPr>
        <w:t xml:space="preserve"> (мониторов суточного автоматического измерения артериального давления)</w:t>
      </w:r>
      <w:r w:rsidR="00196E85" w:rsidRPr="00FF78F1">
        <w:rPr>
          <w:b/>
          <w:bCs/>
          <w:kern w:val="30"/>
          <w:sz w:val="30"/>
          <w:szCs w:val="30"/>
        </w:rPr>
        <w:t xml:space="preserve"> в количестве </w:t>
      </w:r>
      <w:r w:rsidR="00FF78F1" w:rsidRPr="00FF78F1">
        <w:rPr>
          <w:b/>
          <w:bCs/>
          <w:kern w:val="30"/>
          <w:sz w:val="30"/>
          <w:szCs w:val="30"/>
        </w:rPr>
        <w:t xml:space="preserve">        </w:t>
      </w:r>
      <w:r w:rsidR="00680D2E" w:rsidRPr="00FF78F1">
        <w:rPr>
          <w:b/>
          <w:bCs/>
          <w:kern w:val="30"/>
          <w:sz w:val="30"/>
          <w:szCs w:val="30"/>
        </w:rPr>
        <w:t>3</w:t>
      </w:r>
      <w:r w:rsidR="00196E85" w:rsidRPr="00FF78F1">
        <w:rPr>
          <w:b/>
          <w:bCs/>
          <w:kern w:val="30"/>
          <w:sz w:val="30"/>
          <w:szCs w:val="30"/>
        </w:rPr>
        <w:t xml:space="preserve"> комплект</w:t>
      </w:r>
      <w:r w:rsidR="00680D2E" w:rsidRPr="00FF78F1">
        <w:rPr>
          <w:b/>
          <w:bCs/>
          <w:kern w:val="30"/>
          <w:sz w:val="30"/>
          <w:szCs w:val="30"/>
        </w:rPr>
        <w:t>ов</w:t>
      </w:r>
      <w:r w:rsidR="00D9114F" w:rsidRPr="00FF78F1">
        <w:rPr>
          <w:kern w:val="30"/>
          <w:sz w:val="30"/>
          <w:szCs w:val="30"/>
        </w:rPr>
        <w:t xml:space="preserve">. </w:t>
      </w:r>
    </w:p>
    <w:p w14:paraId="14CB0B5C" w14:textId="0AC6F175" w:rsidR="00E14084" w:rsidRPr="00FF78F1" w:rsidRDefault="00177692" w:rsidP="00FC0538">
      <w:pPr>
        <w:ind w:firstLine="709"/>
        <w:jc w:val="both"/>
        <w:rPr>
          <w:b/>
          <w:bCs/>
          <w:kern w:val="30"/>
          <w:sz w:val="30"/>
          <w:szCs w:val="30"/>
        </w:rPr>
      </w:pPr>
      <w:r w:rsidRPr="00FF78F1">
        <w:rPr>
          <w:kern w:val="30"/>
          <w:sz w:val="30"/>
          <w:szCs w:val="30"/>
        </w:rPr>
        <w:t>Источник финансирования – республиканский бюджет.</w:t>
      </w:r>
    </w:p>
    <w:p w14:paraId="5C7AADC1" w14:textId="7662AA86" w:rsidR="00177692" w:rsidRPr="00FF78F1" w:rsidRDefault="00177692" w:rsidP="00FC0538">
      <w:pPr>
        <w:ind w:firstLine="708"/>
        <w:jc w:val="both"/>
        <w:rPr>
          <w:rStyle w:val="word-wrapper"/>
          <w:sz w:val="30"/>
          <w:szCs w:val="30"/>
          <w:bdr w:val="none" w:sz="0" w:space="0" w:color="auto" w:frame="1"/>
        </w:rPr>
      </w:pPr>
      <w:r w:rsidRPr="00FF78F1">
        <w:rPr>
          <w:rStyle w:val="word-wrapper"/>
          <w:sz w:val="30"/>
          <w:szCs w:val="30"/>
          <w:bdr w:val="none" w:sz="0" w:space="0" w:color="auto" w:frame="1"/>
        </w:rPr>
        <w:t>Учитывая изложенное, Д</w:t>
      </w:r>
      <w:r w:rsidR="009F2C2A" w:rsidRPr="00FF78F1">
        <w:rPr>
          <w:rStyle w:val="word-wrapper"/>
          <w:sz w:val="30"/>
          <w:szCs w:val="30"/>
          <w:bdr w:val="none" w:sz="0" w:space="0" w:color="auto" w:frame="1"/>
        </w:rPr>
        <w:t xml:space="preserve">епартамент 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t>предлагает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 xml:space="preserve"> Вам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t xml:space="preserve"> принять участие 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br/>
        <w:t xml:space="preserve">в процедуре 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>ЗОИ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t xml:space="preserve"> и в срок </w:t>
      </w:r>
      <w:r w:rsidRPr="00FF78F1">
        <w:rPr>
          <w:rStyle w:val="word-wrapper"/>
          <w:b/>
          <w:bCs/>
          <w:sz w:val="30"/>
          <w:szCs w:val="30"/>
          <w:bdr w:val="none" w:sz="0" w:space="0" w:color="auto" w:frame="1"/>
        </w:rPr>
        <w:t xml:space="preserve">до </w:t>
      </w:r>
      <w:r w:rsidR="00680D2E" w:rsidRPr="00FF78F1">
        <w:rPr>
          <w:rStyle w:val="word-wrapper"/>
          <w:b/>
          <w:bCs/>
          <w:sz w:val="30"/>
          <w:szCs w:val="30"/>
          <w:bdr w:val="none" w:sz="0" w:space="0" w:color="auto" w:frame="1"/>
        </w:rPr>
        <w:t>13</w:t>
      </w:r>
      <w:r w:rsidRPr="00FF78F1">
        <w:rPr>
          <w:rStyle w:val="word-wrapper"/>
          <w:b/>
          <w:bCs/>
          <w:sz w:val="30"/>
          <w:szCs w:val="30"/>
          <w:bdr w:val="none" w:sz="0" w:space="0" w:color="auto" w:frame="1"/>
        </w:rPr>
        <w:t xml:space="preserve"> </w:t>
      </w:r>
      <w:r w:rsidR="00680D2E" w:rsidRPr="00FF78F1">
        <w:rPr>
          <w:rStyle w:val="word-wrapper"/>
          <w:b/>
          <w:bCs/>
          <w:sz w:val="30"/>
          <w:szCs w:val="30"/>
          <w:bdr w:val="none" w:sz="0" w:space="0" w:color="auto" w:frame="1"/>
        </w:rPr>
        <w:t>октября</w:t>
      </w:r>
      <w:r w:rsidRPr="00FF78F1">
        <w:rPr>
          <w:rStyle w:val="word-wrapper"/>
          <w:b/>
          <w:bCs/>
          <w:sz w:val="30"/>
          <w:szCs w:val="30"/>
          <w:bdr w:val="none" w:sz="0" w:space="0" w:color="auto" w:frame="1"/>
        </w:rPr>
        <w:t xml:space="preserve"> 2026 </w:t>
      </w:r>
      <w:r w:rsidR="00FC0538" w:rsidRPr="00FF78F1">
        <w:rPr>
          <w:rStyle w:val="word-wrapper"/>
          <w:b/>
          <w:bCs/>
          <w:sz w:val="30"/>
          <w:szCs w:val="30"/>
          <w:bdr w:val="none" w:sz="0" w:space="0" w:color="auto" w:frame="1"/>
        </w:rPr>
        <w:t>г.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t xml:space="preserve"> предоставить предложение 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 xml:space="preserve">согласно приложению 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t>для рассмотрения комиссией по государственным закупкам Д</w:t>
      </w:r>
      <w:r w:rsidR="00E302BF" w:rsidRPr="00FF78F1">
        <w:rPr>
          <w:rStyle w:val="word-wrapper"/>
          <w:sz w:val="30"/>
          <w:szCs w:val="30"/>
          <w:bdr w:val="none" w:sz="0" w:space="0" w:color="auto" w:frame="1"/>
        </w:rPr>
        <w:t>епартамента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 xml:space="preserve">, а также 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t>заявление, подтверждающее соответствие предъявляемым к участникам проводимой процедуры требованиям.</w:t>
      </w:r>
    </w:p>
    <w:p w14:paraId="41D8EB1B" w14:textId="1F5145E4" w:rsidR="00FC0538" w:rsidRPr="00FF78F1" w:rsidRDefault="00FC0538" w:rsidP="00FC0538">
      <w:pPr>
        <w:spacing w:line="228" w:lineRule="auto"/>
        <w:ind w:firstLine="709"/>
        <w:jc w:val="both"/>
        <w:rPr>
          <w:rStyle w:val="word-wrapper"/>
          <w:i/>
          <w:iCs/>
          <w:kern w:val="30"/>
          <w:sz w:val="30"/>
          <w:szCs w:val="30"/>
        </w:rPr>
      </w:pPr>
      <w:r w:rsidRPr="00FF78F1">
        <w:rPr>
          <w:rStyle w:val="word-wrapper"/>
          <w:i/>
          <w:iCs/>
          <w:sz w:val="30"/>
          <w:szCs w:val="30"/>
          <w:bdr w:val="none" w:sz="0" w:space="0" w:color="auto" w:frame="1"/>
        </w:rPr>
        <w:t xml:space="preserve">Справочно: </w:t>
      </w:r>
      <w:r w:rsidRPr="00FF78F1">
        <w:rPr>
          <w:i/>
          <w:iCs/>
          <w:kern w:val="30"/>
          <w:sz w:val="30"/>
          <w:szCs w:val="30"/>
        </w:rPr>
        <w:t>Д</w:t>
      </w:r>
      <w:r w:rsidR="009F2C2A" w:rsidRPr="00FF78F1">
        <w:rPr>
          <w:i/>
          <w:iCs/>
          <w:kern w:val="30"/>
          <w:sz w:val="30"/>
          <w:szCs w:val="30"/>
        </w:rPr>
        <w:t xml:space="preserve">епартамент </w:t>
      </w:r>
      <w:r w:rsidRPr="00FF78F1">
        <w:rPr>
          <w:i/>
          <w:iCs/>
          <w:kern w:val="30"/>
          <w:sz w:val="30"/>
          <w:szCs w:val="30"/>
        </w:rPr>
        <w:t xml:space="preserve">в </w:t>
      </w:r>
      <w:r w:rsidR="00883BF7" w:rsidRPr="00FF78F1">
        <w:rPr>
          <w:i/>
          <w:iCs/>
          <w:kern w:val="30"/>
          <w:sz w:val="30"/>
          <w:szCs w:val="30"/>
        </w:rPr>
        <w:t xml:space="preserve">указанной </w:t>
      </w:r>
      <w:r w:rsidRPr="00FF78F1">
        <w:rPr>
          <w:i/>
          <w:iCs/>
          <w:kern w:val="30"/>
          <w:sz w:val="30"/>
          <w:szCs w:val="30"/>
        </w:rPr>
        <w:t>процедуре ЗОИ является организатором. По итогам проведения процедуры ЗОИ договоры будут заключаться учреждениями-заказчиками</w:t>
      </w:r>
      <w:r w:rsidR="00EE0CE2" w:rsidRPr="00FF78F1">
        <w:rPr>
          <w:i/>
          <w:iCs/>
          <w:kern w:val="30"/>
          <w:sz w:val="30"/>
          <w:szCs w:val="30"/>
        </w:rPr>
        <w:t>, указанными в документах</w:t>
      </w:r>
      <w:r w:rsidRPr="00FF78F1">
        <w:rPr>
          <w:i/>
          <w:iCs/>
          <w:kern w:val="30"/>
          <w:sz w:val="30"/>
          <w:szCs w:val="30"/>
        </w:rPr>
        <w:t xml:space="preserve">. </w:t>
      </w:r>
    </w:p>
    <w:p w14:paraId="61715CFE" w14:textId="249B87FB" w:rsidR="00D9114F" w:rsidRPr="00FF78F1" w:rsidRDefault="00177692" w:rsidP="00C8246F">
      <w:pPr>
        <w:ind w:firstLine="708"/>
        <w:jc w:val="both"/>
        <w:rPr>
          <w:rStyle w:val="word-wrapper"/>
          <w:sz w:val="30"/>
          <w:szCs w:val="30"/>
          <w:bdr w:val="none" w:sz="0" w:space="0" w:color="auto" w:frame="1"/>
        </w:rPr>
      </w:pPr>
      <w:r w:rsidRPr="00FF78F1">
        <w:rPr>
          <w:rStyle w:val="word-wrapper"/>
          <w:sz w:val="30"/>
          <w:szCs w:val="30"/>
          <w:bdr w:val="none" w:sz="0" w:space="0" w:color="auto" w:frame="1"/>
        </w:rPr>
        <w:t xml:space="preserve">Контактное лицо: </w:t>
      </w:r>
      <w:r w:rsidR="00680D2E" w:rsidRPr="00FF78F1">
        <w:rPr>
          <w:rStyle w:val="word-wrapper"/>
          <w:sz w:val="30"/>
          <w:szCs w:val="30"/>
          <w:bdr w:val="none" w:sz="0" w:space="0" w:color="auto" w:frame="1"/>
        </w:rPr>
        <w:t>ведущий специалист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 xml:space="preserve"> управления организации медицинского обеспечения </w:t>
      </w:r>
      <w:r w:rsidR="009F2C2A" w:rsidRPr="00FF78F1">
        <w:rPr>
          <w:rStyle w:val="word-wrapper"/>
          <w:sz w:val="30"/>
          <w:szCs w:val="30"/>
          <w:bdr w:val="none" w:sz="0" w:space="0" w:color="auto" w:frame="1"/>
        </w:rPr>
        <w:t>Департамента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 w:rsidR="00680D2E" w:rsidRPr="00FF78F1">
        <w:rPr>
          <w:rStyle w:val="word-wrapper"/>
          <w:sz w:val="30"/>
          <w:szCs w:val="30"/>
          <w:bdr w:val="none" w:sz="0" w:space="0" w:color="auto" w:frame="1"/>
        </w:rPr>
        <w:t>Мыслицкая Марина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>,</w:t>
      </w:r>
      <w:r w:rsidR="0006701D" w:rsidRPr="00FF78F1"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 w:rsidR="0053050A">
        <w:rPr>
          <w:rStyle w:val="word-wrapper"/>
          <w:sz w:val="30"/>
          <w:szCs w:val="30"/>
          <w:bdr w:val="none" w:sz="0" w:space="0" w:color="auto" w:frame="1"/>
        </w:rPr>
        <w:t xml:space="preserve">                      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 xml:space="preserve">тел. 8 017 215 54 </w:t>
      </w:r>
      <w:r w:rsidR="00680D2E" w:rsidRPr="00FF78F1">
        <w:rPr>
          <w:rStyle w:val="word-wrapper"/>
          <w:sz w:val="30"/>
          <w:szCs w:val="30"/>
          <w:bdr w:val="none" w:sz="0" w:space="0" w:color="auto" w:frame="1"/>
        </w:rPr>
        <w:t>81</w:t>
      </w:r>
      <w:r w:rsidR="00FC0538" w:rsidRPr="00FF78F1">
        <w:rPr>
          <w:rStyle w:val="word-wrapper"/>
          <w:sz w:val="30"/>
          <w:szCs w:val="30"/>
          <w:bdr w:val="none" w:sz="0" w:space="0" w:color="auto" w:frame="1"/>
        </w:rPr>
        <w:t>.</w:t>
      </w:r>
    </w:p>
    <w:p w14:paraId="7CFCA5AD" w14:textId="77777777" w:rsidR="00FC0538" w:rsidRPr="00FF78F1" w:rsidRDefault="00FC0538" w:rsidP="004A1609">
      <w:pPr>
        <w:ind w:firstLine="708"/>
        <w:jc w:val="both"/>
        <w:rPr>
          <w:rStyle w:val="word-wrapper"/>
          <w:sz w:val="30"/>
          <w:szCs w:val="30"/>
          <w:bdr w:val="none" w:sz="0" w:space="0" w:color="auto" w:frame="1"/>
        </w:rPr>
      </w:pPr>
    </w:p>
    <w:p w14:paraId="18271E39" w14:textId="60994261" w:rsidR="00D9114F" w:rsidRPr="00FF78F1" w:rsidRDefault="00D9114F" w:rsidP="004A1609">
      <w:pPr>
        <w:spacing w:line="280" w:lineRule="exact"/>
        <w:jc w:val="both"/>
      </w:pPr>
      <w:r w:rsidRPr="00FF78F1">
        <w:rPr>
          <w:rStyle w:val="word-wrapper"/>
          <w:sz w:val="30"/>
          <w:szCs w:val="30"/>
          <w:bdr w:val="none" w:sz="0" w:space="0" w:color="auto" w:frame="1"/>
        </w:rPr>
        <w:t>Приложение: на</w:t>
      </w:r>
      <w:r w:rsidR="004F6C03" w:rsidRPr="00FF78F1"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 w:rsidR="00680D2E" w:rsidRPr="00FF78F1">
        <w:rPr>
          <w:rStyle w:val="word-wrapper"/>
          <w:sz w:val="30"/>
          <w:szCs w:val="30"/>
          <w:bdr w:val="none" w:sz="0" w:space="0" w:color="auto" w:frame="1"/>
        </w:rPr>
        <w:t>__</w:t>
      </w:r>
      <w:r w:rsidR="004F6C03" w:rsidRPr="00FF78F1"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 w:rsidRPr="00FF78F1">
        <w:rPr>
          <w:rStyle w:val="word-wrapper"/>
          <w:sz w:val="30"/>
          <w:szCs w:val="30"/>
          <w:bdr w:val="none" w:sz="0" w:space="0" w:color="auto" w:frame="1"/>
        </w:rPr>
        <w:t>л. в 1 экз.</w:t>
      </w:r>
    </w:p>
    <w:p w14:paraId="0A408514" w14:textId="77777777" w:rsidR="002237AD" w:rsidRPr="00FF78F1" w:rsidRDefault="002237AD" w:rsidP="004A1609">
      <w:pPr>
        <w:pStyle w:val="a3"/>
        <w:contextualSpacing/>
        <w:jc w:val="left"/>
        <w:rPr>
          <w:sz w:val="30"/>
          <w:szCs w:val="30"/>
        </w:rPr>
      </w:pPr>
    </w:p>
    <w:p w14:paraId="4A12D396" w14:textId="6D4986EC" w:rsidR="00B07EB7" w:rsidRPr="00FF78F1" w:rsidRDefault="000B22CC" w:rsidP="004437FD">
      <w:pPr>
        <w:pStyle w:val="a3"/>
        <w:tabs>
          <w:tab w:val="left" w:pos="6804"/>
        </w:tabs>
        <w:spacing w:line="280" w:lineRule="exact"/>
        <w:contextualSpacing/>
        <w:jc w:val="left"/>
        <w:rPr>
          <w:sz w:val="30"/>
          <w:szCs w:val="30"/>
        </w:rPr>
      </w:pPr>
      <w:r w:rsidRPr="00FF78F1">
        <w:rPr>
          <w:sz w:val="30"/>
          <w:szCs w:val="30"/>
        </w:rPr>
        <w:t>Начальник управления</w:t>
      </w:r>
    </w:p>
    <w:p w14:paraId="12074228" w14:textId="79E21D7C" w:rsidR="00B07EB7" w:rsidRPr="00FF78F1" w:rsidRDefault="000B22CC" w:rsidP="004437FD">
      <w:pPr>
        <w:pStyle w:val="a3"/>
        <w:tabs>
          <w:tab w:val="left" w:pos="6804"/>
        </w:tabs>
        <w:spacing w:line="280" w:lineRule="exact"/>
        <w:contextualSpacing/>
        <w:jc w:val="left"/>
        <w:rPr>
          <w:sz w:val="30"/>
          <w:szCs w:val="30"/>
        </w:rPr>
      </w:pPr>
      <w:r w:rsidRPr="00FF78F1">
        <w:rPr>
          <w:sz w:val="30"/>
          <w:szCs w:val="30"/>
        </w:rPr>
        <w:t>организации медицинского обеспечения</w:t>
      </w:r>
      <w:r w:rsidR="00B07EB7" w:rsidRPr="00FF78F1">
        <w:rPr>
          <w:sz w:val="30"/>
          <w:szCs w:val="30"/>
        </w:rPr>
        <w:t xml:space="preserve"> </w:t>
      </w:r>
    </w:p>
    <w:p w14:paraId="2B4F12D1" w14:textId="3423CACE" w:rsidR="008035FF" w:rsidRPr="00FF78F1" w:rsidRDefault="00E05935" w:rsidP="004437FD">
      <w:pPr>
        <w:pStyle w:val="a3"/>
        <w:tabs>
          <w:tab w:val="left" w:pos="6804"/>
        </w:tabs>
        <w:spacing w:line="280" w:lineRule="exact"/>
        <w:contextualSpacing/>
        <w:jc w:val="left"/>
        <w:rPr>
          <w:sz w:val="30"/>
          <w:szCs w:val="30"/>
        </w:rPr>
      </w:pPr>
      <w:r w:rsidRPr="00FF78F1">
        <w:rPr>
          <w:sz w:val="30"/>
          <w:szCs w:val="30"/>
        </w:rPr>
        <w:t>Д</w:t>
      </w:r>
      <w:r w:rsidR="009F2C2A" w:rsidRPr="00FF78F1">
        <w:rPr>
          <w:sz w:val="30"/>
          <w:szCs w:val="30"/>
        </w:rPr>
        <w:t>епартамента</w:t>
      </w:r>
      <w:r w:rsidR="004437FD" w:rsidRPr="00FF78F1">
        <w:rPr>
          <w:sz w:val="30"/>
          <w:szCs w:val="30"/>
        </w:rPr>
        <w:tab/>
      </w:r>
      <w:r w:rsidR="000B22CC" w:rsidRPr="00FF78F1">
        <w:rPr>
          <w:sz w:val="30"/>
          <w:szCs w:val="30"/>
        </w:rPr>
        <w:t>Е.В.Трофимчук</w:t>
      </w:r>
    </w:p>
    <w:p w14:paraId="2BF7F3AC" w14:textId="77777777" w:rsidR="008035FF" w:rsidRPr="00FF78F1" w:rsidRDefault="008035FF" w:rsidP="004437FD">
      <w:pPr>
        <w:pStyle w:val="a3"/>
        <w:tabs>
          <w:tab w:val="left" w:pos="6804"/>
        </w:tabs>
        <w:spacing w:line="280" w:lineRule="exact"/>
        <w:contextualSpacing/>
        <w:jc w:val="left"/>
        <w:rPr>
          <w:sz w:val="30"/>
          <w:szCs w:val="30"/>
        </w:rPr>
      </w:pPr>
    </w:p>
    <w:p w14:paraId="78664A72" w14:textId="0A33D034" w:rsidR="00240673" w:rsidRPr="00FF78F1" w:rsidRDefault="008035FF" w:rsidP="005225A3">
      <w:pPr>
        <w:pStyle w:val="a3"/>
        <w:contextualSpacing/>
        <w:jc w:val="left"/>
        <w:rPr>
          <w:sz w:val="30"/>
          <w:szCs w:val="30"/>
        </w:rPr>
        <w:sectPr w:rsidR="00240673" w:rsidRPr="00FF78F1" w:rsidSect="009F2C2A">
          <w:headerReference w:type="default" r:id="rId9"/>
          <w:footerReference w:type="default" r:id="rId10"/>
          <w:pgSz w:w="11907" w:h="16840" w:code="9"/>
          <w:pgMar w:top="1134" w:right="567" w:bottom="709" w:left="1701" w:header="0" w:footer="323" w:gutter="0"/>
          <w:pgNumType w:start="1"/>
          <w:cols w:space="708"/>
          <w:titlePg/>
          <w:docGrid w:linePitch="326"/>
        </w:sectPr>
      </w:pPr>
      <w:r w:rsidRPr="00FF78F1">
        <w:rPr>
          <w:sz w:val="20"/>
        </w:rPr>
        <w:t xml:space="preserve">29 </w:t>
      </w:r>
      <w:r w:rsidR="00680D2E" w:rsidRPr="00FF78F1">
        <w:rPr>
          <w:sz w:val="20"/>
        </w:rPr>
        <w:t>Мыслицкая</w:t>
      </w:r>
      <w:r w:rsidRPr="00FF78F1">
        <w:rPr>
          <w:sz w:val="20"/>
        </w:rPr>
        <w:t xml:space="preserve"> 215 54</w:t>
      </w:r>
      <w:r w:rsidR="00ED5EED" w:rsidRPr="00FF78F1">
        <w:rPr>
          <w:sz w:val="20"/>
        </w:rPr>
        <w:t xml:space="preserve"> </w:t>
      </w:r>
      <w:r w:rsidR="00680D2E" w:rsidRPr="00FF78F1">
        <w:rPr>
          <w:sz w:val="20"/>
        </w:rPr>
        <w:t>81</w:t>
      </w:r>
    </w:p>
    <w:p w14:paraId="1AD29652" w14:textId="1C30D53F" w:rsidR="00240673" w:rsidRPr="00BA2A39" w:rsidRDefault="00240673" w:rsidP="00C0645D">
      <w:pPr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BA2A39" w:rsidRPr="00BA2A39" w14:paraId="65BD36F6" w14:textId="77777777" w:rsidTr="00250333">
        <w:tc>
          <w:tcPr>
            <w:tcW w:w="9990" w:type="dxa"/>
            <w:gridSpan w:val="2"/>
            <w:vAlign w:val="center"/>
          </w:tcPr>
          <w:p w14:paraId="447C0AF5" w14:textId="77777777" w:rsidR="00734A4F" w:rsidRPr="00FF78F1" w:rsidRDefault="00734A4F" w:rsidP="002503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8F1">
              <w:rPr>
                <w:spacing w:val="-4"/>
                <w:sz w:val="20"/>
                <w:lang w:val="ru-RU"/>
              </w:rPr>
              <w:br w:type="page"/>
            </w:r>
            <w:r w:rsidRPr="00FF78F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предмете закупки</w:t>
            </w:r>
          </w:p>
        </w:tc>
      </w:tr>
      <w:tr w:rsidR="00BA2A39" w:rsidRPr="00BA2A39" w14:paraId="3252454E" w14:textId="77777777" w:rsidTr="007D76B9">
        <w:trPr>
          <w:trHeight w:val="297"/>
        </w:trPr>
        <w:tc>
          <w:tcPr>
            <w:tcW w:w="9990" w:type="dxa"/>
            <w:gridSpan w:val="2"/>
            <w:vAlign w:val="center"/>
          </w:tcPr>
          <w:p w14:paraId="6E82FDDF" w14:textId="221C951E" w:rsidR="00823FAF" w:rsidRPr="00FF78F1" w:rsidRDefault="00823FAF" w:rsidP="00540DD6">
            <w:pPr>
              <w:pStyle w:val="ConsPlusNormal"/>
              <w:jc w:val="center"/>
              <w:rPr>
                <w:spacing w:val="-4"/>
                <w:sz w:val="20"/>
                <w:lang w:val="ru-RU"/>
              </w:rPr>
            </w:pPr>
            <w:r w:rsidRPr="00FF78F1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</w:t>
            </w:r>
            <w:r w:rsidRPr="00FF78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FF78F1" w:rsidRPr="00FF78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BA2A39" w:rsidRPr="00BA2A39" w14:paraId="10968054" w14:textId="77777777" w:rsidTr="007D76B9">
        <w:trPr>
          <w:trHeight w:val="503"/>
        </w:trPr>
        <w:tc>
          <w:tcPr>
            <w:tcW w:w="3611" w:type="dxa"/>
          </w:tcPr>
          <w:p w14:paraId="19398D64" w14:textId="77777777" w:rsidR="00823FAF" w:rsidRPr="00FF78F1" w:rsidRDefault="00823FAF" w:rsidP="00540DD6">
            <w:pPr>
              <w:pStyle w:val="table10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4FF1F6D1" w14:textId="75906D3E" w:rsidR="00823FAF" w:rsidRPr="00FF78F1" w:rsidRDefault="00476B68" w:rsidP="00540DD6">
            <w:pPr>
              <w:jc w:val="center"/>
              <w:rPr>
                <w:bCs/>
              </w:rPr>
            </w:pPr>
            <w:r w:rsidRPr="00FF78F1">
              <w:rPr>
                <w:bCs/>
              </w:rPr>
              <w:t>Система длительного мониторирования артериального давления</w:t>
            </w:r>
            <w:r w:rsidR="00FF78F1" w:rsidRPr="00FF78F1">
              <w:rPr>
                <w:bCs/>
              </w:rPr>
              <w:t xml:space="preserve"> (монитор суточного автоматического измерения артериального давления)</w:t>
            </w:r>
          </w:p>
        </w:tc>
      </w:tr>
      <w:tr w:rsidR="00BA2A39" w:rsidRPr="00BA2A39" w14:paraId="61BB92F4" w14:textId="77777777" w:rsidTr="007D76B9">
        <w:trPr>
          <w:trHeight w:val="429"/>
        </w:trPr>
        <w:tc>
          <w:tcPr>
            <w:tcW w:w="3611" w:type="dxa"/>
          </w:tcPr>
          <w:p w14:paraId="78C5C62B" w14:textId="77777777" w:rsidR="00823FAF" w:rsidRPr="00FF78F1" w:rsidRDefault="00823FAF" w:rsidP="00540DD6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FF78F1">
              <w:rPr>
                <w:sz w:val="24"/>
                <w:szCs w:val="24"/>
              </w:rPr>
              <w:t>Код (или несколько кодов)</w:t>
            </w:r>
            <w:r w:rsidRPr="00FF78F1">
              <w:rPr>
                <w:sz w:val="24"/>
                <w:szCs w:val="24"/>
                <w:vertAlign w:val="superscript"/>
              </w:rPr>
              <w:t>7</w:t>
            </w:r>
            <w:r w:rsidRPr="00FF78F1">
              <w:rPr>
                <w:sz w:val="24"/>
                <w:szCs w:val="24"/>
              </w:rPr>
              <w:t xml:space="preserve"> по ОКРБ 007-2012 (подвид) </w:t>
            </w:r>
          </w:p>
        </w:tc>
        <w:tc>
          <w:tcPr>
            <w:tcW w:w="6379" w:type="dxa"/>
          </w:tcPr>
          <w:p w14:paraId="56504D8A" w14:textId="37FB23ED" w:rsidR="00823FAF" w:rsidRPr="00FF78F1" w:rsidRDefault="00476B68" w:rsidP="00540DD6">
            <w:pPr>
              <w:widowControl w:val="0"/>
              <w:autoSpaceDE w:val="0"/>
              <w:autoSpaceDN w:val="0"/>
              <w:jc w:val="center"/>
            </w:pPr>
            <w:r w:rsidRPr="00FF78F1">
              <w:t>26.60.12.800</w:t>
            </w:r>
          </w:p>
        </w:tc>
      </w:tr>
      <w:tr w:rsidR="00BA2A39" w:rsidRPr="00BA2A39" w14:paraId="4C5F7934" w14:textId="77777777" w:rsidTr="00540DD6">
        <w:tc>
          <w:tcPr>
            <w:tcW w:w="3611" w:type="dxa"/>
          </w:tcPr>
          <w:p w14:paraId="74018316" w14:textId="77777777" w:rsidR="00823FAF" w:rsidRPr="00FF78F1" w:rsidRDefault="00823FAF" w:rsidP="00540DD6">
            <w:pPr>
              <w:pStyle w:val="table10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Наименование (или несколько наименований)</w:t>
            </w:r>
            <w:r w:rsidRPr="00FF78F1">
              <w:rPr>
                <w:sz w:val="24"/>
                <w:szCs w:val="24"/>
                <w:vertAlign w:val="superscript"/>
              </w:rPr>
              <w:t>8</w:t>
            </w:r>
            <w:r w:rsidRPr="00FF78F1">
              <w:rPr>
                <w:sz w:val="24"/>
                <w:szCs w:val="24"/>
              </w:rPr>
              <w:t xml:space="preserve"> в соответствии с ОКРБ 007-2012</w:t>
            </w:r>
          </w:p>
        </w:tc>
        <w:tc>
          <w:tcPr>
            <w:tcW w:w="6379" w:type="dxa"/>
          </w:tcPr>
          <w:p w14:paraId="790EEB22" w14:textId="7E1E42B0" w:rsidR="00823FAF" w:rsidRPr="00FF78F1" w:rsidRDefault="00476B68" w:rsidP="00540DD6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FF78F1">
              <w:rPr>
                <w:iCs/>
              </w:rPr>
              <w:t>Аппаратура электродиагностическая, используемая в медицине, прочая (кроме электрокардиографов)</w:t>
            </w:r>
          </w:p>
        </w:tc>
      </w:tr>
      <w:tr w:rsidR="00BA2A39" w:rsidRPr="00BA2A39" w14:paraId="071775FC" w14:textId="77777777" w:rsidTr="00540DD6">
        <w:tc>
          <w:tcPr>
            <w:tcW w:w="3611" w:type="dxa"/>
          </w:tcPr>
          <w:p w14:paraId="05B9917E" w14:textId="77777777" w:rsidR="00823FAF" w:rsidRPr="00FF78F1" w:rsidRDefault="00823FAF" w:rsidP="00540DD6">
            <w:pPr>
              <w:pStyle w:val="table10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42E0ED2E" w14:textId="77777777" w:rsidR="00680D2E" w:rsidRPr="00FF78F1" w:rsidRDefault="00680D2E" w:rsidP="00680D2E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 xml:space="preserve">Всего 3 комплекта: </w:t>
            </w:r>
          </w:p>
          <w:p w14:paraId="49F7D54D" w14:textId="77777777" w:rsidR="00680D2E" w:rsidRPr="00FF78F1" w:rsidRDefault="00680D2E" w:rsidP="00680D2E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в том числе для заказчиков</w:t>
            </w:r>
          </w:p>
          <w:p w14:paraId="43BED1C6" w14:textId="77777777" w:rsidR="00680D2E" w:rsidRPr="00FF78F1" w:rsidRDefault="00680D2E" w:rsidP="00680D2E">
            <w:pPr>
              <w:pStyle w:val="table10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 xml:space="preserve"> ИК № 4 – 1;</w:t>
            </w:r>
          </w:p>
          <w:p w14:paraId="0A827ADD" w14:textId="77777777" w:rsidR="00680D2E" w:rsidRPr="00FF78F1" w:rsidRDefault="00680D2E" w:rsidP="00680D2E">
            <w:pPr>
              <w:pStyle w:val="table10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ИК № 8 – 1;</w:t>
            </w:r>
          </w:p>
          <w:p w14:paraId="533DDB6B" w14:textId="4AB03345" w:rsidR="00823FAF" w:rsidRPr="00FF78F1" w:rsidRDefault="00680D2E" w:rsidP="00680D2E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ИК № 17 – 1</w:t>
            </w:r>
          </w:p>
        </w:tc>
      </w:tr>
      <w:tr w:rsidR="00BA2A39" w:rsidRPr="00BA2A39" w14:paraId="47787FB6" w14:textId="77777777" w:rsidTr="00540DD6">
        <w:tc>
          <w:tcPr>
            <w:tcW w:w="3611" w:type="dxa"/>
          </w:tcPr>
          <w:p w14:paraId="2A15FD6B" w14:textId="77777777" w:rsidR="00823FAF" w:rsidRPr="00FF78F1" w:rsidRDefault="00823FAF" w:rsidP="00540DD6">
            <w:pPr>
              <w:pStyle w:val="table10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28A7C68B" w14:textId="77777777" w:rsidR="00823FAF" w:rsidRPr="00FF78F1" w:rsidRDefault="00823FAF" w:rsidP="00540DD6">
            <w:pPr>
              <w:pStyle w:val="table10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в течение двадцати рабочих дней со дня подписания договора сторонами</w:t>
            </w:r>
          </w:p>
        </w:tc>
      </w:tr>
      <w:tr w:rsidR="00BA2A39" w:rsidRPr="00BA2A39" w14:paraId="18F66C68" w14:textId="77777777" w:rsidTr="007D76B9">
        <w:trPr>
          <w:trHeight w:val="823"/>
        </w:trPr>
        <w:tc>
          <w:tcPr>
            <w:tcW w:w="3611" w:type="dxa"/>
          </w:tcPr>
          <w:p w14:paraId="74C85250" w14:textId="77777777" w:rsidR="00823FAF" w:rsidRPr="00FF78F1" w:rsidRDefault="00823FAF" w:rsidP="00540DD6">
            <w:pPr>
              <w:pStyle w:val="table10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11C05402" w14:textId="77777777" w:rsidR="00FE6D82" w:rsidRDefault="00680D2E" w:rsidP="00680D2E">
            <w:pPr>
              <w:pStyle w:val="table10"/>
              <w:jc w:val="center"/>
              <w:rPr>
                <w:sz w:val="22"/>
                <w:szCs w:val="22"/>
              </w:rPr>
            </w:pPr>
            <w:r w:rsidRPr="00FF78F1">
              <w:rPr>
                <w:sz w:val="24"/>
                <w:szCs w:val="24"/>
              </w:rPr>
              <w:t>ИК № 4 – г. Гомель, ул. Антошкина, 3</w:t>
            </w:r>
            <w:r w:rsidR="00FF78F1" w:rsidRPr="00FF78F1">
              <w:rPr>
                <w:sz w:val="22"/>
                <w:szCs w:val="22"/>
              </w:rPr>
              <w:t xml:space="preserve"> </w:t>
            </w:r>
          </w:p>
          <w:p w14:paraId="122B5657" w14:textId="6270858D" w:rsidR="00680D2E" w:rsidRPr="00FF78F1" w:rsidRDefault="00FF78F1" w:rsidP="00680D2E">
            <w:pPr>
              <w:pStyle w:val="table10"/>
              <w:jc w:val="center"/>
              <w:rPr>
                <w:sz w:val="24"/>
                <w:szCs w:val="24"/>
              </w:rPr>
            </w:pPr>
            <w:r w:rsidRPr="00FF78F1">
              <w:rPr>
                <w:sz w:val="22"/>
                <w:szCs w:val="22"/>
              </w:rPr>
              <w:t>(УНП 400898300)</w:t>
            </w:r>
          </w:p>
          <w:p w14:paraId="52CECBE2" w14:textId="77777777" w:rsidR="00FE6D82" w:rsidRDefault="00680D2E" w:rsidP="00680D2E">
            <w:pPr>
              <w:pStyle w:val="table10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ИК № 8 – Витебская обл., г. Орша, ул. Ленина, 195А</w:t>
            </w:r>
            <w:r w:rsidR="00FF78F1" w:rsidRPr="00FF78F1">
              <w:rPr>
                <w:sz w:val="24"/>
                <w:szCs w:val="24"/>
              </w:rPr>
              <w:t xml:space="preserve"> </w:t>
            </w:r>
          </w:p>
          <w:p w14:paraId="239BFC5B" w14:textId="59093F50" w:rsidR="00680D2E" w:rsidRPr="00FF78F1" w:rsidRDefault="00FF78F1" w:rsidP="00680D2E">
            <w:pPr>
              <w:pStyle w:val="table10"/>
              <w:jc w:val="center"/>
              <w:rPr>
                <w:sz w:val="22"/>
                <w:szCs w:val="22"/>
              </w:rPr>
            </w:pPr>
            <w:r w:rsidRPr="00FF78F1">
              <w:rPr>
                <w:sz w:val="22"/>
                <w:szCs w:val="22"/>
              </w:rPr>
              <w:t>(УНП 390184455)</w:t>
            </w:r>
          </w:p>
          <w:p w14:paraId="62740BD2" w14:textId="297C026E" w:rsidR="00823FAF" w:rsidRPr="00FF78F1" w:rsidRDefault="00680D2E" w:rsidP="00680D2E">
            <w:pPr>
              <w:pStyle w:val="table10"/>
              <w:jc w:val="center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ИК № 17 – Могилевская обл., г. Шклов, ул. 1-я Заводская, 8</w:t>
            </w:r>
            <w:r w:rsidR="00FF78F1" w:rsidRPr="00FF78F1">
              <w:rPr>
                <w:sz w:val="24"/>
                <w:szCs w:val="24"/>
              </w:rPr>
              <w:t xml:space="preserve"> (</w:t>
            </w:r>
            <w:r w:rsidR="00FF78F1" w:rsidRPr="00FF78F1">
              <w:rPr>
                <w:sz w:val="22"/>
                <w:szCs w:val="22"/>
              </w:rPr>
              <w:t>УНП 790168082)</w:t>
            </w:r>
          </w:p>
        </w:tc>
      </w:tr>
      <w:tr w:rsidR="00BA2A39" w:rsidRPr="00BA2A39" w14:paraId="55630BF4" w14:textId="77777777" w:rsidTr="00540DD6">
        <w:tc>
          <w:tcPr>
            <w:tcW w:w="3611" w:type="dxa"/>
          </w:tcPr>
          <w:p w14:paraId="40A98196" w14:textId="77777777" w:rsidR="00823FAF" w:rsidRPr="00DF6450" w:rsidRDefault="00823FAF" w:rsidP="00540DD6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DF6450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  <w:r w:rsidRPr="00DF6450"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6379" w:type="dxa"/>
          </w:tcPr>
          <w:p w14:paraId="41DD2CFC" w14:textId="20CA18C6" w:rsidR="00823FAF" w:rsidRPr="00DF6450" w:rsidRDefault="00DF6450" w:rsidP="00540DD6">
            <w:pPr>
              <w:tabs>
                <w:tab w:val="left" w:pos="7088"/>
              </w:tabs>
              <w:ind w:right="-35"/>
              <w:jc w:val="center"/>
              <w:rPr>
                <w:bCs/>
                <w:spacing w:val="-8"/>
              </w:rPr>
            </w:pPr>
            <w:r w:rsidRPr="00DF6450">
              <w:rPr>
                <w:bCs/>
                <w:spacing w:val="-8"/>
              </w:rPr>
              <w:t>21 498,75</w:t>
            </w:r>
            <w:r w:rsidR="00823FAF" w:rsidRPr="00DF6450">
              <w:rPr>
                <w:bCs/>
                <w:spacing w:val="-8"/>
              </w:rPr>
              <w:t xml:space="preserve"> белорусских рублей  </w:t>
            </w:r>
          </w:p>
          <w:p w14:paraId="5D13A30D" w14:textId="5C11BFF8" w:rsidR="00823FAF" w:rsidRPr="00DF6450" w:rsidRDefault="00823FAF" w:rsidP="00540DD6">
            <w:pPr>
              <w:tabs>
                <w:tab w:val="left" w:pos="7088"/>
              </w:tabs>
              <w:ind w:right="-35"/>
              <w:jc w:val="center"/>
            </w:pPr>
            <w:r w:rsidRPr="00DF6450">
              <w:rPr>
                <w:bCs/>
                <w:spacing w:val="-8"/>
              </w:rPr>
              <w:t>(</w:t>
            </w:r>
            <w:r w:rsidR="00FF78F1" w:rsidRPr="00DF6450">
              <w:rPr>
                <w:bCs/>
                <w:spacing w:val="-8"/>
              </w:rPr>
              <w:t>3</w:t>
            </w:r>
            <w:r w:rsidRPr="00DF6450">
              <w:rPr>
                <w:bCs/>
                <w:spacing w:val="-8"/>
              </w:rPr>
              <w:t xml:space="preserve"> комплект</w:t>
            </w:r>
            <w:r w:rsidR="00FF78F1" w:rsidRPr="00DF6450">
              <w:rPr>
                <w:bCs/>
                <w:spacing w:val="-8"/>
              </w:rPr>
              <w:t>а</w:t>
            </w:r>
            <w:r w:rsidRPr="00DF6450">
              <w:rPr>
                <w:bCs/>
                <w:spacing w:val="-8"/>
              </w:rPr>
              <w:t>)</w:t>
            </w:r>
          </w:p>
        </w:tc>
      </w:tr>
      <w:tr w:rsidR="00BA2A39" w:rsidRPr="00BA2A39" w14:paraId="494146EA" w14:textId="77777777" w:rsidTr="00540DD6">
        <w:tc>
          <w:tcPr>
            <w:tcW w:w="3611" w:type="dxa"/>
          </w:tcPr>
          <w:p w14:paraId="53CE6E80" w14:textId="77777777" w:rsidR="00823FAF" w:rsidRPr="00FF78F1" w:rsidRDefault="00823FAF" w:rsidP="00540DD6">
            <w:pPr>
              <w:pStyle w:val="table10"/>
              <w:rPr>
                <w:sz w:val="24"/>
                <w:szCs w:val="24"/>
              </w:rPr>
            </w:pPr>
            <w:r w:rsidRPr="00FF78F1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3171FCB1" w14:textId="77777777" w:rsidR="00823FAF" w:rsidRPr="00FF78F1" w:rsidRDefault="00823FAF" w:rsidP="00540DD6">
            <w:pPr>
              <w:widowControl w:val="0"/>
              <w:autoSpaceDE w:val="0"/>
              <w:autoSpaceDN w:val="0"/>
              <w:jc w:val="center"/>
            </w:pPr>
            <w:r w:rsidRPr="00FF78F1">
              <w:t>Республиканский бюджет.</w:t>
            </w:r>
          </w:p>
          <w:p w14:paraId="7CF7E41E" w14:textId="77777777" w:rsidR="00823FAF" w:rsidRPr="00FF78F1" w:rsidRDefault="00823FAF" w:rsidP="00540DD6">
            <w:pPr>
              <w:widowControl w:val="0"/>
              <w:autoSpaceDE w:val="0"/>
              <w:autoSpaceDN w:val="0"/>
              <w:jc w:val="center"/>
            </w:pPr>
            <w:r w:rsidRPr="00FF78F1">
              <w:t xml:space="preserve">Оплата за товар производится </w:t>
            </w:r>
          </w:p>
          <w:p w14:paraId="4CF76096" w14:textId="77777777" w:rsidR="00823FAF" w:rsidRPr="00FF78F1" w:rsidRDefault="00823FAF" w:rsidP="00540DD6">
            <w:pPr>
              <w:pStyle w:val="table10"/>
              <w:jc w:val="center"/>
              <w:rPr>
                <w:sz w:val="24"/>
                <w:szCs w:val="24"/>
              </w:rPr>
            </w:pPr>
            <w:r w:rsidRPr="00FF78F1">
              <w:rPr>
                <w:rFonts w:eastAsia="Calibri"/>
                <w:sz w:val="24"/>
                <w:szCs w:val="24"/>
              </w:rPr>
              <w:t>по факту поставки в течение 20 банковских дней от даты поставки</w:t>
            </w:r>
          </w:p>
        </w:tc>
      </w:tr>
    </w:tbl>
    <w:p w14:paraId="065FDAE1" w14:textId="77777777" w:rsidR="00AA7963" w:rsidRPr="00BA2A39" w:rsidRDefault="00AA7963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p w14:paraId="23749B3E" w14:textId="404FC328" w:rsidR="00101DC5" w:rsidRPr="00885634" w:rsidRDefault="00101DC5" w:rsidP="00FF7C27">
      <w:pPr>
        <w:pStyle w:val="af2"/>
        <w:numPr>
          <w:ilvl w:val="0"/>
          <w:numId w:val="6"/>
        </w:numPr>
        <w:tabs>
          <w:tab w:val="left" w:pos="1134"/>
          <w:tab w:val="left" w:pos="6804"/>
        </w:tabs>
        <w:rPr>
          <w:b/>
          <w:bCs/>
          <w:sz w:val="30"/>
          <w:szCs w:val="30"/>
        </w:rPr>
      </w:pPr>
      <w:r w:rsidRPr="00885634">
        <w:rPr>
          <w:b/>
          <w:bCs/>
          <w:sz w:val="30"/>
          <w:szCs w:val="30"/>
        </w:rPr>
        <w:t>Описание предмета государственной закупки:</w:t>
      </w:r>
    </w:p>
    <w:p w14:paraId="4F2DC73A" w14:textId="5F3A1C6E" w:rsidR="00AA7963" w:rsidRPr="00885634" w:rsidRDefault="00FF7C27" w:rsidP="00FE6D82">
      <w:pPr>
        <w:pStyle w:val="af2"/>
        <w:numPr>
          <w:ilvl w:val="1"/>
          <w:numId w:val="6"/>
        </w:numPr>
        <w:jc w:val="both"/>
        <w:rPr>
          <w:sz w:val="30"/>
          <w:szCs w:val="30"/>
        </w:rPr>
      </w:pPr>
      <w:bookmarkStart w:id="0" w:name="_Hlk230781221"/>
      <w:r w:rsidRPr="00885634">
        <w:rPr>
          <w:sz w:val="30"/>
          <w:szCs w:val="30"/>
        </w:rPr>
        <w:t xml:space="preserve">Предмет закупки: </w:t>
      </w:r>
    </w:p>
    <w:p w14:paraId="1205EA26" w14:textId="77777777" w:rsidR="00E671AA" w:rsidRPr="00885634" w:rsidRDefault="00E671AA" w:rsidP="00FF7C27">
      <w:pPr>
        <w:jc w:val="both"/>
        <w:rPr>
          <w:sz w:val="16"/>
          <w:szCs w:val="16"/>
        </w:rPr>
      </w:pPr>
    </w:p>
    <w:p w14:paraId="50AC28B2" w14:textId="77777777" w:rsidR="00FE6D82" w:rsidRDefault="00FE6D82" w:rsidP="00AA7963">
      <w:pPr>
        <w:ind w:left="-709" w:firstLine="851"/>
        <w:jc w:val="both"/>
        <w:rPr>
          <w:sz w:val="30"/>
          <w:szCs w:val="30"/>
        </w:rPr>
      </w:pPr>
      <w:r>
        <w:rPr>
          <w:sz w:val="30"/>
          <w:szCs w:val="30"/>
        </w:rPr>
        <w:t>Л</w:t>
      </w:r>
      <w:r w:rsidR="00814CF0" w:rsidRPr="00885634">
        <w:rPr>
          <w:sz w:val="30"/>
          <w:szCs w:val="30"/>
        </w:rPr>
        <w:t xml:space="preserve">от № </w:t>
      </w:r>
      <w:r w:rsidR="00885634" w:rsidRPr="00885634">
        <w:rPr>
          <w:sz w:val="30"/>
          <w:szCs w:val="30"/>
        </w:rPr>
        <w:t>1</w:t>
      </w:r>
      <w:r w:rsidR="00814CF0" w:rsidRPr="00885634">
        <w:rPr>
          <w:sz w:val="30"/>
          <w:szCs w:val="30"/>
        </w:rPr>
        <w:t xml:space="preserve"> - система длительного мониторирования артериального давления</w:t>
      </w:r>
      <w:r w:rsidR="00885634" w:rsidRPr="00885634">
        <w:rPr>
          <w:sz w:val="30"/>
          <w:szCs w:val="30"/>
        </w:rPr>
        <w:t xml:space="preserve"> </w:t>
      </w:r>
      <w:r w:rsidR="00885634" w:rsidRPr="00885634">
        <w:rPr>
          <w:kern w:val="30"/>
          <w:sz w:val="30"/>
          <w:szCs w:val="30"/>
        </w:rPr>
        <w:t>(монитор суточного автоматического измерения артериального давления)</w:t>
      </w:r>
      <w:r>
        <w:rPr>
          <w:kern w:val="30"/>
          <w:sz w:val="30"/>
          <w:szCs w:val="30"/>
        </w:rPr>
        <w:t>.</w:t>
      </w:r>
      <w:r w:rsidR="00814CF0" w:rsidRPr="00885634">
        <w:rPr>
          <w:sz w:val="30"/>
          <w:szCs w:val="30"/>
        </w:rPr>
        <w:t xml:space="preserve"> </w:t>
      </w:r>
    </w:p>
    <w:p w14:paraId="2C97D873" w14:textId="77854A05" w:rsidR="00FF7C27" w:rsidRPr="00885634" w:rsidRDefault="00FE6D82" w:rsidP="00AA7963">
      <w:pPr>
        <w:ind w:left="-709"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Объем закупки - </w:t>
      </w:r>
      <w:r w:rsidR="00885634" w:rsidRPr="00885634">
        <w:rPr>
          <w:sz w:val="30"/>
          <w:szCs w:val="30"/>
        </w:rPr>
        <w:t>3</w:t>
      </w:r>
      <w:r w:rsidR="00814CF0" w:rsidRPr="00885634">
        <w:rPr>
          <w:sz w:val="30"/>
          <w:szCs w:val="30"/>
        </w:rPr>
        <w:t xml:space="preserve"> комплект</w:t>
      </w:r>
      <w:r>
        <w:rPr>
          <w:sz w:val="30"/>
          <w:szCs w:val="30"/>
        </w:rPr>
        <w:t>а</w:t>
      </w:r>
      <w:r w:rsidR="00814CF0" w:rsidRPr="00885634">
        <w:rPr>
          <w:sz w:val="30"/>
          <w:szCs w:val="30"/>
        </w:rPr>
        <w:t>.</w:t>
      </w:r>
    </w:p>
    <w:p w14:paraId="5282C4B4" w14:textId="1A6385C7" w:rsidR="00490B04" w:rsidRDefault="00490B04" w:rsidP="00AA7963">
      <w:pPr>
        <w:ind w:left="-709" w:firstLine="851"/>
        <w:jc w:val="both"/>
        <w:rPr>
          <w:sz w:val="30"/>
          <w:szCs w:val="30"/>
        </w:rPr>
      </w:pPr>
    </w:p>
    <w:p w14:paraId="770FEDD8" w14:textId="39246D68" w:rsidR="00FE6D82" w:rsidRDefault="00FE6D82" w:rsidP="00AA7963">
      <w:pPr>
        <w:ind w:left="-709" w:firstLine="851"/>
        <w:jc w:val="both"/>
        <w:rPr>
          <w:sz w:val="30"/>
          <w:szCs w:val="30"/>
        </w:rPr>
      </w:pPr>
    </w:p>
    <w:p w14:paraId="45860506" w14:textId="77777777" w:rsidR="00FE6D82" w:rsidRPr="00885634" w:rsidRDefault="00FE6D82" w:rsidP="00AA7963">
      <w:pPr>
        <w:ind w:left="-709" w:firstLine="851"/>
        <w:jc w:val="both"/>
        <w:rPr>
          <w:sz w:val="30"/>
          <w:szCs w:val="30"/>
        </w:rPr>
      </w:pPr>
    </w:p>
    <w:p w14:paraId="6BBDC911" w14:textId="56173F02" w:rsidR="00C359F9" w:rsidRPr="00885634" w:rsidRDefault="00814CF0" w:rsidP="007D76B9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lastRenderedPageBreak/>
        <w:t>Состав оборудования:</w:t>
      </w:r>
    </w:p>
    <w:tbl>
      <w:tblPr>
        <w:tblStyle w:val="ab"/>
        <w:tblW w:w="10065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993"/>
        <w:gridCol w:w="5103"/>
        <w:gridCol w:w="3969"/>
      </w:tblGrid>
      <w:tr w:rsidR="00885634" w:rsidRPr="00885634" w14:paraId="107BE7CD" w14:textId="77777777" w:rsidTr="004709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7F60" w14:textId="77777777" w:rsidR="00C001DB" w:rsidRPr="00885634" w:rsidRDefault="00C001DB" w:rsidP="00540DD6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7E36" w14:textId="0C0CF9A9" w:rsidR="00C001DB" w:rsidRPr="00885634" w:rsidRDefault="00490B04" w:rsidP="00540DD6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885634">
              <w:rPr>
                <w:snapToGrid w:val="0"/>
                <w:sz w:val="22"/>
                <w:szCs w:val="22"/>
              </w:rPr>
              <w:t>С</w:t>
            </w:r>
            <w:r w:rsidR="00C001DB" w:rsidRPr="00885634">
              <w:rPr>
                <w:snapToGrid w:val="0"/>
                <w:sz w:val="22"/>
                <w:szCs w:val="22"/>
              </w:rPr>
              <w:t>остав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ACAB" w14:textId="77777777" w:rsidR="00C001DB" w:rsidRPr="00885634" w:rsidRDefault="00C001DB" w:rsidP="00540DD6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Значение</w:t>
            </w:r>
          </w:p>
        </w:tc>
      </w:tr>
      <w:tr w:rsidR="00885634" w:rsidRPr="00885634" w14:paraId="72421013" w14:textId="77777777" w:rsidTr="004709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0315" w14:textId="6E7CD9B1" w:rsidR="00C001DB" w:rsidRPr="00885634" w:rsidRDefault="00470952" w:rsidP="00470952">
            <w:pPr>
              <w:jc w:val="center"/>
              <w:rPr>
                <w:sz w:val="22"/>
                <w:szCs w:val="22"/>
                <w:lang w:val="en-US"/>
              </w:rPr>
            </w:pPr>
            <w:r w:rsidRPr="0088563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15CB" w14:textId="708DBB3B" w:rsidR="00C001DB" w:rsidRPr="00885634" w:rsidRDefault="00C001DB" w:rsidP="00540DD6">
            <w:pPr>
              <w:spacing w:line="204" w:lineRule="auto"/>
              <w:rPr>
                <w:sz w:val="22"/>
                <w:szCs w:val="22"/>
                <w:highlight w:val="yellow"/>
              </w:rPr>
            </w:pPr>
            <w:r w:rsidRPr="00885634">
              <w:rPr>
                <w:sz w:val="22"/>
                <w:szCs w:val="22"/>
              </w:rPr>
              <w:t>Носимый монитор измерения и записи артериального давления</w:t>
            </w:r>
            <w:r w:rsidR="00B159E5" w:rsidRPr="00885634">
              <w:rPr>
                <w:sz w:val="22"/>
                <w:szCs w:val="22"/>
              </w:rPr>
              <w:t xml:space="preserve"> (АД)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EC6E" w14:textId="0BE2EE54" w:rsidR="00C001DB" w:rsidRPr="00885634" w:rsidRDefault="00C001DB" w:rsidP="00490B04">
            <w:pPr>
              <w:spacing w:line="204" w:lineRule="auto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 шт.</w:t>
            </w:r>
          </w:p>
        </w:tc>
      </w:tr>
      <w:tr w:rsidR="00885634" w:rsidRPr="00885634" w14:paraId="1F044C10" w14:textId="77777777" w:rsidTr="004709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B309" w14:textId="4D7067E5" w:rsidR="00C001DB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3949" w14:textId="5C9520FD" w:rsidR="00C001DB" w:rsidRPr="00885634" w:rsidRDefault="009124BB" w:rsidP="00540DD6">
            <w:pPr>
              <w:spacing w:line="204" w:lineRule="auto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Программное обеспечение</w:t>
            </w:r>
            <w:r w:rsidR="00943678" w:rsidRPr="00885634">
              <w:rPr>
                <w:sz w:val="22"/>
                <w:szCs w:val="22"/>
              </w:rPr>
              <w:t xml:space="preserve"> на носителе информации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744" w14:textId="0F039E61" w:rsidR="00C001DB" w:rsidRPr="00885634" w:rsidRDefault="009124BB" w:rsidP="00490B04">
            <w:pPr>
              <w:spacing w:line="204" w:lineRule="auto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6A554A48" w14:textId="77777777" w:rsidTr="004709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CBEC" w14:textId="1BD07A3F" w:rsidR="00C001DB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C27F" w14:textId="400F1AE0" w:rsidR="00C001DB" w:rsidRPr="00885634" w:rsidRDefault="009124BB" w:rsidP="00540DD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Чехол-сумка для монитора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70F5" w14:textId="0624D250" w:rsidR="00C001DB" w:rsidRPr="00885634" w:rsidRDefault="009124BB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наличие</w:t>
            </w:r>
          </w:p>
        </w:tc>
      </w:tr>
      <w:tr w:rsidR="00885634" w:rsidRPr="00885634" w14:paraId="151D8E6D" w14:textId="77777777" w:rsidTr="008F1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D996" w14:textId="05F9F486" w:rsidR="009124BB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260A" w14:textId="531FCFF8" w:rsidR="009124BB" w:rsidRPr="00885634" w:rsidRDefault="009124BB" w:rsidP="00540DD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 xml:space="preserve">Манжеты </w:t>
            </w:r>
            <w:r w:rsidR="00943678" w:rsidRPr="00885634">
              <w:rPr>
                <w:rFonts w:eastAsiaTheme="minorHAnsi"/>
                <w:sz w:val="22"/>
                <w:szCs w:val="22"/>
                <w:lang w:eastAsia="en-US"/>
              </w:rPr>
              <w:t xml:space="preserve">плечевые </w:t>
            </w: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для регистрации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F93F" w14:textId="1C5108A5" w:rsidR="009124BB" w:rsidRPr="00885634" w:rsidRDefault="009124BB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не менее 2 шт</w:t>
            </w:r>
            <w:r w:rsidR="005A7A35" w:rsidRPr="00885634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885634">
              <w:rPr>
                <w:rFonts w:eastAsiaTheme="minorHAnsi"/>
                <w:sz w:val="22"/>
                <w:szCs w:val="22"/>
                <w:lang w:eastAsia="en-US"/>
              </w:rPr>
              <w:t xml:space="preserve"> (большого и среднего размеров)</w:t>
            </w:r>
          </w:p>
        </w:tc>
      </w:tr>
      <w:tr w:rsidR="00885634" w:rsidRPr="00885634" w14:paraId="7F5C3C6B" w14:textId="77777777" w:rsidTr="008F1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0887" w14:textId="1BED36BD" w:rsidR="00943678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0A86" w14:textId="24C234C7" w:rsidR="00943678" w:rsidRPr="00885634" w:rsidRDefault="00943678" w:rsidP="00540DD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Соединительные трубки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643D" w14:textId="18671149" w:rsidR="00943678" w:rsidRPr="00885634" w:rsidRDefault="00E37782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="00943678" w:rsidRPr="00885634">
              <w:rPr>
                <w:rFonts w:eastAsiaTheme="minorHAnsi"/>
                <w:sz w:val="22"/>
                <w:szCs w:val="22"/>
                <w:lang w:eastAsia="en-US"/>
              </w:rPr>
              <w:t>аличие</w:t>
            </w:r>
            <w:r w:rsidR="00490B04" w:rsidRPr="00885634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885634">
              <w:rPr>
                <w:rFonts w:eastAsiaTheme="minorHAnsi"/>
                <w:sz w:val="22"/>
                <w:szCs w:val="22"/>
                <w:lang w:eastAsia="en-US"/>
              </w:rPr>
              <w:t xml:space="preserve"> комплект</w:t>
            </w:r>
          </w:p>
        </w:tc>
      </w:tr>
      <w:tr w:rsidR="00885634" w:rsidRPr="00885634" w14:paraId="7C40D642" w14:textId="77777777" w:rsidTr="008F1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1AC1" w14:textId="68E09A0A" w:rsidR="009124BB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13C3" w14:textId="0B2AB061" w:rsidR="009124BB" w:rsidRPr="00885634" w:rsidRDefault="00943678" w:rsidP="00540DD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Кабель</w:t>
            </w:r>
            <w:r w:rsidRPr="00885634">
              <w:rPr>
                <w:rFonts w:eastAsiaTheme="minorHAnsi"/>
                <w:sz w:val="22"/>
                <w:szCs w:val="22"/>
                <w:lang w:val="en-US" w:eastAsia="en-US"/>
              </w:rPr>
              <w:t xml:space="preserve"> USB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FBC6" w14:textId="503F8066" w:rsidR="009124BB" w:rsidRPr="00885634" w:rsidRDefault="00490B04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наличие</w:t>
            </w:r>
          </w:p>
        </w:tc>
      </w:tr>
      <w:tr w:rsidR="00885634" w:rsidRPr="00885634" w14:paraId="2B15AF42" w14:textId="77777777" w:rsidTr="008F1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EF4F" w14:textId="22E09840" w:rsidR="00490B04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8018" w14:textId="3C4B664E" w:rsidR="00490B04" w:rsidRPr="00885634" w:rsidRDefault="00490B04" w:rsidP="00540DD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Чехол одноразовый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DCC1" w14:textId="57CB3B2B" w:rsidR="00490B04" w:rsidRPr="00885634" w:rsidRDefault="00490B04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не менее 10 шт.</w:t>
            </w:r>
          </w:p>
        </w:tc>
      </w:tr>
      <w:tr w:rsidR="00885634" w:rsidRPr="00885634" w14:paraId="1B0E9890" w14:textId="77777777" w:rsidTr="008F1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597D" w14:textId="68C55226" w:rsidR="00490B04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527" w14:textId="5638EEA5" w:rsidR="00490B04" w:rsidRPr="00885634" w:rsidRDefault="00490B04" w:rsidP="00540DD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Вкладыш под манжету одноразовый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F3B8" w14:textId="2098AC5C" w:rsidR="00490B04" w:rsidRPr="00885634" w:rsidRDefault="00490B04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rFonts w:eastAsiaTheme="minorHAnsi"/>
                <w:sz w:val="22"/>
                <w:szCs w:val="22"/>
                <w:lang w:eastAsia="en-US"/>
              </w:rPr>
              <w:t>не менее 30 шт.</w:t>
            </w:r>
          </w:p>
        </w:tc>
      </w:tr>
      <w:tr w:rsidR="00885634" w:rsidRPr="00885634" w14:paraId="4B4D0019" w14:textId="77777777" w:rsidTr="008F1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9E5D" w14:textId="6EE881B8" w:rsidR="009124BB" w:rsidRPr="00885634" w:rsidRDefault="00885634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1EC4" w14:textId="6656AB6A" w:rsidR="009124BB" w:rsidRPr="00885634" w:rsidRDefault="009124BB" w:rsidP="009124B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sz w:val="22"/>
                <w:szCs w:val="22"/>
              </w:rPr>
              <w:t>Зарядное устройство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1BE5" w14:textId="25FAE9E3" w:rsidR="009124BB" w:rsidRPr="00885634" w:rsidRDefault="009124BB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30A9CC1E" w14:textId="77777777" w:rsidTr="008F1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AC1A" w14:textId="51C757EC" w:rsidR="009124BB" w:rsidRPr="00885634" w:rsidRDefault="00470952" w:rsidP="00470952">
            <w:pPr>
              <w:jc w:val="center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  <w:lang w:val="en-US"/>
              </w:rPr>
              <w:t>1</w:t>
            </w:r>
            <w:r w:rsidR="00885634" w:rsidRPr="00885634">
              <w:rPr>
                <w:sz w:val="22"/>
                <w:szCs w:val="22"/>
              </w:rPr>
              <w:t>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464C" w14:textId="25EB5DEB" w:rsidR="009124BB" w:rsidRPr="00885634" w:rsidRDefault="009124BB" w:rsidP="009124B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sz w:val="22"/>
                <w:szCs w:val="22"/>
              </w:rPr>
              <w:t>Аккумуляторы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BE2E" w14:textId="10C6095E" w:rsidR="009124BB" w:rsidRPr="00885634" w:rsidRDefault="009124BB" w:rsidP="00490B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85634">
              <w:rPr>
                <w:sz w:val="22"/>
                <w:szCs w:val="22"/>
              </w:rPr>
              <w:t>не менее 4 шт</w:t>
            </w:r>
            <w:r w:rsidR="005A7A35" w:rsidRPr="00885634">
              <w:rPr>
                <w:sz w:val="22"/>
                <w:szCs w:val="22"/>
              </w:rPr>
              <w:t>.</w:t>
            </w:r>
          </w:p>
        </w:tc>
      </w:tr>
    </w:tbl>
    <w:p w14:paraId="2D260648" w14:textId="77777777" w:rsidR="00BE5970" w:rsidRPr="00885634" w:rsidRDefault="00BE5970" w:rsidP="00BE5970">
      <w:pPr>
        <w:rPr>
          <w:sz w:val="30"/>
          <w:szCs w:val="30"/>
        </w:rPr>
      </w:pPr>
    </w:p>
    <w:p w14:paraId="26377794" w14:textId="008E198D" w:rsidR="00BE5970" w:rsidRPr="00885634" w:rsidRDefault="00BE5970" w:rsidP="007D76B9">
      <w:pPr>
        <w:rPr>
          <w:bCs/>
          <w:sz w:val="30"/>
          <w:szCs w:val="30"/>
        </w:rPr>
      </w:pPr>
      <w:r w:rsidRPr="00885634">
        <w:rPr>
          <w:bCs/>
          <w:sz w:val="30"/>
          <w:szCs w:val="30"/>
        </w:rPr>
        <w:t>Технические требования:</w:t>
      </w:r>
    </w:p>
    <w:tbl>
      <w:tblPr>
        <w:tblW w:w="100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2"/>
        <w:gridCol w:w="5680"/>
        <w:gridCol w:w="3402"/>
      </w:tblGrid>
      <w:tr w:rsidR="00885634" w:rsidRPr="00885634" w14:paraId="4B50883E" w14:textId="77777777" w:rsidTr="00B159E5">
        <w:trPr>
          <w:trHeight w:val="244"/>
        </w:trPr>
        <w:tc>
          <w:tcPr>
            <w:tcW w:w="1012" w:type="dxa"/>
          </w:tcPr>
          <w:p w14:paraId="6557FC9C" w14:textId="77777777" w:rsidR="00BE5970" w:rsidRPr="00885634" w:rsidRDefault="00BE5970" w:rsidP="008F1C67">
            <w:pPr>
              <w:jc w:val="center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5680" w:type="dxa"/>
          </w:tcPr>
          <w:p w14:paraId="678CCD24" w14:textId="7E11967A" w:rsidR="00BE5970" w:rsidRPr="00885634" w:rsidRDefault="008F1C67" w:rsidP="008F1C67">
            <w:pPr>
              <w:jc w:val="center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Состав</w:t>
            </w:r>
          </w:p>
        </w:tc>
        <w:tc>
          <w:tcPr>
            <w:tcW w:w="3402" w:type="dxa"/>
          </w:tcPr>
          <w:p w14:paraId="5DEF95BE" w14:textId="07C7660E" w:rsidR="00BE5970" w:rsidRPr="00885634" w:rsidRDefault="008F1C67" w:rsidP="008F1C67">
            <w:pPr>
              <w:jc w:val="center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Значение</w:t>
            </w:r>
          </w:p>
        </w:tc>
      </w:tr>
      <w:tr w:rsidR="00885634" w:rsidRPr="00885634" w14:paraId="039FF26F" w14:textId="77777777" w:rsidTr="007D76B9">
        <w:trPr>
          <w:trHeight w:val="203"/>
        </w:trPr>
        <w:tc>
          <w:tcPr>
            <w:tcW w:w="10094" w:type="dxa"/>
            <w:gridSpan w:val="3"/>
            <w:vAlign w:val="center"/>
          </w:tcPr>
          <w:p w14:paraId="64E36B80" w14:textId="27323194" w:rsidR="00470952" w:rsidRPr="00885634" w:rsidRDefault="00470952" w:rsidP="00470952">
            <w:pPr>
              <w:pStyle w:val="af2"/>
              <w:ind w:left="502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1.Основные параметры</w:t>
            </w:r>
          </w:p>
        </w:tc>
      </w:tr>
      <w:tr w:rsidR="00885634" w:rsidRPr="00885634" w14:paraId="28A8855D" w14:textId="77777777" w:rsidTr="007D76B9">
        <w:trPr>
          <w:trHeight w:val="364"/>
        </w:trPr>
        <w:tc>
          <w:tcPr>
            <w:tcW w:w="10094" w:type="dxa"/>
            <w:gridSpan w:val="3"/>
            <w:vAlign w:val="center"/>
          </w:tcPr>
          <w:p w14:paraId="05805E26" w14:textId="4BEAE939" w:rsidR="008F1C67" w:rsidRPr="00885634" w:rsidRDefault="00504733" w:rsidP="00504733">
            <w:pPr>
              <w:pStyle w:val="af2"/>
              <w:numPr>
                <w:ilvl w:val="1"/>
                <w:numId w:val="6"/>
              </w:numPr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 xml:space="preserve"> </w:t>
            </w:r>
            <w:r w:rsidR="008F1C67" w:rsidRPr="00885634">
              <w:rPr>
                <w:bCs/>
                <w:sz w:val="22"/>
                <w:szCs w:val="22"/>
              </w:rPr>
              <w:t>Требования к носимому монитору АД</w:t>
            </w:r>
          </w:p>
        </w:tc>
      </w:tr>
      <w:tr w:rsidR="00885634" w:rsidRPr="00885634" w14:paraId="63558667" w14:textId="77777777" w:rsidTr="00B159E5">
        <w:trPr>
          <w:trHeight w:val="21"/>
        </w:trPr>
        <w:tc>
          <w:tcPr>
            <w:tcW w:w="1012" w:type="dxa"/>
          </w:tcPr>
          <w:p w14:paraId="6411050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</w:t>
            </w:r>
          </w:p>
        </w:tc>
        <w:tc>
          <w:tcPr>
            <w:tcW w:w="5680" w:type="dxa"/>
          </w:tcPr>
          <w:p w14:paraId="7BFB630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Метод измерения АД</w:t>
            </w:r>
          </w:p>
        </w:tc>
        <w:tc>
          <w:tcPr>
            <w:tcW w:w="3402" w:type="dxa"/>
          </w:tcPr>
          <w:p w14:paraId="761373FC" w14:textId="58B08FFB" w:rsidR="00BE5970" w:rsidRPr="00885634" w:rsidRDefault="007928E4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о</w:t>
            </w:r>
            <w:r w:rsidR="00BE5970" w:rsidRPr="00885634">
              <w:rPr>
                <w:sz w:val="22"/>
                <w:szCs w:val="22"/>
              </w:rPr>
              <w:t>сциллометрический</w:t>
            </w:r>
          </w:p>
        </w:tc>
      </w:tr>
      <w:tr w:rsidR="00885634" w:rsidRPr="00885634" w14:paraId="5ED95A3F" w14:textId="77777777" w:rsidTr="00B159E5">
        <w:trPr>
          <w:trHeight w:val="21"/>
        </w:trPr>
        <w:tc>
          <w:tcPr>
            <w:tcW w:w="1012" w:type="dxa"/>
          </w:tcPr>
          <w:p w14:paraId="631200F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1.1.2</w:t>
            </w:r>
          </w:p>
        </w:tc>
        <w:tc>
          <w:tcPr>
            <w:tcW w:w="5680" w:type="dxa"/>
          </w:tcPr>
          <w:p w14:paraId="44BD1FD6" w14:textId="36F23C26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Диапазон измеряемого </w:t>
            </w:r>
            <w:r w:rsidR="00B159E5" w:rsidRPr="00885634">
              <w:rPr>
                <w:sz w:val="22"/>
                <w:szCs w:val="22"/>
              </w:rPr>
              <w:t>АД</w:t>
            </w:r>
            <w:r w:rsidRPr="00885634">
              <w:rPr>
                <w:sz w:val="22"/>
                <w:szCs w:val="22"/>
              </w:rPr>
              <w:t xml:space="preserve"> в манжете в автоматическом режиме</w:t>
            </w:r>
          </w:p>
        </w:tc>
        <w:tc>
          <w:tcPr>
            <w:tcW w:w="3402" w:type="dxa"/>
          </w:tcPr>
          <w:p w14:paraId="267B2F7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20-280 мм рт.ст.</w:t>
            </w:r>
          </w:p>
        </w:tc>
      </w:tr>
      <w:tr w:rsidR="00885634" w:rsidRPr="00885634" w14:paraId="56ACA3D3" w14:textId="77777777" w:rsidTr="00B159E5">
        <w:trPr>
          <w:trHeight w:val="21"/>
        </w:trPr>
        <w:tc>
          <w:tcPr>
            <w:tcW w:w="1012" w:type="dxa"/>
          </w:tcPr>
          <w:p w14:paraId="5368178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1.1.3</w:t>
            </w:r>
          </w:p>
        </w:tc>
        <w:tc>
          <w:tcPr>
            <w:tcW w:w="5680" w:type="dxa"/>
          </w:tcPr>
          <w:p w14:paraId="5B5C4EF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Погрешность измерения давления в манжете</w:t>
            </w:r>
          </w:p>
        </w:tc>
        <w:tc>
          <w:tcPr>
            <w:tcW w:w="3402" w:type="dxa"/>
          </w:tcPr>
          <w:p w14:paraId="7F4D61C4" w14:textId="23C72CC4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± 3мм рт</w:t>
            </w:r>
            <w:r w:rsidR="00470952" w:rsidRPr="00885634">
              <w:rPr>
                <w:sz w:val="22"/>
                <w:szCs w:val="22"/>
              </w:rPr>
              <w:t>.</w:t>
            </w:r>
            <w:r w:rsidRPr="00885634">
              <w:rPr>
                <w:sz w:val="22"/>
                <w:szCs w:val="22"/>
              </w:rPr>
              <w:t xml:space="preserve"> ст.</w:t>
            </w:r>
          </w:p>
        </w:tc>
      </w:tr>
      <w:tr w:rsidR="00885634" w:rsidRPr="00885634" w14:paraId="6DF9C18A" w14:textId="77777777" w:rsidTr="00B159E5">
        <w:trPr>
          <w:trHeight w:val="21"/>
        </w:trPr>
        <w:tc>
          <w:tcPr>
            <w:tcW w:w="1012" w:type="dxa"/>
          </w:tcPr>
          <w:p w14:paraId="3815A6C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1.1.4</w:t>
            </w:r>
          </w:p>
        </w:tc>
        <w:tc>
          <w:tcPr>
            <w:tcW w:w="5680" w:type="dxa"/>
          </w:tcPr>
          <w:p w14:paraId="31ACD573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Диапазон измерения частоты пульса</w:t>
            </w:r>
          </w:p>
        </w:tc>
        <w:tc>
          <w:tcPr>
            <w:tcW w:w="3402" w:type="dxa"/>
          </w:tcPr>
          <w:p w14:paraId="4E85617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40-200 ударов в минуту</w:t>
            </w:r>
          </w:p>
        </w:tc>
      </w:tr>
      <w:tr w:rsidR="00885634" w:rsidRPr="00885634" w14:paraId="7D0B838D" w14:textId="77777777" w:rsidTr="00B159E5">
        <w:trPr>
          <w:trHeight w:val="21"/>
        </w:trPr>
        <w:tc>
          <w:tcPr>
            <w:tcW w:w="1012" w:type="dxa"/>
          </w:tcPr>
          <w:p w14:paraId="2182AFC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1.1.5</w:t>
            </w:r>
          </w:p>
        </w:tc>
        <w:tc>
          <w:tcPr>
            <w:tcW w:w="5680" w:type="dxa"/>
          </w:tcPr>
          <w:p w14:paraId="2D9DA39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Погрешность измерения частоты пульса</w:t>
            </w:r>
          </w:p>
        </w:tc>
        <w:tc>
          <w:tcPr>
            <w:tcW w:w="3402" w:type="dxa"/>
          </w:tcPr>
          <w:p w14:paraId="1399598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± 3 %</w:t>
            </w:r>
          </w:p>
        </w:tc>
      </w:tr>
      <w:tr w:rsidR="00885634" w:rsidRPr="00885634" w14:paraId="7BF6920F" w14:textId="77777777" w:rsidTr="00B159E5">
        <w:trPr>
          <w:trHeight w:val="21"/>
        </w:trPr>
        <w:tc>
          <w:tcPr>
            <w:tcW w:w="1012" w:type="dxa"/>
          </w:tcPr>
          <w:p w14:paraId="3DC2A25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1.1.6</w:t>
            </w:r>
          </w:p>
        </w:tc>
        <w:tc>
          <w:tcPr>
            <w:tcW w:w="5680" w:type="dxa"/>
          </w:tcPr>
          <w:p w14:paraId="6EDA056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Количество измерений АД, запоминаемых в мониторе</w:t>
            </w:r>
          </w:p>
        </w:tc>
        <w:tc>
          <w:tcPr>
            <w:tcW w:w="3402" w:type="dxa"/>
          </w:tcPr>
          <w:p w14:paraId="3D0ECDB6" w14:textId="26268687" w:rsidR="00BE5970" w:rsidRPr="00885634" w:rsidRDefault="007928E4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</w:t>
            </w:r>
            <w:r w:rsidR="00BE5970" w:rsidRPr="00885634">
              <w:rPr>
                <w:sz w:val="22"/>
                <w:szCs w:val="22"/>
              </w:rPr>
              <w:t>е менее 240</w:t>
            </w:r>
          </w:p>
        </w:tc>
      </w:tr>
      <w:tr w:rsidR="00885634" w:rsidRPr="00885634" w14:paraId="18112FB4" w14:textId="77777777" w:rsidTr="00B159E5">
        <w:trPr>
          <w:trHeight w:val="21"/>
        </w:trPr>
        <w:tc>
          <w:tcPr>
            <w:tcW w:w="1012" w:type="dxa"/>
          </w:tcPr>
          <w:p w14:paraId="3D4E4C93" w14:textId="20342654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1.1.7</w:t>
            </w:r>
          </w:p>
        </w:tc>
        <w:tc>
          <w:tcPr>
            <w:tcW w:w="5680" w:type="dxa"/>
          </w:tcPr>
          <w:p w14:paraId="7FDC787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Длительность мониторирования</w:t>
            </w:r>
          </w:p>
        </w:tc>
        <w:tc>
          <w:tcPr>
            <w:tcW w:w="3402" w:type="dxa"/>
          </w:tcPr>
          <w:p w14:paraId="48058D79" w14:textId="3B8F49D9" w:rsidR="00BE5970" w:rsidRPr="00885634" w:rsidRDefault="007928E4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</w:t>
            </w:r>
            <w:r w:rsidR="00BE5970" w:rsidRPr="00885634">
              <w:rPr>
                <w:sz w:val="22"/>
                <w:szCs w:val="22"/>
              </w:rPr>
              <w:t>е менее 3 суток (72 часов)</w:t>
            </w:r>
          </w:p>
        </w:tc>
      </w:tr>
      <w:tr w:rsidR="00885634" w:rsidRPr="00885634" w14:paraId="0F654828" w14:textId="77777777" w:rsidTr="00B159E5">
        <w:trPr>
          <w:trHeight w:val="21"/>
        </w:trPr>
        <w:tc>
          <w:tcPr>
            <w:tcW w:w="1012" w:type="dxa"/>
          </w:tcPr>
          <w:p w14:paraId="665FD093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1.1.8</w:t>
            </w:r>
          </w:p>
        </w:tc>
        <w:tc>
          <w:tcPr>
            <w:tcW w:w="5680" w:type="dxa"/>
          </w:tcPr>
          <w:p w14:paraId="04D17C7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Программная и аппаратная защита по максимальной длительности измерения АД (2 мин) и максимальному давлению в манжете (300 мм рт.ст. для взрослых и задаваемое значение для детей- педиатрический режим)</w:t>
            </w:r>
          </w:p>
        </w:tc>
        <w:tc>
          <w:tcPr>
            <w:tcW w:w="3402" w:type="dxa"/>
          </w:tcPr>
          <w:p w14:paraId="73A155C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2EF45EAC" w14:textId="77777777" w:rsidTr="00B159E5">
        <w:trPr>
          <w:trHeight w:val="21"/>
        </w:trPr>
        <w:tc>
          <w:tcPr>
            <w:tcW w:w="1012" w:type="dxa"/>
          </w:tcPr>
          <w:p w14:paraId="3B8DE04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1.1.9</w:t>
            </w:r>
          </w:p>
        </w:tc>
        <w:tc>
          <w:tcPr>
            <w:tcW w:w="5680" w:type="dxa"/>
          </w:tcPr>
          <w:p w14:paraId="4CE2C58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Повтор измерения АД при существенном отличии результата измерения от результатов предыдущих измерений; величина отличия, при котором осуществляется повторное измерение, устанавливается врачом</w:t>
            </w:r>
          </w:p>
        </w:tc>
        <w:tc>
          <w:tcPr>
            <w:tcW w:w="3402" w:type="dxa"/>
          </w:tcPr>
          <w:p w14:paraId="32C0F143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77042AD9" w14:textId="77777777" w:rsidTr="00B159E5">
        <w:trPr>
          <w:trHeight w:val="21"/>
        </w:trPr>
        <w:tc>
          <w:tcPr>
            <w:tcW w:w="1012" w:type="dxa"/>
          </w:tcPr>
          <w:p w14:paraId="6FE0C353" w14:textId="0DC95929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1.1.10</w:t>
            </w:r>
          </w:p>
        </w:tc>
        <w:tc>
          <w:tcPr>
            <w:tcW w:w="5680" w:type="dxa"/>
          </w:tcPr>
          <w:p w14:paraId="1CB2350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прерывания мониторирования АД на любой промежуток времени с дальнейшим продолжением обследования</w:t>
            </w:r>
          </w:p>
        </w:tc>
        <w:tc>
          <w:tcPr>
            <w:tcW w:w="3402" w:type="dxa"/>
          </w:tcPr>
          <w:p w14:paraId="7BA7FF9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244F7A46" w14:textId="77777777" w:rsidTr="00B159E5">
        <w:trPr>
          <w:trHeight w:val="21"/>
        </w:trPr>
        <w:tc>
          <w:tcPr>
            <w:tcW w:w="1012" w:type="dxa"/>
          </w:tcPr>
          <w:p w14:paraId="75ECCAA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1.1.11</w:t>
            </w:r>
          </w:p>
        </w:tc>
        <w:tc>
          <w:tcPr>
            <w:tcW w:w="5680" w:type="dxa"/>
          </w:tcPr>
          <w:p w14:paraId="18266FD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Внеплановый запуск измерения (кнопка пациента)</w:t>
            </w:r>
          </w:p>
        </w:tc>
        <w:tc>
          <w:tcPr>
            <w:tcW w:w="3402" w:type="dxa"/>
          </w:tcPr>
          <w:p w14:paraId="159C32A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63B3B783" w14:textId="77777777" w:rsidTr="00B159E5">
        <w:trPr>
          <w:trHeight w:val="21"/>
        </w:trPr>
        <w:tc>
          <w:tcPr>
            <w:tcW w:w="1012" w:type="dxa"/>
          </w:tcPr>
          <w:p w14:paraId="181287D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1.1.12</w:t>
            </w:r>
          </w:p>
        </w:tc>
        <w:tc>
          <w:tcPr>
            <w:tcW w:w="5680" w:type="dxa"/>
          </w:tcPr>
          <w:p w14:paraId="19F2876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Отображение на дисплее носимого монитора осцилляций и сигнала снижения давления в манжете</w:t>
            </w:r>
          </w:p>
        </w:tc>
        <w:tc>
          <w:tcPr>
            <w:tcW w:w="3402" w:type="dxa"/>
          </w:tcPr>
          <w:p w14:paraId="0841E9D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7FE522D3" w14:textId="77777777" w:rsidTr="00B159E5">
        <w:trPr>
          <w:trHeight w:val="21"/>
        </w:trPr>
        <w:tc>
          <w:tcPr>
            <w:tcW w:w="1012" w:type="dxa"/>
          </w:tcPr>
          <w:p w14:paraId="00940C76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1.1.13</w:t>
            </w:r>
          </w:p>
        </w:tc>
        <w:tc>
          <w:tcPr>
            <w:tcW w:w="5680" w:type="dxa"/>
          </w:tcPr>
          <w:p w14:paraId="4AAEC59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Графический дисплей размером, не менее</w:t>
            </w:r>
          </w:p>
        </w:tc>
        <w:tc>
          <w:tcPr>
            <w:tcW w:w="3402" w:type="dxa"/>
          </w:tcPr>
          <w:p w14:paraId="2DDFDB1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45х25 мм</w:t>
            </w:r>
          </w:p>
        </w:tc>
      </w:tr>
      <w:tr w:rsidR="00885634" w:rsidRPr="00885634" w14:paraId="6ACD790F" w14:textId="77777777" w:rsidTr="00B159E5">
        <w:trPr>
          <w:trHeight w:val="28"/>
        </w:trPr>
        <w:tc>
          <w:tcPr>
            <w:tcW w:w="1012" w:type="dxa"/>
          </w:tcPr>
          <w:p w14:paraId="1475E33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1.1.14</w:t>
            </w:r>
          </w:p>
        </w:tc>
        <w:tc>
          <w:tcPr>
            <w:tcW w:w="5680" w:type="dxa"/>
          </w:tcPr>
          <w:p w14:paraId="099A00C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Графический дисплей с разрешением, не менее</w:t>
            </w:r>
          </w:p>
        </w:tc>
        <w:tc>
          <w:tcPr>
            <w:tcW w:w="3402" w:type="dxa"/>
          </w:tcPr>
          <w:p w14:paraId="741BD52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128х64 (8 строк по 16 символов)</w:t>
            </w:r>
          </w:p>
        </w:tc>
      </w:tr>
      <w:tr w:rsidR="00885634" w:rsidRPr="00885634" w14:paraId="1AF33000" w14:textId="77777777" w:rsidTr="00B159E5">
        <w:trPr>
          <w:trHeight w:val="20"/>
        </w:trPr>
        <w:tc>
          <w:tcPr>
            <w:tcW w:w="1012" w:type="dxa"/>
          </w:tcPr>
          <w:p w14:paraId="67AA155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1.1.15</w:t>
            </w:r>
          </w:p>
        </w:tc>
        <w:tc>
          <w:tcPr>
            <w:tcW w:w="5680" w:type="dxa"/>
          </w:tcPr>
          <w:p w14:paraId="0301327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Встроенные в носимый монитор часы реального времени с отображением на ЖК дисплее носимого монитора текущего времени, состояние заряда аккумуляторов и режимов программирования монитора</w:t>
            </w:r>
          </w:p>
        </w:tc>
        <w:tc>
          <w:tcPr>
            <w:tcW w:w="3402" w:type="dxa"/>
          </w:tcPr>
          <w:p w14:paraId="5FFA289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53A69CA7" w14:textId="77777777" w:rsidTr="00B159E5">
        <w:trPr>
          <w:trHeight w:val="20"/>
        </w:trPr>
        <w:tc>
          <w:tcPr>
            <w:tcW w:w="1012" w:type="dxa"/>
          </w:tcPr>
          <w:p w14:paraId="7E853B0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1.1.16</w:t>
            </w:r>
          </w:p>
        </w:tc>
        <w:tc>
          <w:tcPr>
            <w:tcW w:w="5680" w:type="dxa"/>
          </w:tcPr>
          <w:p w14:paraId="5835686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Питание</w:t>
            </w:r>
          </w:p>
        </w:tc>
        <w:tc>
          <w:tcPr>
            <w:tcW w:w="3402" w:type="dxa"/>
          </w:tcPr>
          <w:p w14:paraId="13F25B56" w14:textId="2100F14A" w:rsidR="00BE5970" w:rsidRPr="00885634" w:rsidRDefault="007928E4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о</w:t>
            </w:r>
            <w:r w:rsidR="00BE5970" w:rsidRPr="00885634">
              <w:rPr>
                <w:sz w:val="22"/>
                <w:szCs w:val="22"/>
              </w:rPr>
              <w:t>т двух аккумуляторов или батареек размера не более АА</w:t>
            </w:r>
          </w:p>
        </w:tc>
      </w:tr>
      <w:tr w:rsidR="00885634" w:rsidRPr="00885634" w14:paraId="2908D645" w14:textId="77777777" w:rsidTr="00B159E5">
        <w:trPr>
          <w:trHeight w:val="20"/>
        </w:trPr>
        <w:tc>
          <w:tcPr>
            <w:tcW w:w="1012" w:type="dxa"/>
          </w:tcPr>
          <w:p w14:paraId="39D4852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1.1.17</w:t>
            </w:r>
          </w:p>
        </w:tc>
        <w:tc>
          <w:tcPr>
            <w:tcW w:w="5680" w:type="dxa"/>
          </w:tcPr>
          <w:p w14:paraId="29057593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замены элементов питания в носимом мониторе во время мониторирования АД без прекращения обследования</w:t>
            </w:r>
          </w:p>
        </w:tc>
        <w:tc>
          <w:tcPr>
            <w:tcW w:w="3402" w:type="dxa"/>
          </w:tcPr>
          <w:p w14:paraId="517C4FA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06BB9F9C" w14:textId="77777777" w:rsidTr="00B159E5">
        <w:trPr>
          <w:trHeight w:val="20"/>
        </w:trPr>
        <w:tc>
          <w:tcPr>
            <w:tcW w:w="1012" w:type="dxa"/>
          </w:tcPr>
          <w:p w14:paraId="5310E0AB" w14:textId="168F2D4B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lastRenderedPageBreak/>
              <w:t>1.1.18</w:t>
            </w:r>
          </w:p>
        </w:tc>
        <w:tc>
          <w:tcPr>
            <w:tcW w:w="5680" w:type="dxa"/>
          </w:tcPr>
          <w:p w14:paraId="4987E486" w14:textId="588DC1E0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запуска носимого монитора без ПК (с использованием установок по умолчанию)</w:t>
            </w:r>
          </w:p>
        </w:tc>
        <w:tc>
          <w:tcPr>
            <w:tcW w:w="3402" w:type="dxa"/>
          </w:tcPr>
          <w:p w14:paraId="7D56D1C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5103A774" w14:textId="77777777" w:rsidTr="00B159E5">
        <w:trPr>
          <w:trHeight w:val="20"/>
        </w:trPr>
        <w:tc>
          <w:tcPr>
            <w:tcW w:w="1012" w:type="dxa"/>
          </w:tcPr>
          <w:p w14:paraId="66E6DA2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1.1.19</w:t>
            </w:r>
          </w:p>
        </w:tc>
        <w:tc>
          <w:tcPr>
            <w:tcW w:w="5680" w:type="dxa"/>
          </w:tcPr>
          <w:p w14:paraId="414B994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Звуковая и световая сигнализация в носимом мониторе режимов работы</w:t>
            </w:r>
          </w:p>
        </w:tc>
        <w:tc>
          <w:tcPr>
            <w:tcW w:w="3402" w:type="dxa"/>
          </w:tcPr>
          <w:p w14:paraId="0C451357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6AB79272" w14:textId="77777777" w:rsidTr="00B159E5">
        <w:trPr>
          <w:trHeight w:val="20"/>
        </w:trPr>
        <w:tc>
          <w:tcPr>
            <w:tcW w:w="1012" w:type="dxa"/>
          </w:tcPr>
          <w:p w14:paraId="143BE57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1.1.20</w:t>
            </w:r>
          </w:p>
        </w:tc>
        <w:tc>
          <w:tcPr>
            <w:tcW w:w="5680" w:type="dxa"/>
          </w:tcPr>
          <w:p w14:paraId="58DF7F7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Тип памяти</w:t>
            </w:r>
          </w:p>
        </w:tc>
        <w:tc>
          <w:tcPr>
            <w:tcW w:w="3402" w:type="dxa"/>
          </w:tcPr>
          <w:p w14:paraId="1128F123" w14:textId="6AB7B8CA" w:rsidR="00BE5970" w:rsidRPr="00885634" w:rsidRDefault="007928E4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</w:t>
            </w:r>
            <w:r w:rsidR="00BE5970" w:rsidRPr="00885634">
              <w:rPr>
                <w:sz w:val="22"/>
                <w:szCs w:val="22"/>
              </w:rPr>
              <w:t>строенная твердотельная, энергонезависимая</w:t>
            </w:r>
          </w:p>
        </w:tc>
      </w:tr>
      <w:tr w:rsidR="00885634" w:rsidRPr="00885634" w14:paraId="52681288" w14:textId="77777777" w:rsidTr="00B159E5">
        <w:trPr>
          <w:trHeight w:val="20"/>
        </w:trPr>
        <w:tc>
          <w:tcPr>
            <w:tcW w:w="1012" w:type="dxa"/>
          </w:tcPr>
          <w:p w14:paraId="1F7A0B3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1.1.21</w:t>
            </w:r>
          </w:p>
        </w:tc>
        <w:tc>
          <w:tcPr>
            <w:tcW w:w="5680" w:type="dxa"/>
          </w:tcPr>
          <w:p w14:paraId="280DE54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Время хранения информации в мониторе при отключенном питании</w:t>
            </w:r>
          </w:p>
        </w:tc>
        <w:tc>
          <w:tcPr>
            <w:tcW w:w="3402" w:type="dxa"/>
          </w:tcPr>
          <w:p w14:paraId="382083AB" w14:textId="1B985083" w:rsidR="00BE5970" w:rsidRPr="00885634" w:rsidRDefault="007928E4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</w:t>
            </w:r>
            <w:r w:rsidR="00BE5970" w:rsidRPr="00885634">
              <w:rPr>
                <w:sz w:val="22"/>
                <w:szCs w:val="22"/>
              </w:rPr>
              <w:t>е ограничено</w:t>
            </w:r>
          </w:p>
        </w:tc>
      </w:tr>
      <w:tr w:rsidR="00885634" w:rsidRPr="00885634" w14:paraId="7B148C05" w14:textId="77777777" w:rsidTr="00B159E5">
        <w:trPr>
          <w:trHeight w:val="20"/>
        </w:trPr>
        <w:tc>
          <w:tcPr>
            <w:tcW w:w="1012" w:type="dxa"/>
          </w:tcPr>
          <w:p w14:paraId="7D9BDC5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1.1.22</w:t>
            </w:r>
          </w:p>
        </w:tc>
        <w:tc>
          <w:tcPr>
            <w:tcW w:w="5680" w:type="dxa"/>
          </w:tcPr>
          <w:p w14:paraId="5F602BB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Чтение данных из носимого монитора в ПК</w:t>
            </w:r>
          </w:p>
        </w:tc>
        <w:tc>
          <w:tcPr>
            <w:tcW w:w="3402" w:type="dxa"/>
          </w:tcPr>
          <w:p w14:paraId="077A54D1" w14:textId="10C546D5" w:rsidR="00BE5970" w:rsidRPr="00885634" w:rsidRDefault="007928E4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</w:t>
            </w:r>
            <w:r w:rsidR="00BE5970" w:rsidRPr="00885634">
              <w:rPr>
                <w:sz w:val="22"/>
                <w:szCs w:val="22"/>
              </w:rPr>
              <w:t>о USB-порту</w:t>
            </w:r>
          </w:p>
        </w:tc>
      </w:tr>
      <w:tr w:rsidR="00885634" w:rsidRPr="00885634" w14:paraId="50433994" w14:textId="77777777" w:rsidTr="00583EC8">
        <w:trPr>
          <w:trHeight w:val="20"/>
        </w:trPr>
        <w:tc>
          <w:tcPr>
            <w:tcW w:w="10094" w:type="dxa"/>
            <w:gridSpan w:val="3"/>
          </w:tcPr>
          <w:p w14:paraId="3CDEF3FE" w14:textId="1425A362" w:rsidR="00504733" w:rsidRPr="00885634" w:rsidRDefault="00504733" w:rsidP="00504733">
            <w:pPr>
              <w:pStyle w:val="af2"/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 Программируемые параметры обследования</w:t>
            </w:r>
          </w:p>
        </w:tc>
      </w:tr>
      <w:tr w:rsidR="00885634" w:rsidRPr="00885634" w14:paraId="07112313" w14:textId="77777777" w:rsidTr="00B159E5">
        <w:trPr>
          <w:trHeight w:val="20"/>
        </w:trPr>
        <w:tc>
          <w:tcPr>
            <w:tcW w:w="1012" w:type="dxa"/>
          </w:tcPr>
          <w:p w14:paraId="3E04C898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1.2.1</w:t>
            </w:r>
          </w:p>
        </w:tc>
        <w:tc>
          <w:tcPr>
            <w:tcW w:w="5680" w:type="dxa"/>
          </w:tcPr>
          <w:p w14:paraId="5890434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Установка интервалов измерения АД в диапазоне 5-90 минут с шагом 1 минута, отдельно для дневного, ночного и в не менее двух дополнительных интервалах времени</w:t>
            </w:r>
          </w:p>
        </w:tc>
        <w:tc>
          <w:tcPr>
            <w:tcW w:w="3402" w:type="dxa"/>
          </w:tcPr>
          <w:p w14:paraId="3172401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70D38ED1" w14:textId="77777777" w:rsidTr="00B159E5">
        <w:trPr>
          <w:trHeight w:val="20"/>
        </w:trPr>
        <w:tc>
          <w:tcPr>
            <w:tcW w:w="1012" w:type="dxa"/>
          </w:tcPr>
          <w:p w14:paraId="377B4148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1.2.2</w:t>
            </w:r>
          </w:p>
        </w:tc>
        <w:tc>
          <w:tcPr>
            <w:tcW w:w="5680" w:type="dxa"/>
          </w:tcPr>
          <w:p w14:paraId="0E84358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Установка в носимом мониторе в режиме органайзера (временного напоминания - будильника) графика приема лекарственных препаратов</w:t>
            </w:r>
          </w:p>
        </w:tc>
        <w:tc>
          <w:tcPr>
            <w:tcW w:w="3402" w:type="dxa"/>
          </w:tcPr>
          <w:p w14:paraId="01067C19" w14:textId="071C6961" w:rsidR="00BE5970" w:rsidRPr="00885634" w:rsidRDefault="008329B9" w:rsidP="00BE5970">
            <w:pPr>
              <w:rPr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наличие</w:t>
            </w:r>
          </w:p>
        </w:tc>
      </w:tr>
      <w:tr w:rsidR="00885634" w:rsidRPr="00885634" w14:paraId="3945B671" w14:textId="77777777" w:rsidTr="00B159E5">
        <w:trPr>
          <w:trHeight w:val="20"/>
        </w:trPr>
        <w:tc>
          <w:tcPr>
            <w:tcW w:w="1012" w:type="dxa"/>
          </w:tcPr>
          <w:p w14:paraId="7F1AC98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1.2.3</w:t>
            </w:r>
          </w:p>
        </w:tc>
        <w:tc>
          <w:tcPr>
            <w:tcW w:w="5680" w:type="dxa"/>
          </w:tcPr>
          <w:p w14:paraId="41B34C0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выбора режимов отображения результатов на экране носимого монитора – да/нет</w:t>
            </w:r>
          </w:p>
        </w:tc>
        <w:tc>
          <w:tcPr>
            <w:tcW w:w="3402" w:type="dxa"/>
          </w:tcPr>
          <w:p w14:paraId="1678F46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B426956" w14:textId="77777777" w:rsidTr="00B159E5">
        <w:trPr>
          <w:trHeight w:val="20"/>
        </w:trPr>
        <w:tc>
          <w:tcPr>
            <w:tcW w:w="1012" w:type="dxa"/>
          </w:tcPr>
          <w:p w14:paraId="4274D36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1.2.4</w:t>
            </w:r>
          </w:p>
        </w:tc>
        <w:tc>
          <w:tcPr>
            <w:tcW w:w="5680" w:type="dxa"/>
          </w:tcPr>
          <w:p w14:paraId="16DF2C2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выбора звукового оповещения о начале измерения АД - всегда, только днем, никогда</w:t>
            </w:r>
          </w:p>
        </w:tc>
        <w:tc>
          <w:tcPr>
            <w:tcW w:w="3402" w:type="dxa"/>
          </w:tcPr>
          <w:p w14:paraId="0AAC9E5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ADBDA1B" w14:textId="77777777" w:rsidTr="00B159E5">
        <w:trPr>
          <w:trHeight w:val="20"/>
        </w:trPr>
        <w:tc>
          <w:tcPr>
            <w:tcW w:w="1012" w:type="dxa"/>
          </w:tcPr>
          <w:p w14:paraId="5DCFCEE6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1.2.5</w:t>
            </w:r>
          </w:p>
        </w:tc>
        <w:tc>
          <w:tcPr>
            <w:tcW w:w="5680" w:type="dxa"/>
          </w:tcPr>
          <w:p w14:paraId="0841326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выбора подсветки экрана носимого монитора - всегда, только днем, никогда</w:t>
            </w:r>
          </w:p>
        </w:tc>
        <w:tc>
          <w:tcPr>
            <w:tcW w:w="3402" w:type="dxa"/>
          </w:tcPr>
          <w:p w14:paraId="4837AC5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472DF1E5" w14:textId="77777777" w:rsidTr="00B159E5">
        <w:trPr>
          <w:trHeight w:val="20"/>
        </w:trPr>
        <w:tc>
          <w:tcPr>
            <w:tcW w:w="1012" w:type="dxa"/>
          </w:tcPr>
          <w:p w14:paraId="7F4AF66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1.2.6</w:t>
            </w:r>
          </w:p>
        </w:tc>
        <w:tc>
          <w:tcPr>
            <w:tcW w:w="5680" w:type="dxa"/>
          </w:tcPr>
          <w:p w14:paraId="79DAC66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Возможность выбора профиля мониторирования </w:t>
            </w:r>
          </w:p>
          <w:p w14:paraId="58FA04E7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взрослый</w:t>
            </w:r>
          </w:p>
          <w:p w14:paraId="0A9B07A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-педиатрический</w:t>
            </w:r>
          </w:p>
          <w:p w14:paraId="7880930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-гипертонический</w:t>
            </w:r>
          </w:p>
        </w:tc>
        <w:tc>
          <w:tcPr>
            <w:tcW w:w="3402" w:type="dxa"/>
          </w:tcPr>
          <w:p w14:paraId="7795C18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71AD14A" w14:textId="77777777" w:rsidTr="00504733">
        <w:trPr>
          <w:trHeight w:val="311"/>
        </w:trPr>
        <w:tc>
          <w:tcPr>
            <w:tcW w:w="10094" w:type="dxa"/>
            <w:gridSpan w:val="3"/>
            <w:vAlign w:val="center"/>
          </w:tcPr>
          <w:p w14:paraId="7405A1BD" w14:textId="7142106F" w:rsidR="00504733" w:rsidRPr="00885634" w:rsidRDefault="00504733" w:rsidP="00504733">
            <w:pPr>
              <w:pStyle w:val="af2"/>
              <w:numPr>
                <w:ilvl w:val="1"/>
                <w:numId w:val="10"/>
              </w:numPr>
              <w:rPr>
                <w:bCs/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Требования к программному обеспечению</w:t>
            </w:r>
          </w:p>
        </w:tc>
      </w:tr>
      <w:tr w:rsidR="00885634" w:rsidRPr="00885634" w14:paraId="20702A59" w14:textId="77777777" w:rsidTr="00B159E5">
        <w:trPr>
          <w:trHeight w:val="20"/>
        </w:trPr>
        <w:tc>
          <w:tcPr>
            <w:tcW w:w="1012" w:type="dxa"/>
          </w:tcPr>
          <w:p w14:paraId="7ADBC0A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</w:t>
            </w:r>
          </w:p>
        </w:tc>
        <w:tc>
          <w:tcPr>
            <w:tcW w:w="5680" w:type="dxa"/>
          </w:tcPr>
          <w:p w14:paraId="5B7A860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Отображение результатов измерения АД и частоты пульса (ЧП) в виде таблиц и графиков </w:t>
            </w:r>
          </w:p>
        </w:tc>
        <w:tc>
          <w:tcPr>
            <w:tcW w:w="3402" w:type="dxa"/>
          </w:tcPr>
          <w:p w14:paraId="0675BAB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наличие </w:t>
            </w:r>
          </w:p>
          <w:p w14:paraId="6D884947" w14:textId="77777777" w:rsidR="00BE5970" w:rsidRPr="00885634" w:rsidRDefault="00BE5970" w:rsidP="00BE5970">
            <w:pPr>
              <w:rPr>
                <w:sz w:val="22"/>
                <w:szCs w:val="22"/>
              </w:rPr>
            </w:pPr>
          </w:p>
        </w:tc>
      </w:tr>
      <w:tr w:rsidR="00885634" w:rsidRPr="00885634" w14:paraId="3E5FD4CD" w14:textId="77777777" w:rsidTr="00B159E5">
        <w:trPr>
          <w:trHeight w:val="20"/>
        </w:trPr>
        <w:tc>
          <w:tcPr>
            <w:tcW w:w="1012" w:type="dxa"/>
          </w:tcPr>
          <w:p w14:paraId="0A154E0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1.3.2</w:t>
            </w:r>
          </w:p>
        </w:tc>
        <w:tc>
          <w:tcPr>
            <w:tcW w:w="5680" w:type="dxa"/>
          </w:tcPr>
          <w:p w14:paraId="6E6051F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верификации результатов измерения АД по пульсовой волне и “колоколу” выбранного измерения</w:t>
            </w:r>
          </w:p>
        </w:tc>
        <w:tc>
          <w:tcPr>
            <w:tcW w:w="3402" w:type="dxa"/>
          </w:tcPr>
          <w:p w14:paraId="00364E2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наличие </w:t>
            </w:r>
          </w:p>
        </w:tc>
      </w:tr>
      <w:tr w:rsidR="00885634" w:rsidRPr="00885634" w14:paraId="55DDAC53" w14:textId="77777777" w:rsidTr="00B159E5">
        <w:trPr>
          <w:trHeight w:val="28"/>
        </w:trPr>
        <w:tc>
          <w:tcPr>
            <w:tcW w:w="1012" w:type="dxa"/>
          </w:tcPr>
          <w:p w14:paraId="7D7398A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1.3.3</w:t>
            </w:r>
          </w:p>
        </w:tc>
        <w:tc>
          <w:tcPr>
            <w:tcW w:w="5680" w:type="dxa"/>
          </w:tcPr>
          <w:p w14:paraId="56B3771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исключать ошибочные измерения из анализа (ручная выбраковка, функциональная проба, лекарственная проба, период привыкания и другие) с автоматической коррекцией всех результатов анализа АД</w:t>
            </w:r>
          </w:p>
        </w:tc>
        <w:tc>
          <w:tcPr>
            <w:tcW w:w="3402" w:type="dxa"/>
          </w:tcPr>
          <w:p w14:paraId="3DED5B8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76AA8325" w14:textId="77777777" w:rsidTr="00B159E5">
        <w:trPr>
          <w:trHeight w:val="20"/>
        </w:trPr>
        <w:tc>
          <w:tcPr>
            <w:tcW w:w="1012" w:type="dxa"/>
          </w:tcPr>
          <w:p w14:paraId="3428DB46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1.3.4</w:t>
            </w:r>
          </w:p>
        </w:tc>
        <w:tc>
          <w:tcPr>
            <w:tcW w:w="5680" w:type="dxa"/>
          </w:tcPr>
          <w:p w14:paraId="1E70CE38" w14:textId="77777777" w:rsidR="00BE5970" w:rsidRPr="00885634" w:rsidRDefault="00BE5970" w:rsidP="00BE597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Расчет валидности (процента удачных плановых измерений) обследования</w:t>
            </w:r>
          </w:p>
        </w:tc>
        <w:tc>
          <w:tcPr>
            <w:tcW w:w="3402" w:type="dxa"/>
          </w:tcPr>
          <w:p w14:paraId="68A4004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70C0D72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067611D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</w:t>
            </w:r>
          </w:p>
        </w:tc>
        <w:tc>
          <w:tcPr>
            <w:tcW w:w="5680" w:type="dxa"/>
            <w:shd w:val="clear" w:color="auto" w:fill="auto"/>
          </w:tcPr>
          <w:p w14:paraId="7A9802A7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Расчет основных статистических показателей мониторинга АД: усредненных, минимальных и максимальных значений отдельно для суток, дня, ночи и специальных интервалов:</w:t>
            </w:r>
          </w:p>
        </w:tc>
        <w:tc>
          <w:tcPr>
            <w:tcW w:w="3402" w:type="dxa"/>
            <w:shd w:val="clear" w:color="auto" w:fill="auto"/>
          </w:tcPr>
          <w:p w14:paraId="34AAC9CA" w14:textId="77777777" w:rsidR="00BE5970" w:rsidRPr="00885634" w:rsidRDefault="00BE5970" w:rsidP="00BE5970">
            <w:pPr>
              <w:rPr>
                <w:sz w:val="22"/>
                <w:szCs w:val="22"/>
              </w:rPr>
            </w:pPr>
          </w:p>
        </w:tc>
      </w:tr>
      <w:tr w:rsidR="00885634" w:rsidRPr="00885634" w14:paraId="7071100E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446C97B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1.3.5.1</w:t>
            </w:r>
          </w:p>
        </w:tc>
        <w:tc>
          <w:tcPr>
            <w:tcW w:w="5680" w:type="dxa"/>
            <w:shd w:val="clear" w:color="auto" w:fill="auto"/>
          </w:tcPr>
          <w:p w14:paraId="150453DE" w14:textId="011BF6F8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САД (Систолическое АД)</w:t>
            </w:r>
          </w:p>
        </w:tc>
        <w:tc>
          <w:tcPr>
            <w:tcW w:w="3402" w:type="dxa"/>
            <w:shd w:val="clear" w:color="auto" w:fill="auto"/>
          </w:tcPr>
          <w:p w14:paraId="62123B12" w14:textId="2F34BE2F" w:rsidR="00BE5970" w:rsidRPr="00885634" w:rsidRDefault="00470952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84A9584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3C81E637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1.3.5.2</w:t>
            </w:r>
          </w:p>
        </w:tc>
        <w:tc>
          <w:tcPr>
            <w:tcW w:w="5680" w:type="dxa"/>
            <w:shd w:val="clear" w:color="auto" w:fill="auto"/>
          </w:tcPr>
          <w:p w14:paraId="5E69B301" w14:textId="6F331222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ДАД (Диастолическое АД</w:t>
            </w:r>
          </w:p>
        </w:tc>
        <w:tc>
          <w:tcPr>
            <w:tcW w:w="3402" w:type="dxa"/>
            <w:shd w:val="clear" w:color="auto" w:fill="auto"/>
          </w:tcPr>
          <w:p w14:paraId="1805243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573D034E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0056AC6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1.3.5.3</w:t>
            </w:r>
          </w:p>
        </w:tc>
        <w:tc>
          <w:tcPr>
            <w:tcW w:w="5680" w:type="dxa"/>
            <w:shd w:val="clear" w:color="auto" w:fill="auto"/>
          </w:tcPr>
          <w:p w14:paraId="18203E17" w14:textId="1141E7E4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СрАД (Среднее гемодинамическое давление)</w:t>
            </w:r>
          </w:p>
        </w:tc>
        <w:tc>
          <w:tcPr>
            <w:tcW w:w="3402" w:type="dxa"/>
            <w:shd w:val="clear" w:color="auto" w:fill="auto"/>
          </w:tcPr>
          <w:p w14:paraId="27FAAFF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3C283A1B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5AB4A75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1.3.5.4</w:t>
            </w:r>
          </w:p>
        </w:tc>
        <w:tc>
          <w:tcPr>
            <w:tcW w:w="5680" w:type="dxa"/>
            <w:shd w:val="clear" w:color="auto" w:fill="auto"/>
          </w:tcPr>
          <w:p w14:paraId="5F83C26A" w14:textId="2869C52F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ПАД (Пульсовое артериальное давление)</w:t>
            </w:r>
          </w:p>
        </w:tc>
        <w:tc>
          <w:tcPr>
            <w:tcW w:w="3402" w:type="dxa"/>
            <w:shd w:val="clear" w:color="auto" w:fill="auto"/>
          </w:tcPr>
          <w:p w14:paraId="5CC63D3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5F03ACCA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6E49FBB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1.3.5.5</w:t>
            </w:r>
          </w:p>
        </w:tc>
        <w:tc>
          <w:tcPr>
            <w:tcW w:w="5680" w:type="dxa"/>
            <w:shd w:val="clear" w:color="auto" w:fill="auto"/>
          </w:tcPr>
          <w:p w14:paraId="2749A5F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ЧП (частота пульса)</w:t>
            </w:r>
          </w:p>
        </w:tc>
        <w:tc>
          <w:tcPr>
            <w:tcW w:w="3402" w:type="dxa"/>
            <w:shd w:val="clear" w:color="auto" w:fill="auto"/>
          </w:tcPr>
          <w:p w14:paraId="4F71E24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77BC31DE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2B08B526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1.3.5.6</w:t>
            </w:r>
          </w:p>
        </w:tc>
        <w:tc>
          <w:tcPr>
            <w:tcW w:w="5680" w:type="dxa"/>
            <w:shd w:val="clear" w:color="auto" w:fill="auto"/>
          </w:tcPr>
          <w:p w14:paraId="081A3EA3" w14:textId="7CBE6E1E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ИДП (индекса двойного произведения)</w:t>
            </w:r>
          </w:p>
        </w:tc>
        <w:tc>
          <w:tcPr>
            <w:tcW w:w="3402" w:type="dxa"/>
            <w:shd w:val="clear" w:color="auto" w:fill="auto"/>
          </w:tcPr>
          <w:p w14:paraId="71E19FC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2F1A41C6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09D20D0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1.3.5.7</w:t>
            </w:r>
          </w:p>
        </w:tc>
        <w:tc>
          <w:tcPr>
            <w:tcW w:w="5680" w:type="dxa"/>
            <w:shd w:val="clear" w:color="auto" w:fill="auto"/>
          </w:tcPr>
          <w:p w14:paraId="5A4BB238" w14:textId="30937121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ИВ САД и ДАД гипотонии и гипертонии (как индекс времени Систолического АД и Диастолического АД гипотонии и гипертонии индекс времени процент времени, в течение которого АД превышало границу гипертензии)</w:t>
            </w:r>
          </w:p>
        </w:tc>
        <w:tc>
          <w:tcPr>
            <w:tcW w:w="3402" w:type="dxa"/>
            <w:shd w:val="clear" w:color="auto" w:fill="auto"/>
          </w:tcPr>
          <w:p w14:paraId="2500E9E8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09D76F5E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1D5A104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1.3.5.8</w:t>
            </w:r>
          </w:p>
        </w:tc>
        <w:tc>
          <w:tcPr>
            <w:tcW w:w="5680" w:type="dxa"/>
            <w:shd w:val="clear" w:color="auto" w:fill="auto"/>
          </w:tcPr>
          <w:p w14:paraId="232EB12F" w14:textId="2367DF20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ВУП (величина утреннего подъема) САД и ДАД</w:t>
            </w:r>
          </w:p>
        </w:tc>
        <w:tc>
          <w:tcPr>
            <w:tcW w:w="3402" w:type="dxa"/>
            <w:shd w:val="clear" w:color="auto" w:fill="auto"/>
          </w:tcPr>
          <w:p w14:paraId="51501F8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66FFA90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28D8286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1.3.5.9</w:t>
            </w:r>
          </w:p>
        </w:tc>
        <w:tc>
          <w:tcPr>
            <w:tcW w:w="5680" w:type="dxa"/>
            <w:shd w:val="clear" w:color="auto" w:fill="auto"/>
          </w:tcPr>
          <w:p w14:paraId="0792437F" w14:textId="109685F6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СУП (скорость утреннего подъема) САД и ДАД</w:t>
            </w:r>
          </w:p>
        </w:tc>
        <w:tc>
          <w:tcPr>
            <w:tcW w:w="3402" w:type="dxa"/>
            <w:shd w:val="clear" w:color="auto" w:fill="auto"/>
          </w:tcPr>
          <w:p w14:paraId="11341756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5D1CF375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60EC224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1.3.5.10</w:t>
            </w:r>
          </w:p>
        </w:tc>
        <w:tc>
          <w:tcPr>
            <w:tcW w:w="5680" w:type="dxa"/>
            <w:shd w:val="clear" w:color="auto" w:fill="auto"/>
          </w:tcPr>
          <w:p w14:paraId="5DEAFD70" w14:textId="799DE0DE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- СНС (степень ночного снижения) САД и ДАД</w:t>
            </w:r>
          </w:p>
        </w:tc>
        <w:tc>
          <w:tcPr>
            <w:tcW w:w="3402" w:type="dxa"/>
            <w:shd w:val="clear" w:color="auto" w:fill="auto"/>
          </w:tcPr>
          <w:p w14:paraId="1B09AC1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3D8EE662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3AB4B34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1.3.5.11</w:t>
            </w:r>
          </w:p>
        </w:tc>
        <w:tc>
          <w:tcPr>
            <w:tcW w:w="5680" w:type="dxa"/>
            <w:shd w:val="clear" w:color="auto" w:fill="auto"/>
          </w:tcPr>
          <w:p w14:paraId="414FB57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- вариабельность АД </w:t>
            </w:r>
          </w:p>
          <w:p w14:paraId="29F07E6D" w14:textId="66B90E24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lastRenderedPageBreak/>
              <w:t>(ВАР1 (величина стандартного отклонения от среднего значения АД для данного временного периода (день, ночь, сутки, специальный интервал)</w:t>
            </w:r>
          </w:p>
          <w:p w14:paraId="0A2EF54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ВАР2 (определяется в виде среднеквадратичного значения разности между последовательными измерениями АД), </w:t>
            </w:r>
          </w:p>
          <w:p w14:paraId="4684DB9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ВАР3 (Корригированная вариабельность –это величина стандартного отклонения значений АД от кривой суточного ритма) САД и ДАД</w:t>
            </w:r>
          </w:p>
        </w:tc>
        <w:tc>
          <w:tcPr>
            <w:tcW w:w="3402" w:type="dxa"/>
            <w:shd w:val="clear" w:color="auto" w:fill="auto"/>
          </w:tcPr>
          <w:p w14:paraId="71EA1E07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lastRenderedPageBreak/>
              <w:t>наличие</w:t>
            </w:r>
          </w:p>
        </w:tc>
      </w:tr>
      <w:tr w:rsidR="00885634" w:rsidRPr="00885634" w14:paraId="4601263A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2E29108C" w14:textId="77777777" w:rsidR="00BE5970" w:rsidRPr="00885634" w:rsidRDefault="00BE5970" w:rsidP="00BE5970">
            <w:pPr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1.3.6</w:t>
            </w:r>
          </w:p>
        </w:tc>
        <w:tc>
          <w:tcPr>
            <w:tcW w:w="5680" w:type="dxa"/>
            <w:shd w:val="clear" w:color="auto" w:fill="auto"/>
          </w:tcPr>
          <w:p w14:paraId="786CA79E" w14:textId="77777777" w:rsidR="00BE5970" w:rsidRPr="00885634" w:rsidRDefault="00BE5970" w:rsidP="00BE5970">
            <w:pPr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 xml:space="preserve">Расчет параметров утренней динамики АД </w:t>
            </w:r>
          </w:p>
        </w:tc>
        <w:tc>
          <w:tcPr>
            <w:tcW w:w="3402" w:type="dxa"/>
            <w:shd w:val="clear" w:color="auto" w:fill="auto"/>
          </w:tcPr>
          <w:p w14:paraId="7B6753A7" w14:textId="77777777" w:rsidR="00BE5970" w:rsidRPr="00885634" w:rsidRDefault="00BE5970" w:rsidP="00BE5970">
            <w:pPr>
              <w:ind w:right="-75"/>
              <w:rPr>
                <w:b/>
                <w:sz w:val="22"/>
                <w:szCs w:val="22"/>
              </w:rPr>
            </w:pPr>
          </w:p>
        </w:tc>
      </w:tr>
      <w:tr w:rsidR="00885634" w:rsidRPr="00885634" w14:paraId="3355FB53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352462F3" w14:textId="77777777" w:rsidR="00BE5970" w:rsidRPr="00885634" w:rsidRDefault="00BE5970" w:rsidP="00BE5970">
            <w:pPr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1.3.6.1</w:t>
            </w:r>
          </w:p>
        </w:tc>
        <w:tc>
          <w:tcPr>
            <w:tcW w:w="5680" w:type="dxa"/>
            <w:shd w:val="clear" w:color="auto" w:fill="auto"/>
          </w:tcPr>
          <w:p w14:paraId="4FF4E2FC" w14:textId="646068C5" w:rsidR="00BE5970" w:rsidRPr="00885634" w:rsidRDefault="00BE5970" w:rsidP="00BE5970">
            <w:pPr>
              <w:ind w:right="-177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- максимальные и минимальные величины САД и ДАД</w:t>
            </w:r>
          </w:p>
        </w:tc>
        <w:tc>
          <w:tcPr>
            <w:tcW w:w="3402" w:type="dxa"/>
            <w:shd w:val="clear" w:color="auto" w:fill="auto"/>
          </w:tcPr>
          <w:p w14:paraId="00B4CE2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C486179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04975F5F" w14:textId="77777777" w:rsidR="00BE5970" w:rsidRPr="00885634" w:rsidRDefault="00BE5970" w:rsidP="00BE5970">
            <w:pPr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1.3.6.2</w:t>
            </w:r>
          </w:p>
        </w:tc>
        <w:tc>
          <w:tcPr>
            <w:tcW w:w="5680" w:type="dxa"/>
            <w:shd w:val="clear" w:color="auto" w:fill="auto"/>
          </w:tcPr>
          <w:p w14:paraId="3E3271AD" w14:textId="61A04AC5" w:rsidR="00BE5970" w:rsidRPr="00885634" w:rsidRDefault="00BE5970" w:rsidP="00BE5970">
            <w:pPr>
              <w:ind w:right="-177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- величина утреннего подъема САД и ДАД</w:t>
            </w:r>
          </w:p>
        </w:tc>
        <w:tc>
          <w:tcPr>
            <w:tcW w:w="3402" w:type="dxa"/>
            <w:shd w:val="clear" w:color="auto" w:fill="auto"/>
          </w:tcPr>
          <w:p w14:paraId="303FD7D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2F041BEF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1FD016EE" w14:textId="77777777" w:rsidR="00BE5970" w:rsidRPr="00885634" w:rsidRDefault="00BE5970" w:rsidP="00BE5970">
            <w:pPr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1.3.6.3</w:t>
            </w:r>
          </w:p>
        </w:tc>
        <w:tc>
          <w:tcPr>
            <w:tcW w:w="5680" w:type="dxa"/>
            <w:shd w:val="clear" w:color="auto" w:fill="auto"/>
          </w:tcPr>
          <w:p w14:paraId="0D0C763D" w14:textId="77777777" w:rsidR="00BE5970" w:rsidRPr="00885634" w:rsidRDefault="00BE5970" w:rsidP="00BE5970">
            <w:pPr>
              <w:ind w:right="-177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- скорость утреннего подъема САД и ДАД</w:t>
            </w:r>
          </w:p>
        </w:tc>
        <w:tc>
          <w:tcPr>
            <w:tcW w:w="3402" w:type="dxa"/>
            <w:shd w:val="clear" w:color="auto" w:fill="auto"/>
          </w:tcPr>
          <w:p w14:paraId="3220CA78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41DE78E6" w14:textId="77777777" w:rsidTr="007D76B9">
        <w:trPr>
          <w:trHeight w:val="268"/>
        </w:trPr>
        <w:tc>
          <w:tcPr>
            <w:tcW w:w="1012" w:type="dxa"/>
            <w:shd w:val="clear" w:color="auto" w:fill="auto"/>
          </w:tcPr>
          <w:p w14:paraId="4BB07E75" w14:textId="77777777" w:rsidR="00BE5970" w:rsidRPr="00885634" w:rsidRDefault="00BE5970" w:rsidP="00BE5970">
            <w:pPr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1.3.7</w:t>
            </w:r>
          </w:p>
        </w:tc>
        <w:tc>
          <w:tcPr>
            <w:tcW w:w="5680" w:type="dxa"/>
            <w:shd w:val="clear" w:color="auto" w:fill="auto"/>
          </w:tcPr>
          <w:p w14:paraId="4CF03827" w14:textId="77777777" w:rsidR="00BE5970" w:rsidRPr="00885634" w:rsidRDefault="00BE5970" w:rsidP="00BE5970">
            <w:pPr>
              <w:tabs>
                <w:tab w:val="left" w:pos="567"/>
              </w:tabs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 xml:space="preserve">Индекс нагрузки повышенным и пониженным давлением </w:t>
            </w:r>
          </w:p>
        </w:tc>
        <w:tc>
          <w:tcPr>
            <w:tcW w:w="3402" w:type="dxa"/>
            <w:shd w:val="clear" w:color="auto" w:fill="auto"/>
          </w:tcPr>
          <w:p w14:paraId="36A70E5B" w14:textId="77777777" w:rsidR="00BE5970" w:rsidRPr="00885634" w:rsidRDefault="00BE5970" w:rsidP="00BE5970">
            <w:pPr>
              <w:spacing w:after="120"/>
              <w:ind w:firstLine="33"/>
              <w:rPr>
                <w:b/>
                <w:sz w:val="22"/>
                <w:szCs w:val="22"/>
              </w:rPr>
            </w:pPr>
            <w:r w:rsidRPr="00885634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85634" w:rsidRPr="00885634" w14:paraId="57E0D981" w14:textId="77777777" w:rsidTr="007D76B9">
        <w:trPr>
          <w:trHeight w:val="301"/>
        </w:trPr>
        <w:tc>
          <w:tcPr>
            <w:tcW w:w="1012" w:type="dxa"/>
            <w:shd w:val="clear" w:color="auto" w:fill="auto"/>
          </w:tcPr>
          <w:p w14:paraId="0ED0E01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1.3.7.1</w:t>
            </w:r>
          </w:p>
        </w:tc>
        <w:tc>
          <w:tcPr>
            <w:tcW w:w="5680" w:type="dxa"/>
            <w:shd w:val="clear" w:color="auto" w:fill="auto"/>
          </w:tcPr>
          <w:p w14:paraId="7E322965" w14:textId="2F173B87" w:rsidR="00BE5970" w:rsidRPr="00885634" w:rsidRDefault="00BE5970" w:rsidP="00BE5970">
            <w:pPr>
              <w:tabs>
                <w:tab w:val="left" w:pos="567"/>
              </w:tabs>
              <w:ind w:firstLine="33"/>
              <w:rPr>
                <w:sz w:val="22"/>
                <w:szCs w:val="22"/>
                <w:lang w:val="en-US"/>
              </w:rPr>
            </w:pPr>
            <w:r w:rsidRPr="00885634">
              <w:rPr>
                <w:sz w:val="22"/>
                <w:szCs w:val="22"/>
              </w:rPr>
              <w:t>индекс площад</w:t>
            </w:r>
            <w:r w:rsidR="008F1C67" w:rsidRPr="00885634">
              <w:rPr>
                <w:sz w:val="22"/>
                <w:szCs w:val="22"/>
              </w:rPr>
              <w:t>и</w:t>
            </w:r>
          </w:p>
        </w:tc>
        <w:tc>
          <w:tcPr>
            <w:tcW w:w="3402" w:type="dxa"/>
            <w:shd w:val="clear" w:color="auto" w:fill="auto"/>
          </w:tcPr>
          <w:p w14:paraId="656B13BB" w14:textId="77777777" w:rsidR="00BE5970" w:rsidRPr="00885634" w:rsidRDefault="00BE5970" w:rsidP="00BE5970">
            <w:pPr>
              <w:spacing w:after="120"/>
              <w:rPr>
                <w:sz w:val="22"/>
                <w:szCs w:val="22"/>
                <w:lang w:val="en-US"/>
              </w:rPr>
            </w:pPr>
            <w:r w:rsidRPr="00885634">
              <w:rPr>
                <w:sz w:val="22"/>
                <w:szCs w:val="22"/>
                <w:lang w:val="en-US"/>
              </w:rPr>
              <w:t>наличие</w:t>
            </w:r>
          </w:p>
        </w:tc>
      </w:tr>
      <w:tr w:rsidR="00885634" w:rsidRPr="00885634" w14:paraId="13A29299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68050B45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1.3.7.2</w:t>
            </w:r>
          </w:p>
        </w:tc>
        <w:tc>
          <w:tcPr>
            <w:tcW w:w="5680" w:type="dxa"/>
            <w:shd w:val="clear" w:color="auto" w:fill="auto"/>
          </w:tcPr>
          <w:p w14:paraId="248E3501" w14:textId="71274764" w:rsidR="00BE5970" w:rsidRPr="00885634" w:rsidRDefault="00BE5970" w:rsidP="00BE5970">
            <w:pPr>
              <w:tabs>
                <w:tab w:val="left" w:pos="567"/>
              </w:tabs>
              <w:ind w:firstLine="33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индекс площади нормированный</w:t>
            </w:r>
          </w:p>
        </w:tc>
        <w:tc>
          <w:tcPr>
            <w:tcW w:w="3402" w:type="dxa"/>
            <w:shd w:val="clear" w:color="auto" w:fill="auto"/>
          </w:tcPr>
          <w:p w14:paraId="7E942028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3CF9909C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5EDEB8F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1.3.7.3</w:t>
            </w:r>
          </w:p>
        </w:tc>
        <w:tc>
          <w:tcPr>
            <w:tcW w:w="5680" w:type="dxa"/>
            <w:shd w:val="clear" w:color="auto" w:fill="auto"/>
          </w:tcPr>
          <w:p w14:paraId="216BD812" w14:textId="2B72FD68" w:rsidR="00BE5970" w:rsidRPr="00885634" w:rsidRDefault="00BE5970" w:rsidP="00BE5970">
            <w:pPr>
              <w:tabs>
                <w:tab w:val="left" w:pos="567"/>
              </w:tabs>
              <w:ind w:firstLine="33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индекс времени</w:t>
            </w:r>
          </w:p>
        </w:tc>
        <w:tc>
          <w:tcPr>
            <w:tcW w:w="3402" w:type="dxa"/>
            <w:shd w:val="clear" w:color="auto" w:fill="auto"/>
          </w:tcPr>
          <w:p w14:paraId="414CDE5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50E17A55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4D2D799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1.3.7.4</w:t>
            </w:r>
          </w:p>
        </w:tc>
        <w:tc>
          <w:tcPr>
            <w:tcW w:w="5680" w:type="dxa"/>
            <w:shd w:val="clear" w:color="auto" w:fill="auto"/>
          </w:tcPr>
          <w:p w14:paraId="649DF27D" w14:textId="23A6D23A" w:rsidR="00BE5970" w:rsidRPr="00885634" w:rsidRDefault="00BE5970" w:rsidP="00BE5970">
            <w:pPr>
              <w:tabs>
                <w:tab w:val="left" w:pos="567"/>
              </w:tabs>
              <w:ind w:firstLine="33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индекс измерения</w:t>
            </w:r>
          </w:p>
        </w:tc>
        <w:tc>
          <w:tcPr>
            <w:tcW w:w="3402" w:type="dxa"/>
            <w:shd w:val="clear" w:color="auto" w:fill="auto"/>
          </w:tcPr>
          <w:p w14:paraId="1A6C897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35144E88" w14:textId="77777777" w:rsidTr="00B159E5">
        <w:trPr>
          <w:trHeight w:val="313"/>
        </w:trPr>
        <w:tc>
          <w:tcPr>
            <w:tcW w:w="1012" w:type="dxa"/>
            <w:shd w:val="clear" w:color="auto" w:fill="auto"/>
          </w:tcPr>
          <w:p w14:paraId="751EF74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1.3.8</w:t>
            </w:r>
          </w:p>
        </w:tc>
        <w:tc>
          <w:tcPr>
            <w:tcW w:w="5680" w:type="dxa"/>
            <w:shd w:val="clear" w:color="auto" w:fill="auto"/>
          </w:tcPr>
          <w:p w14:paraId="4000536D" w14:textId="77777777" w:rsidR="00BE5970" w:rsidRPr="00885634" w:rsidRDefault="00BE5970" w:rsidP="00BE5970">
            <w:pPr>
              <w:tabs>
                <w:tab w:val="left" w:pos="567"/>
              </w:tabs>
              <w:spacing w:after="120" w:line="276" w:lineRule="auto"/>
              <w:ind w:left="-108" w:right="-142" w:firstLine="108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Параметры ночного снижения АД</w:t>
            </w:r>
          </w:p>
        </w:tc>
        <w:tc>
          <w:tcPr>
            <w:tcW w:w="3402" w:type="dxa"/>
            <w:shd w:val="clear" w:color="auto" w:fill="auto"/>
          </w:tcPr>
          <w:p w14:paraId="678D5C21" w14:textId="77777777" w:rsidR="00BE5970" w:rsidRPr="00885634" w:rsidRDefault="00BE5970" w:rsidP="00BE5970">
            <w:pPr>
              <w:spacing w:after="120"/>
              <w:rPr>
                <w:sz w:val="22"/>
                <w:szCs w:val="22"/>
                <w:lang w:val="en-US"/>
              </w:rPr>
            </w:pPr>
            <w:r w:rsidRPr="00885634">
              <w:rPr>
                <w:sz w:val="22"/>
                <w:szCs w:val="22"/>
                <w:lang w:val="en-US"/>
              </w:rPr>
              <w:t>наличие</w:t>
            </w:r>
          </w:p>
        </w:tc>
      </w:tr>
      <w:tr w:rsidR="00885634" w:rsidRPr="00885634" w14:paraId="352B1795" w14:textId="77777777" w:rsidTr="00B159E5">
        <w:trPr>
          <w:trHeight w:val="20"/>
        </w:trPr>
        <w:tc>
          <w:tcPr>
            <w:tcW w:w="1012" w:type="dxa"/>
          </w:tcPr>
          <w:p w14:paraId="67158A8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1.3.9</w:t>
            </w:r>
          </w:p>
        </w:tc>
        <w:tc>
          <w:tcPr>
            <w:tcW w:w="5680" w:type="dxa"/>
          </w:tcPr>
          <w:p w14:paraId="406F3B33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Хронобиологический (косинорный) анализ</w:t>
            </w:r>
            <w:r w:rsidRPr="00885634">
              <w:rPr>
                <w:sz w:val="22"/>
                <w:szCs w:val="22"/>
                <w:lang w:val="en-US"/>
              </w:rPr>
              <w:t xml:space="preserve"> </w:t>
            </w:r>
            <w:r w:rsidRPr="00885634">
              <w:rPr>
                <w:sz w:val="22"/>
                <w:szCs w:val="22"/>
              </w:rPr>
              <w:t>АД</w:t>
            </w:r>
          </w:p>
        </w:tc>
        <w:tc>
          <w:tcPr>
            <w:tcW w:w="3402" w:type="dxa"/>
          </w:tcPr>
          <w:p w14:paraId="063EE02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4984BD7F" w14:textId="77777777" w:rsidTr="00B159E5">
        <w:trPr>
          <w:trHeight w:val="20"/>
        </w:trPr>
        <w:tc>
          <w:tcPr>
            <w:tcW w:w="1012" w:type="dxa"/>
          </w:tcPr>
          <w:p w14:paraId="513484E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1.3.10</w:t>
            </w:r>
          </w:p>
        </w:tc>
        <w:tc>
          <w:tcPr>
            <w:tcW w:w="5680" w:type="dxa"/>
          </w:tcPr>
          <w:p w14:paraId="66DC2AB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Корреляционный и регрессионный анализ показателей АД</w:t>
            </w:r>
          </w:p>
        </w:tc>
        <w:tc>
          <w:tcPr>
            <w:tcW w:w="3402" w:type="dxa"/>
          </w:tcPr>
          <w:p w14:paraId="2760D98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183577E8" w14:textId="77777777" w:rsidTr="00B159E5">
        <w:trPr>
          <w:trHeight w:val="20"/>
        </w:trPr>
        <w:tc>
          <w:tcPr>
            <w:tcW w:w="1012" w:type="dxa"/>
          </w:tcPr>
          <w:p w14:paraId="04667B3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1.3.11</w:t>
            </w:r>
          </w:p>
        </w:tc>
        <w:tc>
          <w:tcPr>
            <w:tcW w:w="5680" w:type="dxa"/>
          </w:tcPr>
          <w:p w14:paraId="6A92C5A6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Сравнительный анализ показателей АД любых двух выбранных интервалов времени</w:t>
            </w:r>
          </w:p>
        </w:tc>
        <w:tc>
          <w:tcPr>
            <w:tcW w:w="3402" w:type="dxa"/>
          </w:tcPr>
          <w:p w14:paraId="1BB5602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наличие </w:t>
            </w:r>
          </w:p>
        </w:tc>
      </w:tr>
      <w:tr w:rsidR="00885634" w:rsidRPr="00885634" w14:paraId="4F60E010" w14:textId="77777777" w:rsidTr="00B159E5">
        <w:trPr>
          <w:trHeight w:val="20"/>
        </w:trPr>
        <w:tc>
          <w:tcPr>
            <w:tcW w:w="1012" w:type="dxa"/>
          </w:tcPr>
          <w:p w14:paraId="5645AF4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1.3.12</w:t>
            </w:r>
          </w:p>
        </w:tc>
        <w:tc>
          <w:tcPr>
            <w:tcW w:w="5680" w:type="dxa"/>
          </w:tcPr>
          <w:p w14:paraId="4A635419" w14:textId="77777777" w:rsidR="00BE5970" w:rsidRPr="00885634" w:rsidRDefault="00BE5970" w:rsidP="00BE5970">
            <w:pPr>
              <w:rPr>
                <w:sz w:val="22"/>
                <w:szCs w:val="22"/>
                <w:lang w:val="en-US"/>
              </w:rPr>
            </w:pPr>
            <w:r w:rsidRPr="00885634">
              <w:rPr>
                <w:sz w:val="22"/>
                <w:szCs w:val="22"/>
              </w:rPr>
              <w:t xml:space="preserve">Анализ феномена </w:t>
            </w:r>
            <w:r w:rsidRPr="00885634">
              <w:rPr>
                <w:sz w:val="22"/>
                <w:szCs w:val="22"/>
                <w:lang w:val="en-US"/>
              </w:rPr>
              <w:t>“</w:t>
            </w:r>
            <w:r w:rsidRPr="00885634">
              <w:rPr>
                <w:sz w:val="22"/>
                <w:szCs w:val="22"/>
              </w:rPr>
              <w:t>белого халата</w:t>
            </w:r>
            <w:r w:rsidRPr="00885634">
              <w:rPr>
                <w:sz w:val="22"/>
                <w:szCs w:val="22"/>
                <w:lang w:val="en-US"/>
              </w:rPr>
              <w:t>”</w:t>
            </w:r>
          </w:p>
        </w:tc>
        <w:tc>
          <w:tcPr>
            <w:tcW w:w="3402" w:type="dxa"/>
          </w:tcPr>
          <w:p w14:paraId="5F9E1A3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6600A2DB" w14:textId="77777777" w:rsidTr="00B159E5">
        <w:trPr>
          <w:trHeight w:val="20"/>
        </w:trPr>
        <w:tc>
          <w:tcPr>
            <w:tcW w:w="1012" w:type="dxa"/>
          </w:tcPr>
          <w:p w14:paraId="52809A1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1.3.13</w:t>
            </w:r>
          </w:p>
        </w:tc>
        <w:tc>
          <w:tcPr>
            <w:tcW w:w="5680" w:type="dxa"/>
          </w:tcPr>
          <w:p w14:paraId="2AA4E4E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ввода и обработки контрольных измерений</w:t>
            </w:r>
          </w:p>
        </w:tc>
        <w:tc>
          <w:tcPr>
            <w:tcW w:w="3402" w:type="dxa"/>
          </w:tcPr>
          <w:p w14:paraId="12EE9617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06D8A76B" w14:textId="77777777" w:rsidTr="00B159E5">
        <w:trPr>
          <w:trHeight w:val="20"/>
        </w:trPr>
        <w:tc>
          <w:tcPr>
            <w:tcW w:w="1012" w:type="dxa"/>
            <w:shd w:val="clear" w:color="auto" w:fill="auto"/>
          </w:tcPr>
          <w:p w14:paraId="417495BB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1.3.14</w:t>
            </w:r>
          </w:p>
        </w:tc>
        <w:tc>
          <w:tcPr>
            <w:tcW w:w="5680" w:type="dxa"/>
            <w:shd w:val="clear" w:color="auto" w:fill="auto"/>
          </w:tcPr>
          <w:p w14:paraId="30A10F89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 xml:space="preserve">Наличие педиатрического </w:t>
            </w:r>
            <w:r w:rsidRPr="00885634">
              <w:rPr>
                <w:bCs/>
                <w:sz w:val="22"/>
                <w:szCs w:val="22"/>
              </w:rPr>
              <w:t>профиля анализа</w:t>
            </w:r>
            <w:r w:rsidRPr="00885634">
              <w:rPr>
                <w:sz w:val="22"/>
                <w:szCs w:val="22"/>
              </w:rPr>
              <w:t xml:space="preserve"> АД</w:t>
            </w:r>
          </w:p>
          <w:p w14:paraId="2DDDC420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(оценка полученных усредненных величин АД у детей с учетом возраста и роста детей и подростов с общепринятыми нормативными показателями)</w:t>
            </w:r>
          </w:p>
        </w:tc>
        <w:tc>
          <w:tcPr>
            <w:tcW w:w="3402" w:type="dxa"/>
            <w:shd w:val="clear" w:color="auto" w:fill="auto"/>
          </w:tcPr>
          <w:p w14:paraId="2FB9D2CC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6272697F" w14:textId="77777777" w:rsidTr="00B159E5">
        <w:trPr>
          <w:trHeight w:val="28"/>
        </w:trPr>
        <w:tc>
          <w:tcPr>
            <w:tcW w:w="1012" w:type="dxa"/>
          </w:tcPr>
          <w:p w14:paraId="409B560A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1.3.15</w:t>
            </w:r>
          </w:p>
        </w:tc>
        <w:tc>
          <w:tcPr>
            <w:tcW w:w="5680" w:type="dxa"/>
          </w:tcPr>
          <w:p w14:paraId="224090E1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Возможность настройки цветовой гаммы представления результатов мониторинга</w:t>
            </w:r>
          </w:p>
        </w:tc>
        <w:tc>
          <w:tcPr>
            <w:tcW w:w="3402" w:type="dxa"/>
          </w:tcPr>
          <w:p w14:paraId="2202DA03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4DEF1578" w14:textId="77777777" w:rsidTr="00B159E5">
        <w:trPr>
          <w:trHeight w:val="28"/>
        </w:trPr>
        <w:tc>
          <w:tcPr>
            <w:tcW w:w="1012" w:type="dxa"/>
          </w:tcPr>
          <w:p w14:paraId="5A46271E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1.3.16</w:t>
            </w:r>
          </w:p>
        </w:tc>
        <w:tc>
          <w:tcPr>
            <w:tcW w:w="5680" w:type="dxa"/>
          </w:tcPr>
          <w:p w14:paraId="50579F03" w14:textId="41C397B0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 возможности формирования автоматического заключения с внесением результатов анализа АД в финальный отч</w:t>
            </w:r>
            <w:r w:rsidR="00144730" w:rsidRPr="00885634">
              <w:rPr>
                <w:sz w:val="22"/>
                <w:szCs w:val="22"/>
              </w:rPr>
              <w:t>е</w:t>
            </w:r>
            <w:r w:rsidRPr="00885634">
              <w:rPr>
                <w:sz w:val="22"/>
                <w:szCs w:val="22"/>
              </w:rPr>
              <w:t>т (режим «Вставить заключение»), а также и ручного редактирования врачом с внесением нестандартных комментариев для более полного отражения результатов исследования</w:t>
            </w:r>
          </w:p>
        </w:tc>
        <w:tc>
          <w:tcPr>
            <w:tcW w:w="3402" w:type="dxa"/>
          </w:tcPr>
          <w:p w14:paraId="4C7C0C4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761B98CB" w14:textId="77777777" w:rsidTr="00B159E5">
        <w:trPr>
          <w:trHeight w:val="20"/>
        </w:trPr>
        <w:tc>
          <w:tcPr>
            <w:tcW w:w="1012" w:type="dxa"/>
          </w:tcPr>
          <w:p w14:paraId="508F2EFE" w14:textId="23BAF52E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</w:t>
            </w:r>
            <w:r w:rsidR="00470952" w:rsidRPr="00885634">
              <w:rPr>
                <w:sz w:val="22"/>
                <w:szCs w:val="22"/>
              </w:rPr>
              <w:t>7</w:t>
            </w:r>
          </w:p>
        </w:tc>
        <w:tc>
          <w:tcPr>
            <w:tcW w:w="5680" w:type="dxa"/>
          </w:tcPr>
          <w:p w14:paraId="200AB492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Ведение базы данных пациентов</w:t>
            </w:r>
          </w:p>
        </w:tc>
        <w:tc>
          <w:tcPr>
            <w:tcW w:w="3402" w:type="dxa"/>
          </w:tcPr>
          <w:p w14:paraId="55BE06E6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696C8F22" w14:textId="77777777" w:rsidTr="00B159E5">
        <w:trPr>
          <w:trHeight w:val="20"/>
        </w:trPr>
        <w:tc>
          <w:tcPr>
            <w:tcW w:w="1012" w:type="dxa"/>
          </w:tcPr>
          <w:p w14:paraId="1BC18B86" w14:textId="3AFD2622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1.3.1</w:t>
            </w:r>
            <w:r w:rsidR="00470952" w:rsidRPr="00885634">
              <w:rPr>
                <w:sz w:val="22"/>
                <w:szCs w:val="22"/>
              </w:rPr>
              <w:t>8</w:t>
            </w:r>
          </w:p>
        </w:tc>
        <w:tc>
          <w:tcPr>
            <w:tcW w:w="5680" w:type="dxa"/>
          </w:tcPr>
          <w:p w14:paraId="6B125D2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Архивирование результатов исследований</w:t>
            </w:r>
          </w:p>
        </w:tc>
        <w:tc>
          <w:tcPr>
            <w:tcW w:w="3402" w:type="dxa"/>
          </w:tcPr>
          <w:p w14:paraId="3A8DB52F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2C092890" w14:textId="77777777" w:rsidTr="00B159E5">
        <w:trPr>
          <w:trHeight w:val="28"/>
        </w:trPr>
        <w:tc>
          <w:tcPr>
            <w:tcW w:w="1012" w:type="dxa"/>
          </w:tcPr>
          <w:p w14:paraId="04BBFB00" w14:textId="6FBB5A6F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</w:t>
            </w:r>
            <w:r w:rsidR="00470952" w:rsidRPr="00885634">
              <w:rPr>
                <w:sz w:val="22"/>
                <w:szCs w:val="22"/>
              </w:rPr>
              <w:t>19</w:t>
            </w:r>
          </w:p>
        </w:tc>
        <w:tc>
          <w:tcPr>
            <w:tcW w:w="5680" w:type="dxa"/>
          </w:tcPr>
          <w:p w14:paraId="3A98D4D7" w14:textId="0BAF2E66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Экспорт исследования на внешние носители и импорт исследования из внешних носителей</w:t>
            </w:r>
          </w:p>
        </w:tc>
        <w:tc>
          <w:tcPr>
            <w:tcW w:w="3402" w:type="dxa"/>
          </w:tcPr>
          <w:p w14:paraId="142A0B88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7D6889EA" w14:textId="77777777" w:rsidTr="00B159E5">
        <w:trPr>
          <w:trHeight w:val="28"/>
        </w:trPr>
        <w:tc>
          <w:tcPr>
            <w:tcW w:w="1012" w:type="dxa"/>
          </w:tcPr>
          <w:p w14:paraId="7665F314" w14:textId="0C5172A8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1.3.2</w:t>
            </w:r>
            <w:r w:rsidR="00470952" w:rsidRPr="00885634">
              <w:rPr>
                <w:sz w:val="22"/>
                <w:szCs w:val="22"/>
              </w:rPr>
              <w:t>0</w:t>
            </w:r>
          </w:p>
        </w:tc>
        <w:tc>
          <w:tcPr>
            <w:tcW w:w="5680" w:type="dxa"/>
          </w:tcPr>
          <w:p w14:paraId="402B2D24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Программное обеспечение для анализа записи АД</w:t>
            </w:r>
          </w:p>
        </w:tc>
        <w:tc>
          <w:tcPr>
            <w:tcW w:w="3402" w:type="dxa"/>
          </w:tcPr>
          <w:p w14:paraId="536FA70D" w14:textId="77777777" w:rsidR="00BE5970" w:rsidRPr="00885634" w:rsidRDefault="00BE5970" w:rsidP="00BE5970">
            <w:pPr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  <w:tr w:rsidR="00885634" w:rsidRPr="00885634" w14:paraId="0AED62B5" w14:textId="77777777" w:rsidTr="00B159E5">
        <w:trPr>
          <w:trHeight w:val="521"/>
        </w:trPr>
        <w:tc>
          <w:tcPr>
            <w:tcW w:w="1012" w:type="dxa"/>
          </w:tcPr>
          <w:p w14:paraId="2E7FE14D" w14:textId="7DB0876F" w:rsidR="00BE5970" w:rsidRPr="00885634" w:rsidRDefault="00BE5970" w:rsidP="00BE5970">
            <w:pPr>
              <w:jc w:val="center"/>
              <w:rPr>
                <w:bCs/>
                <w:sz w:val="22"/>
                <w:szCs w:val="22"/>
              </w:rPr>
            </w:pPr>
            <w:r w:rsidRPr="0088563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80" w:type="dxa"/>
          </w:tcPr>
          <w:p w14:paraId="7AF31438" w14:textId="2EB67250" w:rsidR="00BE5970" w:rsidRPr="00885634" w:rsidRDefault="00BE5970" w:rsidP="00BE5970">
            <w:pPr>
              <w:jc w:val="both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Сертификат типа средств измерений</w:t>
            </w:r>
            <w:r w:rsidR="00C03EFD" w:rsidRPr="00885634">
              <w:rPr>
                <w:sz w:val="22"/>
                <w:szCs w:val="22"/>
              </w:rPr>
              <w:t>,</w:t>
            </w:r>
            <w:r w:rsidRPr="00885634">
              <w:rPr>
                <w:sz w:val="22"/>
                <w:szCs w:val="22"/>
              </w:rPr>
              <w:t xml:space="preserve"> выданный Госстандартом Р</w:t>
            </w:r>
            <w:r w:rsidR="00023ED8" w:rsidRPr="00885634">
              <w:rPr>
                <w:sz w:val="22"/>
                <w:szCs w:val="22"/>
              </w:rPr>
              <w:t>еспублики Беларусь</w:t>
            </w:r>
          </w:p>
        </w:tc>
        <w:tc>
          <w:tcPr>
            <w:tcW w:w="3402" w:type="dxa"/>
          </w:tcPr>
          <w:p w14:paraId="5A5BB2F6" w14:textId="77777777" w:rsidR="00BE5970" w:rsidRPr="00885634" w:rsidRDefault="00BE5970" w:rsidP="00BE5970">
            <w:pPr>
              <w:jc w:val="both"/>
              <w:rPr>
                <w:sz w:val="22"/>
                <w:szCs w:val="22"/>
              </w:rPr>
            </w:pPr>
            <w:r w:rsidRPr="00885634">
              <w:rPr>
                <w:sz w:val="22"/>
                <w:szCs w:val="22"/>
              </w:rPr>
              <w:t>наличие</w:t>
            </w:r>
          </w:p>
        </w:tc>
      </w:tr>
    </w:tbl>
    <w:p w14:paraId="5B51747A" w14:textId="77777777" w:rsidR="00490B04" w:rsidRPr="00885634" w:rsidRDefault="00490B04" w:rsidP="00023ED8">
      <w:pPr>
        <w:jc w:val="both"/>
        <w:rPr>
          <w:sz w:val="30"/>
          <w:szCs w:val="30"/>
        </w:rPr>
      </w:pPr>
    </w:p>
    <w:p w14:paraId="58578273" w14:textId="03B37E02" w:rsidR="00FF7C27" w:rsidRPr="00885634" w:rsidRDefault="003234D5" w:rsidP="00AA7963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1.</w:t>
      </w:r>
      <w:r w:rsidR="00FE6D82">
        <w:rPr>
          <w:sz w:val="30"/>
          <w:szCs w:val="30"/>
        </w:rPr>
        <w:t>2</w:t>
      </w:r>
      <w:r w:rsidRPr="00885634">
        <w:rPr>
          <w:sz w:val="30"/>
          <w:szCs w:val="30"/>
        </w:rPr>
        <w:t xml:space="preserve">. </w:t>
      </w:r>
      <w:r w:rsidR="00FF7C27" w:rsidRPr="00885634">
        <w:rPr>
          <w:sz w:val="30"/>
          <w:szCs w:val="30"/>
        </w:rPr>
        <w:t xml:space="preserve">В стоимость товара должны быть включены все расходы, связанные с производством, упаковкой, доставкой, погрузочно-разгрузочные работы, пусконаладочные работы, </w:t>
      </w:r>
      <w:r w:rsidR="00476B68" w:rsidRPr="00885634">
        <w:rPr>
          <w:sz w:val="30"/>
          <w:szCs w:val="30"/>
        </w:rPr>
        <w:t xml:space="preserve">обучение персонала, </w:t>
      </w:r>
      <w:r w:rsidR="00FF7C27" w:rsidRPr="00885634">
        <w:rPr>
          <w:sz w:val="30"/>
          <w:szCs w:val="30"/>
        </w:rPr>
        <w:t>транспортные расходы, все налоги, сборы и другие обязательные платежи.</w:t>
      </w:r>
    </w:p>
    <w:p w14:paraId="6606C238" w14:textId="0F111935" w:rsidR="00FF7C27" w:rsidRPr="00885634" w:rsidRDefault="00FF7C27" w:rsidP="00FF7C27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Товар должен быть зарегистрирован в Министерстве здравоохранения Республики Беларусь согласно законодательству, разрешен к медицинскому </w:t>
      </w:r>
      <w:r w:rsidRPr="00885634">
        <w:rPr>
          <w:sz w:val="30"/>
          <w:szCs w:val="30"/>
        </w:rPr>
        <w:lastRenderedPageBreak/>
        <w:t xml:space="preserve">применению на территории Республики Беларусь, что </w:t>
      </w:r>
      <w:r w:rsidR="00D61157" w:rsidRPr="00885634">
        <w:rPr>
          <w:sz w:val="30"/>
          <w:szCs w:val="30"/>
        </w:rPr>
        <w:t xml:space="preserve">должно быть </w:t>
      </w:r>
      <w:r w:rsidRPr="00885634">
        <w:rPr>
          <w:sz w:val="30"/>
          <w:szCs w:val="30"/>
        </w:rPr>
        <w:t>подтвержд</w:t>
      </w:r>
      <w:r w:rsidR="00D61157" w:rsidRPr="00885634">
        <w:rPr>
          <w:sz w:val="30"/>
          <w:szCs w:val="30"/>
        </w:rPr>
        <w:t>ено</w:t>
      </w:r>
      <w:r w:rsidRPr="00885634">
        <w:rPr>
          <w:sz w:val="30"/>
          <w:szCs w:val="30"/>
        </w:rPr>
        <w:t xml:space="preserve"> регистрационным удостоверением установленного образца.</w:t>
      </w:r>
    </w:p>
    <w:p w14:paraId="2C55C17A" w14:textId="4123F9E6" w:rsidR="00FF7C27" w:rsidRPr="00885634" w:rsidRDefault="00FF7C27" w:rsidP="00FF7C27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Гарантийный срок эксплуатации </w:t>
      </w:r>
      <w:r w:rsidR="00476B68" w:rsidRPr="00885634">
        <w:rPr>
          <w:sz w:val="30"/>
          <w:szCs w:val="30"/>
        </w:rPr>
        <w:t>оборудования</w:t>
      </w:r>
      <w:r w:rsidRPr="00885634">
        <w:rPr>
          <w:sz w:val="30"/>
          <w:szCs w:val="30"/>
        </w:rPr>
        <w:t xml:space="preserve"> должен составлять не менее 12 месяцев с момента завершения пусконаладочных работ и ввода оборудования в эксплуатацию. В период гарантийного срока Поставщик проводит бесплатное техническое обслуживание оборудования (ремонт при необходимости) в соответствии с эксплуатационной документацией и/или иной технической документацией производителя оборудования.</w:t>
      </w:r>
    </w:p>
    <w:p w14:paraId="28DEC88F" w14:textId="77777777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</w:p>
    <w:p w14:paraId="42842765" w14:textId="77777777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b/>
          <w:bCs/>
          <w:sz w:val="30"/>
          <w:szCs w:val="30"/>
        </w:rPr>
      </w:pPr>
      <w:r w:rsidRPr="00885634">
        <w:rPr>
          <w:b/>
          <w:bCs/>
          <w:sz w:val="30"/>
          <w:szCs w:val="30"/>
        </w:rPr>
        <w:t>2. Требования, предъявляемые законодательством Республики Беларусь к медицинским изделиям при их обращении:</w:t>
      </w:r>
    </w:p>
    <w:p w14:paraId="62E81DF0" w14:textId="77777777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2.1. копия действующего регистрационного удостоверения Министерства здравоохранения Республики Беларусь либо выписка </w:t>
      </w:r>
      <w:r w:rsidRPr="00885634">
        <w:rPr>
          <w:sz w:val="30"/>
          <w:szCs w:val="30"/>
        </w:rPr>
        <w:br/>
        <w:t>из Государственного реестра медицинской техники и изделий медицинского назначения Республики Беларусь.</w:t>
      </w:r>
    </w:p>
    <w:p w14:paraId="668E0CA6" w14:textId="77777777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</w:p>
    <w:p w14:paraId="72882760" w14:textId="1740CAE7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885634">
        <w:rPr>
          <w:b/>
          <w:bCs/>
          <w:sz w:val="30"/>
          <w:szCs w:val="30"/>
        </w:rPr>
        <w:t>3.</w:t>
      </w:r>
      <w:r w:rsidRPr="00885634">
        <w:rPr>
          <w:sz w:val="30"/>
          <w:szCs w:val="30"/>
        </w:rPr>
        <w:t xml:space="preserve"> Поставляемые товары должны быть новыми (товарами, которые </w:t>
      </w:r>
      <w:r w:rsidRPr="00885634">
        <w:rPr>
          <w:sz w:val="30"/>
          <w:szCs w:val="30"/>
        </w:rPr>
        <w:br/>
        <w:t>не были в употреблении,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14:paraId="2BB4B2F2" w14:textId="77777777" w:rsidR="00E315DE" w:rsidRPr="00885634" w:rsidRDefault="00E315DE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</w:p>
    <w:p w14:paraId="6C5B7D5E" w14:textId="7F5C78AF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885634">
        <w:rPr>
          <w:b/>
          <w:bCs/>
          <w:sz w:val="30"/>
          <w:szCs w:val="30"/>
        </w:rPr>
        <w:t>4.</w:t>
      </w:r>
      <w:r w:rsidRPr="00885634">
        <w:rPr>
          <w:sz w:val="30"/>
          <w:szCs w:val="30"/>
        </w:rPr>
        <w:t xml:space="preserve"> Товар приобретается </w:t>
      </w:r>
      <w:r w:rsidR="0054276F" w:rsidRPr="00885634">
        <w:rPr>
          <w:sz w:val="30"/>
          <w:szCs w:val="30"/>
        </w:rPr>
        <w:t xml:space="preserve">в </w:t>
      </w:r>
      <w:r w:rsidRPr="00885634">
        <w:rPr>
          <w:sz w:val="30"/>
          <w:szCs w:val="30"/>
        </w:rPr>
        <w:t xml:space="preserve">рамках государственного оборонного заказа </w:t>
      </w:r>
      <w:r w:rsidRPr="00885634">
        <w:rPr>
          <w:sz w:val="30"/>
          <w:szCs w:val="30"/>
        </w:rPr>
        <w:br/>
        <w:t xml:space="preserve">в соответствии с постановлением Совета Министров Республики Беларусь </w:t>
      </w:r>
      <w:r w:rsidR="006930CB" w:rsidRPr="00885634">
        <w:rPr>
          <w:sz w:val="30"/>
          <w:szCs w:val="30"/>
        </w:rPr>
        <w:br/>
      </w:r>
      <w:r w:rsidRPr="00885634">
        <w:rPr>
          <w:sz w:val="30"/>
          <w:szCs w:val="30"/>
        </w:rPr>
        <w:t xml:space="preserve">от 19 января 2019 г. № 38 «О регулировании цен (тарифов) в рамках государственного оборонного заказа» (далее – постановление № 38). </w:t>
      </w:r>
    </w:p>
    <w:p w14:paraId="0CE563C8" w14:textId="741DC636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i/>
          <w:iCs/>
          <w:sz w:val="30"/>
          <w:szCs w:val="30"/>
        </w:rPr>
      </w:pPr>
      <w:r w:rsidRPr="00885634">
        <w:rPr>
          <w:i/>
          <w:iCs/>
          <w:sz w:val="30"/>
          <w:szCs w:val="30"/>
        </w:rPr>
        <w:t xml:space="preserve">Справочно: подпунктами 1.1 и 1.2 пункта 1 постановления № 38 установлены предельный максимальный норматив рентабельности </w:t>
      </w:r>
      <w:r w:rsidRPr="00885634">
        <w:rPr>
          <w:i/>
          <w:iCs/>
          <w:sz w:val="30"/>
          <w:szCs w:val="30"/>
        </w:rPr>
        <w:br/>
        <w:t xml:space="preserve">в размере 15 процентов к себестоимости для определения суммы прибыли, подлежащей включению в отпускные цены (тарифы), на товары (работы, услуги), производимые (выполняемые, оказываемые) и реализуемые </w:t>
      </w:r>
      <w:r w:rsidRPr="00885634">
        <w:rPr>
          <w:i/>
          <w:iCs/>
          <w:sz w:val="30"/>
          <w:szCs w:val="30"/>
        </w:rPr>
        <w:br/>
        <w:t xml:space="preserve">на территории Республики Беларусь в рамках государственного оборонного заказа (за исключением продукции (услуг) военного назначения); предельная максимальная надбавка импортера на товары (в том числе материалы </w:t>
      </w:r>
      <w:r w:rsidRPr="00885634">
        <w:rPr>
          <w:i/>
          <w:iCs/>
          <w:sz w:val="30"/>
          <w:szCs w:val="30"/>
        </w:rPr>
        <w:br/>
        <w:t xml:space="preserve">и комплектующие), ввезенные и реализуемые импортерами на территории Республики Беларусь государственным заказчикам государственного оборонного заказа, а также поставщикам (подрядчикам, исполнителям) </w:t>
      </w:r>
      <w:r w:rsidRPr="00885634">
        <w:rPr>
          <w:i/>
          <w:iCs/>
          <w:sz w:val="30"/>
          <w:szCs w:val="30"/>
        </w:rPr>
        <w:br/>
        <w:t xml:space="preserve">с последующей их реализацией в рамках государственного оборонного заказа </w:t>
      </w:r>
      <w:r w:rsidRPr="00885634">
        <w:rPr>
          <w:i/>
          <w:iCs/>
          <w:sz w:val="30"/>
          <w:szCs w:val="30"/>
        </w:rPr>
        <w:br/>
        <w:t xml:space="preserve">(за исключением продукции военного назначения), в размере 20 процентов </w:t>
      </w:r>
      <w:r w:rsidRPr="00885634">
        <w:rPr>
          <w:i/>
          <w:iCs/>
          <w:sz w:val="30"/>
          <w:szCs w:val="30"/>
        </w:rPr>
        <w:br/>
        <w:t>от контрактной цены.</w:t>
      </w:r>
    </w:p>
    <w:p w14:paraId="5731A108" w14:textId="34322744" w:rsidR="00101DC5" w:rsidRPr="00885634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885634">
        <w:rPr>
          <w:i/>
          <w:iCs/>
          <w:sz w:val="30"/>
          <w:szCs w:val="30"/>
        </w:rPr>
        <w:t xml:space="preserve"> Согласно абзацу второму подпункта 1.9 пункта 1 постановления</w:t>
      </w:r>
      <w:r w:rsidRPr="00885634">
        <w:t xml:space="preserve"> </w:t>
      </w:r>
      <w:r w:rsidRPr="00885634">
        <w:rPr>
          <w:i/>
          <w:iCs/>
          <w:sz w:val="30"/>
          <w:szCs w:val="30"/>
        </w:rPr>
        <w:t xml:space="preserve">№ 395 </w:t>
      </w:r>
      <w:r w:rsidRPr="00885634">
        <w:rPr>
          <w:i/>
          <w:iCs/>
          <w:sz w:val="30"/>
          <w:szCs w:val="30"/>
        </w:rPr>
        <w:br/>
        <w:t xml:space="preserve"> факт производства товара производителем подтверждается </w:t>
      </w:r>
      <w:r w:rsidRPr="00885634">
        <w:rPr>
          <w:i/>
          <w:iCs/>
          <w:sz w:val="30"/>
          <w:szCs w:val="30"/>
          <w:u w:val="single"/>
        </w:rPr>
        <w:t>сертификатом продукции собственного производства</w:t>
      </w:r>
      <w:r w:rsidRPr="00885634">
        <w:rPr>
          <w:i/>
          <w:iCs/>
          <w:sz w:val="30"/>
          <w:szCs w:val="30"/>
        </w:rPr>
        <w:t>, выданным Белорусской торгово-</w:t>
      </w:r>
      <w:r w:rsidRPr="00885634">
        <w:rPr>
          <w:i/>
          <w:iCs/>
          <w:sz w:val="30"/>
          <w:szCs w:val="30"/>
        </w:rPr>
        <w:lastRenderedPageBreak/>
        <w:t>промышленной палатой или ее унитарными предприятиями, или его копией, а также обязательством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№ 1817</w:t>
      </w:r>
      <w:r w:rsidRPr="00885634">
        <w:rPr>
          <w:sz w:val="30"/>
          <w:szCs w:val="30"/>
        </w:rPr>
        <w:t>.</w:t>
      </w:r>
      <w:bookmarkEnd w:id="0"/>
    </w:p>
    <w:p w14:paraId="35681B08" w14:textId="77777777" w:rsidR="00E315DE" w:rsidRPr="00885634" w:rsidRDefault="00E315DE" w:rsidP="00FD7D8D">
      <w:pPr>
        <w:tabs>
          <w:tab w:val="left" w:pos="1134"/>
        </w:tabs>
        <w:jc w:val="both"/>
        <w:rPr>
          <w:sz w:val="30"/>
          <w:szCs w:val="30"/>
        </w:rPr>
      </w:pPr>
    </w:p>
    <w:p w14:paraId="13B6B31D" w14:textId="77777777" w:rsidR="006930CB" w:rsidRPr="00885634" w:rsidRDefault="006930CB" w:rsidP="006930CB">
      <w:pPr>
        <w:ind w:left="-709" w:firstLine="851"/>
        <w:jc w:val="both"/>
        <w:rPr>
          <w:b/>
          <w:bCs/>
          <w:sz w:val="30"/>
          <w:szCs w:val="30"/>
        </w:rPr>
      </w:pPr>
      <w:r w:rsidRPr="00885634">
        <w:rPr>
          <w:b/>
          <w:bCs/>
          <w:sz w:val="30"/>
          <w:szCs w:val="30"/>
        </w:rPr>
        <w:t>5. Перечень документов, которые должно содержать предложение:</w:t>
      </w:r>
    </w:p>
    <w:p w14:paraId="63020945" w14:textId="34C017B2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5.1. Сведения о соответствии </w:t>
      </w:r>
      <w:r w:rsidR="00CC2DD7" w:rsidRPr="00885634">
        <w:rPr>
          <w:sz w:val="30"/>
          <w:szCs w:val="30"/>
        </w:rPr>
        <w:t xml:space="preserve">предлагаемого товара </w:t>
      </w:r>
      <w:r w:rsidRPr="00885634">
        <w:rPr>
          <w:sz w:val="30"/>
          <w:szCs w:val="30"/>
        </w:rPr>
        <w:t>предмету закупки (по пункту 1)</w:t>
      </w:r>
      <w:r w:rsidR="00CC2DD7" w:rsidRPr="00885634">
        <w:rPr>
          <w:sz w:val="30"/>
          <w:szCs w:val="30"/>
        </w:rPr>
        <w:t>;</w:t>
      </w:r>
    </w:p>
    <w:p w14:paraId="602A7C93" w14:textId="3921BB13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5.2. Копия действующего регистрационного удостоверения Министерства здравоохранения Республики Беларусь (по подпункту 2.1. пункта 2) </w:t>
      </w:r>
      <w:r w:rsidRPr="00885634">
        <w:rPr>
          <w:sz w:val="30"/>
          <w:szCs w:val="30"/>
        </w:rPr>
        <w:br/>
        <w:t xml:space="preserve">либо документы, указанные в постановлении Министерства здравоохранения Республики Беларусь от 19 мая 2021 г. № 51 «О порядке участия в процедурах государственных закупок незарегистрированных медицинских изделий» </w:t>
      </w:r>
      <w:r w:rsidRPr="00885634">
        <w:rPr>
          <w:sz w:val="30"/>
          <w:szCs w:val="30"/>
        </w:rPr>
        <w:br/>
        <w:t>(по подпункт</w:t>
      </w:r>
      <w:r w:rsidR="00CC2DD7" w:rsidRPr="00885634">
        <w:rPr>
          <w:sz w:val="30"/>
          <w:szCs w:val="30"/>
        </w:rPr>
        <w:t>у</w:t>
      </w:r>
      <w:r w:rsidRPr="00885634">
        <w:rPr>
          <w:sz w:val="30"/>
          <w:szCs w:val="30"/>
        </w:rPr>
        <w:t xml:space="preserve"> 2.2. пункта 2);</w:t>
      </w:r>
    </w:p>
    <w:p w14:paraId="58F9EB71" w14:textId="54975865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5.3. Сертификат продукции собственного производства (по пункту 4 </w:t>
      </w:r>
      <w:r w:rsidRPr="00885634">
        <w:rPr>
          <w:sz w:val="30"/>
          <w:szCs w:val="30"/>
        </w:rPr>
        <w:br/>
        <w:t xml:space="preserve">для производителя); </w:t>
      </w:r>
    </w:p>
    <w:p w14:paraId="06CA384E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5.4. Заявление;</w:t>
      </w:r>
    </w:p>
    <w:p w14:paraId="16DEAB2E" w14:textId="47BC661A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5.5. Письмо, подтверждающее уровень рентабельности в соответствии </w:t>
      </w:r>
      <w:r w:rsidRPr="00885634">
        <w:rPr>
          <w:sz w:val="30"/>
          <w:szCs w:val="30"/>
        </w:rPr>
        <w:br/>
        <w:t xml:space="preserve">с требованием постановления № 38. </w:t>
      </w:r>
    </w:p>
    <w:p w14:paraId="7759C8F1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</w:p>
    <w:p w14:paraId="4A7EBF75" w14:textId="77777777" w:rsidR="006930CB" w:rsidRPr="00885634" w:rsidRDefault="006930CB" w:rsidP="006930CB">
      <w:pPr>
        <w:numPr>
          <w:ilvl w:val="0"/>
          <w:numId w:val="5"/>
        </w:numPr>
        <w:ind w:left="-709" w:firstLine="851"/>
        <w:jc w:val="both"/>
        <w:rPr>
          <w:sz w:val="30"/>
          <w:szCs w:val="30"/>
        </w:rPr>
      </w:pPr>
      <w:r w:rsidRPr="00885634">
        <w:rPr>
          <w:b/>
          <w:sz w:val="30"/>
          <w:szCs w:val="30"/>
        </w:rPr>
        <w:t>Требования к участникам, документы и (или) сведения для проверки требований к участникам</w:t>
      </w:r>
    </w:p>
    <w:p w14:paraId="7B83D9B8" w14:textId="5D81A5DA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В соответствии с пунктом 2 статьи 16 Закона Республики Беларусь </w:t>
      </w:r>
      <w:r w:rsidRPr="00885634">
        <w:rPr>
          <w:sz w:val="30"/>
          <w:szCs w:val="30"/>
        </w:rPr>
        <w:br/>
        <w:t>от 13 июля 2012 г. № 419-З «О государственных закупках товаров (работ, услуг)», в том числе частью третьей подпункта 1.7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14:paraId="0C446F78" w14:textId="51C48039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1. Отсутствие у юридического лица или индивидуального предпринимателя задолженности по уплате налогов, сборов (пошлин), пеней, </w:t>
      </w:r>
      <w:r w:rsidRPr="00885634">
        <w:rPr>
          <w:sz w:val="30"/>
          <w:szCs w:val="30"/>
        </w:rPr>
        <w:br/>
        <w:t xml:space="preserve">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</w:t>
      </w:r>
      <w:r w:rsidRPr="00885634">
        <w:rPr>
          <w:sz w:val="30"/>
          <w:szCs w:val="30"/>
        </w:rPr>
        <w:br/>
        <w:t xml:space="preserve">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</w:t>
      </w:r>
      <w:r w:rsidRPr="00885634">
        <w:rPr>
          <w:sz w:val="30"/>
          <w:szCs w:val="30"/>
        </w:rPr>
        <w:lastRenderedPageBreak/>
        <w:t>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</w:r>
    </w:p>
    <w:p w14:paraId="3874F961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Соответствие требованию подтверждается:</w:t>
      </w:r>
    </w:p>
    <w:p w14:paraId="7A8FCD36" w14:textId="3EA3CC81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</w:r>
    </w:p>
    <w:p w14:paraId="79C07BB0" w14:textId="0BEF580F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855FE81" w14:textId="61302D6D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2. Юридическое или физическое лицо, в том числе индивидуальный предприниматель, на дату подписания заявления, указанного в части четвертой пункта 3 статьи 16 Закона «О государственных закупках товаров (работ, услуг)»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46118689" w14:textId="0715C45A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3. Юридическое или физическое лицо, в том числе индивидуальный предприниматель, с учетом положений статьи 16</w:t>
      </w:r>
      <w:r w:rsidRPr="00885634">
        <w:rPr>
          <w:sz w:val="30"/>
          <w:szCs w:val="30"/>
          <w:vertAlign w:val="superscript"/>
        </w:rPr>
        <w:t>1</w:t>
      </w:r>
      <w:r w:rsidRPr="00885634">
        <w:rPr>
          <w:sz w:val="30"/>
          <w:szCs w:val="30"/>
        </w:rPr>
        <w:t xml:space="preserve"> Закона «О государственных закупках товаров (работ, услуг)» не должно быть аффилировано с заказчиком, организатором.</w:t>
      </w:r>
    </w:p>
    <w:p w14:paraId="691A7494" w14:textId="7277647F" w:rsidR="00EE0CE2" w:rsidRPr="00885634" w:rsidRDefault="00EE0CE2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885634">
        <w:rPr>
          <w:sz w:val="30"/>
          <w:szCs w:val="30"/>
          <w:vertAlign w:val="superscript"/>
        </w:rPr>
        <w:t>1</w:t>
      </w:r>
      <w:r w:rsidRPr="00885634">
        <w:rPr>
          <w:sz w:val="30"/>
          <w:szCs w:val="30"/>
        </w:rPr>
        <w:t xml:space="preserve"> Закона «О государственных закупках товаров (работ, услуг)» не должно быть аффилировано </w:t>
      </w:r>
      <w:r w:rsidR="00E64373" w:rsidRPr="00885634">
        <w:rPr>
          <w:sz w:val="30"/>
          <w:szCs w:val="30"/>
        </w:rPr>
        <w:t>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  <w:r w:rsidRPr="00885634">
        <w:rPr>
          <w:sz w:val="30"/>
          <w:szCs w:val="30"/>
        </w:rPr>
        <w:t>.</w:t>
      </w:r>
    </w:p>
    <w:p w14:paraId="29631049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</w:t>
      </w:r>
      <w:r w:rsidRPr="00885634">
        <w:rPr>
          <w:sz w:val="30"/>
          <w:szCs w:val="30"/>
        </w:rPr>
        <w:lastRenderedPageBreak/>
        <w:t>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5874842E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08FFB361" w14:textId="5E87430A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54913B79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62A36360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31285296" w14:textId="0623BE7D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72F50FDE" w14:textId="244F6B72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14:paraId="3E6EAD83" w14:textId="5F37CBE1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</w:t>
      </w:r>
      <w:r w:rsidRPr="00885634">
        <w:rPr>
          <w:sz w:val="30"/>
          <w:szCs w:val="30"/>
        </w:rPr>
        <w:lastRenderedPageBreak/>
        <w:t>предусмотренные в статьях 209 – 212, 216, 235, 243 – 243</w:t>
      </w:r>
      <w:r w:rsidRPr="00885634">
        <w:rPr>
          <w:sz w:val="30"/>
          <w:szCs w:val="30"/>
          <w:vertAlign w:val="superscript"/>
        </w:rPr>
        <w:t>3</w:t>
      </w:r>
      <w:r w:rsidRPr="00885634">
        <w:rPr>
          <w:sz w:val="30"/>
          <w:szCs w:val="30"/>
        </w:rPr>
        <w:t>, 424 – 426, 429 – 432 и 455 Уголовного кодекса Республики Беларусь;</w:t>
      </w:r>
    </w:p>
    <w:p w14:paraId="370349CA" w14:textId="4FF0108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</w:t>
      </w:r>
      <w:r w:rsidRPr="00885634">
        <w:rPr>
          <w:sz w:val="30"/>
          <w:szCs w:val="30"/>
          <w:vertAlign w:val="superscript"/>
        </w:rPr>
        <w:t>3</w:t>
      </w:r>
      <w:r w:rsidRPr="00885634">
        <w:rPr>
          <w:sz w:val="30"/>
          <w:szCs w:val="30"/>
        </w:rPr>
        <w:t>, 424 – 426, 429 – 432 и 455 Уголовного кодекса Республики Беларусь;</w:t>
      </w:r>
    </w:p>
    <w:p w14:paraId="1432A400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75CA50C4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6D8954F4" w14:textId="47B6F105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488D0841" w14:textId="50492ED2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658289F1" w14:textId="5D2B8EAE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Соответствие требованиям, указанным в пунктах 2 – 16, подтверждается заявлением участника в письменной форме, подписанным не ранее чем за пять рабочих дней до даты заключения договора. 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5BF2C4B5" w14:textId="6CFC4DA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</w:t>
      </w:r>
      <w:r w:rsidRPr="00885634">
        <w:rPr>
          <w:sz w:val="30"/>
          <w:szCs w:val="30"/>
        </w:rPr>
        <w:br/>
        <w:t>«О государственных закупках товаров (работ, услуг)». Соответствие требованиям, указанным в пунктах 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0B712BA6" w14:textId="2CA0BC68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lastRenderedPageBreak/>
        <w:t xml:space="preserve"> 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требованиям, указанным в приложении 1</w:t>
      </w:r>
      <w:r w:rsidRPr="00885634">
        <w:rPr>
          <w:sz w:val="30"/>
          <w:szCs w:val="30"/>
          <w:vertAlign w:val="superscript"/>
        </w:rPr>
        <w:t>1</w:t>
      </w:r>
      <w:r w:rsidRPr="00885634">
        <w:rPr>
          <w:sz w:val="30"/>
          <w:szCs w:val="30"/>
        </w:rPr>
        <w:t xml:space="preserve"> к постановлению № 395, если они установлены документацией на закупку, должно быть подтверждено:</w:t>
      </w:r>
    </w:p>
    <w:p w14:paraId="0FA43542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299BD010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</w:t>
      </w:r>
    </w:p>
    <w:p w14:paraId="5989BA4C" w14:textId="7877B23E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 xml:space="preserve">При совместном участии в процедуре государственной закупки участников холдинга оценка соответствия дополнительным требованиям, указанным в приложении 1-1 к постановлению </w:t>
      </w:r>
      <w:r w:rsidR="007141D3" w:rsidRPr="00885634">
        <w:rPr>
          <w:sz w:val="30"/>
          <w:szCs w:val="30"/>
        </w:rPr>
        <w:t>№</w:t>
      </w:r>
      <w:r w:rsidRPr="00885634">
        <w:rPr>
          <w:sz w:val="30"/>
          <w:szCs w:val="30"/>
        </w:rPr>
        <w:t xml:space="preserve">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</w:r>
    </w:p>
    <w:p w14:paraId="13BCD033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</w:p>
    <w:p w14:paraId="4D8BFF28" w14:textId="77777777" w:rsidR="006930CB" w:rsidRPr="00885634" w:rsidRDefault="006930CB" w:rsidP="006930CB">
      <w:pPr>
        <w:ind w:left="-709" w:firstLine="851"/>
        <w:jc w:val="both"/>
        <w:rPr>
          <w:sz w:val="30"/>
          <w:szCs w:val="30"/>
        </w:rPr>
      </w:pPr>
      <w:r w:rsidRPr="00885634">
        <w:rPr>
          <w:b/>
          <w:sz w:val="30"/>
          <w:szCs w:val="30"/>
        </w:rPr>
        <w:t>7. Условия заключения договора</w:t>
      </w:r>
    </w:p>
    <w:p w14:paraId="0EC87814" w14:textId="78971BB6" w:rsidR="006930CB" w:rsidRPr="00885634" w:rsidRDefault="006930CB" w:rsidP="006930CB">
      <w:pPr>
        <w:widowControl w:val="0"/>
        <w:autoSpaceDE w:val="0"/>
        <w:autoSpaceDN w:val="0"/>
        <w:adjustRightInd w:val="0"/>
        <w:ind w:left="-709" w:firstLine="851"/>
        <w:jc w:val="both"/>
        <w:rPr>
          <w:sz w:val="30"/>
          <w:szCs w:val="30"/>
        </w:rPr>
      </w:pPr>
      <w:r w:rsidRPr="00885634">
        <w:rPr>
          <w:sz w:val="30"/>
          <w:szCs w:val="30"/>
        </w:rPr>
        <w:t>Договор заключается на условиях, согласованных между заказчик</w:t>
      </w:r>
      <w:r w:rsidR="005225A3" w:rsidRPr="00885634">
        <w:rPr>
          <w:sz w:val="30"/>
          <w:szCs w:val="30"/>
        </w:rPr>
        <w:t>ами</w:t>
      </w:r>
      <w:r w:rsidRPr="00885634">
        <w:rPr>
          <w:sz w:val="30"/>
          <w:szCs w:val="30"/>
        </w:rPr>
        <w:t xml:space="preserve">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08C190BE" w14:textId="3E277E27" w:rsidR="00101DC5" w:rsidRPr="00885634" w:rsidRDefault="006930CB" w:rsidP="007D76B9">
      <w:pPr>
        <w:widowControl w:val="0"/>
        <w:autoSpaceDE w:val="0"/>
        <w:autoSpaceDN w:val="0"/>
        <w:adjustRightInd w:val="0"/>
        <w:ind w:left="-709" w:firstLine="851"/>
        <w:jc w:val="both"/>
        <w:rPr>
          <w:sz w:val="30"/>
          <w:szCs w:val="30"/>
        </w:rPr>
      </w:pPr>
      <w:bookmarkStart w:id="1" w:name="31"/>
      <w:bookmarkStart w:id="2" w:name="32"/>
      <w:bookmarkEnd w:id="1"/>
      <w:bookmarkEnd w:id="2"/>
      <w:r w:rsidRPr="00885634">
        <w:rPr>
          <w:sz w:val="30"/>
          <w:szCs w:val="30"/>
        </w:rPr>
        <w:t>Выбранный поставщик (подрядчик, исполнитель) должен подписать договор в течение трех рабочих дней с момента передачи ему проекта договора, подписанного заказчиком. В случае не 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</w:t>
      </w:r>
      <w:r w:rsidR="007D76B9" w:rsidRPr="00885634">
        <w:rPr>
          <w:sz w:val="30"/>
          <w:szCs w:val="30"/>
        </w:rPr>
        <w:t>.</w:t>
      </w:r>
    </w:p>
    <w:sectPr w:rsidR="00101DC5" w:rsidRPr="00885634" w:rsidSect="002A6489">
      <w:pgSz w:w="11907" w:h="16840" w:code="9"/>
      <w:pgMar w:top="1134" w:right="567" w:bottom="1134" w:left="1701" w:header="0" w:footer="32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1D842" w14:textId="77777777" w:rsidR="007409D7" w:rsidRDefault="007409D7">
      <w:r>
        <w:separator/>
      </w:r>
    </w:p>
  </w:endnote>
  <w:endnote w:type="continuationSeparator" w:id="0">
    <w:p w14:paraId="70C06161" w14:textId="77777777" w:rsidR="007409D7" w:rsidRDefault="00740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AFB8B" w14:textId="77777777" w:rsidR="00827B5C" w:rsidRDefault="00827B5C" w:rsidP="00827B5C">
    <w:pPr>
      <w:pStyle w:val="a9"/>
    </w:pPr>
  </w:p>
  <w:p w14:paraId="53B0C61B" w14:textId="77777777" w:rsidR="00827B5C" w:rsidRPr="00827B5C" w:rsidRDefault="00827B5C" w:rsidP="00827B5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31FC1" w14:textId="77777777" w:rsidR="007409D7" w:rsidRDefault="007409D7">
      <w:r>
        <w:separator/>
      </w:r>
    </w:p>
  </w:footnote>
  <w:footnote w:type="continuationSeparator" w:id="0">
    <w:p w14:paraId="4FFBE8D5" w14:textId="77777777" w:rsidR="007409D7" w:rsidRDefault="00740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007510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ADB4C0" w14:textId="77777777" w:rsidR="00FA68B1" w:rsidRDefault="00FA68B1">
        <w:pPr>
          <w:pStyle w:val="a7"/>
          <w:jc w:val="center"/>
        </w:pPr>
      </w:p>
      <w:p w14:paraId="2EFC17BF" w14:textId="77777777" w:rsidR="00FA68B1" w:rsidRDefault="00FA68B1">
        <w:pPr>
          <w:pStyle w:val="a7"/>
          <w:jc w:val="center"/>
        </w:pPr>
      </w:p>
      <w:p w14:paraId="1827C6BE" w14:textId="77777777" w:rsidR="00FA68B1" w:rsidRPr="00FA68B1" w:rsidRDefault="00FA68B1">
        <w:pPr>
          <w:pStyle w:val="a7"/>
          <w:jc w:val="center"/>
          <w:rPr>
            <w:sz w:val="28"/>
            <w:szCs w:val="28"/>
          </w:rPr>
        </w:pPr>
        <w:r w:rsidRPr="00FA68B1">
          <w:rPr>
            <w:sz w:val="28"/>
            <w:szCs w:val="28"/>
          </w:rPr>
          <w:fldChar w:fldCharType="begin"/>
        </w:r>
        <w:r w:rsidRPr="00FA68B1">
          <w:rPr>
            <w:sz w:val="28"/>
            <w:szCs w:val="28"/>
          </w:rPr>
          <w:instrText>PAGE   \* MERGEFORMAT</w:instrText>
        </w:r>
        <w:r w:rsidRPr="00FA68B1">
          <w:rPr>
            <w:sz w:val="28"/>
            <w:szCs w:val="28"/>
          </w:rPr>
          <w:fldChar w:fldCharType="separate"/>
        </w:r>
        <w:r w:rsidR="009C1F7E">
          <w:rPr>
            <w:noProof/>
            <w:sz w:val="28"/>
            <w:szCs w:val="28"/>
          </w:rPr>
          <w:t>2</w:t>
        </w:r>
        <w:r w:rsidRPr="00FA68B1">
          <w:rPr>
            <w:sz w:val="28"/>
            <w:szCs w:val="28"/>
          </w:rPr>
          <w:fldChar w:fldCharType="end"/>
        </w:r>
      </w:p>
    </w:sdtContent>
  </w:sdt>
  <w:p w14:paraId="49001E05" w14:textId="77777777" w:rsidR="00FA68B1" w:rsidRDefault="00FA68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81BD7"/>
    <w:multiLevelType w:val="multilevel"/>
    <w:tmpl w:val="C2642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</w:rPr>
    </w:lvl>
  </w:abstractNum>
  <w:abstractNum w:abstractNumId="1" w15:restartNumberingAfterBreak="0">
    <w:nsid w:val="133804B8"/>
    <w:multiLevelType w:val="multilevel"/>
    <w:tmpl w:val="97D43590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5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91" w:hanging="2160"/>
      </w:pPr>
      <w:rPr>
        <w:rFonts w:hint="default"/>
      </w:rPr>
    </w:lvl>
  </w:abstractNum>
  <w:abstractNum w:abstractNumId="2" w15:restartNumberingAfterBreak="0">
    <w:nsid w:val="19C67F2E"/>
    <w:multiLevelType w:val="hybridMultilevel"/>
    <w:tmpl w:val="5F9073E2"/>
    <w:lvl w:ilvl="0" w:tplc="4EF46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F18558D"/>
    <w:multiLevelType w:val="hybridMultilevel"/>
    <w:tmpl w:val="99EA1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1498F"/>
    <w:multiLevelType w:val="hybridMultilevel"/>
    <w:tmpl w:val="D318E770"/>
    <w:lvl w:ilvl="0" w:tplc="5268CE3A">
      <w:start w:val="3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1529C"/>
    <w:multiLevelType w:val="multilevel"/>
    <w:tmpl w:val="C2642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</w:rPr>
    </w:lvl>
  </w:abstractNum>
  <w:abstractNum w:abstractNumId="6" w15:restartNumberingAfterBreak="0">
    <w:nsid w:val="49DA6C8F"/>
    <w:multiLevelType w:val="hybridMultilevel"/>
    <w:tmpl w:val="262A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E5296"/>
    <w:multiLevelType w:val="hybridMultilevel"/>
    <w:tmpl w:val="411E8202"/>
    <w:lvl w:ilvl="0" w:tplc="D8DA9EB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D18E5"/>
    <w:multiLevelType w:val="multilevel"/>
    <w:tmpl w:val="E7D0CD1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 w15:restartNumberingAfterBreak="0">
    <w:nsid w:val="76893A2B"/>
    <w:multiLevelType w:val="hybridMultilevel"/>
    <w:tmpl w:val="6242E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91"/>
  <w:displayHorizont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CE"/>
    <w:rsid w:val="0000015C"/>
    <w:rsid w:val="00000A7B"/>
    <w:rsid w:val="00001F84"/>
    <w:rsid w:val="00007814"/>
    <w:rsid w:val="00012B09"/>
    <w:rsid w:val="00014D87"/>
    <w:rsid w:val="000221C1"/>
    <w:rsid w:val="00022FA2"/>
    <w:rsid w:val="00023ED8"/>
    <w:rsid w:val="00027220"/>
    <w:rsid w:val="00027A12"/>
    <w:rsid w:val="00027D93"/>
    <w:rsid w:val="00031121"/>
    <w:rsid w:val="00033B5C"/>
    <w:rsid w:val="00033FF8"/>
    <w:rsid w:val="00036194"/>
    <w:rsid w:val="00040979"/>
    <w:rsid w:val="00041926"/>
    <w:rsid w:val="00042F05"/>
    <w:rsid w:val="00047A29"/>
    <w:rsid w:val="00047EA4"/>
    <w:rsid w:val="00051514"/>
    <w:rsid w:val="000517F1"/>
    <w:rsid w:val="000523DB"/>
    <w:rsid w:val="00057E25"/>
    <w:rsid w:val="00061644"/>
    <w:rsid w:val="000639ED"/>
    <w:rsid w:val="000661EF"/>
    <w:rsid w:val="0006701D"/>
    <w:rsid w:val="000675E6"/>
    <w:rsid w:val="00071202"/>
    <w:rsid w:val="00072E15"/>
    <w:rsid w:val="0007325C"/>
    <w:rsid w:val="00075720"/>
    <w:rsid w:val="00075B26"/>
    <w:rsid w:val="00081CFF"/>
    <w:rsid w:val="00082BB3"/>
    <w:rsid w:val="0008584B"/>
    <w:rsid w:val="000870D8"/>
    <w:rsid w:val="000936CA"/>
    <w:rsid w:val="00094C26"/>
    <w:rsid w:val="000977B3"/>
    <w:rsid w:val="000A0762"/>
    <w:rsid w:val="000A3911"/>
    <w:rsid w:val="000A477C"/>
    <w:rsid w:val="000A602C"/>
    <w:rsid w:val="000A6533"/>
    <w:rsid w:val="000A76FF"/>
    <w:rsid w:val="000B1010"/>
    <w:rsid w:val="000B14C3"/>
    <w:rsid w:val="000B187C"/>
    <w:rsid w:val="000B22CC"/>
    <w:rsid w:val="000B2422"/>
    <w:rsid w:val="000B283A"/>
    <w:rsid w:val="000B2C4B"/>
    <w:rsid w:val="000B5E9F"/>
    <w:rsid w:val="000C2916"/>
    <w:rsid w:val="000C365A"/>
    <w:rsid w:val="000D1862"/>
    <w:rsid w:val="000D1C7C"/>
    <w:rsid w:val="000D2520"/>
    <w:rsid w:val="000E0AB4"/>
    <w:rsid w:val="000E5541"/>
    <w:rsid w:val="000E783E"/>
    <w:rsid w:val="000F03CA"/>
    <w:rsid w:val="000F418C"/>
    <w:rsid w:val="000F5BE8"/>
    <w:rsid w:val="000F68EE"/>
    <w:rsid w:val="000F770F"/>
    <w:rsid w:val="00100265"/>
    <w:rsid w:val="0010033E"/>
    <w:rsid w:val="001003DA"/>
    <w:rsid w:val="00101DC5"/>
    <w:rsid w:val="0010429B"/>
    <w:rsid w:val="00104C69"/>
    <w:rsid w:val="00105BD3"/>
    <w:rsid w:val="001060E4"/>
    <w:rsid w:val="00106CC8"/>
    <w:rsid w:val="001100A5"/>
    <w:rsid w:val="0011155A"/>
    <w:rsid w:val="00116881"/>
    <w:rsid w:val="001217E1"/>
    <w:rsid w:val="001271DC"/>
    <w:rsid w:val="00127243"/>
    <w:rsid w:val="0013094B"/>
    <w:rsid w:val="00130CA4"/>
    <w:rsid w:val="001324FC"/>
    <w:rsid w:val="0013371D"/>
    <w:rsid w:val="0013610A"/>
    <w:rsid w:val="001424B7"/>
    <w:rsid w:val="00143B01"/>
    <w:rsid w:val="00144730"/>
    <w:rsid w:val="00146459"/>
    <w:rsid w:val="00146A7C"/>
    <w:rsid w:val="00146B7B"/>
    <w:rsid w:val="00147247"/>
    <w:rsid w:val="0015281E"/>
    <w:rsid w:val="00153025"/>
    <w:rsid w:val="001530B5"/>
    <w:rsid w:val="00157BDF"/>
    <w:rsid w:val="00161241"/>
    <w:rsid w:val="00162359"/>
    <w:rsid w:val="00166BAB"/>
    <w:rsid w:val="00167294"/>
    <w:rsid w:val="0017079B"/>
    <w:rsid w:val="00171968"/>
    <w:rsid w:val="00173ABE"/>
    <w:rsid w:val="00176361"/>
    <w:rsid w:val="00176EC0"/>
    <w:rsid w:val="00177692"/>
    <w:rsid w:val="00177A83"/>
    <w:rsid w:val="00180103"/>
    <w:rsid w:val="00184D3A"/>
    <w:rsid w:val="00186737"/>
    <w:rsid w:val="00187A70"/>
    <w:rsid w:val="00190740"/>
    <w:rsid w:val="0019117B"/>
    <w:rsid w:val="001927EB"/>
    <w:rsid w:val="00194F5F"/>
    <w:rsid w:val="001950E3"/>
    <w:rsid w:val="001966D3"/>
    <w:rsid w:val="00196E85"/>
    <w:rsid w:val="00196EE0"/>
    <w:rsid w:val="001A1063"/>
    <w:rsid w:val="001A2E84"/>
    <w:rsid w:val="001A43EE"/>
    <w:rsid w:val="001A6EBE"/>
    <w:rsid w:val="001A74C0"/>
    <w:rsid w:val="001B308B"/>
    <w:rsid w:val="001B470B"/>
    <w:rsid w:val="001B4D09"/>
    <w:rsid w:val="001C03E1"/>
    <w:rsid w:val="001C1928"/>
    <w:rsid w:val="001C3DB5"/>
    <w:rsid w:val="001C4E98"/>
    <w:rsid w:val="001C6563"/>
    <w:rsid w:val="001C6ECF"/>
    <w:rsid w:val="001C7264"/>
    <w:rsid w:val="001C7E36"/>
    <w:rsid w:val="001D1B65"/>
    <w:rsid w:val="001D306F"/>
    <w:rsid w:val="001D3B6F"/>
    <w:rsid w:val="001D46DD"/>
    <w:rsid w:val="001D4E36"/>
    <w:rsid w:val="001E1C11"/>
    <w:rsid w:val="001E2DBB"/>
    <w:rsid w:val="001E4D94"/>
    <w:rsid w:val="001E6EBB"/>
    <w:rsid w:val="001E7DF9"/>
    <w:rsid w:val="001E7F10"/>
    <w:rsid w:val="001F1B19"/>
    <w:rsid w:val="001F1EF1"/>
    <w:rsid w:val="001F2389"/>
    <w:rsid w:val="001F29C1"/>
    <w:rsid w:val="001F3897"/>
    <w:rsid w:val="001F3965"/>
    <w:rsid w:val="001F7386"/>
    <w:rsid w:val="001F7881"/>
    <w:rsid w:val="001F7E4E"/>
    <w:rsid w:val="002061BD"/>
    <w:rsid w:val="00211B51"/>
    <w:rsid w:val="00212CA5"/>
    <w:rsid w:val="002138AB"/>
    <w:rsid w:val="00215923"/>
    <w:rsid w:val="00215C8F"/>
    <w:rsid w:val="00216CC2"/>
    <w:rsid w:val="00217A1F"/>
    <w:rsid w:val="0022093B"/>
    <w:rsid w:val="00221E02"/>
    <w:rsid w:val="00221F91"/>
    <w:rsid w:val="002220E8"/>
    <w:rsid w:val="002237AD"/>
    <w:rsid w:val="00223EC8"/>
    <w:rsid w:val="00224EE4"/>
    <w:rsid w:val="00225B7D"/>
    <w:rsid w:val="00226DF9"/>
    <w:rsid w:val="00232EAC"/>
    <w:rsid w:val="002333F4"/>
    <w:rsid w:val="00234236"/>
    <w:rsid w:val="0023484A"/>
    <w:rsid w:val="0023726F"/>
    <w:rsid w:val="00240673"/>
    <w:rsid w:val="00242070"/>
    <w:rsid w:val="00243120"/>
    <w:rsid w:val="00246D8B"/>
    <w:rsid w:val="00246EE2"/>
    <w:rsid w:val="0025563E"/>
    <w:rsid w:val="00260755"/>
    <w:rsid w:val="002607CD"/>
    <w:rsid w:val="002707A8"/>
    <w:rsid w:val="00271FC9"/>
    <w:rsid w:val="002728CE"/>
    <w:rsid w:val="00276740"/>
    <w:rsid w:val="002817D7"/>
    <w:rsid w:val="002823C2"/>
    <w:rsid w:val="002842AE"/>
    <w:rsid w:val="00285A73"/>
    <w:rsid w:val="00286B92"/>
    <w:rsid w:val="00290548"/>
    <w:rsid w:val="00293BAC"/>
    <w:rsid w:val="00293CC7"/>
    <w:rsid w:val="002A1572"/>
    <w:rsid w:val="002A2380"/>
    <w:rsid w:val="002A6489"/>
    <w:rsid w:val="002B26F3"/>
    <w:rsid w:val="002B2A0D"/>
    <w:rsid w:val="002B5E7D"/>
    <w:rsid w:val="002B7852"/>
    <w:rsid w:val="002B79F0"/>
    <w:rsid w:val="002C2AA3"/>
    <w:rsid w:val="002C2BAA"/>
    <w:rsid w:val="002C368A"/>
    <w:rsid w:val="002C3B13"/>
    <w:rsid w:val="002C47B3"/>
    <w:rsid w:val="002C693B"/>
    <w:rsid w:val="002D38C4"/>
    <w:rsid w:val="002D4492"/>
    <w:rsid w:val="002D7F6A"/>
    <w:rsid w:val="002E0471"/>
    <w:rsid w:val="002E1F2B"/>
    <w:rsid w:val="002E2A45"/>
    <w:rsid w:val="002E3F4D"/>
    <w:rsid w:val="002E4845"/>
    <w:rsid w:val="002E49E1"/>
    <w:rsid w:val="002F0634"/>
    <w:rsid w:val="002F0BA8"/>
    <w:rsid w:val="002F1F77"/>
    <w:rsid w:val="002F43C7"/>
    <w:rsid w:val="003015F1"/>
    <w:rsid w:val="00301E9C"/>
    <w:rsid w:val="00302049"/>
    <w:rsid w:val="00302C7C"/>
    <w:rsid w:val="00302DE0"/>
    <w:rsid w:val="00303BA3"/>
    <w:rsid w:val="0030798D"/>
    <w:rsid w:val="00310031"/>
    <w:rsid w:val="0031073D"/>
    <w:rsid w:val="00314AA8"/>
    <w:rsid w:val="00316109"/>
    <w:rsid w:val="00317854"/>
    <w:rsid w:val="003201B2"/>
    <w:rsid w:val="00321C11"/>
    <w:rsid w:val="003234D5"/>
    <w:rsid w:val="00323674"/>
    <w:rsid w:val="00324024"/>
    <w:rsid w:val="00324B3E"/>
    <w:rsid w:val="003264A0"/>
    <w:rsid w:val="00330ED1"/>
    <w:rsid w:val="003370C5"/>
    <w:rsid w:val="0033723B"/>
    <w:rsid w:val="00337BF8"/>
    <w:rsid w:val="0034342B"/>
    <w:rsid w:val="0034383E"/>
    <w:rsid w:val="003522D6"/>
    <w:rsid w:val="0035419A"/>
    <w:rsid w:val="00354745"/>
    <w:rsid w:val="0035502E"/>
    <w:rsid w:val="00362AFA"/>
    <w:rsid w:val="00362C7C"/>
    <w:rsid w:val="0037064C"/>
    <w:rsid w:val="003711D1"/>
    <w:rsid w:val="00372C2E"/>
    <w:rsid w:val="00373E9F"/>
    <w:rsid w:val="0037579F"/>
    <w:rsid w:val="003769A6"/>
    <w:rsid w:val="00376F3B"/>
    <w:rsid w:val="00377742"/>
    <w:rsid w:val="00377A40"/>
    <w:rsid w:val="003807E3"/>
    <w:rsid w:val="0039466C"/>
    <w:rsid w:val="003970B7"/>
    <w:rsid w:val="003A132E"/>
    <w:rsid w:val="003A189F"/>
    <w:rsid w:val="003A204D"/>
    <w:rsid w:val="003A2D54"/>
    <w:rsid w:val="003A315F"/>
    <w:rsid w:val="003A432F"/>
    <w:rsid w:val="003A43A9"/>
    <w:rsid w:val="003A510E"/>
    <w:rsid w:val="003A6E67"/>
    <w:rsid w:val="003B112C"/>
    <w:rsid w:val="003B2793"/>
    <w:rsid w:val="003B3B32"/>
    <w:rsid w:val="003C17FD"/>
    <w:rsid w:val="003C2890"/>
    <w:rsid w:val="003C2C0D"/>
    <w:rsid w:val="003C341A"/>
    <w:rsid w:val="003C4664"/>
    <w:rsid w:val="003C60D7"/>
    <w:rsid w:val="003C638A"/>
    <w:rsid w:val="003C7447"/>
    <w:rsid w:val="003D0288"/>
    <w:rsid w:val="003D0C1F"/>
    <w:rsid w:val="003D23C9"/>
    <w:rsid w:val="003D7492"/>
    <w:rsid w:val="003E0CC5"/>
    <w:rsid w:val="003E18E7"/>
    <w:rsid w:val="003E1910"/>
    <w:rsid w:val="003E44BC"/>
    <w:rsid w:val="003E59BF"/>
    <w:rsid w:val="003E6267"/>
    <w:rsid w:val="003F0AA2"/>
    <w:rsid w:val="003F1382"/>
    <w:rsid w:val="003F1B50"/>
    <w:rsid w:val="003F3358"/>
    <w:rsid w:val="003F750B"/>
    <w:rsid w:val="00403019"/>
    <w:rsid w:val="00405080"/>
    <w:rsid w:val="004066C1"/>
    <w:rsid w:val="00406B32"/>
    <w:rsid w:val="004076A5"/>
    <w:rsid w:val="00410261"/>
    <w:rsid w:val="00411C74"/>
    <w:rsid w:val="004129C9"/>
    <w:rsid w:val="004139ED"/>
    <w:rsid w:val="00416544"/>
    <w:rsid w:val="004167AF"/>
    <w:rsid w:val="00420C27"/>
    <w:rsid w:val="004236A8"/>
    <w:rsid w:val="0042478C"/>
    <w:rsid w:val="0043132B"/>
    <w:rsid w:val="004327E2"/>
    <w:rsid w:val="004349F5"/>
    <w:rsid w:val="00434AA9"/>
    <w:rsid w:val="00437560"/>
    <w:rsid w:val="00437FCD"/>
    <w:rsid w:val="0044129C"/>
    <w:rsid w:val="00442D63"/>
    <w:rsid w:val="004437FD"/>
    <w:rsid w:val="00444DAA"/>
    <w:rsid w:val="00445717"/>
    <w:rsid w:val="004469DC"/>
    <w:rsid w:val="00447D3D"/>
    <w:rsid w:val="00452526"/>
    <w:rsid w:val="00454007"/>
    <w:rsid w:val="00455B46"/>
    <w:rsid w:val="004633B6"/>
    <w:rsid w:val="00470952"/>
    <w:rsid w:val="00472AA1"/>
    <w:rsid w:val="00473E99"/>
    <w:rsid w:val="00476B68"/>
    <w:rsid w:val="00477790"/>
    <w:rsid w:val="004814A1"/>
    <w:rsid w:val="00481C1C"/>
    <w:rsid w:val="0048269A"/>
    <w:rsid w:val="00482B29"/>
    <w:rsid w:val="00484458"/>
    <w:rsid w:val="00485BBF"/>
    <w:rsid w:val="00486D9B"/>
    <w:rsid w:val="00490B04"/>
    <w:rsid w:val="00491760"/>
    <w:rsid w:val="00491CB1"/>
    <w:rsid w:val="00493DD9"/>
    <w:rsid w:val="00494DE2"/>
    <w:rsid w:val="00497A61"/>
    <w:rsid w:val="004A1609"/>
    <w:rsid w:val="004A2408"/>
    <w:rsid w:val="004A5332"/>
    <w:rsid w:val="004A53A6"/>
    <w:rsid w:val="004A7473"/>
    <w:rsid w:val="004B1683"/>
    <w:rsid w:val="004B358A"/>
    <w:rsid w:val="004C027A"/>
    <w:rsid w:val="004C2100"/>
    <w:rsid w:val="004C557B"/>
    <w:rsid w:val="004D30B3"/>
    <w:rsid w:val="004D506C"/>
    <w:rsid w:val="004D6607"/>
    <w:rsid w:val="004D7CAE"/>
    <w:rsid w:val="004E1D97"/>
    <w:rsid w:val="004E2B5D"/>
    <w:rsid w:val="004E4630"/>
    <w:rsid w:val="004E4E59"/>
    <w:rsid w:val="004E6215"/>
    <w:rsid w:val="004E7933"/>
    <w:rsid w:val="004E7AD4"/>
    <w:rsid w:val="004F04A8"/>
    <w:rsid w:val="004F1EBE"/>
    <w:rsid w:val="004F27F1"/>
    <w:rsid w:val="004F5425"/>
    <w:rsid w:val="004F5FA8"/>
    <w:rsid w:val="004F6C03"/>
    <w:rsid w:val="004F6CEE"/>
    <w:rsid w:val="004F78FA"/>
    <w:rsid w:val="00504733"/>
    <w:rsid w:val="00505AEA"/>
    <w:rsid w:val="00507773"/>
    <w:rsid w:val="00510353"/>
    <w:rsid w:val="0051173F"/>
    <w:rsid w:val="00511F4F"/>
    <w:rsid w:val="00514196"/>
    <w:rsid w:val="00514B25"/>
    <w:rsid w:val="005167A6"/>
    <w:rsid w:val="0052030A"/>
    <w:rsid w:val="005225A3"/>
    <w:rsid w:val="00522D56"/>
    <w:rsid w:val="00522E3B"/>
    <w:rsid w:val="00523A61"/>
    <w:rsid w:val="00525440"/>
    <w:rsid w:val="0053050A"/>
    <w:rsid w:val="005320FA"/>
    <w:rsid w:val="00532FC0"/>
    <w:rsid w:val="00534C60"/>
    <w:rsid w:val="0053600D"/>
    <w:rsid w:val="00536ED2"/>
    <w:rsid w:val="00540EE8"/>
    <w:rsid w:val="0054276F"/>
    <w:rsid w:val="0054413B"/>
    <w:rsid w:val="00551438"/>
    <w:rsid w:val="00552F2B"/>
    <w:rsid w:val="0055519D"/>
    <w:rsid w:val="00557406"/>
    <w:rsid w:val="0056184C"/>
    <w:rsid w:val="00562E60"/>
    <w:rsid w:val="005638EF"/>
    <w:rsid w:val="00566F69"/>
    <w:rsid w:val="00570848"/>
    <w:rsid w:val="005710BF"/>
    <w:rsid w:val="00571388"/>
    <w:rsid w:val="00572F58"/>
    <w:rsid w:val="00573504"/>
    <w:rsid w:val="0057372A"/>
    <w:rsid w:val="00574FA8"/>
    <w:rsid w:val="00575BB6"/>
    <w:rsid w:val="00577CEE"/>
    <w:rsid w:val="00580585"/>
    <w:rsid w:val="0058101C"/>
    <w:rsid w:val="00584A1C"/>
    <w:rsid w:val="00592528"/>
    <w:rsid w:val="00592D55"/>
    <w:rsid w:val="00597DAD"/>
    <w:rsid w:val="005A0E70"/>
    <w:rsid w:val="005A11D5"/>
    <w:rsid w:val="005A16CC"/>
    <w:rsid w:val="005A174D"/>
    <w:rsid w:val="005A238C"/>
    <w:rsid w:val="005A2EDA"/>
    <w:rsid w:val="005A520D"/>
    <w:rsid w:val="005A54F5"/>
    <w:rsid w:val="005A67F8"/>
    <w:rsid w:val="005A7A35"/>
    <w:rsid w:val="005B1BBA"/>
    <w:rsid w:val="005B46A3"/>
    <w:rsid w:val="005B4C7F"/>
    <w:rsid w:val="005B5D53"/>
    <w:rsid w:val="005B6F58"/>
    <w:rsid w:val="005C00C5"/>
    <w:rsid w:val="005C102D"/>
    <w:rsid w:val="005C12D9"/>
    <w:rsid w:val="005C4003"/>
    <w:rsid w:val="005C472B"/>
    <w:rsid w:val="005C4AE1"/>
    <w:rsid w:val="005C7D43"/>
    <w:rsid w:val="005D4059"/>
    <w:rsid w:val="005D73D1"/>
    <w:rsid w:val="005D7EB1"/>
    <w:rsid w:val="005E5EC4"/>
    <w:rsid w:val="005F03A0"/>
    <w:rsid w:val="005F58FD"/>
    <w:rsid w:val="00600172"/>
    <w:rsid w:val="00601299"/>
    <w:rsid w:val="00602102"/>
    <w:rsid w:val="0060240E"/>
    <w:rsid w:val="00603A64"/>
    <w:rsid w:val="00605502"/>
    <w:rsid w:val="00607649"/>
    <w:rsid w:val="0061018D"/>
    <w:rsid w:val="00624E88"/>
    <w:rsid w:val="006257DA"/>
    <w:rsid w:val="00626021"/>
    <w:rsid w:val="00626379"/>
    <w:rsid w:val="00626821"/>
    <w:rsid w:val="006301D7"/>
    <w:rsid w:val="0064093B"/>
    <w:rsid w:val="0064181C"/>
    <w:rsid w:val="006423F4"/>
    <w:rsid w:val="00642864"/>
    <w:rsid w:val="006434BB"/>
    <w:rsid w:val="0064370B"/>
    <w:rsid w:val="006478E1"/>
    <w:rsid w:val="00652962"/>
    <w:rsid w:val="00655E15"/>
    <w:rsid w:val="0066095D"/>
    <w:rsid w:val="0066272B"/>
    <w:rsid w:val="00662ACB"/>
    <w:rsid w:val="00663CF4"/>
    <w:rsid w:val="00664FFE"/>
    <w:rsid w:val="00665425"/>
    <w:rsid w:val="00666718"/>
    <w:rsid w:val="00675880"/>
    <w:rsid w:val="00677044"/>
    <w:rsid w:val="00680D2E"/>
    <w:rsid w:val="00680E08"/>
    <w:rsid w:val="006826B1"/>
    <w:rsid w:val="00683C2E"/>
    <w:rsid w:val="00684E3D"/>
    <w:rsid w:val="006864F7"/>
    <w:rsid w:val="00687BE3"/>
    <w:rsid w:val="006930CB"/>
    <w:rsid w:val="0069555C"/>
    <w:rsid w:val="00696152"/>
    <w:rsid w:val="006A22FA"/>
    <w:rsid w:val="006A302A"/>
    <w:rsid w:val="006A46FF"/>
    <w:rsid w:val="006A4A80"/>
    <w:rsid w:val="006A5DEF"/>
    <w:rsid w:val="006A6880"/>
    <w:rsid w:val="006B03EA"/>
    <w:rsid w:val="006B0D80"/>
    <w:rsid w:val="006B1C79"/>
    <w:rsid w:val="006B31E5"/>
    <w:rsid w:val="006B46E7"/>
    <w:rsid w:val="006B7224"/>
    <w:rsid w:val="006C0934"/>
    <w:rsid w:val="006D0B90"/>
    <w:rsid w:val="006D0DB6"/>
    <w:rsid w:val="006D4942"/>
    <w:rsid w:val="006D65AB"/>
    <w:rsid w:val="006D6F4C"/>
    <w:rsid w:val="006D73A1"/>
    <w:rsid w:val="006E0B3C"/>
    <w:rsid w:val="006E1AA4"/>
    <w:rsid w:val="006F325F"/>
    <w:rsid w:val="006F5624"/>
    <w:rsid w:val="006F5EEA"/>
    <w:rsid w:val="00700FD7"/>
    <w:rsid w:val="007046B9"/>
    <w:rsid w:val="007064FA"/>
    <w:rsid w:val="007141D3"/>
    <w:rsid w:val="00716071"/>
    <w:rsid w:val="007166F1"/>
    <w:rsid w:val="00717CC8"/>
    <w:rsid w:val="00722A97"/>
    <w:rsid w:val="00724CD5"/>
    <w:rsid w:val="00725618"/>
    <w:rsid w:val="00727ACB"/>
    <w:rsid w:val="007310AE"/>
    <w:rsid w:val="00733EB2"/>
    <w:rsid w:val="00734A4F"/>
    <w:rsid w:val="007370FA"/>
    <w:rsid w:val="007408ED"/>
    <w:rsid w:val="007409D7"/>
    <w:rsid w:val="00745B56"/>
    <w:rsid w:val="0074754F"/>
    <w:rsid w:val="00752AAD"/>
    <w:rsid w:val="007532D7"/>
    <w:rsid w:val="0075367A"/>
    <w:rsid w:val="00755142"/>
    <w:rsid w:val="00757148"/>
    <w:rsid w:val="00760A91"/>
    <w:rsid w:val="007636D7"/>
    <w:rsid w:val="00763F2B"/>
    <w:rsid w:val="00764CCD"/>
    <w:rsid w:val="007654E8"/>
    <w:rsid w:val="007709C3"/>
    <w:rsid w:val="007738EE"/>
    <w:rsid w:val="00774A00"/>
    <w:rsid w:val="0077771A"/>
    <w:rsid w:val="00777F41"/>
    <w:rsid w:val="00783458"/>
    <w:rsid w:val="007862F0"/>
    <w:rsid w:val="00786390"/>
    <w:rsid w:val="00790613"/>
    <w:rsid w:val="00791731"/>
    <w:rsid w:val="00792557"/>
    <w:rsid w:val="0079270B"/>
    <w:rsid w:val="007928E4"/>
    <w:rsid w:val="00794259"/>
    <w:rsid w:val="007A1CFD"/>
    <w:rsid w:val="007A1E04"/>
    <w:rsid w:val="007A36D8"/>
    <w:rsid w:val="007A43BB"/>
    <w:rsid w:val="007A4B15"/>
    <w:rsid w:val="007B14FA"/>
    <w:rsid w:val="007B2186"/>
    <w:rsid w:val="007B263E"/>
    <w:rsid w:val="007B27E0"/>
    <w:rsid w:val="007B386D"/>
    <w:rsid w:val="007B5995"/>
    <w:rsid w:val="007B7F42"/>
    <w:rsid w:val="007C0169"/>
    <w:rsid w:val="007C1F8F"/>
    <w:rsid w:val="007C2BEF"/>
    <w:rsid w:val="007D2900"/>
    <w:rsid w:val="007D30D8"/>
    <w:rsid w:val="007D5FB0"/>
    <w:rsid w:val="007D76B9"/>
    <w:rsid w:val="007D7C48"/>
    <w:rsid w:val="007E5D02"/>
    <w:rsid w:val="007E6603"/>
    <w:rsid w:val="007E6652"/>
    <w:rsid w:val="007F3FFF"/>
    <w:rsid w:val="007F4CDA"/>
    <w:rsid w:val="007F6F6D"/>
    <w:rsid w:val="007F73A7"/>
    <w:rsid w:val="00800871"/>
    <w:rsid w:val="00800BAA"/>
    <w:rsid w:val="00800C6C"/>
    <w:rsid w:val="00801987"/>
    <w:rsid w:val="00802DD8"/>
    <w:rsid w:val="008035FF"/>
    <w:rsid w:val="00803899"/>
    <w:rsid w:val="00803B90"/>
    <w:rsid w:val="00814CF0"/>
    <w:rsid w:val="00814F3F"/>
    <w:rsid w:val="00815218"/>
    <w:rsid w:val="0082164F"/>
    <w:rsid w:val="008226E9"/>
    <w:rsid w:val="00823FAF"/>
    <w:rsid w:val="0082452C"/>
    <w:rsid w:val="008269B2"/>
    <w:rsid w:val="00827B5C"/>
    <w:rsid w:val="00832425"/>
    <w:rsid w:val="008329B9"/>
    <w:rsid w:val="008362DE"/>
    <w:rsid w:val="00836E5B"/>
    <w:rsid w:val="00837B25"/>
    <w:rsid w:val="00841920"/>
    <w:rsid w:val="008433DC"/>
    <w:rsid w:val="00844BFC"/>
    <w:rsid w:val="00845645"/>
    <w:rsid w:val="00846C4C"/>
    <w:rsid w:val="00846DBC"/>
    <w:rsid w:val="0084721C"/>
    <w:rsid w:val="0085088D"/>
    <w:rsid w:val="00851ADD"/>
    <w:rsid w:val="0085448D"/>
    <w:rsid w:val="008548AD"/>
    <w:rsid w:val="00854CF0"/>
    <w:rsid w:val="00855809"/>
    <w:rsid w:val="00856789"/>
    <w:rsid w:val="008617CF"/>
    <w:rsid w:val="00863313"/>
    <w:rsid w:val="008663F7"/>
    <w:rsid w:val="008664F7"/>
    <w:rsid w:val="00874768"/>
    <w:rsid w:val="00874E7F"/>
    <w:rsid w:val="00882DEC"/>
    <w:rsid w:val="00883BF7"/>
    <w:rsid w:val="00885634"/>
    <w:rsid w:val="00885F72"/>
    <w:rsid w:val="00886CA6"/>
    <w:rsid w:val="00886DE8"/>
    <w:rsid w:val="00894305"/>
    <w:rsid w:val="00895735"/>
    <w:rsid w:val="00897643"/>
    <w:rsid w:val="008A0B61"/>
    <w:rsid w:val="008A0EAC"/>
    <w:rsid w:val="008A2774"/>
    <w:rsid w:val="008A76A4"/>
    <w:rsid w:val="008A76C0"/>
    <w:rsid w:val="008B33F5"/>
    <w:rsid w:val="008B6C42"/>
    <w:rsid w:val="008B7413"/>
    <w:rsid w:val="008C171A"/>
    <w:rsid w:val="008C31CC"/>
    <w:rsid w:val="008C4F67"/>
    <w:rsid w:val="008C565C"/>
    <w:rsid w:val="008C6823"/>
    <w:rsid w:val="008D1306"/>
    <w:rsid w:val="008D1ABF"/>
    <w:rsid w:val="008D3B73"/>
    <w:rsid w:val="008D5947"/>
    <w:rsid w:val="008E624D"/>
    <w:rsid w:val="008F0CE6"/>
    <w:rsid w:val="008F16C2"/>
    <w:rsid w:val="008F1C67"/>
    <w:rsid w:val="008F2BB8"/>
    <w:rsid w:val="008F50E3"/>
    <w:rsid w:val="0090679E"/>
    <w:rsid w:val="00907AED"/>
    <w:rsid w:val="009124BB"/>
    <w:rsid w:val="00912B83"/>
    <w:rsid w:val="00916301"/>
    <w:rsid w:val="009202D1"/>
    <w:rsid w:val="009264F9"/>
    <w:rsid w:val="009268C8"/>
    <w:rsid w:val="00927779"/>
    <w:rsid w:val="009319AE"/>
    <w:rsid w:val="0093509E"/>
    <w:rsid w:val="00936230"/>
    <w:rsid w:val="009369B7"/>
    <w:rsid w:val="009378F0"/>
    <w:rsid w:val="009379A4"/>
    <w:rsid w:val="00937F06"/>
    <w:rsid w:val="00941348"/>
    <w:rsid w:val="0094153B"/>
    <w:rsid w:val="009426F6"/>
    <w:rsid w:val="00943678"/>
    <w:rsid w:val="00947178"/>
    <w:rsid w:val="009479C7"/>
    <w:rsid w:val="009517C0"/>
    <w:rsid w:val="009535BB"/>
    <w:rsid w:val="00955878"/>
    <w:rsid w:val="00956330"/>
    <w:rsid w:val="00957DB2"/>
    <w:rsid w:val="00960450"/>
    <w:rsid w:val="0096522A"/>
    <w:rsid w:val="009652CE"/>
    <w:rsid w:val="00965870"/>
    <w:rsid w:val="00965C11"/>
    <w:rsid w:val="00974C22"/>
    <w:rsid w:val="00974C61"/>
    <w:rsid w:val="009771F0"/>
    <w:rsid w:val="009801B9"/>
    <w:rsid w:val="00982A82"/>
    <w:rsid w:val="009849F3"/>
    <w:rsid w:val="00984B2D"/>
    <w:rsid w:val="00991084"/>
    <w:rsid w:val="009913DF"/>
    <w:rsid w:val="00991F01"/>
    <w:rsid w:val="00992AEB"/>
    <w:rsid w:val="009931D8"/>
    <w:rsid w:val="00995F5E"/>
    <w:rsid w:val="00996DC9"/>
    <w:rsid w:val="009A0521"/>
    <w:rsid w:val="009A1221"/>
    <w:rsid w:val="009A48F1"/>
    <w:rsid w:val="009A54D7"/>
    <w:rsid w:val="009A6000"/>
    <w:rsid w:val="009B1995"/>
    <w:rsid w:val="009B47A7"/>
    <w:rsid w:val="009B6A85"/>
    <w:rsid w:val="009B7051"/>
    <w:rsid w:val="009C06CB"/>
    <w:rsid w:val="009C07C9"/>
    <w:rsid w:val="009C13C1"/>
    <w:rsid w:val="009C186A"/>
    <w:rsid w:val="009C1F7E"/>
    <w:rsid w:val="009C4873"/>
    <w:rsid w:val="009C49FF"/>
    <w:rsid w:val="009C56F7"/>
    <w:rsid w:val="009C5CD2"/>
    <w:rsid w:val="009C6584"/>
    <w:rsid w:val="009C6C0C"/>
    <w:rsid w:val="009D086B"/>
    <w:rsid w:val="009D0F00"/>
    <w:rsid w:val="009D2D40"/>
    <w:rsid w:val="009D2FD3"/>
    <w:rsid w:val="009E0FA8"/>
    <w:rsid w:val="009E1878"/>
    <w:rsid w:val="009E2AB0"/>
    <w:rsid w:val="009E576C"/>
    <w:rsid w:val="009E7791"/>
    <w:rsid w:val="009E78C3"/>
    <w:rsid w:val="009F0975"/>
    <w:rsid w:val="009F23FA"/>
    <w:rsid w:val="009F2429"/>
    <w:rsid w:val="009F2C2A"/>
    <w:rsid w:val="009F2F76"/>
    <w:rsid w:val="009F7C4B"/>
    <w:rsid w:val="009F7F4A"/>
    <w:rsid w:val="00A008EC"/>
    <w:rsid w:val="00A00957"/>
    <w:rsid w:val="00A02C85"/>
    <w:rsid w:val="00A113D3"/>
    <w:rsid w:val="00A11536"/>
    <w:rsid w:val="00A12B87"/>
    <w:rsid w:val="00A132BF"/>
    <w:rsid w:val="00A14CB1"/>
    <w:rsid w:val="00A14D40"/>
    <w:rsid w:val="00A1622E"/>
    <w:rsid w:val="00A20F8C"/>
    <w:rsid w:val="00A23011"/>
    <w:rsid w:val="00A23570"/>
    <w:rsid w:val="00A27A47"/>
    <w:rsid w:val="00A30047"/>
    <w:rsid w:val="00A31574"/>
    <w:rsid w:val="00A33F67"/>
    <w:rsid w:val="00A34BA2"/>
    <w:rsid w:val="00A3534A"/>
    <w:rsid w:val="00A4026F"/>
    <w:rsid w:val="00A4556B"/>
    <w:rsid w:val="00A46250"/>
    <w:rsid w:val="00A52488"/>
    <w:rsid w:val="00A5450F"/>
    <w:rsid w:val="00A6404E"/>
    <w:rsid w:val="00A66FB2"/>
    <w:rsid w:val="00A71A30"/>
    <w:rsid w:val="00A71C60"/>
    <w:rsid w:val="00A76040"/>
    <w:rsid w:val="00A77AE3"/>
    <w:rsid w:val="00A835F4"/>
    <w:rsid w:val="00A85AD3"/>
    <w:rsid w:val="00A86BB1"/>
    <w:rsid w:val="00A8733D"/>
    <w:rsid w:val="00A8794B"/>
    <w:rsid w:val="00A928CF"/>
    <w:rsid w:val="00A92C7E"/>
    <w:rsid w:val="00A9325A"/>
    <w:rsid w:val="00AA396E"/>
    <w:rsid w:val="00AA39BD"/>
    <w:rsid w:val="00AA667E"/>
    <w:rsid w:val="00AA66FA"/>
    <w:rsid w:val="00AA756C"/>
    <w:rsid w:val="00AA7963"/>
    <w:rsid w:val="00AB13A7"/>
    <w:rsid w:val="00AB22CD"/>
    <w:rsid w:val="00AB3E4F"/>
    <w:rsid w:val="00AB595C"/>
    <w:rsid w:val="00AB5EC1"/>
    <w:rsid w:val="00AB6679"/>
    <w:rsid w:val="00AC1152"/>
    <w:rsid w:val="00AC1CF2"/>
    <w:rsid w:val="00AC2828"/>
    <w:rsid w:val="00AC407B"/>
    <w:rsid w:val="00AC727C"/>
    <w:rsid w:val="00AD023E"/>
    <w:rsid w:val="00AD148A"/>
    <w:rsid w:val="00AE1827"/>
    <w:rsid w:val="00AE3608"/>
    <w:rsid w:val="00AF0FC3"/>
    <w:rsid w:val="00AF1CFF"/>
    <w:rsid w:val="00AF2E9C"/>
    <w:rsid w:val="00AF43C4"/>
    <w:rsid w:val="00AF4E4D"/>
    <w:rsid w:val="00AF5C18"/>
    <w:rsid w:val="00AF6F26"/>
    <w:rsid w:val="00AF7B9B"/>
    <w:rsid w:val="00B0496A"/>
    <w:rsid w:val="00B066E8"/>
    <w:rsid w:val="00B07EB7"/>
    <w:rsid w:val="00B11C77"/>
    <w:rsid w:val="00B126E8"/>
    <w:rsid w:val="00B128B8"/>
    <w:rsid w:val="00B140BA"/>
    <w:rsid w:val="00B14CC8"/>
    <w:rsid w:val="00B159E5"/>
    <w:rsid w:val="00B16D9C"/>
    <w:rsid w:val="00B1754D"/>
    <w:rsid w:val="00B20513"/>
    <w:rsid w:val="00B2078D"/>
    <w:rsid w:val="00B2089C"/>
    <w:rsid w:val="00B22BB0"/>
    <w:rsid w:val="00B26528"/>
    <w:rsid w:val="00B2703E"/>
    <w:rsid w:val="00B32E6E"/>
    <w:rsid w:val="00B36CE8"/>
    <w:rsid w:val="00B37322"/>
    <w:rsid w:val="00B4135F"/>
    <w:rsid w:val="00B41DC9"/>
    <w:rsid w:val="00B4660E"/>
    <w:rsid w:val="00B5303E"/>
    <w:rsid w:val="00B53DFD"/>
    <w:rsid w:val="00B554CD"/>
    <w:rsid w:val="00B5575A"/>
    <w:rsid w:val="00B651E7"/>
    <w:rsid w:val="00B65346"/>
    <w:rsid w:val="00B7062E"/>
    <w:rsid w:val="00B72364"/>
    <w:rsid w:val="00B74E4F"/>
    <w:rsid w:val="00B76178"/>
    <w:rsid w:val="00B77373"/>
    <w:rsid w:val="00B80700"/>
    <w:rsid w:val="00B837B9"/>
    <w:rsid w:val="00B839CE"/>
    <w:rsid w:val="00B86C75"/>
    <w:rsid w:val="00B93751"/>
    <w:rsid w:val="00B955A3"/>
    <w:rsid w:val="00B96CF5"/>
    <w:rsid w:val="00B97743"/>
    <w:rsid w:val="00BA0317"/>
    <w:rsid w:val="00BA07CF"/>
    <w:rsid w:val="00BA12E7"/>
    <w:rsid w:val="00BA2A39"/>
    <w:rsid w:val="00BA5C5D"/>
    <w:rsid w:val="00BA6F0E"/>
    <w:rsid w:val="00BB0DE7"/>
    <w:rsid w:val="00BB1E0A"/>
    <w:rsid w:val="00BB26DA"/>
    <w:rsid w:val="00BB4036"/>
    <w:rsid w:val="00BB460F"/>
    <w:rsid w:val="00BB508E"/>
    <w:rsid w:val="00BB77CB"/>
    <w:rsid w:val="00BC1B65"/>
    <w:rsid w:val="00BC7D74"/>
    <w:rsid w:val="00BD1B3C"/>
    <w:rsid w:val="00BD1E96"/>
    <w:rsid w:val="00BD3CD8"/>
    <w:rsid w:val="00BD4EF4"/>
    <w:rsid w:val="00BE00B5"/>
    <w:rsid w:val="00BE0F5C"/>
    <w:rsid w:val="00BE2D12"/>
    <w:rsid w:val="00BE5970"/>
    <w:rsid w:val="00BE7D40"/>
    <w:rsid w:val="00BF05E3"/>
    <w:rsid w:val="00BF1CFB"/>
    <w:rsid w:val="00BF3046"/>
    <w:rsid w:val="00BF43B9"/>
    <w:rsid w:val="00BF7694"/>
    <w:rsid w:val="00C001DB"/>
    <w:rsid w:val="00C03EFD"/>
    <w:rsid w:val="00C043C7"/>
    <w:rsid w:val="00C0645D"/>
    <w:rsid w:val="00C0782F"/>
    <w:rsid w:val="00C109DE"/>
    <w:rsid w:val="00C12886"/>
    <w:rsid w:val="00C1389F"/>
    <w:rsid w:val="00C13D75"/>
    <w:rsid w:val="00C142BF"/>
    <w:rsid w:val="00C17620"/>
    <w:rsid w:val="00C17E10"/>
    <w:rsid w:val="00C2168B"/>
    <w:rsid w:val="00C21CC1"/>
    <w:rsid w:val="00C24A66"/>
    <w:rsid w:val="00C2789E"/>
    <w:rsid w:val="00C27B09"/>
    <w:rsid w:val="00C31EA2"/>
    <w:rsid w:val="00C35366"/>
    <w:rsid w:val="00C359F9"/>
    <w:rsid w:val="00C365A3"/>
    <w:rsid w:val="00C40927"/>
    <w:rsid w:val="00C44B12"/>
    <w:rsid w:val="00C44E9B"/>
    <w:rsid w:val="00C46CFE"/>
    <w:rsid w:val="00C52B6C"/>
    <w:rsid w:val="00C53734"/>
    <w:rsid w:val="00C546A8"/>
    <w:rsid w:val="00C61A47"/>
    <w:rsid w:val="00C670F5"/>
    <w:rsid w:val="00C738B7"/>
    <w:rsid w:val="00C744D6"/>
    <w:rsid w:val="00C753F8"/>
    <w:rsid w:val="00C7612C"/>
    <w:rsid w:val="00C774B1"/>
    <w:rsid w:val="00C80610"/>
    <w:rsid w:val="00C8173C"/>
    <w:rsid w:val="00C8246F"/>
    <w:rsid w:val="00C8403D"/>
    <w:rsid w:val="00C841DC"/>
    <w:rsid w:val="00C84B54"/>
    <w:rsid w:val="00C91298"/>
    <w:rsid w:val="00C915FA"/>
    <w:rsid w:val="00C918FE"/>
    <w:rsid w:val="00C91AEF"/>
    <w:rsid w:val="00C9303B"/>
    <w:rsid w:val="00C93A58"/>
    <w:rsid w:val="00CA4F41"/>
    <w:rsid w:val="00CA5D68"/>
    <w:rsid w:val="00CA6A7D"/>
    <w:rsid w:val="00CA7369"/>
    <w:rsid w:val="00CA742A"/>
    <w:rsid w:val="00CA7C9F"/>
    <w:rsid w:val="00CB1563"/>
    <w:rsid w:val="00CB32E8"/>
    <w:rsid w:val="00CC07FF"/>
    <w:rsid w:val="00CC2A19"/>
    <w:rsid w:val="00CC2DD7"/>
    <w:rsid w:val="00CC35C5"/>
    <w:rsid w:val="00CC56F5"/>
    <w:rsid w:val="00CD0D6E"/>
    <w:rsid w:val="00CD0F10"/>
    <w:rsid w:val="00CD1554"/>
    <w:rsid w:val="00CE061D"/>
    <w:rsid w:val="00CE1906"/>
    <w:rsid w:val="00CE4E89"/>
    <w:rsid w:val="00CF1442"/>
    <w:rsid w:val="00CF286E"/>
    <w:rsid w:val="00CF4828"/>
    <w:rsid w:val="00CF7589"/>
    <w:rsid w:val="00D00255"/>
    <w:rsid w:val="00D0296E"/>
    <w:rsid w:val="00D05D2C"/>
    <w:rsid w:val="00D06C46"/>
    <w:rsid w:val="00D117B3"/>
    <w:rsid w:val="00D13368"/>
    <w:rsid w:val="00D17C81"/>
    <w:rsid w:val="00D215F3"/>
    <w:rsid w:val="00D24E5D"/>
    <w:rsid w:val="00D267EB"/>
    <w:rsid w:val="00D27722"/>
    <w:rsid w:val="00D27BE9"/>
    <w:rsid w:val="00D31F73"/>
    <w:rsid w:val="00D339A5"/>
    <w:rsid w:val="00D34CFA"/>
    <w:rsid w:val="00D35DD4"/>
    <w:rsid w:val="00D36805"/>
    <w:rsid w:val="00D36814"/>
    <w:rsid w:val="00D369D9"/>
    <w:rsid w:val="00D4402E"/>
    <w:rsid w:val="00D44056"/>
    <w:rsid w:val="00D4574C"/>
    <w:rsid w:val="00D51EAC"/>
    <w:rsid w:val="00D533C2"/>
    <w:rsid w:val="00D53544"/>
    <w:rsid w:val="00D53C78"/>
    <w:rsid w:val="00D57B7D"/>
    <w:rsid w:val="00D60482"/>
    <w:rsid w:val="00D61157"/>
    <w:rsid w:val="00D62AA2"/>
    <w:rsid w:val="00D70AA4"/>
    <w:rsid w:val="00D74EE4"/>
    <w:rsid w:val="00D75B22"/>
    <w:rsid w:val="00D761F9"/>
    <w:rsid w:val="00D76CF2"/>
    <w:rsid w:val="00D803C4"/>
    <w:rsid w:val="00D83CBD"/>
    <w:rsid w:val="00D84986"/>
    <w:rsid w:val="00D859C8"/>
    <w:rsid w:val="00D860C5"/>
    <w:rsid w:val="00D90209"/>
    <w:rsid w:val="00D9114F"/>
    <w:rsid w:val="00D91854"/>
    <w:rsid w:val="00D92D16"/>
    <w:rsid w:val="00D93957"/>
    <w:rsid w:val="00D967F4"/>
    <w:rsid w:val="00DA3D33"/>
    <w:rsid w:val="00DA609D"/>
    <w:rsid w:val="00DA62E0"/>
    <w:rsid w:val="00DA6AB5"/>
    <w:rsid w:val="00DB0F25"/>
    <w:rsid w:val="00DC0963"/>
    <w:rsid w:val="00DC13F2"/>
    <w:rsid w:val="00DC1855"/>
    <w:rsid w:val="00DC2601"/>
    <w:rsid w:val="00DC6C9F"/>
    <w:rsid w:val="00DD13A8"/>
    <w:rsid w:val="00DD155D"/>
    <w:rsid w:val="00DD2469"/>
    <w:rsid w:val="00DD311D"/>
    <w:rsid w:val="00DD39FE"/>
    <w:rsid w:val="00DD49BE"/>
    <w:rsid w:val="00DE1B1B"/>
    <w:rsid w:val="00DE1EF4"/>
    <w:rsid w:val="00DE2B41"/>
    <w:rsid w:val="00DE3946"/>
    <w:rsid w:val="00DE4197"/>
    <w:rsid w:val="00DE53C3"/>
    <w:rsid w:val="00DE7E92"/>
    <w:rsid w:val="00DF2891"/>
    <w:rsid w:val="00DF5721"/>
    <w:rsid w:val="00DF6450"/>
    <w:rsid w:val="00DF7E11"/>
    <w:rsid w:val="00E01D37"/>
    <w:rsid w:val="00E01E7F"/>
    <w:rsid w:val="00E04A39"/>
    <w:rsid w:val="00E05935"/>
    <w:rsid w:val="00E06503"/>
    <w:rsid w:val="00E0703E"/>
    <w:rsid w:val="00E073CE"/>
    <w:rsid w:val="00E120FA"/>
    <w:rsid w:val="00E12A19"/>
    <w:rsid w:val="00E14084"/>
    <w:rsid w:val="00E143EA"/>
    <w:rsid w:val="00E15586"/>
    <w:rsid w:val="00E15717"/>
    <w:rsid w:val="00E17338"/>
    <w:rsid w:val="00E21404"/>
    <w:rsid w:val="00E227E7"/>
    <w:rsid w:val="00E25D52"/>
    <w:rsid w:val="00E302BF"/>
    <w:rsid w:val="00E315DE"/>
    <w:rsid w:val="00E32DA7"/>
    <w:rsid w:val="00E37782"/>
    <w:rsid w:val="00E41CD7"/>
    <w:rsid w:val="00E4332C"/>
    <w:rsid w:val="00E516AF"/>
    <w:rsid w:val="00E60FDF"/>
    <w:rsid w:val="00E6174E"/>
    <w:rsid w:val="00E63246"/>
    <w:rsid w:val="00E64373"/>
    <w:rsid w:val="00E6530A"/>
    <w:rsid w:val="00E66CCC"/>
    <w:rsid w:val="00E671AA"/>
    <w:rsid w:val="00E70738"/>
    <w:rsid w:val="00E70ECF"/>
    <w:rsid w:val="00E72D08"/>
    <w:rsid w:val="00E73106"/>
    <w:rsid w:val="00E73876"/>
    <w:rsid w:val="00E738C6"/>
    <w:rsid w:val="00E7413B"/>
    <w:rsid w:val="00E7591C"/>
    <w:rsid w:val="00E82EA9"/>
    <w:rsid w:val="00E83C48"/>
    <w:rsid w:val="00E86697"/>
    <w:rsid w:val="00E90989"/>
    <w:rsid w:val="00E92AD4"/>
    <w:rsid w:val="00EA25A2"/>
    <w:rsid w:val="00EA3C4F"/>
    <w:rsid w:val="00EA6918"/>
    <w:rsid w:val="00EA7544"/>
    <w:rsid w:val="00EB0F81"/>
    <w:rsid w:val="00EB1830"/>
    <w:rsid w:val="00EB219B"/>
    <w:rsid w:val="00EB3562"/>
    <w:rsid w:val="00EB75DE"/>
    <w:rsid w:val="00EC2C96"/>
    <w:rsid w:val="00EC687B"/>
    <w:rsid w:val="00ED435D"/>
    <w:rsid w:val="00ED5EED"/>
    <w:rsid w:val="00EE0CE2"/>
    <w:rsid w:val="00EE26DD"/>
    <w:rsid w:val="00EE4347"/>
    <w:rsid w:val="00EE4680"/>
    <w:rsid w:val="00EE6557"/>
    <w:rsid w:val="00EF043E"/>
    <w:rsid w:val="00EF2BAF"/>
    <w:rsid w:val="00EF465F"/>
    <w:rsid w:val="00EF69FB"/>
    <w:rsid w:val="00EF702F"/>
    <w:rsid w:val="00EF73DD"/>
    <w:rsid w:val="00F00D6B"/>
    <w:rsid w:val="00F02A1C"/>
    <w:rsid w:val="00F062BD"/>
    <w:rsid w:val="00F11F60"/>
    <w:rsid w:val="00F12513"/>
    <w:rsid w:val="00F1387F"/>
    <w:rsid w:val="00F138BE"/>
    <w:rsid w:val="00F1590A"/>
    <w:rsid w:val="00F23592"/>
    <w:rsid w:val="00F25F09"/>
    <w:rsid w:val="00F3257D"/>
    <w:rsid w:val="00F347E9"/>
    <w:rsid w:val="00F359B9"/>
    <w:rsid w:val="00F37B81"/>
    <w:rsid w:val="00F42BB3"/>
    <w:rsid w:val="00F43D89"/>
    <w:rsid w:val="00F553BE"/>
    <w:rsid w:val="00F603F2"/>
    <w:rsid w:val="00F61B06"/>
    <w:rsid w:val="00F61BEE"/>
    <w:rsid w:val="00F64DF9"/>
    <w:rsid w:val="00F7051C"/>
    <w:rsid w:val="00F71F23"/>
    <w:rsid w:val="00F73D37"/>
    <w:rsid w:val="00F745A9"/>
    <w:rsid w:val="00F75AA8"/>
    <w:rsid w:val="00F76308"/>
    <w:rsid w:val="00F77243"/>
    <w:rsid w:val="00F80BDF"/>
    <w:rsid w:val="00F81BFC"/>
    <w:rsid w:val="00F915D7"/>
    <w:rsid w:val="00F925B1"/>
    <w:rsid w:val="00F92A5C"/>
    <w:rsid w:val="00F93692"/>
    <w:rsid w:val="00F93B94"/>
    <w:rsid w:val="00F93F66"/>
    <w:rsid w:val="00F949C3"/>
    <w:rsid w:val="00F95281"/>
    <w:rsid w:val="00FA4472"/>
    <w:rsid w:val="00FA505F"/>
    <w:rsid w:val="00FA68B1"/>
    <w:rsid w:val="00FB1D7B"/>
    <w:rsid w:val="00FB29D1"/>
    <w:rsid w:val="00FB3006"/>
    <w:rsid w:val="00FB4769"/>
    <w:rsid w:val="00FB6D54"/>
    <w:rsid w:val="00FB7D46"/>
    <w:rsid w:val="00FC0538"/>
    <w:rsid w:val="00FC0D11"/>
    <w:rsid w:val="00FC36D1"/>
    <w:rsid w:val="00FC4E32"/>
    <w:rsid w:val="00FC4E9E"/>
    <w:rsid w:val="00FC7F50"/>
    <w:rsid w:val="00FC7FD6"/>
    <w:rsid w:val="00FD4D15"/>
    <w:rsid w:val="00FD5686"/>
    <w:rsid w:val="00FD663C"/>
    <w:rsid w:val="00FD7D8D"/>
    <w:rsid w:val="00FE1C9C"/>
    <w:rsid w:val="00FE2699"/>
    <w:rsid w:val="00FE4B97"/>
    <w:rsid w:val="00FE6250"/>
    <w:rsid w:val="00FE6D82"/>
    <w:rsid w:val="00FE7176"/>
    <w:rsid w:val="00FF03A3"/>
    <w:rsid w:val="00FF31D1"/>
    <w:rsid w:val="00FF6469"/>
    <w:rsid w:val="00FF78F1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BEDDC4A"/>
  <w15:docId w15:val="{7C9663CB-3656-4598-BB1B-43EF10E0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02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026F"/>
    <w:pPr>
      <w:keepNext/>
      <w:spacing w:line="360" w:lineRule="auto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A4026F"/>
    <w:pPr>
      <w:keepNext/>
      <w:jc w:val="center"/>
      <w:outlineLvl w:val="1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026F"/>
    <w:pPr>
      <w:jc w:val="center"/>
    </w:pPr>
    <w:rPr>
      <w:sz w:val="28"/>
      <w:szCs w:val="20"/>
    </w:rPr>
  </w:style>
  <w:style w:type="paragraph" w:styleId="a5">
    <w:name w:val="Body Text Indent"/>
    <w:basedOn w:val="a"/>
    <w:link w:val="a6"/>
    <w:rsid w:val="00A4026F"/>
    <w:pPr>
      <w:ind w:firstLine="720"/>
      <w:jc w:val="both"/>
    </w:pPr>
    <w:rPr>
      <w:sz w:val="28"/>
      <w:szCs w:val="20"/>
    </w:rPr>
  </w:style>
  <w:style w:type="paragraph" w:styleId="21">
    <w:name w:val="Body Text 2"/>
    <w:basedOn w:val="a"/>
    <w:link w:val="22"/>
    <w:rsid w:val="00A4026F"/>
    <w:pPr>
      <w:jc w:val="both"/>
    </w:pPr>
    <w:rPr>
      <w:sz w:val="28"/>
      <w:szCs w:val="20"/>
    </w:rPr>
  </w:style>
  <w:style w:type="paragraph" w:styleId="3">
    <w:name w:val="Body Text Indent 3"/>
    <w:basedOn w:val="a"/>
    <w:rsid w:val="00A4026F"/>
    <w:pPr>
      <w:ind w:firstLine="709"/>
      <w:jc w:val="both"/>
    </w:pPr>
    <w:rPr>
      <w:sz w:val="28"/>
      <w:szCs w:val="20"/>
    </w:rPr>
  </w:style>
  <w:style w:type="paragraph" w:styleId="a7">
    <w:name w:val="header"/>
    <w:basedOn w:val="a"/>
    <w:link w:val="a8"/>
    <w:uiPriority w:val="99"/>
    <w:rsid w:val="00A4026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A4026F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575BB6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8D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BB4036"/>
    <w:rPr>
      <w:sz w:val="28"/>
    </w:rPr>
  </w:style>
  <w:style w:type="character" w:customStyle="1" w:styleId="a4">
    <w:name w:val="Основной текст Знак"/>
    <w:link w:val="a3"/>
    <w:rsid w:val="00BB4036"/>
    <w:rPr>
      <w:sz w:val="28"/>
    </w:rPr>
  </w:style>
  <w:style w:type="character" w:customStyle="1" w:styleId="10">
    <w:name w:val="Заголовок 1 Знак"/>
    <w:link w:val="1"/>
    <w:rsid w:val="005A16CC"/>
    <w:rPr>
      <w:b/>
      <w:bCs/>
    </w:rPr>
  </w:style>
  <w:style w:type="character" w:customStyle="1" w:styleId="20">
    <w:name w:val="Заголовок 2 Знак"/>
    <w:link w:val="2"/>
    <w:rsid w:val="005A16CC"/>
    <w:rPr>
      <w:b/>
      <w:bCs/>
      <w:sz w:val="18"/>
    </w:rPr>
  </w:style>
  <w:style w:type="character" w:customStyle="1" w:styleId="22">
    <w:name w:val="Основной текст 2 Знак"/>
    <w:link w:val="21"/>
    <w:rsid w:val="005A16CC"/>
    <w:rPr>
      <w:sz w:val="28"/>
    </w:rPr>
  </w:style>
  <w:style w:type="paragraph" w:customStyle="1" w:styleId="ac">
    <w:name w:val="Знак Знак Знак"/>
    <w:basedOn w:val="a"/>
    <w:autoRedefine/>
    <w:rsid w:val="00AF1CF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Default">
    <w:name w:val="Default"/>
    <w:rsid w:val="002209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A68B1"/>
    <w:rPr>
      <w:sz w:val="24"/>
      <w:szCs w:val="24"/>
    </w:rPr>
  </w:style>
  <w:style w:type="paragraph" w:customStyle="1" w:styleId="ad">
    <w:name w:val="Знак"/>
    <w:basedOn w:val="a"/>
    <w:autoRedefine/>
    <w:rsid w:val="00532FC0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newncpi0">
    <w:name w:val="newncpi0"/>
    <w:basedOn w:val="a"/>
    <w:rsid w:val="00EF465F"/>
    <w:pPr>
      <w:jc w:val="both"/>
    </w:pPr>
  </w:style>
  <w:style w:type="paragraph" w:customStyle="1" w:styleId="210">
    <w:name w:val="Основной текст с отступом 21"/>
    <w:basedOn w:val="a"/>
    <w:rsid w:val="00523A61"/>
    <w:pPr>
      <w:suppressAutoHyphens/>
      <w:spacing w:line="216" w:lineRule="auto"/>
      <w:ind w:firstLine="709"/>
    </w:pPr>
    <w:rPr>
      <w:sz w:val="28"/>
      <w:szCs w:val="20"/>
      <w:lang w:eastAsia="ar-SA"/>
    </w:rPr>
  </w:style>
  <w:style w:type="character" w:styleId="ae">
    <w:name w:val="Hyperlink"/>
    <w:basedOn w:val="a0"/>
    <w:uiPriority w:val="99"/>
    <w:unhideWhenUsed/>
    <w:rsid w:val="005D73D1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5D73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73D1"/>
  </w:style>
  <w:style w:type="character" w:styleId="af1">
    <w:name w:val="footnote reference"/>
    <w:basedOn w:val="a0"/>
    <w:uiPriority w:val="99"/>
    <w:semiHidden/>
    <w:unhideWhenUsed/>
    <w:rsid w:val="005D73D1"/>
    <w:rPr>
      <w:vertAlign w:val="superscript"/>
    </w:rPr>
  </w:style>
  <w:style w:type="character" w:customStyle="1" w:styleId="word-wrapper">
    <w:name w:val="word-wrapper"/>
    <w:rsid w:val="00D9114F"/>
  </w:style>
  <w:style w:type="character" w:customStyle="1" w:styleId="field-value">
    <w:name w:val="field-value"/>
    <w:rsid w:val="00791731"/>
  </w:style>
  <w:style w:type="paragraph" w:customStyle="1" w:styleId="ConsPlusNormal">
    <w:name w:val="ConsPlusNormal"/>
    <w:rsid w:val="007B7F42"/>
    <w:pPr>
      <w:widowControl w:val="0"/>
      <w:autoSpaceDE w:val="0"/>
      <w:autoSpaceDN w:val="0"/>
    </w:pPr>
    <w:rPr>
      <w:rFonts w:ascii="Calibri" w:hAnsi="Calibri" w:cs="Calibri"/>
      <w:sz w:val="22"/>
      <w:lang w:val="en-US" w:eastAsia="en-US"/>
    </w:rPr>
  </w:style>
  <w:style w:type="paragraph" w:customStyle="1" w:styleId="table10">
    <w:name w:val="table10"/>
    <w:basedOn w:val="a"/>
    <w:rsid w:val="007B7F42"/>
    <w:rPr>
      <w:sz w:val="20"/>
      <w:szCs w:val="20"/>
    </w:rPr>
  </w:style>
  <w:style w:type="paragraph" w:customStyle="1" w:styleId="newncpi">
    <w:name w:val="newncpi"/>
    <w:basedOn w:val="a"/>
    <w:rsid w:val="00B77373"/>
    <w:pPr>
      <w:ind w:firstLine="567"/>
      <w:jc w:val="both"/>
    </w:pPr>
  </w:style>
  <w:style w:type="paragraph" w:styleId="af2">
    <w:name w:val="List Paragraph"/>
    <w:basedOn w:val="a"/>
    <w:uiPriority w:val="34"/>
    <w:qFormat/>
    <w:rsid w:val="00101DC5"/>
    <w:pPr>
      <w:ind w:left="720"/>
      <w:contextualSpacing/>
    </w:pPr>
  </w:style>
  <w:style w:type="paragraph" w:customStyle="1" w:styleId="ConsPlusNonformat">
    <w:name w:val="ConsPlusNonformat"/>
    <w:uiPriority w:val="99"/>
    <w:rsid w:val="00FF7C2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FF7C2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3">
    <w:name w:val="annotation text"/>
    <w:basedOn w:val="a"/>
    <w:link w:val="af4"/>
    <w:rsid w:val="00CD0F1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CD0F10"/>
  </w:style>
  <w:style w:type="paragraph" w:customStyle="1" w:styleId="23">
    <w:name w:val="Без интервала2"/>
    <w:rsid w:val="00CD0F10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916BA-50CE-4CBF-ABC7-C4CB2EE77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3148</Words>
  <Characters>22401</Characters>
  <Application>Microsoft Office Word</Application>
  <DocSecurity>0</DocSecurity>
  <Lines>186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 УОРР ДИН</Company>
  <LinksUpToDate>false</LinksUpToDate>
  <CharactersWithSpaces>25499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Самойлов</dc:creator>
  <cp:lastModifiedBy>DIN</cp:lastModifiedBy>
  <cp:revision>15</cp:revision>
  <cp:lastPrinted>2026-10-09T12:52:00Z</cp:lastPrinted>
  <dcterms:created xsi:type="dcterms:W3CDTF">2026-10-08T11:15:00Z</dcterms:created>
  <dcterms:modified xsi:type="dcterms:W3CDTF">2026-10-09T13:44:00Z</dcterms:modified>
</cp:coreProperties>
</file>